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シンプルなドキュメント例"/>
    <w:p>
      <w:pPr>
        <w:pStyle w:val="Heading1"/>
        <w:keepNext/>
      </w:pPr>
      <w:r>
        <w:rPr>
          <w:rFonts w:hint="eastAsia"/>
        </w:rPr>
        <w:t xml:space="preserve">シンプルなドキュメント例</w:t>
      </w:r>
    </w:p>
    <w:bookmarkStart w:id="9" w:name="概要"/>
    <w:p>
      <w:pPr>
        <w:pStyle w:val="Heading2"/>
        <w:keepNext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これは基本的なMarkdownドキュメントの例です。見出し、段落、リスト、コードブロックなどの基本要素を含んでいます。</w:t>
      </w:r>
    </w:p>
    <w:bookmarkEnd w:id="9"/>
    <w:bookmarkStart w:id="10" w:name="機能一覧"/>
    <w:p>
      <w:pPr>
        <w:pStyle w:val="Heading2"/>
        <w:keepNext/>
      </w:pPr>
      <w:r>
        <w:rPr>
          <w:rFonts w:hint="eastAsia"/>
        </w:rPr>
        <w:t xml:space="preserve">機能一覧</w:t>
      </w:r>
    </w:p>
    <w:p>
      <w:pPr>
        <w:pStyle w:val="FirstParagraph"/>
      </w:pPr>
      <w:r>
        <w:rPr>
          <w:rFonts w:hint="eastAsia"/>
        </w:rPr>
        <w:t xml:space="preserve">このツールは以下の機能を提供します：</w:t>
      </w:r>
    </w:p>
    <w:p>
      <w:pPr>
        <w:pStyle w:val="Compact"/>
        <w:numPr>
          <w:ilvl w:val="0"/>
          <w:numId w:val="1001"/>
        </w:numPr>
      </w:pPr>
      <w:r>
        <w:t xml:space="preserve">Markdownから PDF </w:t>
      </w:r>
      <w:r>
        <w:rPr>
          <w:rFonts w:hint="eastAsia"/>
        </w:rPr>
        <w:t xml:space="preserve">への変換</w:t>
      </w:r>
    </w:p>
    <w:p>
      <w:pPr>
        <w:pStyle w:val="Compact"/>
        <w:numPr>
          <w:ilvl w:val="0"/>
          <w:numId w:val="1001"/>
        </w:numPr>
      </w:pPr>
      <w:r>
        <w:t xml:space="preserve">Markdownから Word </w:t>
      </w:r>
      <w:r>
        <w:rPr>
          <w:rFonts w:hint="eastAsia"/>
        </w:rPr>
        <w:t xml:space="preserve">への変換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自動改ページ機能</w:t>
      </w:r>
    </w:p>
    <w:p>
      <w:pPr>
        <w:pStyle w:val="Compact"/>
        <w:numPr>
          <w:ilvl w:val="0"/>
          <w:numId w:val="1001"/>
        </w:numPr>
      </w:pPr>
      <w:r>
        <w:t xml:space="preserve">プロフェッショナルなスタイリング</w:t>
      </w:r>
    </w:p>
    <w:bookmarkEnd w:id="10"/>
    <w:bookmarkStart w:id="11" w:name="コード例"/>
    <w:p>
      <w:pPr>
        <w:pStyle w:val="Heading2"/>
        <w:keepNext/>
      </w:pPr>
      <w:r>
        <w:rPr>
          <w:rFonts w:hint="eastAsia"/>
        </w:rPr>
        <w:t xml:space="preserve">コード例</w:t>
      </w:r>
    </w:p>
    <w:p>
      <w:pPr>
        <w:pStyle w:val="FirstParagraph"/>
      </w:pPr>
      <w:r>
        <w:rPr>
          <w:rFonts w:hint="eastAsia"/>
        </w:rPr>
        <w:t xml:space="preserve">簡単なPythonコードの例：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hello_world():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"Hello, World!"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__name__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"__main__"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hello_world()</w:t>
      </w:r>
    </w:p>
    <w:bookmarkEnd w:id="11"/>
    <w:bookmarkStart w:id="12" w:name="引用"/>
    <w:p>
      <w:pPr>
        <w:pStyle w:val="Heading2"/>
        <w:keepNext/>
      </w:pPr>
      <w:r>
        <w:rPr>
          <w:rFonts w:hint="eastAsia"/>
        </w:rPr>
        <w:t xml:space="preserve">引用</w:t>
      </w:r>
    </w:p>
    <w:p>
      <w:pPr>
        <w:pStyle w:val="BlockText"/>
      </w:pPr>
      <w:r>
        <w:rPr>
          <w:rFonts w:hint="eastAsia"/>
        </w:rPr>
        <w:t xml:space="preserve">これは引用ブロックの例です。</w:t>
      </w:r>
      <w:r>
        <w:t xml:space="preserve"> </w:t>
      </w:r>
      <w:r>
        <w:rPr>
          <w:rFonts w:hint="eastAsia"/>
        </w:rPr>
        <w:t xml:space="preserve">重要な情報や注意事項を強調するために使用できます。</w:t>
      </w:r>
    </w:p>
    <w:bookmarkEnd w:id="12"/>
    <w:bookmarkStart w:id="13" w:name="まとめ"/>
    <w:p>
      <w:pPr>
        <w:pStyle w:val="Heading2"/>
        <w:keepNext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このドキュメントは基本的なMarkdown要素のデモンストレーションです。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2026-04-02T05:59:23Z</dcterms:created>
  <dcterms:modified xsi:type="dcterms:W3CDTF">2026-04-02T05:59:23Z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