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総合デモンストレーション"/>
    <w:p>
      <w:pPr>
        <w:pStyle w:val="Heading1"/>
        <w:keepNext/>
      </w:pPr>
      <w:r>
        <w:rPr>
          <w:rFonts w:hint="eastAsia"/>
        </w:rPr>
        <w:t xml:space="preserve">総合デモンストレーション</w:t>
      </w:r>
    </w:p>
    <w:bookmarkStart w:id="10" w:name="プロジェクト概要"/>
    <w:p>
      <w:pPr>
        <w:pStyle w:val="Heading2"/>
        <w:keepNext/>
      </w:pPr>
      <w:r>
        <w:t xml:space="preserve">1. </w:t>
      </w:r>
      <w:r>
        <w:rPr>
          <w:rFonts w:hint="eastAsia"/>
        </w:rPr>
        <w:t xml:space="preserve">プロジェクト概要</w:t>
      </w:r>
    </w:p>
    <w:p>
      <w:pPr>
        <w:pStyle w:val="FirstParagraph"/>
      </w:pPr>
      <w:r>
        <w:rPr>
          <w:rFonts w:hint="eastAsia"/>
        </w:rPr>
        <w:t xml:space="preserve">このドキュメントは、Markdown変換ツールのすべての機能を示す総合的な例です。</w:t>
      </w:r>
    </w:p>
    <w:bookmarkStart w:id="9" w:name="目的"/>
    <w:p>
      <w:pPr>
        <w:pStyle w:val="Heading3"/>
        <w:keepNext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様々なMarkdown要素の表示確認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自動改ページ機能のテスト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PDF/Word出力の品質確認</w:t>
      </w:r>
    </w:p>
    <w:bookmarkEnd w:id="9"/>
    <w:bookmarkEnd w:id="10"/>
    <w:bookmarkStart w:id="11" w:name="機能比較表"/>
    <w:p>
      <w:pPr>
        <w:pStyle w:val="Heading2"/>
        <w:keepNext/>
      </w:pPr>
      <w:r>
        <w:t xml:space="preserve">2. </w:t>
      </w:r>
      <w:r>
        <w:rPr>
          <w:rFonts w:hint="eastAsia"/>
        </w:rPr>
        <w:t xml:space="preserve">機能比較表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機能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b/>
              </w:rPr>
              <w:t xml:space="preserve">PDF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b/>
              </w:rPr>
              <w:t xml:space="preserve">Word</w:t>
            </w:r>
          </w:p>
        </w:tc>
        <w:tc>
          <w:tcPr>
            <w:shd w:fill="D9D9D9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H1-H6対応</w:t>
            </w:r>
          </w:p>
        </w:tc>
      </w:tr>
      <w:tr>
        <w:tc>
          <w:tcPr>
            <w:shd w:fill="F2F2F2"/>
          </w:tcPr>
          <w:p>
            <w:pPr>
              <w:pStyle w:val="Compact"/>
            </w:pPr>
            <w:r>
              <w:t xml:space="preserve">テーブル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✅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✅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罫線・網掛け自動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コードブロック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シンタックスハイライト</w:t>
            </w:r>
          </w:p>
        </w:tc>
      </w:tr>
      <w:tr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自動改ページ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✅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t xml:space="preserve">✅</w:t>
            </w:r>
          </w:p>
        </w:tc>
        <w:tc>
          <w:tcPr>
            <w:shd w:fill="F2F2F2"/>
          </w:tcPr>
          <w:p>
            <w:pPr>
              <w:pStyle w:val="Compact"/>
            </w:pPr>
            <w:r>
              <w:rPr>
                <w:rFonts w:hint="eastAsia"/>
              </w:rPr>
              <w:t xml:space="preserve">20行以上のコードで自動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日本語フォント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游ゴシック等</w:t>
            </w:r>
          </w:p>
        </w:tc>
      </w:tr>
    </w:tbl>
    <w:bookmarkEnd w:id="11"/>
    <w:bookmarkStart w:id="14" w:name="インストール手順"/>
    <w:p>
      <w:pPr>
        <w:pStyle w:val="Heading2"/>
        <w:keepNext/>
      </w:pPr>
      <w:r>
        <w:t xml:space="preserve">3. </w:t>
      </w:r>
      <w:r>
        <w:rPr>
          <w:rFonts w:hint="eastAsia"/>
        </w:rPr>
        <w:t xml:space="preserve">インストール手順</w:t>
      </w:r>
    </w:p>
    <w:bookmarkStart w:id="12" w:name="前提条件"/>
    <w:p>
      <w:pPr>
        <w:pStyle w:val="Heading3"/>
        <w:keepNext/>
      </w:pPr>
      <w:r>
        <w:t xml:space="preserve">3.1 </w:t>
      </w:r>
      <w:r>
        <w:rPr>
          <w:rFonts w:hint="eastAsia"/>
        </w:rPr>
        <w:t xml:space="preserve">前提条件</w:t>
      </w:r>
    </w:p>
    <w:p>
      <w:pPr>
        <w:pStyle w:val="FirstParagraph"/>
      </w:pPr>
      <w:r>
        <w:rPr>
          <w:rFonts w:hint="eastAsia"/>
        </w:rPr>
        <w:t xml:space="preserve">以下のツールが必要です：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CommentTok"/>
          <w:rFonts w:ascii="Courier New" w:hAnsi="Courier New"/>
          <w:sz w:val="18"/>
        </w:rPr>
        <w:t xml:space="preserve"># Node.js のインストール確認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node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--version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Pandoc のインストール確認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pandoc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--version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Python のインストール確認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--version</w:t>
      </w:r>
    </w:p>
    <w:bookmarkEnd w:id="12"/>
    <w:bookmarkStart w:id="13" w:name="ツールのインストール"/>
    <w:p>
      <w:pPr>
        <w:pStyle w:val="Heading3"/>
        <w:keepNext/>
      </w:pPr>
      <w:r>
        <w:t xml:space="preserve">3.2 ツールのインストール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CommentTok"/>
          <w:rFonts w:ascii="Courier New" w:hAnsi="Courier New"/>
          <w:sz w:val="18"/>
        </w:rPr>
        <w:t xml:space="preserve"># md-to-pdf のインストール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npm</w:t>
      </w:r>
      <w:r>
        <w:rPr>
          <w:rStyle w:val="NormalTok"/>
          <w:rFonts w:ascii="Courier New" w:hAnsi="Courier New"/>
          <w:sz w:val="18"/>
        </w:rPr>
        <w:t xml:space="preserve"> install </w:t>
      </w:r>
      <w:r>
        <w:rPr>
          <w:rStyle w:val="AttributeTok"/>
          <w:rFonts w:ascii="Courier New" w:hAnsi="Courier New"/>
          <w:sz w:val="18"/>
        </w:rPr>
        <w:t xml:space="preserve">-g</w:t>
      </w:r>
      <w:r>
        <w:rPr>
          <w:rStyle w:val="NormalTok"/>
          <w:rFonts w:ascii="Courier New" w:hAnsi="Courier New"/>
          <w:sz w:val="18"/>
        </w:rPr>
        <w:t xml:space="preserve"> md-to-pdf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Pandoc のインストール (macOS)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brew</w:t>
      </w:r>
      <w:r>
        <w:rPr>
          <w:rStyle w:val="NormalTok"/>
          <w:rFonts w:ascii="Courier New" w:hAnsi="Courier New"/>
          <w:sz w:val="18"/>
        </w:rPr>
        <w:t xml:space="preserve"> install pandoc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python-docx のインストール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pip3</w:t>
      </w:r>
      <w:r>
        <w:rPr>
          <w:rStyle w:val="NormalTok"/>
          <w:rFonts w:ascii="Courier New" w:hAnsi="Courier New"/>
          <w:sz w:val="18"/>
        </w:rPr>
        <w:t xml:space="preserve"> install python-docx</w:t>
      </w:r>
    </w:p>
    <w:bookmarkEnd w:id="13"/>
    <w:bookmarkEnd w:id="14"/>
    <w:bookmarkStart w:id="17" w:name="使用例"/>
    <w:p>
      <w:pPr>
        <w:pStyle w:val="Heading2"/>
        <w:keepNext/>
      </w:pPr>
      <w:r>
        <w:t xml:space="preserve">4. </w:t>
      </w:r>
      <w:r>
        <w:rPr>
          <w:rFonts w:hint="eastAsia"/>
        </w:rPr>
        <w:t xml:space="preserve">使用例</w:t>
      </w:r>
    </w:p>
    <w:bookmarkStart w:id="15" w:name="単一ファイルの変換"/>
    <w:p>
      <w:pPr>
        <w:pStyle w:val="Heading3"/>
        <w:keepNext/>
      </w:pPr>
      <w:r>
        <w:t xml:space="preserve">4.1 </w:t>
      </w:r>
      <w:r>
        <w:rPr>
          <w:rFonts w:hint="eastAsia"/>
        </w:rPr>
        <w:t xml:space="preserve">単一ファイルの変換</w:t>
      </w:r>
    </w:p>
    <w:p>
      <w:pPr>
        <w:pStyle w:val="FirstParagraph"/>
      </w:pPr>
      <w:r>
        <w:rPr>
          <w:rFonts w:hint="eastAsia"/>
          <w:b/>
          <w:bCs/>
        </w:rPr>
        <w:t xml:space="preserve">PDFに変換: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./file_conversion_tool/scripts/convert-with-pagebreak.sh</w:t>
      </w:r>
      <w:r>
        <w:rPr>
          <w:rStyle w:val="NormalTok"/>
          <w:rFonts w:ascii="Courier New" w:hAnsi="Courier New"/>
          <w:sz w:val="18"/>
        </w:rPr>
        <w:t xml:space="preserve"> document.md</w:t>
      </w:r>
    </w:p>
    <w:p>
      <w:pPr>
        <w:pStyle w:val="FirstParagraph"/>
      </w:pPr>
      <w:r>
        <w:rPr>
          <w:rFonts w:hint="eastAsia"/>
          <w:b/>
          <w:bCs/>
        </w:rPr>
        <w:t xml:space="preserve">Wordに変換: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ExtensionTok"/>
          <w:rFonts w:ascii="Courier New" w:hAnsi="Courier New"/>
          <w:sz w:val="18"/>
        </w:rPr>
        <w:t xml:space="preserve">./file_conversion_tool/scripts/convert-single-word.sh</w:t>
      </w:r>
      <w:r>
        <w:rPr>
          <w:rStyle w:val="NormalTok"/>
          <w:rFonts w:ascii="Courier New" w:hAnsi="Courier New"/>
          <w:sz w:val="18"/>
        </w:rPr>
        <w:t xml:space="preserve"> document.md</w:t>
      </w:r>
    </w:p>
    <w:bookmarkEnd w:id="15"/>
    <w:bookmarkStart w:id="16" w:name="一括変換"/>
    <w:p>
      <w:pPr>
        <w:pStyle w:val="Heading3"/>
        <w:keepNext/>
      </w:pPr>
      <w:r>
        <w:t xml:space="preserve">4.2 </w:t>
      </w:r>
      <w:r>
        <w:rPr>
          <w:rFonts w:hint="eastAsia"/>
        </w:rPr>
        <w:t xml:space="preserve">一括変換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CommentTok"/>
          <w:rFonts w:ascii="Courier New" w:hAnsi="Courier New"/>
          <w:sz w:val="18"/>
        </w:rPr>
        <w:t xml:space="preserve"># PDF一括変換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./file_conversion_tool/scripts/convert-to-pdf.sh</w:t>
      </w:r>
      <w:r>
        <w:rPr>
          <w:rStyle w:val="NormalTok"/>
          <w:rFonts w:ascii="Courier New" w:hAnsi="Courier New"/>
          <w:sz w:val="18"/>
        </w:rPr>
        <w:t xml:space="preserve"> docs/ output/pdf/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Word一括変換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./file_conversion_tool/scripts/convert-to-word.sh</w:t>
      </w:r>
      <w:r>
        <w:rPr>
          <w:rStyle w:val="NormalTok"/>
          <w:rFonts w:ascii="Courier New" w:hAnsi="Courier New"/>
          <w:sz w:val="18"/>
        </w:rPr>
        <w:t xml:space="preserve"> docs/ output/docx/</w:t>
      </w:r>
    </w:p>
    <w:bookmarkEnd w:id="16"/>
    <w:bookmarkEnd w:id="17"/>
    <w:bookmarkStart w:id="20" w:name="設定オプション"/>
    <w:p>
      <w:pPr>
        <w:pStyle w:val="Heading2"/>
        <w:keepNext/>
      </w:pPr>
      <w:r>
        <w:t xml:space="preserve">5. </w:t>
      </w:r>
      <w:r>
        <w:rPr>
          <w:rFonts w:hint="eastAsia"/>
        </w:rPr>
        <w:t xml:space="preserve">設定オプション</w:t>
      </w:r>
    </w:p>
    <w:bookmarkStart w:id="18" w:name="自動改ページの無効化"/>
    <w:p>
      <w:pPr>
        <w:pStyle w:val="Heading3"/>
        <w:keepNext/>
      </w:pPr>
      <w:r>
        <w:t xml:space="preserve">5.1 </w:t>
      </w:r>
      <w:r>
        <w:rPr>
          <w:rFonts w:hint="eastAsia"/>
        </w:rPr>
        <w:t xml:space="preserve">自動改ページの無効化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CommentTok"/>
          <w:rFonts w:ascii="Courier New" w:hAnsi="Courier New"/>
          <w:sz w:val="18"/>
        </w:rPr>
        <w:t xml:space="preserve"># PDF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./file_conversion_tool/scripts/convert-with-pagebreak.sh</w:t>
      </w:r>
      <w:r>
        <w:rPr>
          <w:rStyle w:val="NormalTok"/>
          <w:rFonts w:ascii="Courier New" w:hAnsi="Courier New"/>
          <w:sz w:val="18"/>
        </w:rPr>
        <w:t xml:space="preserve"> document.md </w:t>
      </w:r>
      <w:r>
        <w:rPr>
          <w:rStyle w:val="AttributeTok"/>
          <w:rFonts w:ascii="Courier New" w:hAnsi="Courier New"/>
          <w:sz w:val="18"/>
        </w:rPr>
        <w:t xml:space="preserve">--no-auto-pagebreak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Style w:val="CommentTok"/>
          <w:rFonts w:ascii="Courier New" w:hAnsi="Courier New"/>
          <w:sz w:val="18"/>
        </w:rPr>
        <w:t xml:space="preserve"># Word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./file_conversion_tool/scripts/convert-single-word.sh</w:t>
      </w:r>
      <w:r>
        <w:rPr>
          <w:rStyle w:val="NormalTok"/>
          <w:rFonts w:ascii="Courier New" w:hAnsi="Courier New"/>
          <w:sz w:val="18"/>
        </w:rPr>
        <w:t xml:space="preserve"> document.md </w:t>
      </w:r>
      <w:r>
        <w:rPr>
          <w:rStyle w:val="AttributeTok"/>
          <w:rFonts w:ascii="Courier New" w:hAnsi="Courier New"/>
          <w:sz w:val="18"/>
        </w:rPr>
        <w:t xml:space="preserve">--no-auto-pagebreak</w:t>
      </w:r>
    </w:p>
    <w:bookmarkEnd w:id="18"/>
    <w:bookmarkStart w:id="19" w:name="手動改ページの挿入"/>
    <w:p>
      <w:pPr>
        <w:pStyle w:val="Heading3"/>
        <w:keepNext/>
      </w:pPr>
      <w:r>
        <w:t xml:space="preserve">5.2 </w:t>
      </w:r>
      <w:r>
        <w:rPr>
          <w:rFonts w:hint="eastAsia"/>
        </w:rPr>
        <w:t xml:space="preserve">手動改ページの挿入</w:t>
      </w:r>
    </w:p>
    <w:p>
      <w:pPr>
        <w:pStyle w:val="FirstParagraph"/>
      </w:pPr>
      <w:r>
        <w:rPr>
          <w:rFonts w:hint="eastAsia"/>
        </w:rPr>
        <w:t xml:space="preserve">Markdown内に以下を追加：</w:t>
      </w:r>
    </w:p>
    <w:p>
      <w:pPr>
        <w:pStyle w:val="SourceCode"/>
        <w:shd w:fill="E8E8E8"/>
        <w:keepLines/>
        <w:keepNext/>
        <w:spacing w:before="120" w:after="120"/>
        <w:ind w:left="360" w:right="360"/>
      </w:pPr>
      <w:r>
        <w:rPr>
          <w:rStyle w:val="DataTypeTok"/>
          <w:rFonts w:ascii="Courier New" w:hAnsi="Courier New"/>
          <w:sz w:val="18"/>
        </w:rPr>
        <w:t xml:space="preserve">&lt;</w:t>
      </w:r>
      <w:r>
        <w:rPr>
          <w:rStyle w:val="KeywordTok"/>
          <w:rFonts w:ascii="Courier New" w:hAnsi="Courier New"/>
          <w:sz w:val="18"/>
        </w:rPr>
        <w:t xml:space="preserve">div</w:t>
      </w:r>
      <w:r>
        <w:rPr>
          <w:rStyle w:val="OtherTok"/>
          <w:rFonts w:ascii="Courier New" w:hAnsi="Courier New"/>
          <w:sz w:val="18"/>
        </w:rPr>
        <w:t xml:space="preserve"> class</w:t>
      </w:r>
      <w:r>
        <w:rPr>
          <w:rStyle w:val="OperatorTok"/>
          <w:rFonts w:ascii="Courier New" w:hAnsi="Courier New"/>
          <w:sz w:val="18"/>
        </w:rPr>
        <w:t xml:space="preserve">=</w:t>
      </w:r>
      <w:r>
        <w:rPr>
          <w:rStyle w:val="StringTok"/>
          <w:rFonts w:ascii="Courier New" w:hAnsi="Courier New"/>
          <w:sz w:val="18"/>
        </w:rPr>
        <w:t xml:space="preserve">"page-break"</w:t>
      </w:r>
      <w:r>
        <w:rPr>
          <w:rStyle w:val="DataTypeTok"/>
          <w:rFonts w:ascii="Courier New" w:hAnsi="Courier New"/>
          <w:sz w:val="18"/>
        </w:rPr>
        <w:t xml:space="preserve">&gt;&lt;/</w:t>
      </w:r>
      <w:r>
        <w:rPr>
          <w:rStyle w:val="KeywordTok"/>
          <w:rFonts w:ascii="Courier New" w:hAnsi="Courier New"/>
          <w:sz w:val="18"/>
        </w:rPr>
        <w:t xml:space="preserve">div</w:t>
      </w:r>
      <w:r>
        <w:rPr>
          <w:rStyle w:val="DataTypeTok"/>
          <w:rFonts w:ascii="Courier New" w:hAnsi="Courier New"/>
          <w:sz w:val="18"/>
        </w:rPr>
        <w:t xml:space="preserve">&gt;</w:t>
      </w:r>
    </w:p>
    <w:bookmarkEnd w:id="19"/>
    <w:bookmarkEnd w:id="20"/>
    <w:bookmarkStart w:id="22" w:name="トラブルシューティング"/>
    <w:p>
      <w:pPr>
        <w:pStyle w:val="Heading2"/>
        <w:keepNext/>
      </w:pPr>
      <w:r>
        <w:t xml:space="preserve">6. トラブルシューティング</w:t>
      </w:r>
    </w:p>
    <w:bookmarkStart w:id="21" w:name="よくある問題"/>
    <w:p>
      <w:pPr>
        <w:pStyle w:val="Heading3"/>
        <w:keepNext/>
      </w:pPr>
      <w:r>
        <w:t xml:space="preserve">6.1 </w:t>
      </w:r>
      <w:r>
        <w:rPr>
          <w:rFonts w:hint="eastAsia"/>
        </w:rPr>
        <w:t xml:space="preserve">よくある問題</w:t>
      </w:r>
    </w:p>
    <w:p>
      <w:pPr>
        <w:pStyle w:val="BlockText"/>
      </w:pPr>
      <w:r>
        <w:rPr>
          <w:rFonts w:hint="eastAsia"/>
          <w:b/>
          <w:bCs/>
        </w:rPr>
        <w:t xml:space="preserve">問題</w:t>
      </w:r>
      <w:r>
        <w:t xml:space="preserve">: </w:t>
      </w:r>
      <w:r>
        <w:rPr>
          <w:rFonts w:hint="eastAsia"/>
        </w:rPr>
        <w:t xml:space="preserve">日本語が文字化けする</w:t>
      </w:r>
    </w:p>
    <w:p>
      <w:pPr>
        <w:pStyle w:val="BlockText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UTF-8エンコーディングでMarkdownファイルを保存してください。</w:t>
      </w:r>
    </w:p>
    <w:p>
      <w:pPr>
        <w:pStyle w:val="BlockText"/>
      </w:pPr>
      <w:r>
        <w:rPr>
          <w:rFonts w:hint="eastAsia"/>
          <w:b/>
          <w:bCs/>
        </w:rPr>
        <w:t xml:space="preserve">問題</w:t>
      </w:r>
      <w:r>
        <w:t xml:space="preserve">: </w:t>
      </w:r>
      <w:r>
        <w:rPr>
          <w:rFonts w:hint="eastAsia"/>
        </w:rPr>
        <w:t xml:space="preserve">コードブロックがページをまたいで分割される</w:t>
      </w:r>
    </w:p>
    <w:p>
      <w:pPr>
        <w:pStyle w:val="BlockText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自動改ページ機能が有効になっているか確認してください。</w:t>
      </w:r>
    </w:p>
    <w:bookmarkEnd w:id="21"/>
    <w:bookmarkEnd w:id="22"/>
    <w:bookmarkStart w:id="23" w:name="まとめ"/>
    <w:p>
      <w:pPr>
        <w:pStyle w:val="Heading2"/>
        <w:keepNext/>
      </w:pPr>
      <w:r>
        <w:t xml:space="preserve">7. まとめ</w:t>
      </w:r>
    </w:p>
    <w:p>
      <w:pPr>
        <w:pStyle w:val="FirstParagraph"/>
      </w:pPr>
      <w:r>
        <w:rPr>
          <w:rFonts w:hint="eastAsia"/>
        </w:rPr>
        <w:t xml:space="preserve">このツールを使用することで、Markdownから高品質なPDF/Word文書を簡単に生成できます。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2026-04-02T05:59:24Z</dcterms:created>
  <dcterms:modified xsi:type="dcterms:W3CDTF">2026-04-02T05:59:24Z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