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F8CF1" w14:textId="77777777" w:rsidR="00940DB7" w:rsidRDefault="00940DB7"/>
    <w:p w14:paraId="1D6EEFA4" w14:textId="77777777" w:rsidR="00846A22" w:rsidRDefault="00846A22"/>
    <w:p w14:paraId="43EC2FB5" w14:textId="77777777" w:rsidR="00846A22" w:rsidRDefault="00846A22"/>
    <w:p w14:paraId="56EF1762" w14:textId="77777777" w:rsidR="00846A22" w:rsidRDefault="00846A22"/>
    <w:p w14:paraId="2D60E245" w14:textId="77777777" w:rsidR="00846A22" w:rsidRDefault="00846A22">
      <w:r>
        <w:tab/>
      </w:r>
      <w:r>
        <w:tab/>
      </w:r>
      <w:r>
        <w:tab/>
      </w:r>
      <w:r>
        <w:tab/>
      </w:r>
      <w:r>
        <w:tab/>
      </w:r>
      <w:r>
        <w:rPr>
          <w:noProof/>
          <w:lang w:val="en-US"/>
        </w:rPr>
        <w:drawing>
          <wp:inline distT="0" distB="0" distL="0" distR="0" wp14:anchorId="46BFE040" wp14:editId="4A0AD955">
            <wp:extent cx="1028700" cy="565150"/>
            <wp:effectExtent l="0" t="0" r="0" b="6350"/>
            <wp:docPr id="1" name="Picture 1" descr="https://lh5.googleusercontent.com/KdekjQ8VcuaxSFsAxImXQZ93b7PV-39xpYSUMgibj5ANhQMhu97Ex9trsSBwrY-Eszm_dKPEF5p260RbmEEO7SykDsYvR0tcn_Z7XEQo9Bh11-k29Hd0xwquYsrpJR_pYGhuBS9jytDuUg5d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dekjQ8VcuaxSFsAxImXQZ93b7PV-39xpYSUMgibj5ANhQMhu97Ex9trsSBwrY-Eszm_dKPEF5p260RbmEEO7SykDsYvR0tcn_Z7XEQo9Bh11-k29Hd0xwquYsrpJR_pYGhuBS9jytDuUg5dW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565150"/>
                    </a:xfrm>
                    <a:prstGeom prst="rect">
                      <a:avLst/>
                    </a:prstGeom>
                    <a:noFill/>
                    <a:ln>
                      <a:noFill/>
                    </a:ln>
                  </pic:spPr>
                </pic:pic>
              </a:graphicData>
            </a:graphic>
          </wp:inline>
        </w:drawing>
      </w:r>
    </w:p>
    <w:p w14:paraId="78D53878" w14:textId="6DBA415D" w:rsidR="00846A22" w:rsidRDefault="00846A22" w:rsidP="00846A22">
      <w:pPr>
        <w:pStyle w:val="NormalWeb"/>
        <w:spacing w:before="0" w:beforeAutospacing="0" w:after="240" w:afterAutospacing="0"/>
        <w:ind w:firstLine="425"/>
        <w:jc w:val="center"/>
        <w:rPr>
          <w:color w:val="000000"/>
          <w:sz w:val="28"/>
          <w:szCs w:val="28"/>
        </w:rPr>
      </w:pPr>
      <w:r>
        <w:rPr>
          <w:color w:val="000000"/>
          <w:sz w:val="36"/>
          <w:szCs w:val="36"/>
        </w:rPr>
        <w:t>FAKULTÄT FÜR INFORMATIK</w:t>
      </w:r>
      <w:r>
        <w:rPr>
          <w:color w:val="000000"/>
          <w:sz w:val="28"/>
          <w:szCs w:val="28"/>
        </w:rPr>
        <w:br/>
        <w:t>DER TECHNISCHEN UNIVERSITÄT MÜNCHEN</w:t>
      </w:r>
    </w:p>
    <w:p w14:paraId="1D6A7B75" w14:textId="77777777" w:rsidR="0009697F" w:rsidRDefault="0009697F" w:rsidP="00846A22">
      <w:pPr>
        <w:pStyle w:val="NormalWeb"/>
        <w:spacing w:before="0" w:beforeAutospacing="0" w:after="240" w:afterAutospacing="0"/>
        <w:ind w:firstLine="425"/>
        <w:jc w:val="center"/>
      </w:pPr>
    </w:p>
    <w:p w14:paraId="26E457C5" w14:textId="53FE7A10" w:rsidR="00846A22" w:rsidRPr="0009697F" w:rsidRDefault="00846A22" w:rsidP="00846A22">
      <w:pPr>
        <w:ind w:left="2880"/>
        <w:rPr>
          <w:sz w:val="36"/>
          <w:szCs w:val="36"/>
        </w:rPr>
      </w:pPr>
      <w:r w:rsidRPr="009D761B">
        <w:rPr>
          <w:sz w:val="32"/>
          <w:szCs w:val="32"/>
          <w:lang w:val="de-DE"/>
        </w:rPr>
        <w:t xml:space="preserve">   </w:t>
      </w:r>
      <w:r w:rsidRPr="0009697F">
        <w:rPr>
          <w:sz w:val="36"/>
          <w:szCs w:val="36"/>
        </w:rPr>
        <w:t>Application Project</w:t>
      </w:r>
    </w:p>
    <w:p w14:paraId="649DABF3" w14:textId="77777777" w:rsidR="00846A22" w:rsidRPr="00846A22" w:rsidRDefault="00846A22" w:rsidP="00846A22">
      <w:pPr>
        <w:ind w:left="2880"/>
        <w:rPr>
          <w:sz w:val="32"/>
          <w:szCs w:val="32"/>
        </w:rPr>
      </w:pPr>
    </w:p>
    <w:p w14:paraId="2107E3EE" w14:textId="2CAF198F" w:rsidR="00846A22" w:rsidRDefault="00846A22" w:rsidP="00846A22">
      <w:pPr>
        <w:rPr>
          <w:b/>
          <w:sz w:val="40"/>
          <w:szCs w:val="40"/>
        </w:rPr>
      </w:pPr>
      <w:r w:rsidRPr="0009697F">
        <w:rPr>
          <w:b/>
          <w:sz w:val="40"/>
          <w:szCs w:val="40"/>
        </w:rPr>
        <w:t xml:space="preserve">Sentiment Analysis on developers’ reaction to </w:t>
      </w:r>
      <w:r w:rsidR="003D07F0">
        <w:rPr>
          <w:b/>
          <w:sz w:val="40"/>
          <w:szCs w:val="40"/>
        </w:rPr>
        <w:t>Change in API</w:t>
      </w:r>
    </w:p>
    <w:p w14:paraId="7BB3A702" w14:textId="361B03FE" w:rsidR="002B09FC" w:rsidRDefault="002B09FC" w:rsidP="00846A22">
      <w:pP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24DA4" w14:paraId="6B901CD7" w14:textId="77777777" w:rsidTr="00D616E8">
        <w:tc>
          <w:tcPr>
            <w:tcW w:w="4531" w:type="dxa"/>
          </w:tcPr>
          <w:p w14:paraId="1A1E789F" w14:textId="2A0AA9C9" w:rsidR="00624DA4" w:rsidRPr="00624DA4" w:rsidRDefault="00624DA4" w:rsidP="002B09FC">
            <w:pPr>
              <w:rPr>
                <w:sz w:val="28"/>
                <w:szCs w:val="28"/>
              </w:rPr>
            </w:pPr>
            <w:r>
              <w:rPr>
                <w:sz w:val="28"/>
                <w:szCs w:val="28"/>
              </w:rPr>
              <w:t xml:space="preserve">Author: </w:t>
            </w:r>
          </w:p>
        </w:tc>
        <w:tc>
          <w:tcPr>
            <w:tcW w:w="4531" w:type="dxa"/>
          </w:tcPr>
          <w:p w14:paraId="1E061CEB" w14:textId="52E10846" w:rsidR="00624DA4" w:rsidRDefault="00043F45" w:rsidP="002B09FC">
            <w:pPr>
              <w:rPr>
                <w:b/>
                <w:sz w:val="40"/>
                <w:szCs w:val="40"/>
              </w:rPr>
            </w:pPr>
            <w:r w:rsidRPr="00043F45">
              <w:rPr>
                <w:sz w:val="28"/>
                <w:szCs w:val="28"/>
              </w:rPr>
              <w:t>Mainak Ghosh</w:t>
            </w:r>
            <w:r w:rsidR="00E96BA6">
              <w:rPr>
                <w:sz w:val="28"/>
                <w:szCs w:val="28"/>
              </w:rPr>
              <w:t>, Muhammad Zeeshan</w:t>
            </w:r>
          </w:p>
        </w:tc>
      </w:tr>
      <w:tr w:rsidR="00624DA4" w14:paraId="0A9105CE" w14:textId="77777777" w:rsidTr="00D616E8">
        <w:tc>
          <w:tcPr>
            <w:tcW w:w="4531" w:type="dxa"/>
          </w:tcPr>
          <w:p w14:paraId="12AF4A29" w14:textId="2F2A81F8" w:rsidR="00624DA4" w:rsidRPr="00624DA4" w:rsidRDefault="00624DA4" w:rsidP="002B09FC">
            <w:pPr>
              <w:rPr>
                <w:sz w:val="28"/>
                <w:szCs w:val="28"/>
              </w:rPr>
            </w:pPr>
            <w:r>
              <w:rPr>
                <w:sz w:val="28"/>
                <w:szCs w:val="28"/>
              </w:rPr>
              <w:t>Examiner:</w:t>
            </w:r>
          </w:p>
        </w:tc>
        <w:tc>
          <w:tcPr>
            <w:tcW w:w="4531" w:type="dxa"/>
          </w:tcPr>
          <w:p w14:paraId="69BCC9A7" w14:textId="77777777" w:rsidR="00624DA4" w:rsidRDefault="00624DA4" w:rsidP="002B09FC">
            <w:pPr>
              <w:rPr>
                <w:b/>
                <w:sz w:val="40"/>
                <w:szCs w:val="40"/>
              </w:rPr>
            </w:pPr>
          </w:p>
        </w:tc>
      </w:tr>
      <w:tr w:rsidR="00624DA4" w14:paraId="0DF04E89" w14:textId="77777777" w:rsidTr="00D616E8">
        <w:tc>
          <w:tcPr>
            <w:tcW w:w="4531" w:type="dxa"/>
          </w:tcPr>
          <w:p w14:paraId="78986628" w14:textId="31F264C4" w:rsidR="00624DA4" w:rsidRPr="00624DA4" w:rsidRDefault="00624DA4" w:rsidP="002B09FC">
            <w:pPr>
              <w:rPr>
                <w:sz w:val="28"/>
                <w:szCs w:val="28"/>
              </w:rPr>
            </w:pPr>
            <w:r>
              <w:rPr>
                <w:sz w:val="28"/>
                <w:szCs w:val="28"/>
              </w:rPr>
              <w:t>Supervisor:</w:t>
            </w:r>
          </w:p>
        </w:tc>
        <w:tc>
          <w:tcPr>
            <w:tcW w:w="4531" w:type="dxa"/>
          </w:tcPr>
          <w:p w14:paraId="099400D3" w14:textId="7C47F71D" w:rsidR="00624DA4" w:rsidRPr="00D958A9" w:rsidRDefault="00D958A9" w:rsidP="002B09FC">
            <w:pPr>
              <w:rPr>
                <w:sz w:val="40"/>
                <w:szCs w:val="40"/>
              </w:rPr>
            </w:pPr>
            <w:r w:rsidRPr="00D26FD5">
              <w:rPr>
                <w:sz w:val="28"/>
                <w:szCs w:val="28"/>
              </w:rPr>
              <w:t xml:space="preserve">David </w:t>
            </w:r>
            <w:r w:rsidR="00D26FD5" w:rsidRPr="00D26FD5">
              <w:rPr>
                <w:sz w:val="28"/>
                <w:szCs w:val="28"/>
              </w:rPr>
              <w:t xml:space="preserve">Soto </w:t>
            </w:r>
            <w:proofErr w:type="spellStart"/>
            <w:r w:rsidR="00D26FD5" w:rsidRPr="00D26FD5">
              <w:rPr>
                <w:sz w:val="28"/>
                <w:szCs w:val="28"/>
              </w:rPr>
              <w:t>Setzke</w:t>
            </w:r>
            <w:proofErr w:type="spellEnd"/>
          </w:p>
        </w:tc>
      </w:tr>
    </w:tbl>
    <w:p w14:paraId="45750250" w14:textId="6DEDA018" w:rsidR="002B09FC" w:rsidRDefault="002B09FC" w:rsidP="002B09FC">
      <w:pPr>
        <w:rPr>
          <w:b/>
          <w:sz w:val="40"/>
          <w:szCs w:val="40"/>
        </w:rPr>
      </w:pPr>
    </w:p>
    <w:p w14:paraId="02B2B32A" w14:textId="34C72728" w:rsidR="00CE1DD1" w:rsidRDefault="00EE1347" w:rsidP="002B09FC">
      <w:pPr>
        <w:rPr>
          <w:b/>
          <w:sz w:val="40"/>
          <w:szCs w:val="40"/>
        </w:rPr>
      </w:pPr>
      <w:r>
        <w:rPr>
          <w:rFonts w:ascii="Times New Roman" w:hAnsi="Times New Roman" w:cs="Times New Roman"/>
          <w:noProof/>
          <w:sz w:val="24"/>
          <w:szCs w:val="24"/>
          <w:lang w:val="en-US"/>
        </w:rPr>
        <w:drawing>
          <wp:anchor distT="0" distB="0" distL="114300" distR="114300" simplePos="0" relativeHeight="251658240" behindDoc="1" locked="0" layoutInCell="1" allowOverlap="0" wp14:anchorId="00DD17EB" wp14:editId="34C8E1EB">
            <wp:simplePos x="0" y="0"/>
            <wp:positionH relativeFrom="column">
              <wp:posOffset>2076450</wp:posOffset>
            </wp:positionH>
            <wp:positionV relativeFrom="margin">
              <wp:posOffset>6140450</wp:posOffset>
            </wp:positionV>
            <wp:extent cx="1556385" cy="1556385"/>
            <wp:effectExtent l="0" t="0" r="5715" b="5715"/>
            <wp:wrapTight wrapText="bothSides">
              <wp:wrapPolygon edited="0">
                <wp:start x="0" y="0"/>
                <wp:lineTo x="0" y="21415"/>
                <wp:lineTo x="21415" y="21415"/>
                <wp:lineTo x="21415" y="0"/>
                <wp:lineTo x="0" y="0"/>
              </wp:wrapPolygon>
            </wp:wrapTight>
            <wp:docPr id="2" name="Picture 2" descr="informat_blau_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_blau_g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6385" cy="1556385"/>
                    </a:xfrm>
                    <a:prstGeom prst="rect">
                      <a:avLst/>
                    </a:prstGeom>
                    <a:noFill/>
                  </pic:spPr>
                </pic:pic>
              </a:graphicData>
            </a:graphic>
            <wp14:sizeRelH relativeFrom="page">
              <wp14:pctWidth>0</wp14:pctWidth>
            </wp14:sizeRelH>
            <wp14:sizeRelV relativeFrom="page">
              <wp14:pctHeight>0</wp14:pctHeight>
            </wp14:sizeRelV>
          </wp:anchor>
        </w:drawing>
      </w:r>
      <w:r>
        <w:rPr>
          <w:b/>
          <w:sz w:val="40"/>
          <w:szCs w:val="40"/>
        </w:rPr>
        <w:tab/>
      </w:r>
      <w:r>
        <w:rPr>
          <w:b/>
          <w:sz w:val="40"/>
          <w:szCs w:val="40"/>
        </w:rPr>
        <w:tab/>
      </w:r>
      <w:r>
        <w:rPr>
          <w:b/>
          <w:sz w:val="40"/>
          <w:szCs w:val="40"/>
        </w:rPr>
        <w:tab/>
      </w:r>
      <w:r>
        <w:rPr>
          <w:b/>
          <w:sz w:val="40"/>
          <w:szCs w:val="40"/>
        </w:rPr>
        <w:tab/>
      </w:r>
    </w:p>
    <w:p w14:paraId="5C302F5C" w14:textId="3F95B2D1" w:rsidR="00CE1DD1" w:rsidRDefault="00CE1DD1" w:rsidP="002B09FC">
      <w:pPr>
        <w:rPr>
          <w:b/>
          <w:sz w:val="40"/>
          <w:szCs w:val="40"/>
        </w:rPr>
      </w:pPr>
    </w:p>
    <w:p w14:paraId="6CF9BFF5" w14:textId="44461782" w:rsidR="00CE1DD1" w:rsidRDefault="00CE1DD1" w:rsidP="002B09FC">
      <w:pPr>
        <w:rPr>
          <w:b/>
          <w:sz w:val="40"/>
          <w:szCs w:val="40"/>
        </w:rPr>
      </w:pPr>
    </w:p>
    <w:p w14:paraId="5000B9A8" w14:textId="46DF3D4B" w:rsidR="00CE1DD1" w:rsidRDefault="00CE1DD1" w:rsidP="002B09FC">
      <w:pPr>
        <w:rPr>
          <w:b/>
          <w:sz w:val="40"/>
          <w:szCs w:val="40"/>
        </w:rPr>
      </w:pPr>
    </w:p>
    <w:p w14:paraId="7D3F4939" w14:textId="7FE90DE2" w:rsidR="00CE1DD1" w:rsidRDefault="00CE1DD1" w:rsidP="002B09FC">
      <w:pPr>
        <w:rPr>
          <w:b/>
          <w:sz w:val="40"/>
          <w:szCs w:val="40"/>
        </w:rPr>
      </w:pPr>
    </w:p>
    <w:p w14:paraId="2AC692CF" w14:textId="1EFAE4D8" w:rsidR="00CE1DD1" w:rsidRDefault="00CE1DD1" w:rsidP="002B09FC">
      <w:pPr>
        <w:rPr>
          <w:b/>
          <w:sz w:val="40"/>
          <w:szCs w:val="40"/>
        </w:rPr>
      </w:pPr>
    </w:p>
    <w:p w14:paraId="1A29FD8D" w14:textId="57F0BDD9" w:rsidR="00CE1DD1" w:rsidRDefault="00CE1DD1" w:rsidP="002B09FC">
      <w:pPr>
        <w:rPr>
          <w:b/>
          <w:sz w:val="40"/>
          <w:szCs w:val="40"/>
        </w:rPr>
      </w:pPr>
    </w:p>
    <w:p w14:paraId="67366880" w14:textId="5E446854" w:rsidR="00CE1DD1" w:rsidRDefault="00CE1DD1" w:rsidP="002B09FC">
      <w:pPr>
        <w:rPr>
          <w:sz w:val="28"/>
          <w:szCs w:val="28"/>
        </w:rPr>
      </w:pPr>
      <w:r w:rsidRPr="00750AAF">
        <w:rPr>
          <w:b/>
          <w:sz w:val="36"/>
          <w:szCs w:val="36"/>
        </w:rPr>
        <w:lastRenderedPageBreak/>
        <w:t>Situation</w:t>
      </w:r>
    </w:p>
    <w:p w14:paraId="0C274113" w14:textId="0EDABFB9" w:rsidR="003B5519" w:rsidRDefault="009D761B" w:rsidP="002B09FC">
      <w:pPr>
        <w:rPr>
          <w:sz w:val="24"/>
          <w:szCs w:val="24"/>
        </w:rPr>
      </w:pPr>
      <w:r w:rsidRPr="004446DB">
        <w:rPr>
          <w:sz w:val="24"/>
          <w:szCs w:val="24"/>
        </w:rPr>
        <w:t>Monolithic infrastructure and applications that have powered the businesses over the past few decades</w:t>
      </w:r>
      <w:r w:rsidR="00967081" w:rsidRPr="004446DB">
        <w:rPr>
          <w:sz w:val="24"/>
          <w:szCs w:val="24"/>
        </w:rPr>
        <w:t xml:space="preserve"> are modularizing the business features based on independent and reusable microservices, giving birth to API. Consequently, developers can focus on own utility functions, which might need to access other processes through APIs. Besides this, there are several </w:t>
      </w:r>
      <w:r w:rsidR="00683E5A" w:rsidRPr="004446DB">
        <w:rPr>
          <w:sz w:val="24"/>
          <w:szCs w:val="24"/>
        </w:rPr>
        <w:t>reasons</w:t>
      </w:r>
      <w:r w:rsidR="00967081" w:rsidRPr="004446DB">
        <w:rPr>
          <w:sz w:val="24"/>
          <w:szCs w:val="24"/>
        </w:rPr>
        <w:t xml:space="preserve"> for APIs being popular in software development industry. </w:t>
      </w:r>
      <w:r w:rsidR="00683E5A" w:rsidRPr="004446DB">
        <w:rPr>
          <w:sz w:val="24"/>
          <w:szCs w:val="24"/>
        </w:rPr>
        <w:t>A new breed of third party APIs frees developers from getting stuck to any specific platform, rather they can bring their features into the market efficiently.</w:t>
      </w:r>
      <w:r w:rsidR="0018391A" w:rsidRPr="004446DB">
        <w:rPr>
          <w:sz w:val="24"/>
          <w:szCs w:val="24"/>
        </w:rPr>
        <w:t xml:space="preserve"> APIs are smarte</w:t>
      </w:r>
      <w:r w:rsidR="00037401" w:rsidRPr="004446DB">
        <w:rPr>
          <w:sz w:val="24"/>
          <w:szCs w:val="24"/>
        </w:rPr>
        <w:t>r</w:t>
      </w:r>
      <w:r w:rsidR="0018391A" w:rsidRPr="004446DB">
        <w:rPr>
          <w:sz w:val="24"/>
          <w:szCs w:val="24"/>
        </w:rPr>
        <w:t xml:space="preserve">, more generic </w:t>
      </w:r>
      <w:r w:rsidR="00037401" w:rsidRPr="004446DB">
        <w:rPr>
          <w:sz w:val="24"/>
          <w:szCs w:val="24"/>
        </w:rPr>
        <w:t xml:space="preserve">than building own SaaS solution and reinventing the wheel again. Other than Salesforce, Amazon, Facebook, Twitter, there are promising third party APIs such as Strip, Plaid for payment connectivity, Twilio for telephony, Factual for location-based data. Menlo’s portfolio company </w:t>
      </w:r>
      <w:proofErr w:type="spellStart"/>
      <w:r w:rsidR="00037401" w:rsidRPr="004446DB">
        <w:rPr>
          <w:sz w:val="24"/>
          <w:szCs w:val="24"/>
        </w:rPr>
        <w:t>Signifyd</w:t>
      </w:r>
      <w:proofErr w:type="spellEnd"/>
      <w:r w:rsidR="00037401" w:rsidRPr="004446DB">
        <w:rPr>
          <w:sz w:val="24"/>
          <w:szCs w:val="24"/>
        </w:rPr>
        <w:t xml:space="preserve"> offers </w:t>
      </w:r>
      <w:r w:rsidR="009E32B0" w:rsidRPr="004446DB">
        <w:rPr>
          <w:sz w:val="24"/>
          <w:szCs w:val="24"/>
        </w:rPr>
        <w:t>fraud analysis as an API. So, this horizon is interesting and revenue generator for entrepreneurs and investors. Salesforce reportedly generates 50 percent of its revenue through API, eBay nearly 60 percent</w:t>
      </w:r>
      <w:r w:rsidR="002579AA">
        <w:rPr>
          <w:sz w:val="24"/>
          <w:szCs w:val="24"/>
        </w:rPr>
        <w:t xml:space="preserve"> </w:t>
      </w:r>
      <w:r w:rsidR="000A7D30">
        <w:rPr>
          <w:sz w:val="24"/>
          <w:szCs w:val="24"/>
        </w:rPr>
        <w:t>[</w:t>
      </w:r>
      <w:hyperlink w:anchor="Ref1" w:history="1">
        <w:r w:rsidR="000A7D30" w:rsidRPr="00E7551F">
          <w:rPr>
            <w:rStyle w:val="Hyperlink"/>
            <w:sz w:val="24"/>
            <w:szCs w:val="24"/>
          </w:rPr>
          <w:t>1</w:t>
        </w:r>
      </w:hyperlink>
      <w:r w:rsidR="000A7D30">
        <w:rPr>
          <w:sz w:val="24"/>
          <w:szCs w:val="24"/>
        </w:rPr>
        <w:t>]</w:t>
      </w:r>
      <w:r w:rsidR="009E32B0" w:rsidRPr="004446DB">
        <w:rPr>
          <w:sz w:val="24"/>
          <w:szCs w:val="24"/>
        </w:rPr>
        <w:t xml:space="preserve">. These motivate developers to get into </w:t>
      </w:r>
      <w:r w:rsidR="003B5519" w:rsidRPr="004446DB">
        <w:rPr>
          <w:sz w:val="24"/>
          <w:szCs w:val="24"/>
        </w:rPr>
        <w:t>enterprise-oriented</w:t>
      </w:r>
      <w:r w:rsidR="009E32B0" w:rsidRPr="004446DB">
        <w:rPr>
          <w:sz w:val="24"/>
          <w:szCs w:val="24"/>
        </w:rPr>
        <w:t xml:space="preserve"> technologies such as SaaS, big data, microservices.</w:t>
      </w:r>
    </w:p>
    <w:p w14:paraId="40D722A1" w14:textId="441BFA2F" w:rsidR="004E716D" w:rsidRDefault="004E716D" w:rsidP="002B09FC">
      <w:pPr>
        <w:rPr>
          <w:sz w:val="24"/>
          <w:szCs w:val="24"/>
        </w:rPr>
      </w:pPr>
      <w:r>
        <w:rPr>
          <w:sz w:val="24"/>
          <w:szCs w:val="24"/>
        </w:rPr>
        <w:t>Besides this fruitful result, there are certain risk</w:t>
      </w:r>
      <w:r w:rsidR="00C011CB">
        <w:rPr>
          <w:sz w:val="24"/>
          <w:szCs w:val="24"/>
        </w:rPr>
        <w:t xml:space="preserve"> and challenges</w:t>
      </w:r>
      <w:r>
        <w:rPr>
          <w:sz w:val="24"/>
          <w:szCs w:val="24"/>
        </w:rPr>
        <w:t xml:space="preserve"> which developers must consider while accessing APIs.</w:t>
      </w:r>
      <w:r w:rsidR="00483BE6">
        <w:rPr>
          <w:sz w:val="24"/>
          <w:szCs w:val="24"/>
        </w:rPr>
        <w:t xml:space="preserve"> </w:t>
      </w:r>
      <w:r w:rsidR="00E8384E">
        <w:rPr>
          <w:sz w:val="24"/>
          <w:szCs w:val="24"/>
        </w:rPr>
        <w:t xml:space="preserve">Once developer </w:t>
      </w:r>
      <w:r w:rsidR="00483BE6">
        <w:rPr>
          <w:sz w:val="24"/>
          <w:szCs w:val="24"/>
        </w:rPr>
        <w:t>use</w:t>
      </w:r>
      <w:r w:rsidR="00E8384E">
        <w:rPr>
          <w:sz w:val="24"/>
          <w:szCs w:val="24"/>
        </w:rPr>
        <w:t>s</w:t>
      </w:r>
      <w:r w:rsidR="00483BE6">
        <w:rPr>
          <w:sz w:val="24"/>
          <w:szCs w:val="24"/>
        </w:rPr>
        <w:t xml:space="preserve"> third party APIs for a business sol</w:t>
      </w:r>
      <w:r w:rsidR="00E8384E">
        <w:rPr>
          <w:sz w:val="24"/>
          <w:szCs w:val="24"/>
        </w:rPr>
        <w:t>ution</w:t>
      </w:r>
      <w:r w:rsidR="00483BE6">
        <w:rPr>
          <w:sz w:val="24"/>
          <w:szCs w:val="24"/>
        </w:rPr>
        <w:t>, then developer</w:t>
      </w:r>
      <w:r w:rsidR="00E8384E">
        <w:rPr>
          <w:sz w:val="24"/>
          <w:szCs w:val="24"/>
        </w:rPr>
        <w:t xml:space="preserve"> </w:t>
      </w:r>
      <w:r w:rsidR="00483BE6">
        <w:rPr>
          <w:sz w:val="24"/>
          <w:szCs w:val="24"/>
        </w:rPr>
        <w:t>must consider security aspect of that solution, since security breach is no way acceptable.</w:t>
      </w:r>
      <w:r w:rsidR="00EC03A3">
        <w:rPr>
          <w:sz w:val="24"/>
          <w:szCs w:val="24"/>
        </w:rPr>
        <w:t xml:space="preserve"> Client code developers usually evolve client application</w:t>
      </w:r>
      <w:r w:rsidR="00483BE6">
        <w:rPr>
          <w:sz w:val="24"/>
          <w:szCs w:val="24"/>
        </w:rPr>
        <w:t xml:space="preserve"> to keep the application up to date with API provider</w:t>
      </w:r>
      <w:r w:rsidR="0080356B">
        <w:rPr>
          <w:sz w:val="24"/>
          <w:szCs w:val="24"/>
        </w:rPr>
        <w:t>s</w:t>
      </w:r>
      <w:r w:rsidR="00483BE6">
        <w:rPr>
          <w:sz w:val="24"/>
          <w:szCs w:val="24"/>
        </w:rPr>
        <w:t>.</w:t>
      </w:r>
      <w:r>
        <w:rPr>
          <w:sz w:val="24"/>
          <w:szCs w:val="24"/>
        </w:rPr>
        <w:t xml:space="preserve"> If API</w:t>
      </w:r>
      <w:r w:rsidR="00483BE6">
        <w:rPr>
          <w:sz w:val="24"/>
          <w:szCs w:val="24"/>
        </w:rPr>
        <w:t xml:space="preserve"> is migrated</w:t>
      </w:r>
      <w:r>
        <w:rPr>
          <w:sz w:val="24"/>
          <w:szCs w:val="24"/>
        </w:rPr>
        <w:t xml:space="preserve">, then the </w:t>
      </w:r>
      <w:r w:rsidR="00483BE6">
        <w:rPr>
          <w:sz w:val="24"/>
          <w:szCs w:val="24"/>
        </w:rPr>
        <w:t>developers might face problem integrating the system, because API providers have little knowledge of how client code developers collaborate with the API and react to the API changes</w:t>
      </w:r>
      <w:r>
        <w:rPr>
          <w:sz w:val="24"/>
          <w:szCs w:val="24"/>
        </w:rPr>
        <w:t>.</w:t>
      </w:r>
      <w:r w:rsidR="00483BE6">
        <w:rPr>
          <w:sz w:val="24"/>
          <w:szCs w:val="24"/>
        </w:rPr>
        <w:t xml:space="preserve"> </w:t>
      </w:r>
      <w:r w:rsidR="000B38F5">
        <w:rPr>
          <w:sz w:val="24"/>
          <w:szCs w:val="24"/>
        </w:rPr>
        <w:t>There are other complications as well such as if the platforms (</w:t>
      </w:r>
      <w:r w:rsidR="00270D52">
        <w:rPr>
          <w:sz w:val="24"/>
          <w:szCs w:val="24"/>
        </w:rPr>
        <w:t>e.g.</w:t>
      </w:r>
      <w:r w:rsidR="000B38F5">
        <w:rPr>
          <w:sz w:val="24"/>
          <w:szCs w:val="24"/>
        </w:rPr>
        <w:t xml:space="preserve"> Facebook, Twitter) on which developers buil</w:t>
      </w:r>
      <w:r w:rsidR="00672A4F">
        <w:rPr>
          <w:sz w:val="24"/>
          <w:szCs w:val="24"/>
        </w:rPr>
        <w:t>d</w:t>
      </w:r>
      <w:r w:rsidR="000B38F5">
        <w:rPr>
          <w:sz w:val="24"/>
          <w:szCs w:val="24"/>
        </w:rPr>
        <w:t xml:space="preserve"> APIs</w:t>
      </w:r>
      <w:r w:rsidR="00E8384E">
        <w:rPr>
          <w:sz w:val="24"/>
          <w:szCs w:val="24"/>
        </w:rPr>
        <w:t>,</w:t>
      </w:r>
      <w:r w:rsidR="000B38F5">
        <w:rPr>
          <w:sz w:val="24"/>
          <w:szCs w:val="24"/>
        </w:rPr>
        <w:t xml:space="preserve"> are out of service, then the business features will not work. Som</w:t>
      </w:r>
      <w:r w:rsidR="005C65B9">
        <w:rPr>
          <w:sz w:val="24"/>
          <w:szCs w:val="24"/>
        </w:rPr>
        <w:t xml:space="preserve">etimes improper documentation </w:t>
      </w:r>
      <w:r w:rsidR="0077008C">
        <w:rPr>
          <w:sz w:val="24"/>
          <w:szCs w:val="24"/>
        </w:rPr>
        <w:t xml:space="preserve">misguides the </w:t>
      </w:r>
      <w:r w:rsidR="00E8384E">
        <w:rPr>
          <w:sz w:val="24"/>
          <w:szCs w:val="24"/>
        </w:rPr>
        <w:t>client code</w:t>
      </w:r>
      <w:r w:rsidR="0077008C">
        <w:rPr>
          <w:sz w:val="24"/>
          <w:szCs w:val="24"/>
        </w:rPr>
        <w:t xml:space="preserve"> developers and cause confusion in developers’ community which leads to negative </w:t>
      </w:r>
      <w:r w:rsidR="00D46114">
        <w:rPr>
          <w:sz w:val="24"/>
          <w:szCs w:val="24"/>
        </w:rPr>
        <w:t>reactions to</w:t>
      </w:r>
      <w:r w:rsidR="0077008C">
        <w:rPr>
          <w:sz w:val="24"/>
          <w:szCs w:val="24"/>
        </w:rPr>
        <w:t xml:space="preserve"> those APIs.</w:t>
      </w:r>
      <w:r w:rsidR="00F06D13">
        <w:rPr>
          <w:sz w:val="24"/>
          <w:szCs w:val="24"/>
        </w:rPr>
        <w:t xml:space="preserve"> It has been observed that adding new method causes more questions to developers</w:t>
      </w:r>
      <w:r w:rsidR="002579AA">
        <w:rPr>
          <w:sz w:val="24"/>
          <w:szCs w:val="24"/>
        </w:rPr>
        <w:t xml:space="preserve"> </w:t>
      </w:r>
      <w:r w:rsidR="00F06D13">
        <w:rPr>
          <w:sz w:val="24"/>
          <w:szCs w:val="24"/>
        </w:rPr>
        <w:t>[</w:t>
      </w:r>
      <w:hyperlink w:anchor="Ref2" w:history="1">
        <w:r w:rsidR="00F06D13" w:rsidRPr="00B178A3">
          <w:rPr>
            <w:rStyle w:val="Hyperlink"/>
            <w:sz w:val="24"/>
            <w:szCs w:val="24"/>
          </w:rPr>
          <w:t>2</w:t>
        </w:r>
      </w:hyperlink>
      <w:r w:rsidR="00F06D13">
        <w:rPr>
          <w:sz w:val="24"/>
          <w:szCs w:val="24"/>
        </w:rPr>
        <w:t>].</w:t>
      </w:r>
      <w:r w:rsidR="0077008C">
        <w:rPr>
          <w:sz w:val="24"/>
          <w:szCs w:val="24"/>
        </w:rPr>
        <w:t xml:space="preserve"> Another aspect is that if any API provided by Facebook, Twitter gets closed, the</w:t>
      </w:r>
      <w:r w:rsidR="00AD4BE8">
        <w:rPr>
          <w:sz w:val="24"/>
          <w:szCs w:val="24"/>
        </w:rPr>
        <w:t>n</w:t>
      </w:r>
      <w:r w:rsidR="0077008C">
        <w:rPr>
          <w:sz w:val="24"/>
          <w:szCs w:val="24"/>
        </w:rPr>
        <w:t xml:space="preserve"> all the developments</w:t>
      </w:r>
      <w:r w:rsidR="008305FC">
        <w:rPr>
          <w:sz w:val="24"/>
          <w:szCs w:val="24"/>
        </w:rPr>
        <w:t xml:space="preserve"> using</w:t>
      </w:r>
      <w:r w:rsidR="0077008C">
        <w:rPr>
          <w:sz w:val="24"/>
          <w:szCs w:val="24"/>
        </w:rPr>
        <w:t xml:space="preserve"> that API go in vain</w:t>
      </w:r>
      <w:r w:rsidR="00E8384E">
        <w:rPr>
          <w:sz w:val="24"/>
          <w:szCs w:val="24"/>
        </w:rPr>
        <w:t xml:space="preserve"> and developers </w:t>
      </w:r>
      <w:r w:rsidR="00270D52">
        <w:rPr>
          <w:sz w:val="24"/>
          <w:szCs w:val="24"/>
        </w:rPr>
        <w:t>must</w:t>
      </w:r>
      <w:r w:rsidR="00E8384E">
        <w:rPr>
          <w:sz w:val="24"/>
          <w:szCs w:val="24"/>
        </w:rPr>
        <w:t xml:space="preserve"> put extra effort to get the system working</w:t>
      </w:r>
      <w:r w:rsidR="0077008C">
        <w:rPr>
          <w:sz w:val="24"/>
          <w:szCs w:val="24"/>
        </w:rPr>
        <w:t xml:space="preserve">. </w:t>
      </w:r>
      <w:r w:rsidR="00270D52">
        <w:rPr>
          <w:sz w:val="24"/>
          <w:szCs w:val="24"/>
        </w:rPr>
        <w:t>So,</w:t>
      </w:r>
      <w:r w:rsidR="0077008C">
        <w:rPr>
          <w:sz w:val="24"/>
          <w:szCs w:val="24"/>
        </w:rPr>
        <w:t xml:space="preserve"> there are certain complications which developers have to face while accessing API service</w:t>
      </w:r>
      <w:r w:rsidR="008305FC">
        <w:rPr>
          <w:sz w:val="24"/>
          <w:szCs w:val="24"/>
        </w:rPr>
        <w:t>s</w:t>
      </w:r>
      <w:r w:rsidR="00501D6A">
        <w:rPr>
          <w:sz w:val="24"/>
          <w:szCs w:val="24"/>
        </w:rPr>
        <w:t xml:space="preserve"> of</w:t>
      </w:r>
      <w:r w:rsidR="008305FC">
        <w:rPr>
          <w:sz w:val="24"/>
          <w:szCs w:val="24"/>
        </w:rPr>
        <w:t xml:space="preserve"> development platform of Facebook, Twitter etc</w:t>
      </w:r>
      <w:r w:rsidR="0077008C">
        <w:rPr>
          <w:sz w:val="24"/>
          <w:szCs w:val="24"/>
        </w:rPr>
        <w:t>.</w:t>
      </w:r>
      <w:r w:rsidR="008305FC">
        <w:rPr>
          <w:sz w:val="24"/>
          <w:szCs w:val="24"/>
        </w:rPr>
        <w:t xml:space="preserve"> We can see </w:t>
      </w:r>
      <w:r w:rsidR="00637D06">
        <w:rPr>
          <w:sz w:val="24"/>
          <w:szCs w:val="24"/>
        </w:rPr>
        <w:t>one-real</w:t>
      </w:r>
      <w:r w:rsidR="008305FC">
        <w:rPr>
          <w:sz w:val="24"/>
          <w:szCs w:val="24"/>
        </w:rPr>
        <w:t xml:space="preserve"> example in Twitter API platform.</w:t>
      </w:r>
      <w:r w:rsidR="0077008C">
        <w:rPr>
          <w:sz w:val="24"/>
          <w:szCs w:val="24"/>
        </w:rPr>
        <w:t xml:space="preserve"> </w:t>
      </w:r>
      <w:r w:rsidR="00305918">
        <w:rPr>
          <w:sz w:val="24"/>
          <w:szCs w:val="24"/>
        </w:rPr>
        <w:t xml:space="preserve">Twitter launched their APIs in 2006 and initially every API used to have just basic authentication, so all the </w:t>
      </w:r>
      <w:r w:rsidR="00637D06">
        <w:rPr>
          <w:sz w:val="24"/>
          <w:szCs w:val="24"/>
        </w:rPr>
        <w:t>third-party</w:t>
      </w:r>
      <w:r w:rsidR="00305918">
        <w:rPr>
          <w:sz w:val="24"/>
          <w:szCs w:val="24"/>
        </w:rPr>
        <w:t xml:space="preserve"> development certainly would use that basic authentication. But after four or five years, Twitter brought the inevitable changes in their authentication which being OAuth protocol. This decision made the developer’s life hard and hampered the developers-Twitter API smooth relation.</w:t>
      </w:r>
    </w:p>
    <w:p w14:paraId="303C5D78" w14:textId="5CE7EE9D" w:rsidR="00901327" w:rsidRDefault="00901327" w:rsidP="002B09FC">
      <w:pPr>
        <w:rPr>
          <w:b/>
          <w:sz w:val="36"/>
          <w:szCs w:val="36"/>
        </w:rPr>
      </w:pPr>
      <w:r w:rsidRPr="00901327">
        <w:rPr>
          <w:b/>
          <w:sz w:val="36"/>
          <w:szCs w:val="36"/>
        </w:rPr>
        <w:t>Purpose</w:t>
      </w:r>
    </w:p>
    <w:p w14:paraId="322C120F" w14:textId="4EF451B3" w:rsidR="00497362" w:rsidRDefault="00CD5896" w:rsidP="00497362">
      <w:pPr>
        <w:pStyle w:val="NoSpacing"/>
        <w:rPr>
          <w:sz w:val="24"/>
          <w:szCs w:val="24"/>
        </w:rPr>
      </w:pPr>
      <w:r w:rsidRPr="00497362">
        <w:rPr>
          <w:sz w:val="24"/>
          <w:szCs w:val="24"/>
        </w:rPr>
        <w:t>In the era of digitali</w:t>
      </w:r>
      <w:r w:rsidR="00497362" w:rsidRPr="00497362">
        <w:rPr>
          <w:sz w:val="24"/>
          <w:szCs w:val="24"/>
        </w:rPr>
        <w:t>zation and IoT, there are different APIs coming up so that developers can implement features more efficiently.</w:t>
      </w:r>
      <w:r w:rsidR="002B30AE">
        <w:rPr>
          <w:sz w:val="24"/>
          <w:szCs w:val="24"/>
        </w:rPr>
        <w:t xml:space="preserve"> Client developers integrate web API to their applications or services to accelerate their development and stay away from low level programming tasks.</w:t>
      </w:r>
      <w:r w:rsidR="00CB3183">
        <w:rPr>
          <w:sz w:val="24"/>
          <w:szCs w:val="24"/>
        </w:rPr>
        <w:t xml:space="preserve"> On the other hand, client code developers have no control over API evolutions and API providers are not able to find out how APIs are referred in the growing </w:t>
      </w:r>
      <w:r w:rsidR="00CB3183">
        <w:rPr>
          <w:sz w:val="24"/>
          <w:szCs w:val="24"/>
        </w:rPr>
        <w:lastRenderedPageBreak/>
        <w:t>market of third-party APIs.</w:t>
      </w:r>
      <w:r w:rsidR="00EB4BE5">
        <w:rPr>
          <w:sz w:val="24"/>
          <w:szCs w:val="24"/>
        </w:rPr>
        <w:t xml:space="preserve"> So, it is worthwhile to analysis the sentiment of developers over the changes of APIs. It will help API provider</w:t>
      </w:r>
      <w:r w:rsidR="002579AA">
        <w:rPr>
          <w:sz w:val="24"/>
          <w:szCs w:val="24"/>
        </w:rPr>
        <w:t>s</w:t>
      </w:r>
      <w:r w:rsidR="00EB4BE5">
        <w:rPr>
          <w:sz w:val="24"/>
          <w:szCs w:val="24"/>
        </w:rPr>
        <w:t xml:space="preserve"> to figure out the despite complications, maintenance overhead, risks, which APIs developers think are useful and why. This observation will mitigate the communication gap between API providers and client code developers and be helpful for API providers to learn how developers react to API evolutions</w:t>
      </w:r>
      <w:r w:rsidR="005536AE">
        <w:rPr>
          <w:sz w:val="24"/>
          <w:szCs w:val="24"/>
        </w:rPr>
        <w:t xml:space="preserve">. </w:t>
      </w:r>
    </w:p>
    <w:p w14:paraId="0DEF2DE0" w14:textId="32A96D68" w:rsidR="002579AA" w:rsidRDefault="002579AA" w:rsidP="00497362">
      <w:pPr>
        <w:pStyle w:val="NoSpacing"/>
        <w:rPr>
          <w:sz w:val="24"/>
          <w:szCs w:val="24"/>
        </w:rPr>
      </w:pPr>
      <w:r>
        <w:rPr>
          <w:sz w:val="24"/>
          <w:szCs w:val="24"/>
        </w:rPr>
        <w:t>This motivates us to work on sentiment analysis of developers’ reaction on changes of APIs.</w:t>
      </w:r>
    </w:p>
    <w:p w14:paraId="03DDD810" w14:textId="32016DE0" w:rsidR="002579AA" w:rsidRDefault="002579AA" w:rsidP="00497362">
      <w:pPr>
        <w:pStyle w:val="NoSpacing"/>
        <w:rPr>
          <w:sz w:val="24"/>
          <w:szCs w:val="24"/>
        </w:rPr>
      </w:pPr>
    </w:p>
    <w:p w14:paraId="7BE0E6D7" w14:textId="6E52D8F0" w:rsidR="002579AA" w:rsidRPr="00357F72" w:rsidRDefault="00996744" w:rsidP="00497362">
      <w:pPr>
        <w:pStyle w:val="NoSpacing"/>
        <w:rPr>
          <w:sz w:val="24"/>
          <w:szCs w:val="24"/>
        </w:rPr>
      </w:pPr>
      <w:r>
        <w:rPr>
          <w:sz w:val="24"/>
          <w:szCs w:val="24"/>
        </w:rPr>
        <w:t>Across the different versions of APIs, response format can be change</w:t>
      </w:r>
      <w:r w:rsidR="00C542B2">
        <w:rPr>
          <w:sz w:val="24"/>
          <w:szCs w:val="24"/>
        </w:rPr>
        <w:t xml:space="preserve">d, resource URL can be changed (e.g. the domain name of Twitter changed from </w:t>
      </w:r>
      <w:r w:rsidR="00C542B2" w:rsidRPr="00C542B2">
        <w:rPr>
          <w:sz w:val="24"/>
          <w:szCs w:val="24"/>
        </w:rPr>
        <w:t>api.twitter.com/1 to api.twitter.com/1.1.</w:t>
      </w:r>
      <w:r w:rsidR="00C542B2">
        <w:rPr>
          <w:sz w:val="24"/>
          <w:szCs w:val="24"/>
        </w:rPr>
        <w:t xml:space="preserve">), response format is deleted (e.g. </w:t>
      </w:r>
      <w:r w:rsidR="00C542B2" w:rsidRPr="00C542B2">
        <w:rPr>
          <w:sz w:val="24"/>
          <w:szCs w:val="24"/>
        </w:rPr>
        <w:t>XML is not supported in Twitter API v1.1.</w:t>
      </w:r>
      <w:r w:rsidR="00C542B2">
        <w:rPr>
          <w:sz w:val="24"/>
          <w:szCs w:val="24"/>
        </w:rPr>
        <w:t xml:space="preserve">), method name can be changed (e.g. this is a practice from Twitter, Blogger, </w:t>
      </w:r>
      <w:proofErr w:type="spellStart"/>
      <w:r w:rsidR="00C542B2" w:rsidRPr="00C542B2">
        <w:rPr>
          <w:sz w:val="24"/>
          <w:szCs w:val="24"/>
        </w:rPr>
        <w:t>MusicBranz</w:t>
      </w:r>
      <w:proofErr w:type="spellEnd"/>
      <w:r w:rsidR="00C542B2" w:rsidRPr="00C542B2">
        <w:rPr>
          <w:sz w:val="24"/>
          <w:szCs w:val="24"/>
        </w:rPr>
        <w:t xml:space="preserve">, </w:t>
      </w:r>
      <w:proofErr w:type="spellStart"/>
      <w:r w:rsidR="00C542B2" w:rsidRPr="00C542B2">
        <w:rPr>
          <w:sz w:val="24"/>
          <w:szCs w:val="24"/>
        </w:rPr>
        <w:t>FriendFeed</w:t>
      </w:r>
      <w:proofErr w:type="spellEnd"/>
      <w:r w:rsidR="00C542B2" w:rsidRPr="00C542B2">
        <w:rPr>
          <w:sz w:val="24"/>
          <w:szCs w:val="24"/>
        </w:rPr>
        <w:t>, Yelp and NYT Article Search</w:t>
      </w:r>
      <w:r w:rsidR="00500836">
        <w:rPr>
          <w:sz w:val="24"/>
          <w:szCs w:val="24"/>
        </w:rPr>
        <w:t>) [</w:t>
      </w:r>
      <w:hyperlink w:anchor="Ref2" w:history="1">
        <w:r w:rsidR="00500836" w:rsidRPr="00500836">
          <w:rPr>
            <w:rStyle w:val="Hyperlink"/>
            <w:sz w:val="24"/>
            <w:szCs w:val="24"/>
          </w:rPr>
          <w:t>2</w:t>
        </w:r>
      </w:hyperlink>
      <w:r w:rsidR="00500836">
        <w:rPr>
          <w:sz w:val="24"/>
          <w:szCs w:val="24"/>
        </w:rPr>
        <w:t>]</w:t>
      </w:r>
      <w:r w:rsidR="00C542B2" w:rsidRPr="00C542B2">
        <w:rPr>
          <w:sz w:val="24"/>
          <w:szCs w:val="24"/>
        </w:rPr>
        <w:t>.</w:t>
      </w:r>
      <w:r w:rsidR="00500836">
        <w:rPr>
          <w:sz w:val="24"/>
          <w:szCs w:val="24"/>
        </w:rPr>
        <w:t xml:space="preserve"> In this project, </w:t>
      </w:r>
      <w:r w:rsidR="00527973">
        <w:rPr>
          <w:sz w:val="24"/>
          <w:szCs w:val="24"/>
        </w:rPr>
        <w:t>we will address below research questions. By answering those questions, we will figure out that for what type of changes developers give positive</w:t>
      </w:r>
      <w:r w:rsidR="003261B9">
        <w:rPr>
          <w:sz w:val="24"/>
          <w:szCs w:val="24"/>
        </w:rPr>
        <w:t xml:space="preserve"> sentiment</w:t>
      </w:r>
      <w:r w:rsidR="00527973">
        <w:rPr>
          <w:sz w:val="24"/>
          <w:szCs w:val="24"/>
        </w:rPr>
        <w:t xml:space="preserve"> </w:t>
      </w:r>
      <w:r w:rsidR="003261B9">
        <w:rPr>
          <w:sz w:val="24"/>
          <w:szCs w:val="24"/>
        </w:rPr>
        <w:t xml:space="preserve">or negative sentiment. </w:t>
      </w:r>
      <w:r w:rsidR="00B74121">
        <w:rPr>
          <w:sz w:val="24"/>
          <w:szCs w:val="24"/>
        </w:rPr>
        <w:t>To</w:t>
      </w:r>
      <w:r w:rsidR="003261B9">
        <w:rPr>
          <w:sz w:val="24"/>
          <w:szCs w:val="24"/>
        </w:rPr>
        <w:t xml:space="preserve"> do analysis, we will collect data from </w:t>
      </w:r>
      <w:r w:rsidR="003261B9" w:rsidRPr="003261B9">
        <w:rPr>
          <w:sz w:val="24"/>
          <w:szCs w:val="24"/>
        </w:rPr>
        <w:t>StackOver</w:t>
      </w:r>
      <w:r w:rsidR="00297229">
        <w:rPr>
          <w:sz w:val="24"/>
          <w:szCs w:val="24"/>
        </w:rPr>
        <w:t>fl</w:t>
      </w:r>
      <w:r w:rsidR="003261B9" w:rsidRPr="003261B9">
        <w:rPr>
          <w:sz w:val="24"/>
          <w:szCs w:val="24"/>
        </w:rPr>
        <w:t>ow</w:t>
      </w:r>
      <w:r w:rsidR="003261B9">
        <w:rPr>
          <w:sz w:val="24"/>
          <w:szCs w:val="24"/>
          <w:vertAlign w:val="superscript"/>
        </w:rPr>
        <w:t>1</w:t>
      </w:r>
      <w:r w:rsidR="003261B9">
        <w:rPr>
          <w:sz w:val="24"/>
          <w:szCs w:val="24"/>
        </w:rPr>
        <w:t>, Twitter</w:t>
      </w:r>
      <w:r w:rsidR="003261B9">
        <w:rPr>
          <w:sz w:val="24"/>
          <w:szCs w:val="24"/>
          <w:vertAlign w:val="superscript"/>
        </w:rPr>
        <w:t>2</w:t>
      </w:r>
      <w:r w:rsidR="00357F72">
        <w:rPr>
          <w:sz w:val="24"/>
          <w:szCs w:val="24"/>
        </w:rPr>
        <w:t>, Reddit</w:t>
      </w:r>
      <w:r w:rsidR="00357F72">
        <w:rPr>
          <w:sz w:val="24"/>
          <w:szCs w:val="24"/>
          <w:vertAlign w:val="superscript"/>
        </w:rPr>
        <w:t>3</w:t>
      </w:r>
      <w:r w:rsidR="00297229">
        <w:rPr>
          <w:sz w:val="24"/>
          <w:szCs w:val="24"/>
        </w:rPr>
        <w:t>. Nowadays, lot of people including developers discuss in these platforms, so these platforms are good for capturing sentiment</w:t>
      </w:r>
      <w:r w:rsidR="007D0CEF">
        <w:rPr>
          <w:sz w:val="24"/>
          <w:szCs w:val="24"/>
        </w:rPr>
        <w:t xml:space="preserve"> and opinion</w:t>
      </w:r>
      <w:r w:rsidR="00297229">
        <w:rPr>
          <w:sz w:val="24"/>
          <w:szCs w:val="24"/>
        </w:rPr>
        <w:t xml:space="preserve">. More over </w:t>
      </w:r>
      <w:proofErr w:type="spellStart"/>
      <w:r w:rsidR="00297229">
        <w:rPr>
          <w:sz w:val="24"/>
          <w:szCs w:val="24"/>
        </w:rPr>
        <w:t>StackOverflow</w:t>
      </w:r>
      <w:proofErr w:type="spellEnd"/>
      <w:r w:rsidR="00297229">
        <w:rPr>
          <w:sz w:val="24"/>
          <w:szCs w:val="24"/>
        </w:rPr>
        <w:t xml:space="preserve"> is very popular crowd-sourced media for developers [</w:t>
      </w:r>
      <w:hyperlink w:anchor="Ref2" w:history="1">
        <w:r w:rsidR="00297229" w:rsidRPr="009F2EE6">
          <w:rPr>
            <w:rStyle w:val="Hyperlink"/>
            <w:sz w:val="24"/>
            <w:szCs w:val="24"/>
          </w:rPr>
          <w:t>2</w:t>
        </w:r>
      </w:hyperlink>
      <w:r w:rsidR="00297229">
        <w:rPr>
          <w:sz w:val="24"/>
          <w:szCs w:val="24"/>
        </w:rPr>
        <w:t>].</w:t>
      </w:r>
    </w:p>
    <w:p w14:paraId="4B0E8505" w14:textId="0711FDEA" w:rsidR="005119F2" w:rsidRDefault="005119F2" w:rsidP="00B74121"/>
    <w:p w14:paraId="056D0E21" w14:textId="4CA27F85" w:rsidR="00EA39AD" w:rsidRDefault="00C01C2D" w:rsidP="00497362">
      <w:pPr>
        <w:pStyle w:val="NoSpacing"/>
        <w:rPr>
          <w:b/>
          <w:sz w:val="24"/>
          <w:szCs w:val="24"/>
        </w:rPr>
      </w:pPr>
      <w:r>
        <w:rPr>
          <w:b/>
          <w:sz w:val="24"/>
          <w:szCs w:val="24"/>
        </w:rPr>
        <w:t xml:space="preserve">Research </w:t>
      </w:r>
      <w:r w:rsidR="005119F2" w:rsidRPr="006C7207">
        <w:rPr>
          <w:b/>
          <w:sz w:val="24"/>
          <w:szCs w:val="24"/>
        </w:rPr>
        <w:t>Question 1:</w:t>
      </w:r>
      <w:r w:rsidR="00691EAB">
        <w:rPr>
          <w:b/>
          <w:sz w:val="24"/>
          <w:szCs w:val="24"/>
        </w:rPr>
        <w:t xml:space="preserve"> </w:t>
      </w:r>
    </w:p>
    <w:p w14:paraId="5846BF77" w14:textId="187BAFEE" w:rsidR="005119F2" w:rsidRDefault="00691EAB" w:rsidP="00497362">
      <w:pPr>
        <w:pStyle w:val="NoSpacing"/>
        <w:rPr>
          <w:sz w:val="24"/>
          <w:szCs w:val="24"/>
        </w:rPr>
      </w:pPr>
      <w:r>
        <w:rPr>
          <w:sz w:val="24"/>
          <w:szCs w:val="24"/>
        </w:rPr>
        <w:t xml:space="preserve">What kind of API </w:t>
      </w:r>
      <w:r w:rsidR="00BE2C31">
        <w:rPr>
          <w:sz w:val="24"/>
          <w:szCs w:val="24"/>
        </w:rPr>
        <w:t>do the developers give positive</w:t>
      </w:r>
      <w:r w:rsidR="00252C7C">
        <w:rPr>
          <w:sz w:val="24"/>
          <w:szCs w:val="24"/>
        </w:rPr>
        <w:t xml:space="preserve"> or negative</w:t>
      </w:r>
      <w:r w:rsidR="00BE2C31">
        <w:rPr>
          <w:sz w:val="24"/>
          <w:szCs w:val="24"/>
        </w:rPr>
        <w:t xml:space="preserve"> sentiment for</w:t>
      </w:r>
      <w:r w:rsidR="00FC5994">
        <w:rPr>
          <w:sz w:val="24"/>
          <w:szCs w:val="24"/>
        </w:rPr>
        <w:t>?</w:t>
      </w:r>
    </w:p>
    <w:p w14:paraId="56A990E8" w14:textId="77777777" w:rsidR="00A72A59" w:rsidRDefault="00A72A59" w:rsidP="00497362">
      <w:pPr>
        <w:pStyle w:val="NoSpacing"/>
        <w:rPr>
          <w:sz w:val="24"/>
          <w:szCs w:val="24"/>
        </w:rPr>
      </w:pPr>
    </w:p>
    <w:p w14:paraId="7001012B" w14:textId="3A834CB1" w:rsidR="00336D62" w:rsidRDefault="005B7D28" w:rsidP="00497362">
      <w:pPr>
        <w:pStyle w:val="NoSpacing"/>
        <w:rPr>
          <w:sz w:val="24"/>
          <w:szCs w:val="24"/>
        </w:rPr>
      </w:pPr>
      <w:r>
        <w:rPr>
          <w:sz w:val="24"/>
          <w:szCs w:val="24"/>
        </w:rPr>
        <w:t xml:space="preserve">In this part, </w:t>
      </w:r>
      <w:r w:rsidR="0006368D">
        <w:rPr>
          <w:sz w:val="24"/>
          <w:szCs w:val="24"/>
        </w:rPr>
        <w:t>we will find out for which type of APIs developers give positive</w:t>
      </w:r>
      <w:r w:rsidR="00252C7C">
        <w:rPr>
          <w:sz w:val="24"/>
          <w:szCs w:val="24"/>
        </w:rPr>
        <w:t xml:space="preserve"> or negative</w:t>
      </w:r>
      <w:r w:rsidR="0006368D">
        <w:rPr>
          <w:sz w:val="24"/>
          <w:szCs w:val="24"/>
        </w:rPr>
        <w:t xml:space="preserve"> response.</w:t>
      </w:r>
      <w:r w:rsidR="00965A9D">
        <w:rPr>
          <w:sz w:val="24"/>
          <w:szCs w:val="24"/>
        </w:rPr>
        <w:t xml:space="preserve"> It has been observed that</w:t>
      </w:r>
      <w:r w:rsidR="000C5F32">
        <w:rPr>
          <w:sz w:val="24"/>
          <w:szCs w:val="24"/>
        </w:rPr>
        <w:t xml:space="preserve"> </w:t>
      </w:r>
      <w:proofErr w:type="spellStart"/>
      <w:r w:rsidR="000C5F32">
        <w:rPr>
          <w:sz w:val="24"/>
          <w:szCs w:val="24"/>
        </w:rPr>
        <w:t>TextBlob</w:t>
      </w:r>
      <w:proofErr w:type="spellEnd"/>
      <w:r w:rsidR="000C5F32">
        <w:rPr>
          <w:sz w:val="24"/>
          <w:szCs w:val="24"/>
        </w:rPr>
        <w:t xml:space="preserve"> and W-WSD are better than the </w:t>
      </w:r>
      <w:proofErr w:type="spellStart"/>
      <w:r w:rsidR="000C5F32">
        <w:rPr>
          <w:sz w:val="24"/>
          <w:szCs w:val="24"/>
        </w:rPr>
        <w:t>SentiWordNet</w:t>
      </w:r>
      <w:proofErr w:type="spellEnd"/>
      <w:r w:rsidR="000C5F32">
        <w:rPr>
          <w:sz w:val="24"/>
          <w:szCs w:val="24"/>
        </w:rPr>
        <w:t xml:space="preserve"> approach for more accurate prediction</w:t>
      </w:r>
      <w:r w:rsidR="000F79E6">
        <w:rPr>
          <w:sz w:val="24"/>
          <w:szCs w:val="24"/>
        </w:rPr>
        <w:t xml:space="preserve"> [</w:t>
      </w:r>
      <w:hyperlink w:anchor="Ref3" w:history="1">
        <w:r w:rsidR="002C5A3D" w:rsidRPr="008F2B4C">
          <w:rPr>
            <w:rStyle w:val="Hyperlink"/>
            <w:sz w:val="24"/>
            <w:szCs w:val="24"/>
          </w:rPr>
          <w:t>3</w:t>
        </w:r>
      </w:hyperlink>
      <w:r w:rsidR="000F79E6">
        <w:rPr>
          <w:sz w:val="24"/>
          <w:szCs w:val="24"/>
        </w:rPr>
        <w:t>]</w:t>
      </w:r>
      <w:r w:rsidR="00965A9D">
        <w:rPr>
          <w:sz w:val="24"/>
          <w:szCs w:val="24"/>
        </w:rPr>
        <w:t xml:space="preserve">. </w:t>
      </w:r>
      <w:r w:rsidR="00560674">
        <w:rPr>
          <w:sz w:val="24"/>
          <w:szCs w:val="24"/>
        </w:rPr>
        <w:t>So, w</w:t>
      </w:r>
      <w:r w:rsidR="0006368D">
        <w:rPr>
          <w:sz w:val="24"/>
          <w:szCs w:val="24"/>
        </w:rPr>
        <w:t xml:space="preserve">e will use </w:t>
      </w:r>
      <w:proofErr w:type="spellStart"/>
      <w:r w:rsidR="0006368D">
        <w:rPr>
          <w:sz w:val="24"/>
          <w:szCs w:val="24"/>
        </w:rPr>
        <w:t>TextBlob</w:t>
      </w:r>
      <w:proofErr w:type="spellEnd"/>
      <w:r w:rsidR="0006368D">
        <w:rPr>
          <w:sz w:val="24"/>
          <w:szCs w:val="24"/>
        </w:rPr>
        <w:t xml:space="preserve"> library for this. The </w:t>
      </w:r>
      <w:proofErr w:type="spellStart"/>
      <w:r w:rsidR="0006368D">
        <w:rPr>
          <w:sz w:val="24"/>
          <w:szCs w:val="24"/>
        </w:rPr>
        <w:t>textblob</w:t>
      </w:r>
      <w:proofErr w:type="spellEnd"/>
      <w:r w:rsidR="0006368D">
        <w:rPr>
          <w:sz w:val="24"/>
          <w:szCs w:val="24"/>
        </w:rPr>
        <w:t xml:space="preserve"> is a </w:t>
      </w:r>
      <w:r w:rsidR="00073563">
        <w:rPr>
          <w:sz w:val="24"/>
          <w:szCs w:val="24"/>
        </w:rPr>
        <w:t>python-based</w:t>
      </w:r>
      <w:r w:rsidR="0006368D">
        <w:rPr>
          <w:sz w:val="24"/>
          <w:szCs w:val="24"/>
        </w:rPr>
        <w:t xml:space="preserve"> </w:t>
      </w:r>
      <w:r w:rsidR="00D23733">
        <w:rPr>
          <w:sz w:val="24"/>
          <w:szCs w:val="24"/>
        </w:rPr>
        <w:t>library for text processing and it uses NLTK for natural language processing [</w:t>
      </w:r>
      <w:hyperlink w:anchor="Ref4" w:history="1">
        <w:r w:rsidR="002C5A3D" w:rsidRPr="008F2B4C">
          <w:rPr>
            <w:rStyle w:val="Hyperlink"/>
            <w:sz w:val="24"/>
            <w:szCs w:val="24"/>
          </w:rPr>
          <w:t>4</w:t>
        </w:r>
      </w:hyperlink>
      <w:r w:rsidR="00D23733">
        <w:rPr>
          <w:sz w:val="24"/>
          <w:szCs w:val="24"/>
        </w:rPr>
        <w:t>].</w:t>
      </w:r>
      <w:r w:rsidR="00A515DF">
        <w:rPr>
          <w:sz w:val="24"/>
          <w:szCs w:val="24"/>
        </w:rPr>
        <w:t xml:space="preserve"> </w:t>
      </w:r>
      <w:r w:rsidR="00AB4A21">
        <w:rPr>
          <w:sz w:val="24"/>
          <w:szCs w:val="24"/>
        </w:rPr>
        <w:t>The approach</w:t>
      </w:r>
      <w:r w:rsidR="00A515DF">
        <w:rPr>
          <w:sz w:val="24"/>
          <w:szCs w:val="24"/>
        </w:rPr>
        <w:t xml:space="preserve"> be</w:t>
      </w:r>
      <w:r w:rsidR="00E77C21">
        <w:rPr>
          <w:sz w:val="24"/>
          <w:szCs w:val="24"/>
        </w:rPr>
        <w:t xml:space="preserve">hind this task is </w:t>
      </w:r>
      <w:r w:rsidR="008224E9">
        <w:rPr>
          <w:sz w:val="24"/>
          <w:szCs w:val="24"/>
        </w:rPr>
        <w:t>followed as:</w:t>
      </w:r>
    </w:p>
    <w:p w14:paraId="39B32C3F" w14:textId="77777777" w:rsidR="008224E9" w:rsidRDefault="008224E9" w:rsidP="00497362">
      <w:pPr>
        <w:pStyle w:val="NoSpacing"/>
        <w:rPr>
          <w:sz w:val="24"/>
          <w:szCs w:val="24"/>
        </w:rPr>
      </w:pPr>
    </w:p>
    <w:p w14:paraId="06BDF098" w14:textId="2EEEEB32" w:rsidR="00903C38" w:rsidRDefault="008224E9" w:rsidP="008224E9">
      <w:pPr>
        <w:pStyle w:val="NoSpacing"/>
        <w:numPr>
          <w:ilvl w:val="0"/>
          <w:numId w:val="4"/>
        </w:numPr>
        <w:rPr>
          <w:sz w:val="24"/>
          <w:szCs w:val="24"/>
        </w:rPr>
      </w:pPr>
      <w:r>
        <w:rPr>
          <w:sz w:val="24"/>
          <w:szCs w:val="24"/>
        </w:rPr>
        <w:t xml:space="preserve">We will clean the </w:t>
      </w:r>
      <w:r w:rsidR="008E060C">
        <w:rPr>
          <w:sz w:val="24"/>
          <w:szCs w:val="24"/>
        </w:rPr>
        <w:t>sentences</w:t>
      </w:r>
      <w:r>
        <w:rPr>
          <w:sz w:val="24"/>
          <w:szCs w:val="24"/>
        </w:rPr>
        <w:t xml:space="preserve"> first. This step includes removal of re-tweets</w:t>
      </w:r>
      <w:r w:rsidR="008E060C">
        <w:rPr>
          <w:sz w:val="24"/>
          <w:szCs w:val="24"/>
        </w:rPr>
        <w:t xml:space="preserve"> (in case of tweet data)</w:t>
      </w:r>
      <w:r>
        <w:rPr>
          <w:sz w:val="24"/>
          <w:szCs w:val="24"/>
        </w:rPr>
        <w:t>, converting upper case letters to lower case</w:t>
      </w:r>
      <w:r w:rsidR="008E060C">
        <w:rPr>
          <w:sz w:val="24"/>
          <w:szCs w:val="24"/>
        </w:rPr>
        <w:t>, removal of stop words. Then we will use stemmer to get the cleaned words out of the sentence.</w:t>
      </w:r>
    </w:p>
    <w:p w14:paraId="1EC1B8CE" w14:textId="7700E396" w:rsidR="0059371A" w:rsidRDefault="0059371A" w:rsidP="008224E9">
      <w:pPr>
        <w:pStyle w:val="NoSpacing"/>
        <w:numPr>
          <w:ilvl w:val="0"/>
          <w:numId w:val="4"/>
        </w:numPr>
        <w:rPr>
          <w:sz w:val="24"/>
          <w:szCs w:val="24"/>
        </w:rPr>
      </w:pPr>
      <w:r>
        <w:rPr>
          <w:sz w:val="24"/>
          <w:szCs w:val="24"/>
        </w:rPr>
        <w:t xml:space="preserve">Next, we will use </w:t>
      </w:r>
      <w:proofErr w:type="spellStart"/>
      <w:r>
        <w:rPr>
          <w:sz w:val="24"/>
          <w:szCs w:val="24"/>
        </w:rPr>
        <w:t>textblob</w:t>
      </w:r>
      <w:proofErr w:type="spellEnd"/>
      <w:r>
        <w:rPr>
          <w:sz w:val="24"/>
          <w:szCs w:val="24"/>
        </w:rPr>
        <w:t xml:space="preserve"> to identify which sentence is positive and which one is negative. This helps to label the data which can be used for training data and validation set.</w:t>
      </w:r>
    </w:p>
    <w:p w14:paraId="7827F7FD" w14:textId="3BDABD7C" w:rsidR="008C73BD" w:rsidRDefault="008C73BD" w:rsidP="008224E9">
      <w:pPr>
        <w:pStyle w:val="NoSpacing"/>
        <w:numPr>
          <w:ilvl w:val="0"/>
          <w:numId w:val="4"/>
        </w:numPr>
        <w:rPr>
          <w:sz w:val="24"/>
          <w:szCs w:val="24"/>
        </w:rPr>
      </w:pPr>
      <w:r>
        <w:rPr>
          <w:sz w:val="24"/>
          <w:szCs w:val="24"/>
        </w:rPr>
        <w:t>Besides these, we intend to implement clustering of APIs so that we get to find similarit</w:t>
      </w:r>
      <w:r w:rsidRPr="008C73BD">
        <w:rPr>
          <w:sz w:val="24"/>
          <w:szCs w:val="24"/>
        </w:rPr>
        <w:t>y</w:t>
      </w:r>
      <w:r>
        <w:rPr>
          <w:sz w:val="24"/>
          <w:szCs w:val="24"/>
        </w:rPr>
        <w:t xml:space="preserve"> within the APIs for which sentiments are positive</w:t>
      </w:r>
      <w:r w:rsidR="00846B99">
        <w:rPr>
          <w:sz w:val="24"/>
          <w:szCs w:val="24"/>
        </w:rPr>
        <w:t xml:space="preserve"> and similarly for negative ones.</w:t>
      </w:r>
    </w:p>
    <w:p w14:paraId="044D2813" w14:textId="77777777" w:rsidR="008224E9" w:rsidRPr="0006368D" w:rsidRDefault="008224E9" w:rsidP="00497362">
      <w:pPr>
        <w:pStyle w:val="NoSpacing"/>
        <w:rPr>
          <w:sz w:val="24"/>
          <w:szCs w:val="24"/>
        </w:rPr>
      </w:pPr>
    </w:p>
    <w:p w14:paraId="5FED4232" w14:textId="7511D538" w:rsidR="002B6CB9" w:rsidRPr="002B6CB9" w:rsidRDefault="00C01C2D" w:rsidP="00497362">
      <w:pPr>
        <w:pStyle w:val="NoSpacing"/>
        <w:rPr>
          <w:b/>
          <w:sz w:val="24"/>
          <w:szCs w:val="24"/>
        </w:rPr>
      </w:pPr>
      <w:r>
        <w:rPr>
          <w:b/>
          <w:sz w:val="24"/>
          <w:szCs w:val="24"/>
        </w:rPr>
        <w:t xml:space="preserve">Research </w:t>
      </w:r>
      <w:r w:rsidR="002B6CB9" w:rsidRPr="002B6CB9">
        <w:rPr>
          <w:b/>
          <w:sz w:val="24"/>
          <w:szCs w:val="24"/>
        </w:rPr>
        <w:t xml:space="preserve">Question </w:t>
      </w:r>
      <w:r w:rsidR="00AE4CDC">
        <w:rPr>
          <w:b/>
          <w:sz w:val="24"/>
          <w:szCs w:val="24"/>
        </w:rPr>
        <w:t>2</w:t>
      </w:r>
      <w:r w:rsidR="002B6CB9" w:rsidRPr="002B6CB9">
        <w:rPr>
          <w:b/>
          <w:sz w:val="24"/>
          <w:szCs w:val="24"/>
        </w:rPr>
        <w:t>:</w:t>
      </w:r>
    </w:p>
    <w:p w14:paraId="636D0CAC" w14:textId="530A3678" w:rsidR="002B6CB9" w:rsidRDefault="002B6CB9" w:rsidP="00497362">
      <w:pPr>
        <w:pStyle w:val="NoSpacing"/>
        <w:rPr>
          <w:sz w:val="24"/>
          <w:szCs w:val="24"/>
        </w:rPr>
      </w:pPr>
      <w:r w:rsidRPr="002B6CB9">
        <w:rPr>
          <w:sz w:val="24"/>
          <w:szCs w:val="24"/>
        </w:rPr>
        <w:t>Wh</w:t>
      </w:r>
      <w:r w:rsidR="000223E7">
        <w:rPr>
          <w:sz w:val="24"/>
          <w:szCs w:val="24"/>
        </w:rPr>
        <w:t>at leads the</w:t>
      </w:r>
      <w:r w:rsidRPr="002B6CB9">
        <w:rPr>
          <w:sz w:val="24"/>
          <w:szCs w:val="24"/>
        </w:rPr>
        <w:t xml:space="preserve"> developer</w:t>
      </w:r>
      <w:r w:rsidR="000223E7">
        <w:rPr>
          <w:sz w:val="24"/>
          <w:szCs w:val="24"/>
        </w:rPr>
        <w:t>s</w:t>
      </w:r>
      <w:r w:rsidR="00C872AE">
        <w:rPr>
          <w:sz w:val="24"/>
          <w:szCs w:val="24"/>
        </w:rPr>
        <w:t xml:space="preserve"> to</w:t>
      </w:r>
      <w:r w:rsidRPr="002B6CB9">
        <w:rPr>
          <w:sz w:val="24"/>
          <w:szCs w:val="24"/>
        </w:rPr>
        <w:t xml:space="preserve"> give positive reaction</w:t>
      </w:r>
      <w:r w:rsidR="00BC64E4">
        <w:rPr>
          <w:sz w:val="24"/>
          <w:szCs w:val="24"/>
        </w:rPr>
        <w:t>s</w:t>
      </w:r>
      <w:r w:rsidRPr="002B6CB9">
        <w:rPr>
          <w:sz w:val="24"/>
          <w:szCs w:val="24"/>
        </w:rPr>
        <w:t xml:space="preserve"> for some</w:t>
      </w:r>
      <w:r>
        <w:rPr>
          <w:sz w:val="24"/>
          <w:szCs w:val="24"/>
        </w:rPr>
        <w:t xml:space="preserve"> APIs and negative reaction</w:t>
      </w:r>
      <w:r w:rsidR="00BC64E4">
        <w:rPr>
          <w:sz w:val="24"/>
          <w:szCs w:val="24"/>
        </w:rPr>
        <w:t>s</w:t>
      </w:r>
      <w:r>
        <w:rPr>
          <w:sz w:val="24"/>
          <w:szCs w:val="24"/>
        </w:rPr>
        <w:t xml:space="preserve"> for others?</w:t>
      </w:r>
    </w:p>
    <w:p w14:paraId="3E1EC280" w14:textId="77777777" w:rsidR="002B6CB9" w:rsidRDefault="002B6CB9" w:rsidP="00497362">
      <w:pPr>
        <w:pStyle w:val="NoSpacing"/>
        <w:rPr>
          <w:sz w:val="24"/>
          <w:szCs w:val="24"/>
        </w:rPr>
      </w:pPr>
    </w:p>
    <w:p w14:paraId="2C116722" w14:textId="0EF76A9F" w:rsidR="002B6CB9" w:rsidRDefault="002B6CB9" w:rsidP="00497362">
      <w:pPr>
        <w:pStyle w:val="NoSpacing"/>
        <w:rPr>
          <w:sz w:val="24"/>
          <w:szCs w:val="24"/>
        </w:rPr>
      </w:pPr>
      <w:r>
        <w:rPr>
          <w:sz w:val="24"/>
          <w:szCs w:val="24"/>
        </w:rPr>
        <w:t>It’s an important factor of this project where we will figure out why developer gives positive feedback</w:t>
      </w:r>
      <w:r w:rsidR="00DE282E">
        <w:rPr>
          <w:sz w:val="24"/>
          <w:szCs w:val="24"/>
        </w:rPr>
        <w:t>s</w:t>
      </w:r>
      <w:r>
        <w:rPr>
          <w:sz w:val="24"/>
          <w:szCs w:val="24"/>
        </w:rPr>
        <w:t xml:space="preserve"> for some APIs and negative</w:t>
      </w:r>
      <w:r w:rsidR="00DE282E">
        <w:rPr>
          <w:sz w:val="24"/>
          <w:szCs w:val="24"/>
        </w:rPr>
        <w:t xml:space="preserve"> feedbacks</w:t>
      </w:r>
      <w:r>
        <w:rPr>
          <w:sz w:val="24"/>
          <w:szCs w:val="24"/>
        </w:rPr>
        <w:t xml:space="preserve"> for others. We will search the difference in </w:t>
      </w:r>
      <w:r w:rsidR="001501C1">
        <w:rPr>
          <w:sz w:val="24"/>
          <w:szCs w:val="24"/>
        </w:rPr>
        <w:t>sentences</w:t>
      </w:r>
      <w:r>
        <w:rPr>
          <w:sz w:val="24"/>
          <w:szCs w:val="24"/>
        </w:rPr>
        <w:t xml:space="preserve"> between these two levels of APIs. This finding is useful for training the model which will be responsible to predict the developer’s sentiment for the recent APIs.</w:t>
      </w:r>
    </w:p>
    <w:p w14:paraId="44C200FF" w14:textId="28071DC1" w:rsidR="00B10F35" w:rsidRDefault="00B10F35" w:rsidP="00497362">
      <w:pPr>
        <w:pStyle w:val="NoSpacing"/>
        <w:rPr>
          <w:sz w:val="24"/>
          <w:szCs w:val="24"/>
        </w:rPr>
      </w:pPr>
      <w:r>
        <w:rPr>
          <w:sz w:val="24"/>
          <w:szCs w:val="24"/>
        </w:rPr>
        <w:lastRenderedPageBreak/>
        <w:t>Term frequency-Inverse Document frequency is an efficient approach whic</w:t>
      </w:r>
      <w:r w:rsidR="00ED3A48">
        <w:rPr>
          <w:sz w:val="24"/>
          <w:szCs w:val="24"/>
        </w:rPr>
        <w:t>h uses numerical statistics [</w:t>
      </w:r>
      <w:hyperlink w:anchor="Ref5" w:history="1">
        <w:r w:rsidR="00ED3A48" w:rsidRPr="00974349">
          <w:rPr>
            <w:rStyle w:val="Hyperlink"/>
            <w:sz w:val="24"/>
            <w:szCs w:val="24"/>
          </w:rPr>
          <w:t>5</w:t>
        </w:r>
      </w:hyperlink>
      <w:r w:rsidR="00ED3A48">
        <w:rPr>
          <w:sz w:val="24"/>
          <w:szCs w:val="24"/>
        </w:rPr>
        <w:t>].</w:t>
      </w:r>
      <w:r w:rsidR="00B3292C">
        <w:rPr>
          <w:sz w:val="24"/>
          <w:szCs w:val="24"/>
        </w:rPr>
        <w:t xml:space="preserve"> We will implement document term matrix using </w:t>
      </w:r>
      <w:proofErr w:type="spellStart"/>
      <w:proofErr w:type="gramStart"/>
      <w:r w:rsidR="00B3292C" w:rsidRPr="00B3292C">
        <w:rPr>
          <w:sz w:val="24"/>
          <w:szCs w:val="24"/>
        </w:rPr>
        <w:t>TfidfVectorizer</w:t>
      </w:r>
      <w:proofErr w:type="spellEnd"/>
      <w:r w:rsidR="00B3292C" w:rsidRPr="00B3292C">
        <w:rPr>
          <w:sz w:val="24"/>
          <w:szCs w:val="24"/>
        </w:rPr>
        <w:t>(</w:t>
      </w:r>
      <w:proofErr w:type="gramEnd"/>
      <w:r w:rsidR="00B3292C" w:rsidRPr="00B3292C">
        <w:rPr>
          <w:sz w:val="24"/>
          <w:szCs w:val="24"/>
        </w:rPr>
        <w:t>)</w:t>
      </w:r>
      <w:r w:rsidR="00B3292C">
        <w:rPr>
          <w:sz w:val="24"/>
          <w:szCs w:val="24"/>
        </w:rPr>
        <w:t xml:space="preserve"> from </w:t>
      </w:r>
      <w:proofErr w:type="spellStart"/>
      <w:r w:rsidR="00B3292C">
        <w:rPr>
          <w:sz w:val="24"/>
          <w:szCs w:val="24"/>
        </w:rPr>
        <w:t>Scikit</w:t>
      </w:r>
      <w:proofErr w:type="spellEnd"/>
      <w:r w:rsidR="00B3292C">
        <w:rPr>
          <w:sz w:val="24"/>
          <w:szCs w:val="24"/>
        </w:rPr>
        <w:t>-learn</w:t>
      </w:r>
      <w:r w:rsidR="00E41517">
        <w:rPr>
          <w:sz w:val="24"/>
          <w:szCs w:val="24"/>
        </w:rPr>
        <w:t xml:space="preserve"> to understand significance of different words across multiple sentences in the dataset.</w:t>
      </w:r>
      <w:r w:rsidR="00CA1BD5" w:rsidRPr="00CA1BD5">
        <w:rPr>
          <w:sz w:val="24"/>
          <w:szCs w:val="24"/>
        </w:rPr>
        <w:t xml:space="preserve"> </w:t>
      </w:r>
      <w:r w:rsidR="00CA1BD5">
        <w:rPr>
          <w:sz w:val="24"/>
          <w:szCs w:val="24"/>
        </w:rPr>
        <w:t>This will guide us to identify set of words for which an API is considered as positive and another set of words which causes an API</w:t>
      </w:r>
      <w:r w:rsidR="00A256B5">
        <w:rPr>
          <w:sz w:val="24"/>
          <w:szCs w:val="24"/>
        </w:rPr>
        <w:t xml:space="preserve"> to be</w:t>
      </w:r>
      <w:r w:rsidR="00CA1BD5">
        <w:rPr>
          <w:sz w:val="24"/>
          <w:szCs w:val="24"/>
        </w:rPr>
        <w:t xml:space="preserve"> treated as negative.</w:t>
      </w:r>
    </w:p>
    <w:p w14:paraId="340D4390" w14:textId="7BE5CBF7" w:rsidR="00C6258C" w:rsidRDefault="00C6258C" w:rsidP="00497362">
      <w:pPr>
        <w:pStyle w:val="NoSpacing"/>
        <w:rPr>
          <w:sz w:val="24"/>
          <w:szCs w:val="24"/>
        </w:rPr>
      </w:pPr>
    </w:p>
    <w:p w14:paraId="39CECF12" w14:textId="09EE413F" w:rsidR="00C6258C" w:rsidRPr="000A3AF3" w:rsidRDefault="00C6258C" w:rsidP="00497362">
      <w:pPr>
        <w:pStyle w:val="NoSpacing"/>
        <w:rPr>
          <w:b/>
          <w:sz w:val="24"/>
          <w:szCs w:val="24"/>
        </w:rPr>
      </w:pPr>
      <w:r>
        <w:rPr>
          <w:b/>
          <w:sz w:val="24"/>
          <w:szCs w:val="24"/>
        </w:rPr>
        <w:t xml:space="preserve">Research </w:t>
      </w:r>
      <w:r w:rsidRPr="002B6CB9">
        <w:rPr>
          <w:b/>
          <w:sz w:val="24"/>
          <w:szCs w:val="24"/>
        </w:rPr>
        <w:t xml:space="preserve">Question </w:t>
      </w:r>
      <w:r>
        <w:rPr>
          <w:b/>
          <w:sz w:val="24"/>
          <w:szCs w:val="24"/>
        </w:rPr>
        <w:t>3</w:t>
      </w:r>
      <w:r w:rsidRPr="002B6CB9">
        <w:rPr>
          <w:b/>
          <w:sz w:val="24"/>
          <w:szCs w:val="24"/>
        </w:rPr>
        <w:t>:</w:t>
      </w:r>
    </w:p>
    <w:p w14:paraId="01A017B3" w14:textId="045B95FC" w:rsidR="000A3AF3" w:rsidRDefault="000A3AF3" w:rsidP="00497362">
      <w:pPr>
        <w:pStyle w:val="NoSpacing"/>
        <w:rPr>
          <w:sz w:val="24"/>
          <w:szCs w:val="24"/>
        </w:rPr>
      </w:pPr>
      <w:r>
        <w:rPr>
          <w:sz w:val="24"/>
          <w:szCs w:val="24"/>
        </w:rPr>
        <w:t>How does our model perform in real-time survey?</w:t>
      </w:r>
    </w:p>
    <w:p w14:paraId="783C7AAF" w14:textId="433B96B7" w:rsidR="000A3AF3" w:rsidRDefault="000A3AF3" w:rsidP="00497362">
      <w:pPr>
        <w:pStyle w:val="NoSpacing"/>
        <w:rPr>
          <w:sz w:val="24"/>
          <w:szCs w:val="24"/>
        </w:rPr>
      </w:pPr>
    </w:p>
    <w:p w14:paraId="151CD955" w14:textId="70DD860A" w:rsidR="000A3AF3" w:rsidRDefault="000A3AF3" w:rsidP="000A3AF3">
      <w:pPr>
        <w:pStyle w:val="NoSpacing"/>
        <w:rPr>
          <w:sz w:val="24"/>
          <w:szCs w:val="24"/>
        </w:rPr>
      </w:pPr>
      <w:r>
        <w:rPr>
          <w:sz w:val="24"/>
          <w:szCs w:val="24"/>
        </w:rPr>
        <w:t>After building the classifier, we will do the testing of the model. We are planning to do it in a different way than keeping a set of data out of the dataset for testing. It will indeed measure optimal accuracy of the model.</w:t>
      </w:r>
    </w:p>
    <w:p w14:paraId="0ECA5E16" w14:textId="77777777" w:rsidR="000A3AF3" w:rsidRDefault="000A3AF3" w:rsidP="000A3AF3">
      <w:pPr>
        <w:pStyle w:val="NoSpacing"/>
        <w:rPr>
          <w:sz w:val="24"/>
          <w:szCs w:val="24"/>
        </w:rPr>
      </w:pPr>
    </w:p>
    <w:p w14:paraId="0488268F" w14:textId="77777777" w:rsidR="000A3AF3" w:rsidRDefault="000A3AF3" w:rsidP="000A3AF3">
      <w:pPr>
        <w:pStyle w:val="NoSpacing"/>
        <w:numPr>
          <w:ilvl w:val="0"/>
          <w:numId w:val="1"/>
        </w:numPr>
        <w:rPr>
          <w:sz w:val="24"/>
          <w:szCs w:val="24"/>
        </w:rPr>
      </w:pPr>
      <w:r>
        <w:rPr>
          <w:sz w:val="24"/>
          <w:szCs w:val="24"/>
        </w:rPr>
        <w:t>We will find out recent launched APIs of Facebook, Twitter, Netflix, Amazon etc and recent changed APIs.</w:t>
      </w:r>
    </w:p>
    <w:p w14:paraId="763BEC63" w14:textId="77777777" w:rsidR="000A3AF3" w:rsidRDefault="000A3AF3" w:rsidP="000A3AF3">
      <w:pPr>
        <w:pStyle w:val="NoSpacing"/>
        <w:numPr>
          <w:ilvl w:val="0"/>
          <w:numId w:val="1"/>
        </w:numPr>
        <w:rPr>
          <w:sz w:val="24"/>
          <w:szCs w:val="24"/>
        </w:rPr>
      </w:pPr>
      <w:r>
        <w:rPr>
          <w:sz w:val="24"/>
          <w:szCs w:val="24"/>
        </w:rPr>
        <w:t>We will find out developers’ community where we can send survey form to gather their sentiments on those collected APIs.</w:t>
      </w:r>
    </w:p>
    <w:p w14:paraId="73E88F81" w14:textId="77777777" w:rsidR="000A3AF3" w:rsidRDefault="000A3AF3" w:rsidP="000A3AF3">
      <w:pPr>
        <w:pStyle w:val="NoSpacing"/>
        <w:numPr>
          <w:ilvl w:val="0"/>
          <w:numId w:val="1"/>
        </w:numPr>
        <w:rPr>
          <w:sz w:val="24"/>
          <w:szCs w:val="24"/>
        </w:rPr>
      </w:pPr>
      <w:r>
        <w:rPr>
          <w:sz w:val="24"/>
          <w:szCs w:val="24"/>
        </w:rPr>
        <w:t>We will execute our model on those collected API.</w:t>
      </w:r>
    </w:p>
    <w:p w14:paraId="3BD641EC" w14:textId="77777777" w:rsidR="000A3AF3" w:rsidRDefault="000A3AF3" w:rsidP="000A3AF3">
      <w:pPr>
        <w:pStyle w:val="NoSpacing"/>
        <w:numPr>
          <w:ilvl w:val="0"/>
          <w:numId w:val="1"/>
        </w:numPr>
        <w:rPr>
          <w:sz w:val="24"/>
          <w:szCs w:val="24"/>
        </w:rPr>
      </w:pPr>
      <w:r>
        <w:rPr>
          <w:sz w:val="24"/>
          <w:szCs w:val="24"/>
        </w:rPr>
        <w:t>Final step is that we will compare our model’s result with the survey.</w:t>
      </w:r>
    </w:p>
    <w:p w14:paraId="25ABD087" w14:textId="77777777" w:rsidR="000A3AF3" w:rsidRDefault="000A3AF3" w:rsidP="000A3AF3">
      <w:pPr>
        <w:pStyle w:val="NoSpacing"/>
        <w:rPr>
          <w:sz w:val="24"/>
          <w:szCs w:val="24"/>
        </w:rPr>
      </w:pPr>
    </w:p>
    <w:p w14:paraId="6011D028" w14:textId="7D6C2118" w:rsidR="000A3AF3" w:rsidRPr="00CA1BD5" w:rsidRDefault="000A3AF3" w:rsidP="00497362">
      <w:pPr>
        <w:pStyle w:val="NoSpacing"/>
        <w:rPr>
          <w:sz w:val="24"/>
          <w:szCs w:val="24"/>
        </w:rPr>
      </w:pPr>
      <w:r>
        <w:rPr>
          <w:sz w:val="24"/>
          <w:szCs w:val="24"/>
        </w:rPr>
        <w:t>This process will help us measure accuracy of our model.</w:t>
      </w:r>
    </w:p>
    <w:p w14:paraId="29E9D195" w14:textId="61F98A88" w:rsidR="00C54D83" w:rsidRDefault="00C54D83" w:rsidP="00497362">
      <w:pPr>
        <w:pStyle w:val="NoSpacing"/>
        <w:rPr>
          <w:sz w:val="24"/>
          <w:szCs w:val="24"/>
        </w:rPr>
      </w:pPr>
    </w:p>
    <w:p w14:paraId="6E848CB6" w14:textId="43F0419A" w:rsidR="008B36E3" w:rsidRDefault="00071A7F" w:rsidP="00497362">
      <w:pPr>
        <w:pStyle w:val="NoSpacing"/>
        <w:rPr>
          <w:b/>
          <w:sz w:val="36"/>
          <w:szCs w:val="36"/>
        </w:rPr>
      </w:pPr>
      <w:r w:rsidRPr="00071A7F">
        <w:rPr>
          <w:b/>
          <w:sz w:val="36"/>
          <w:szCs w:val="36"/>
        </w:rPr>
        <w:t>Building Model</w:t>
      </w:r>
    </w:p>
    <w:p w14:paraId="1BDB92A4" w14:textId="5137F795" w:rsidR="00071A7F" w:rsidRDefault="00071A7F" w:rsidP="00497362">
      <w:pPr>
        <w:pStyle w:val="NoSpacing"/>
        <w:rPr>
          <w:b/>
          <w:sz w:val="36"/>
          <w:szCs w:val="36"/>
        </w:rPr>
      </w:pPr>
    </w:p>
    <w:p w14:paraId="32820C1C" w14:textId="3D528477" w:rsidR="008E4EC6" w:rsidRPr="000A3AF3" w:rsidRDefault="003B4ABF" w:rsidP="000A3AF3">
      <w:pPr>
        <w:pStyle w:val="NoSpacing"/>
        <w:rPr>
          <w:sz w:val="36"/>
          <w:szCs w:val="36"/>
        </w:rPr>
      </w:pPr>
      <w:r>
        <w:rPr>
          <w:sz w:val="24"/>
          <w:szCs w:val="24"/>
        </w:rPr>
        <w:t>There are certain machine learning techniques such as Naïve Bayes Classifiers and Support Vector Machines</w:t>
      </w:r>
      <w:r w:rsidR="00BB136B">
        <w:rPr>
          <w:sz w:val="24"/>
          <w:szCs w:val="24"/>
        </w:rPr>
        <w:t>(SVM)</w:t>
      </w:r>
      <w:r>
        <w:rPr>
          <w:sz w:val="24"/>
          <w:szCs w:val="24"/>
        </w:rPr>
        <w:t xml:space="preserve"> can be used for sentiment classifications. </w:t>
      </w:r>
      <w:r w:rsidR="00BB136B">
        <w:rPr>
          <w:sz w:val="24"/>
          <w:szCs w:val="24"/>
        </w:rPr>
        <w:t xml:space="preserve">Bhumika </w:t>
      </w:r>
      <w:r w:rsidR="00BB136B">
        <w:rPr>
          <w:i/>
          <w:sz w:val="24"/>
          <w:szCs w:val="24"/>
        </w:rPr>
        <w:t>et al.</w:t>
      </w:r>
      <w:r w:rsidR="00BB136B">
        <w:rPr>
          <w:sz w:val="24"/>
          <w:szCs w:val="24"/>
        </w:rPr>
        <w:t xml:space="preserve"> (2017) [</w:t>
      </w:r>
      <w:hyperlink w:anchor="Ref6" w:history="1">
        <w:r w:rsidR="00BB136B" w:rsidRPr="00974349">
          <w:rPr>
            <w:rStyle w:val="Hyperlink"/>
            <w:sz w:val="24"/>
            <w:szCs w:val="24"/>
          </w:rPr>
          <w:t>6</w:t>
        </w:r>
      </w:hyperlink>
      <w:r w:rsidR="00BB136B">
        <w:rPr>
          <w:sz w:val="24"/>
          <w:szCs w:val="24"/>
        </w:rPr>
        <w:t>], report that SVM has better average accuracy than Naïve Bayes Classifiers.</w:t>
      </w:r>
      <w:r w:rsidR="00F42009">
        <w:rPr>
          <w:sz w:val="24"/>
          <w:szCs w:val="24"/>
        </w:rPr>
        <w:t xml:space="preserve"> So, we will use SVM model from python-based library, </w:t>
      </w:r>
      <w:proofErr w:type="spellStart"/>
      <w:r w:rsidR="00F42009" w:rsidRPr="00F42009">
        <w:rPr>
          <w:sz w:val="24"/>
          <w:szCs w:val="24"/>
        </w:rPr>
        <w:t>scikit</w:t>
      </w:r>
      <w:proofErr w:type="spellEnd"/>
      <w:r w:rsidR="00F42009">
        <w:rPr>
          <w:sz w:val="24"/>
          <w:szCs w:val="24"/>
        </w:rPr>
        <w:t>. To train this model, we will provide document term matrix as training set, which we will generate to answer the research question 3.</w:t>
      </w:r>
      <w:r w:rsidR="00886324">
        <w:rPr>
          <w:sz w:val="24"/>
          <w:szCs w:val="24"/>
        </w:rPr>
        <w:t xml:space="preserve"> We will </w:t>
      </w:r>
      <w:r w:rsidR="00C64ED8">
        <w:rPr>
          <w:sz w:val="24"/>
          <w:szCs w:val="24"/>
        </w:rPr>
        <w:t>use N gram features in document term matrix where N=1 or 2. [</w:t>
      </w:r>
      <w:hyperlink w:anchor="Ref7" w:history="1">
        <w:r w:rsidR="00C64ED8" w:rsidRPr="005747F2">
          <w:rPr>
            <w:rStyle w:val="Hyperlink"/>
            <w:sz w:val="24"/>
            <w:szCs w:val="24"/>
          </w:rPr>
          <w:t>7</w:t>
        </w:r>
      </w:hyperlink>
      <w:r w:rsidR="00C64ED8">
        <w:rPr>
          <w:sz w:val="24"/>
          <w:szCs w:val="24"/>
        </w:rPr>
        <w:t>] use 10-Fold Cross Validation approach to validate the model, so we will go by that.</w:t>
      </w:r>
    </w:p>
    <w:p w14:paraId="50294E12" w14:textId="77777777" w:rsidR="00FA5066" w:rsidRDefault="00FA5066" w:rsidP="008E4EC6">
      <w:pPr>
        <w:pStyle w:val="NoSpacing"/>
        <w:rPr>
          <w:sz w:val="24"/>
          <w:szCs w:val="24"/>
        </w:rPr>
      </w:pPr>
    </w:p>
    <w:p w14:paraId="08FA1E21" w14:textId="7E628085" w:rsidR="003D221E" w:rsidRDefault="003D221E" w:rsidP="008E4EC6">
      <w:pPr>
        <w:pStyle w:val="NoSpacing"/>
        <w:rPr>
          <w:b/>
          <w:sz w:val="36"/>
          <w:szCs w:val="36"/>
        </w:rPr>
      </w:pPr>
      <w:r w:rsidRPr="003D221E">
        <w:rPr>
          <w:b/>
          <w:sz w:val="36"/>
          <w:szCs w:val="36"/>
        </w:rPr>
        <w:t>Timeline</w:t>
      </w:r>
    </w:p>
    <w:p w14:paraId="353E559F" w14:textId="77777777" w:rsidR="00BD78EC" w:rsidRPr="00D018DC" w:rsidRDefault="00BD78EC" w:rsidP="008E4EC6">
      <w:pPr>
        <w:pStyle w:val="NoSpacing"/>
        <w:rPr>
          <w:sz w:val="24"/>
          <w:szCs w:val="24"/>
        </w:rPr>
      </w:pPr>
    </w:p>
    <w:tbl>
      <w:tblPr>
        <w:tblStyle w:val="TableGrid"/>
        <w:tblW w:w="0" w:type="auto"/>
        <w:tblLook w:val="04A0" w:firstRow="1" w:lastRow="0" w:firstColumn="1" w:lastColumn="0" w:noHBand="0" w:noVBand="1"/>
      </w:tblPr>
      <w:tblGrid>
        <w:gridCol w:w="4531"/>
        <w:gridCol w:w="4531"/>
      </w:tblGrid>
      <w:tr w:rsidR="007F3B42" w14:paraId="42ED5707" w14:textId="77777777" w:rsidTr="007F3B42">
        <w:tc>
          <w:tcPr>
            <w:tcW w:w="4531" w:type="dxa"/>
            <w:shd w:val="clear" w:color="auto" w:fill="E7E6E6" w:themeFill="background2"/>
          </w:tcPr>
          <w:p w14:paraId="06A61C09" w14:textId="1D20D4A3" w:rsidR="007F3B42" w:rsidRPr="007F3B42" w:rsidRDefault="007F3B42" w:rsidP="008403DD">
            <w:pPr>
              <w:pStyle w:val="NoSpacing"/>
              <w:rPr>
                <w:b/>
                <w:sz w:val="24"/>
                <w:szCs w:val="24"/>
              </w:rPr>
            </w:pPr>
            <w:r w:rsidRPr="007F3B42">
              <w:rPr>
                <w:b/>
                <w:sz w:val="24"/>
                <w:szCs w:val="24"/>
              </w:rPr>
              <w:t>Project Goal</w:t>
            </w:r>
          </w:p>
        </w:tc>
        <w:tc>
          <w:tcPr>
            <w:tcW w:w="4531" w:type="dxa"/>
            <w:shd w:val="clear" w:color="auto" w:fill="E7E6E6" w:themeFill="background2"/>
          </w:tcPr>
          <w:p w14:paraId="2D8E30A8" w14:textId="3590D00F" w:rsidR="007F3B42" w:rsidRPr="007F3B42" w:rsidRDefault="007F3B42" w:rsidP="008403DD">
            <w:pPr>
              <w:pStyle w:val="NoSpacing"/>
              <w:rPr>
                <w:b/>
                <w:sz w:val="24"/>
                <w:szCs w:val="24"/>
              </w:rPr>
            </w:pPr>
            <w:r w:rsidRPr="007F3B42">
              <w:rPr>
                <w:b/>
                <w:sz w:val="24"/>
                <w:szCs w:val="24"/>
              </w:rPr>
              <w:t>Expected completion Date</w:t>
            </w:r>
          </w:p>
        </w:tc>
      </w:tr>
      <w:tr w:rsidR="007F3B42" w14:paraId="1DCA9FC8" w14:textId="77777777" w:rsidTr="007F3B42">
        <w:tc>
          <w:tcPr>
            <w:tcW w:w="4531" w:type="dxa"/>
          </w:tcPr>
          <w:p w14:paraId="263071A6" w14:textId="161E7A3E" w:rsidR="007F3B42" w:rsidRDefault="008403DD" w:rsidP="008E4EC6">
            <w:pPr>
              <w:pStyle w:val="NoSpacing"/>
              <w:rPr>
                <w:sz w:val="24"/>
                <w:szCs w:val="24"/>
              </w:rPr>
            </w:pPr>
            <w:r>
              <w:rPr>
                <w:sz w:val="24"/>
                <w:szCs w:val="24"/>
              </w:rPr>
              <w:t>Data Collection</w:t>
            </w:r>
          </w:p>
        </w:tc>
        <w:tc>
          <w:tcPr>
            <w:tcW w:w="4531" w:type="dxa"/>
          </w:tcPr>
          <w:p w14:paraId="2B84B96F" w14:textId="167C0507" w:rsidR="007F3B42" w:rsidRDefault="008403DD" w:rsidP="008E4EC6">
            <w:pPr>
              <w:pStyle w:val="NoSpacing"/>
              <w:rPr>
                <w:sz w:val="24"/>
                <w:szCs w:val="24"/>
              </w:rPr>
            </w:pPr>
            <w:r>
              <w:rPr>
                <w:sz w:val="24"/>
                <w:szCs w:val="24"/>
              </w:rPr>
              <w:t>31.05.2018</w:t>
            </w:r>
          </w:p>
        </w:tc>
      </w:tr>
      <w:tr w:rsidR="007F3B42" w14:paraId="4600D261" w14:textId="77777777" w:rsidTr="007F3B42">
        <w:tc>
          <w:tcPr>
            <w:tcW w:w="4531" w:type="dxa"/>
          </w:tcPr>
          <w:p w14:paraId="016087F0" w14:textId="27DE0D0A" w:rsidR="007F3B42" w:rsidRDefault="008403DD" w:rsidP="008E4EC6">
            <w:pPr>
              <w:pStyle w:val="NoSpacing"/>
              <w:rPr>
                <w:sz w:val="24"/>
                <w:szCs w:val="24"/>
              </w:rPr>
            </w:pPr>
            <w:r>
              <w:rPr>
                <w:sz w:val="24"/>
                <w:szCs w:val="24"/>
              </w:rPr>
              <w:t>Pre-processing of the data</w:t>
            </w:r>
          </w:p>
        </w:tc>
        <w:tc>
          <w:tcPr>
            <w:tcW w:w="4531" w:type="dxa"/>
          </w:tcPr>
          <w:p w14:paraId="6F4BB237" w14:textId="3712E01C" w:rsidR="007F3B42" w:rsidRDefault="008403DD" w:rsidP="008E4EC6">
            <w:pPr>
              <w:pStyle w:val="NoSpacing"/>
              <w:rPr>
                <w:sz w:val="24"/>
                <w:szCs w:val="24"/>
              </w:rPr>
            </w:pPr>
            <w:r>
              <w:rPr>
                <w:sz w:val="24"/>
                <w:szCs w:val="24"/>
              </w:rPr>
              <w:t>07.06.2018</w:t>
            </w:r>
          </w:p>
        </w:tc>
      </w:tr>
      <w:tr w:rsidR="007F3B42" w14:paraId="12F004AE" w14:textId="77777777" w:rsidTr="007F3B42">
        <w:tc>
          <w:tcPr>
            <w:tcW w:w="4531" w:type="dxa"/>
          </w:tcPr>
          <w:p w14:paraId="2893B5EC" w14:textId="58F71C8E" w:rsidR="007F3B42" w:rsidRDefault="008403DD" w:rsidP="008E4EC6">
            <w:pPr>
              <w:pStyle w:val="NoSpacing"/>
              <w:rPr>
                <w:sz w:val="24"/>
                <w:szCs w:val="24"/>
              </w:rPr>
            </w:pPr>
            <w:r>
              <w:rPr>
                <w:sz w:val="24"/>
                <w:szCs w:val="24"/>
              </w:rPr>
              <w:t xml:space="preserve">Sentiment Analysis using </w:t>
            </w:r>
            <w:proofErr w:type="spellStart"/>
            <w:r>
              <w:rPr>
                <w:sz w:val="24"/>
                <w:szCs w:val="24"/>
              </w:rPr>
              <w:t>TextBlob</w:t>
            </w:r>
            <w:proofErr w:type="spellEnd"/>
          </w:p>
        </w:tc>
        <w:tc>
          <w:tcPr>
            <w:tcW w:w="4531" w:type="dxa"/>
          </w:tcPr>
          <w:p w14:paraId="45B6DAAD" w14:textId="514C1188" w:rsidR="007F3B42" w:rsidRDefault="008403DD" w:rsidP="008E4EC6">
            <w:pPr>
              <w:pStyle w:val="NoSpacing"/>
              <w:rPr>
                <w:sz w:val="24"/>
                <w:szCs w:val="24"/>
              </w:rPr>
            </w:pPr>
            <w:r>
              <w:rPr>
                <w:sz w:val="24"/>
                <w:szCs w:val="24"/>
              </w:rPr>
              <w:t>15.06.2018</w:t>
            </w:r>
          </w:p>
        </w:tc>
      </w:tr>
      <w:tr w:rsidR="007F3B42" w14:paraId="77E8B77A" w14:textId="77777777" w:rsidTr="007F3B42">
        <w:tc>
          <w:tcPr>
            <w:tcW w:w="4531" w:type="dxa"/>
          </w:tcPr>
          <w:p w14:paraId="1CF034EB" w14:textId="1254D817" w:rsidR="007F3B42" w:rsidRDefault="008403DD" w:rsidP="008E4EC6">
            <w:pPr>
              <w:pStyle w:val="NoSpacing"/>
              <w:rPr>
                <w:sz w:val="24"/>
                <w:szCs w:val="24"/>
              </w:rPr>
            </w:pPr>
            <w:r>
              <w:rPr>
                <w:sz w:val="24"/>
                <w:szCs w:val="24"/>
              </w:rPr>
              <w:t>Building the model</w:t>
            </w:r>
          </w:p>
        </w:tc>
        <w:tc>
          <w:tcPr>
            <w:tcW w:w="4531" w:type="dxa"/>
          </w:tcPr>
          <w:p w14:paraId="462AED91" w14:textId="591AE250" w:rsidR="007F3B42" w:rsidRDefault="008403DD" w:rsidP="008E4EC6">
            <w:pPr>
              <w:pStyle w:val="NoSpacing"/>
              <w:rPr>
                <w:sz w:val="24"/>
                <w:szCs w:val="24"/>
              </w:rPr>
            </w:pPr>
            <w:r>
              <w:rPr>
                <w:sz w:val="24"/>
                <w:szCs w:val="24"/>
              </w:rPr>
              <w:t>30.06.2018</w:t>
            </w:r>
          </w:p>
        </w:tc>
      </w:tr>
      <w:tr w:rsidR="007F3B42" w14:paraId="5FBC4A04" w14:textId="77777777" w:rsidTr="007F3B42">
        <w:tc>
          <w:tcPr>
            <w:tcW w:w="4531" w:type="dxa"/>
          </w:tcPr>
          <w:p w14:paraId="35D3C16D" w14:textId="130B51B0" w:rsidR="007F3B42" w:rsidRDefault="009B14B9" w:rsidP="008E4EC6">
            <w:pPr>
              <w:pStyle w:val="NoSpacing"/>
              <w:rPr>
                <w:sz w:val="24"/>
                <w:szCs w:val="24"/>
              </w:rPr>
            </w:pPr>
            <w:r>
              <w:rPr>
                <w:sz w:val="24"/>
                <w:szCs w:val="24"/>
              </w:rPr>
              <w:t>Testing of the model</w:t>
            </w:r>
          </w:p>
        </w:tc>
        <w:tc>
          <w:tcPr>
            <w:tcW w:w="4531" w:type="dxa"/>
          </w:tcPr>
          <w:p w14:paraId="17B0410D" w14:textId="2981899D" w:rsidR="007F3B42" w:rsidRDefault="009B14B9" w:rsidP="008E4EC6">
            <w:pPr>
              <w:pStyle w:val="NoSpacing"/>
              <w:rPr>
                <w:sz w:val="24"/>
                <w:szCs w:val="24"/>
              </w:rPr>
            </w:pPr>
            <w:r>
              <w:rPr>
                <w:sz w:val="24"/>
                <w:szCs w:val="24"/>
              </w:rPr>
              <w:t>15.07.2018</w:t>
            </w:r>
          </w:p>
        </w:tc>
      </w:tr>
      <w:tr w:rsidR="009B14B9" w14:paraId="1192E371" w14:textId="77777777" w:rsidTr="007F3B42">
        <w:tc>
          <w:tcPr>
            <w:tcW w:w="4531" w:type="dxa"/>
          </w:tcPr>
          <w:p w14:paraId="008EBFF2" w14:textId="1FBB5928" w:rsidR="009B14B9" w:rsidRDefault="009B14B9" w:rsidP="008E4EC6">
            <w:pPr>
              <w:pStyle w:val="NoSpacing"/>
              <w:rPr>
                <w:sz w:val="24"/>
                <w:szCs w:val="24"/>
              </w:rPr>
            </w:pPr>
            <w:r>
              <w:rPr>
                <w:sz w:val="24"/>
                <w:szCs w:val="24"/>
              </w:rPr>
              <w:t>Improvement of the model</w:t>
            </w:r>
          </w:p>
        </w:tc>
        <w:tc>
          <w:tcPr>
            <w:tcW w:w="4531" w:type="dxa"/>
          </w:tcPr>
          <w:p w14:paraId="7F6645DB" w14:textId="46777DAC" w:rsidR="009B14B9" w:rsidRDefault="009B14B9" w:rsidP="008E4EC6">
            <w:pPr>
              <w:pStyle w:val="NoSpacing"/>
              <w:rPr>
                <w:sz w:val="24"/>
                <w:szCs w:val="24"/>
              </w:rPr>
            </w:pPr>
            <w:r>
              <w:rPr>
                <w:sz w:val="24"/>
                <w:szCs w:val="24"/>
              </w:rPr>
              <w:t>31.07.2018</w:t>
            </w:r>
          </w:p>
        </w:tc>
      </w:tr>
    </w:tbl>
    <w:p w14:paraId="599C222F" w14:textId="77777777" w:rsidR="0010461A" w:rsidRDefault="0010461A" w:rsidP="008E4EC6">
      <w:pPr>
        <w:pStyle w:val="NoSpacing"/>
        <w:rPr>
          <w:sz w:val="24"/>
          <w:szCs w:val="24"/>
        </w:rPr>
      </w:pPr>
    </w:p>
    <w:p w14:paraId="0309BAAC" w14:textId="77777777" w:rsidR="009B14B9" w:rsidRDefault="009B14B9" w:rsidP="00007F9F">
      <w:pPr>
        <w:pStyle w:val="NoSpacing"/>
        <w:rPr>
          <w:b/>
          <w:sz w:val="36"/>
          <w:szCs w:val="36"/>
        </w:rPr>
      </w:pPr>
    </w:p>
    <w:p w14:paraId="0475B54A" w14:textId="77777777" w:rsidR="009B14B9" w:rsidRDefault="009B14B9" w:rsidP="00007F9F">
      <w:pPr>
        <w:pStyle w:val="NoSpacing"/>
        <w:rPr>
          <w:b/>
          <w:sz w:val="36"/>
          <w:szCs w:val="36"/>
        </w:rPr>
      </w:pPr>
    </w:p>
    <w:p w14:paraId="0DBB7685" w14:textId="77777777" w:rsidR="00FC209E" w:rsidRDefault="00FC209E" w:rsidP="00007F9F">
      <w:pPr>
        <w:pStyle w:val="NoSpacing"/>
        <w:rPr>
          <w:b/>
          <w:sz w:val="36"/>
          <w:szCs w:val="36"/>
        </w:rPr>
      </w:pPr>
    </w:p>
    <w:p w14:paraId="4346C72D" w14:textId="578468F5" w:rsidR="00007F9F" w:rsidRPr="00007F9F" w:rsidRDefault="00962C48" w:rsidP="00007F9F">
      <w:pPr>
        <w:pStyle w:val="NoSpacing"/>
        <w:rPr>
          <w:b/>
          <w:sz w:val="36"/>
          <w:szCs w:val="36"/>
        </w:rPr>
      </w:pPr>
      <w:r w:rsidRPr="00007F9F">
        <w:rPr>
          <w:b/>
          <w:sz w:val="36"/>
          <w:szCs w:val="36"/>
        </w:rPr>
        <w:lastRenderedPageBreak/>
        <w:t>References:</w:t>
      </w:r>
    </w:p>
    <w:p w14:paraId="0D53D1E2" w14:textId="77777777" w:rsidR="00007F9F" w:rsidRDefault="00007F9F" w:rsidP="00007F9F">
      <w:pPr>
        <w:pStyle w:val="NoSpacing"/>
        <w:rPr>
          <w:sz w:val="24"/>
          <w:szCs w:val="24"/>
        </w:rPr>
      </w:pPr>
    </w:p>
    <w:p w14:paraId="63A777FB" w14:textId="2B5F8D83" w:rsidR="00007F9F" w:rsidRPr="005F46C4" w:rsidRDefault="00E77C21" w:rsidP="00E77C21">
      <w:pPr>
        <w:pStyle w:val="NoSpacing"/>
        <w:ind w:left="1440" w:hanging="1080"/>
        <w:rPr>
          <w:rStyle w:val="Hyperlink"/>
          <w:i/>
          <w:color w:val="auto"/>
          <w:sz w:val="24"/>
          <w:szCs w:val="24"/>
          <w:u w:val="none"/>
        </w:rPr>
      </w:pPr>
      <w:bookmarkStart w:id="0" w:name="Ref1"/>
      <w:r>
        <w:rPr>
          <w:sz w:val="24"/>
          <w:szCs w:val="24"/>
        </w:rPr>
        <w:t>[1].</w:t>
      </w:r>
      <w:r>
        <w:rPr>
          <w:sz w:val="24"/>
          <w:szCs w:val="24"/>
        </w:rPr>
        <w:tab/>
      </w:r>
      <w:r w:rsidR="00007F9F" w:rsidRPr="005F46C4">
        <w:rPr>
          <w:i/>
          <w:sz w:val="24"/>
          <w:szCs w:val="24"/>
        </w:rPr>
        <w:t xml:space="preserve">Matt Murphy, Steve Sloane, The Rise of APIs, May 22, 2016. Retrieved from </w:t>
      </w:r>
      <w:hyperlink r:id="rId10" w:history="1">
        <w:r w:rsidRPr="00DB3310">
          <w:rPr>
            <w:rStyle w:val="Hyperlink"/>
            <w:i/>
            <w:sz w:val="24"/>
            <w:szCs w:val="24"/>
          </w:rPr>
          <w:t>https://techcrunch.com/2016/05/21/the-rise-of-apis/</w:t>
        </w:r>
      </w:hyperlink>
    </w:p>
    <w:p w14:paraId="65730DFE" w14:textId="77777777" w:rsidR="005F46C4" w:rsidRPr="005F46C4" w:rsidRDefault="005F46C4" w:rsidP="005F46C4">
      <w:pPr>
        <w:pStyle w:val="NoSpacing"/>
        <w:ind w:left="720"/>
        <w:rPr>
          <w:i/>
          <w:sz w:val="24"/>
          <w:szCs w:val="24"/>
        </w:rPr>
      </w:pPr>
    </w:p>
    <w:p w14:paraId="2AB2D0D2" w14:textId="0EBC8E64" w:rsidR="00007F9F" w:rsidRDefault="00E77C21" w:rsidP="00E77C21">
      <w:pPr>
        <w:pStyle w:val="NoSpacing"/>
        <w:ind w:left="1440" w:hanging="1080"/>
        <w:rPr>
          <w:rFonts w:ascii="Helvetica" w:hAnsi="Helvetica" w:cs="Helvetica"/>
          <w:i/>
          <w:color w:val="333333"/>
          <w:spacing w:val="4"/>
          <w:sz w:val="21"/>
          <w:szCs w:val="21"/>
          <w:shd w:val="clear" w:color="auto" w:fill="FCFCFC"/>
        </w:rPr>
      </w:pPr>
      <w:bookmarkStart w:id="1" w:name="Ref2"/>
      <w:bookmarkEnd w:id="0"/>
      <w:r>
        <w:rPr>
          <w:rFonts w:ascii="Helvetica" w:hAnsi="Helvetica" w:cs="Helvetica"/>
          <w:color w:val="333333"/>
          <w:spacing w:val="4"/>
          <w:sz w:val="21"/>
          <w:szCs w:val="21"/>
          <w:shd w:val="clear" w:color="auto" w:fill="FCFCFC"/>
        </w:rPr>
        <w:t>[2].</w:t>
      </w:r>
      <w:r>
        <w:rPr>
          <w:rFonts w:ascii="Helvetica" w:hAnsi="Helvetica" w:cs="Helvetica"/>
          <w:color w:val="333333"/>
          <w:spacing w:val="4"/>
          <w:sz w:val="21"/>
          <w:szCs w:val="21"/>
          <w:shd w:val="clear" w:color="auto" w:fill="FCFCFC"/>
        </w:rPr>
        <w:tab/>
      </w:r>
      <w:r w:rsidR="00BA2FB8" w:rsidRPr="005F46C4">
        <w:rPr>
          <w:rFonts w:ascii="Helvetica" w:hAnsi="Helvetica" w:cs="Helvetica"/>
          <w:i/>
          <w:color w:val="333333"/>
          <w:spacing w:val="4"/>
          <w:sz w:val="21"/>
          <w:szCs w:val="21"/>
          <w:shd w:val="clear" w:color="auto" w:fill="FCFCFC"/>
        </w:rPr>
        <w:t xml:space="preserve">Wang S., </w:t>
      </w:r>
      <w:proofErr w:type="spellStart"/>
      <w:r w:rsidR="00BA2FB8" w:rsidRPr="005F46C4">
        <w:rPr>
          <w:rFonts w:ascii="Helvetica" w:hAnsi="Helvetica" w:cs="Helvetica"/>
          <w:i/>
          <w:color w:val="333333"/>
          <w:spacing w:val="4"/>
          <w:sz w:val="21"/>
          <w:szCs w:val="21"/>
          <w:shd w:val="clear" w:color="auto" w:fill="FCFCFC"/>
        </w:rPr>
        <w:t>Keivanloo</w:t>
      </w:r>
      <w:proofErr w:type="spellEnd"/>
      <w:r w:rsidR="00BA2FB8" w:rsidRPr="005F46C4">
        <w:rPr>
          <w:rFonts w:ascii="Helvetica" w:hAnsi="Helvetica" w:cs="Helvetica"/>
          <w:i/>
          <w:color w:val="333333"/>
          <w:spacing w:val="4"/>
          <w:sz w:val="21"/>
          <w:szCs w:val="21"/>
          <w:shd w:val="clear" w:color="auto" w:fill="FCFCFC"/>
        </w:rPr>
        <w:t xml:space="preserve"> I., Zou Y. (2014) How Do Developers React to RESTful API </w:t>
      </w:r>
      <w:proofErr w:type="gramStart"/>
      <w:r w:rsidR="00BA2FB8" w:rsidRPr="005F46C4">
        <w:rPr>
          <w:rFonts w:ascii="Helvetica" w:hAnsi="Helvetica" w:cs="Helvetica"/>
          <w:i/>
          <w:color w:val="333333"/>
          <w:spacing w:val="4"/>
          <w:sz w:val="21"/>
          <w:szCs w:val="21"/>
          <w:shd w:val="clear" w:color="auto" w:fill="FCFCFC"/>
        </w:rPr>
        <w:t>Evolution?.</w:t>
      </w:r>
      <w:proofErr w:type="gramEnd"/>
      <w:r w:rsidR="00BA2FB8" w:rsidRPr="005F46C4">
        <w:rPr>
          <w:rFonts w:ascii="Helvetica" w:hAnsi="Helvetica" w:cs="Helvetica"/>
          <w:i/>
          <w:color w:val="333333"/>
          <w:spacing w:val="4"/>
          <w:sz w:val="21"/>
          <w:szCs w:val="21"/>
          <w:shd w:val="clear" w:color="auto" w:fill="FCFCFC"/>
        </w:rPr>
        <w:t xml:space="preserve"> In: </w:t>
      </w:r>
      <w:proofErr w:type="spellStart"/>
      <w:r w:rsidR="00BA2FB8" w:rsidRPr="005F46C4">
        <w:rPr>
          <w:rFonts w:ascii="Helvetica" w:hAnsi="Helvetica" w:cs="Helvetica"/>
          <w:i/>
          <w:color w:val="333333"/>
          <w:spacing w:val="4"/>
          <w:sz w:val="21"/>
          <w:szCs w:val="21"/>
          <w:shd w:val="clear" w:color="auto" w:fill="FCFCFC"/>
        </w:rPr>
        <w:t>Franch</w:t>
      </w:r>
      <w:proofErr w:type="spellEnd"/>
      <w:r w:rsidR="00BA2FB8" w:rsidRPr="005F46C4">
        <w:rPr>
          <w:rFonts w:ascii="Helvetica" w:hAnsi="Helvetica" w:cs="Helvetica"/>
          <w:i/>
          <w:color w:val="333333"/>
          <w:spacing w:val="4"/>
          <w:sz w:val="21"/>
          <w:szCs w:val="21"/>
          <w:shd w:val="clear" w:color="auto" w:fill="FCFCFC"/>
        </w:rPr>
        <w:t xml:space="preserve"> X., Ghose A.K., Lewis G.A., </w:t>
      </w:r>
      <w:proofErr w:type="spellStart"/>
      <w:r w:rsidR="00BA2FB8" w:rsidRPr="005F46C4">
        <w:rPr>
          <w:rFonts w:ascii="Helvetica" w:hAnsi="Helvetica" w:cs="Helvetica"/>
          <w:i/>
          <w:color w:val="333333"/>
          <w:spacing w:val="4"/>
          <w:sz w:val="21"/>
          <w:szCs w:val="21"/>
          <w:shd w:val="clear" w:color="auto" w:fill="FCFCFC"/>
        </w:rPr>
        <w:t>Bhiri</w:t>
      </w:r>
      <w:proofErr w:type="spellEnd"/>
      <w:r w:rsidR="00BA2FB8" w:rsidRPr="005F46C4">
        <w:rPr>
          <w:rFonts w:ascii="Helvetica" w:hAnsi="Helvetica" w:cs="Helvetica"/>
          <w:i/>
          <w:color w:val="333333"/>
          <w:spacing w:val="4"/>
          <w:sz w:val="21"/>
          <w:szCs w:val="21"/>
          <w:shd w:val="clear" w:color="auto" w:fill="FCFCFC"/>
        </w:rPr>
        <w:t xml:space="preserve"> S. (eds) Service-Oriented Computing. ICSOC 2014. Lecture Notes in Computer Science, vol 8831. Springer, Berlin, Heidelberg</w:t>
      </w:r>
    </w:p>
    <w:p w14:paraId="72AF5DC7" w14:textId="52568940" w:rsidR="00AA2BB9" w:rsidRDefault="00AA2BB9" w:rsidP="00E77C21">
      <w:pPr>
        <w:pStyle w:val="NoSpacing"/>
        <w:ind w:left="1440" w:hanging="1080"/>
        <w:rPr>
          <w:i/>
          <w:sz w:val="24"/>
          <w:szCs w:val="24"/>
        </w:rPr>
      </w:pPr>
    </w:p>
    <w:p w14:paraId="2C30E29E" w14:textId="3AE406A2" w:rsidR="00F717CE" w:rsidRDefault="00AA2BB9" w:rsidP="00AA2BB9">
      <w:pPr>
        <w:pStyle w:val="NoSpacing"/>
        <w:ind w:left="1440" w:hanging="1080"/>
        <w:rPr>
          <w:rFonts w:ascii="Helvetica" w:hAnsi="Helvetica" w:cs="Helvetica"/>
          <w:i/>
          <w:color w:val="333333"/>
          <w:spacing w:val="4"/>
          <w:sz w:val="21"/>
          <w:szCs w:val="21"/>
          <w:shd w:val="clear" w:color="auto" w:fill="FCFCFC"/>
        </w:rPr>
      </w:pPr>
      <w:r w:rsidRPr="00560674">
        <w:rPr>
          <w:rFonts w:ascii="Helvetica" w:hAnsi="Helvetica" w:cs="Helvetica"/>
          <w:color w:val="333333"/>
          <w:spacing w:val="4"/>
          <w:sz w:val="21"/>
          <w:szCs w:val="21"/>
          <w:shd w:val="clear" w:color="auto" w:fill="FCFCFC"/>
        </w:rPr>
        <w:t>[</w:t>
      </w:r>
      <w:r>
        <w:rPr>
          <w:rFonts w:ascii="Helvetica" w:hAnsi="Helvetica" w:cs="Helvetica"/>
          <w:color w:val="333333"/>
          <w:spacing w:val="4"/>
          <w:sz w:val="21"/>
          <w:szCs w:val="21"/>
          <w:shd w:val="clear" w:color="auto" w:fill="FCFCFC"/>
        </w:rPr>
        <w:t>3</w:t>
      </w:r>
      <w:r w:rsidRPr="00560674">
        <w:rPr>
          <w:rFonts w:ascii="Helvetica" w:hAnsi="Helvetica" w:cs="Helvetica"/>
          <w:color w:val="333333"/>
          <w:spacing w:val="4"/>
          <w:sz w:val="21"/>
          <w:szCs w:val="21"/>
          <w:shd w:val="clear" w:color="auto" w:fill="FCFCFC"/>
        </w:rPr>
        <w:t>].</w:t>
      </w:r>
      <w:r w:rsidRPr="00560674">
        <w:rPr>
          <w:rFonts w:ascii="Helvetica" w:hAnsi="Helvetica" w:cs="Helvetica"/>
          <w:i/>
          <w:color w:val="333333"/>
          <w:spacing w:val="4"/>
          <w:sz w:val="21"/>
          <w:szCs w:val="21"/>
          <w:shd w:val="clear" w:color="auto" w:fill="FCFCFC"/>
        </w:rPr>
        <w:tab/>
      </w:r>
      <w:bookmarkStart w:id="2" w:name="Ref4"/>
      <w:r w:rsidRPr="00560674">
        <w:rPr>
          <w:rFonts w:ascii="Helvetica" w:hAnsi="Helvetica" w:cs="Helvetica"/>
          <w:i/>
          <w:color w:val="333333"/>
          <w:spacing w:val="4"/>
          <w:sz w:val="21"/>
          <w:szCs w:val="21"/>
          <w:shd w:val="clear" w:color="auto" w:fill="FCFCFC"/>
        </w:rPr>
        <w:t xml:space="preserve">Hasan, A.; </w:t>
      </w:r>
      <w:proofErr w:type="spellStart"/>
      <w:r w:rsidRPr="00560674">
        <w:rPr>
          <w:rFonts w:ascii="Helvetica" w:hAnsi="Helvetica" w:cs="Helvetica"/>
          <w:i/>
          <w:color w:val="333333"/>
          <w:spacing w:val="4"/>
          <w:sz w:val="21"/>
          <w:szCs w:val="21"/>
          <w:shd w:val="clear" w:color="auto" w:fill="FCFCFC"/>
        </w:rPr>
        <w:t>Moin</w:t>
      </w:r>
      <w:proofErr w:type="spellEnd"/>
      <w:r w:rsidRPr="00560674">
        <w:rPr>
          <w:rFonts w:ascii="Helvetica" w:hAnsi="Helvetica" w:cs="Helvetica"/>
          <w:i/>
          <w:color w:val="333333"/>
          <w:spacing w:val="4"/>
          <w:sz w:val="21"/>
          <w:szCs w:val="21"/>
          <w:shd w:val="clear" w:color="auto" w:fill="FCFCFC"/>
        </w:rPr>
        <w:t xml:space="preserve">, S.; Karim, A.; </w:t>
      </w:r>
      <w:proofErr w:type="spellStart"/>
      <w:r w:rsidRPr="00560674">
        <w:rPr>
          <w:rFonts w:ascii="Helvetica" w:hAnsi="Helvetica" w:cs="Helvetica"/>
          <w:i/>
          <w:color w:val="333333"/>
          <w:spacing w:val="4"/>
          <w:sz w:val="21"/>
          <w:szCs w:val="21"/>
          <w:shd w:val="clear" w:color="auto" w:fill="FCFCFC"/>
        </w:rPr>
        <w:t>Shamshirband</w:t>
      </w:r>
      <w:proofErr w:type="spellEnd"/>
      <w:r w:rsidRPr="00560674">
        <w:rPr>
          <w:rFonts w:ascii="Helvetica" w:hAnsi="Helvetica" w:cs="Helvetica"/>
          <w:i/>
          <w:color w:val="333333"/>
          <w:spacing w:val="4"/>
          <w:sz w:val="21"/>
          <w:szCs w:val="21"/>
          <w:shd w:val="clear" w:color="auto" w:fill="FCFCFC"/>
        </w:rPr>
        <w:t>, S. Machine Learning-Based Sentiment Analysis for Twitter Accounts. </w:t>
      </w:r>
      <w:r w:rsidRPr="00560674">
        <w:rPr>
          <w:rFonts w:ascii="Helvetica" w:hAnsi="Helvetica" w:cs="Helvetica"/>
          <w:iCs/>
          <w:color w:val="333333"/>
          <w:spacing w:val="4"/>
          <w:sz w:val="21"/>
          <w:szCs w:val="21"/>
          <w:shd w:val="clear" w:color="auto" w:fill="FCFCFC"/>
        </w:rPr>
        <w:t xml:space="preserve">Math. </w:t>
      </w:r>
      <w:proofErr w:type="spellStart"/>
      <w:r w:rsidRPr="00560674">
        <w:rPr>
          <w:rFonts w:ascii="Helvetica" w:hAnsi="Helvetica" w:cs="Helvetica"/>
          <w:iCs/>
          <w:color w:val="333333"/>
          <w:spacing w:val="4"/>
          <w:sz w:val="21"/>
          <w:szCs w:val="21"/>
          <w:shd w:val="clear" w:color="auto" w:fill="FCFCFC"/>
        </w:rPr>
        <w:t>Comput</w:t>
      </w:r>
      <w:proofErr w:type="spellEnd"/>
      <w:r w:rsidRPr="00560674">
        <w:rPr>
          <w:rFonts w:ascii="Helvetica" w:hAnsi="Helvetica" w:cs="Helvetica"/>
          <w:iCs/>
          <w:color w:val="333333"/>
          <w:spacing w:val="4"/>
          <w:sz w:val="21"/>
          <w:szCs w:val="21"/>
          <w:shd w:val="clear" w:color="auto" w:fill="FCFCFC"/>
        </w:rPr>
        <w:t>. Appl.</w:t>
      </w:r>
      <w:r w:rsidRPr="00560674">
        <w:rPr>
          <w:rFonts w:ascii="Helvetica" w:hAnsi="Helvetica" w:cs="Helvetica"/>
          <w:i/>
          <w:color w:val="333333"/>
          <w:spacing w:val="4"/>
          <w:sz w:val="21"/>
          <w:szCs w:val="21"/>
          <w:shd w:val="clear" w:color="auto" w:fill="FCFCFC"/>
        </w:rPr>
        <w:t> 2018, </w:t>
      </w:r>
      <w:r w:rsidRPr="00560674">
        <w:rPr>
          <w:rFonts w:ascii="Helvetica" w:hAnsi="Helvetica" w:cs="Helvetica"/>
          <w:iCs/>
          <w:color w:val="333333"/>
          <w:spacing w:val="4"/>
          <w:sz w:val="21"/>
          <w:szCs w:val="21"/>
          <w:shd w:val="clear" w:color="auto" w:fill="FCFCFC"/>
        </w:rPr>
        <w:t>23</w:t>
      </w:r>
      <w:r w:rsidRPr="00560674">
        <w:rPr>
          <w:rFonts w:ascii="Helvetica" w:hAnsi="Helvetica" w:cs="Helvetica"/>
          <w:i/>
          <w:color w:val="333333"/>
          <w:spacing w:val="4"/>
          <w:sz w:val="21"/>
          <w:szCs w:val="21"/>
          <w:shd w:val="clear" w:color="auto" w:fill="FCFCFC"/>
        </w:rPr>
        <w:t>, 11.</w:t>
      </w:r>
      <w:bookmarkEnd w:id="2"/>
    </w:p>
    <w:p w14:paraId="58DF5941" w14:textId="77777777" w:rsidR="00AA2BB9" w:rsidRPr="00AA2BB9" w:rsidRDefault="00AA2BB9" w:rsidP="00AA2BB9">
      <w:pPr>
        <w:pStyle w:val="NoSpacing"/>
        <w:ind w:left="1440" w:hanging="1080"/>
        <w:rPr>
          <w:rFonts w:ascii="Helvetica" w:hAnsi="Helvetica" w:cs="Helvetica"/>
          <w:i/>
          <w:color w:val="333333"/>
          <w:spacing w:val="4"/>
          <w:sz w:val="21"/>
          <w:szCs w:val="21"/>
          <w:shd w:val="clear" w:color="auto" w:fill="FCFCFC"/>
        </w:rPr>
      </w:pPr>
    </w:p>
    <w:p w14:paraId="361E6EFB" w14:textId="3F89C4C8" w:rsidR="00F717CE" w:rsidRDefault="00E77C21" w:rsidP="00E77C21">
      <w:pPr>
        <w:pStyle w:val="NoSpacing"/>
        <w:ind w:left="360"/>
        <w:rPr>
          <w:rStyle w:val="Hyperlink"/>
          <w:i/>
          <w:sz w:val="24"/>
          <w:szCs w:val="24"/>
        </w:rPr>
      </w:pPr>
      <w:r>
        <w:rPr>
          <w:rFonts w:ascii="Helvetica" w:hAnsi="Helvetica" w:cs="Helvetica"/>
          <w:color w:val="333333"/>
          <w:spacing w:val="4"/>
          <w:sz w:val="21"/>
          <w:szCs w:val="21"/>
          <w:shd w:val="clear" w:color="auto" w:fill="FCFCFC"/>
        </w:rPr>
        <w:t>[</w:t>
      </w:r>
      <w:r w:rsidR="009452B9">
        <w:rPr>
          <w:rFonts w:ascii="Helvetica" w:hAnsi="Helvetica" w:cs="Helvetica"/>
          <w:color w:val="333333"/>
          <w:spacing w:val="4"/>
          <w:sz w:val="21"/>
          <w:szCs w:val="21"/>
          <w:shd w:val="clear" w:color="auto" w:fill="FCFCFC"/>
        </w:rPr>
        <w:t>4</w:t>
      </w:r>
      <w:r>
        <w:rPr>
          <w:rFonts w:ascii="Helvetica" w:hAnsi="Helvetica" w:cs="Helvetica"/>
          <w:color w:val="333333"/>
          <w:spacing w:val="4"/>
          <w:sz w:val="21"/>
          <w:szCs w:val="21"/>
          <w:shd w:val="clear" w:color="auto" w:fill="FCFCFC"/>
        </w:rPr>
        <w:t>].</w:t>
      </w:r>
      <w:r>
        <w:rPr>
          <w:rFonts w:ascii="Helvetica" w:hAnsi="Helvetica" w:cs="Helvetica"/>
          <w:color w:val="333333"/>
          <w:spacing w:val="4"/>
          <w:sz w:val="21"/>
          <w:szCs w:val="21"/>
          <w:shd w:val="clear" w:color="auto" w:fill="FCFCFC"/>
        </w:rPr>
        <w:tab/>
      </w:r>
      <w:r>
        <w:rPr>
          <w:rFonts w:ascii="Helvetica" w:hAnsi="Helvetica" w:cs="Helvetica"/>
          <w:color w:val="333333"/>
          <w:spacing w:val="4"/>
          <w:sz w:val="21"/>
          <w:szCs w:val="21"/>
          <w:shd w:val="clear" w:color="auto" w:fill="FCFCFC"/>
        </w:rPr>
        <w:tab/>
      </w:r>
      <w:bookmarkStart w:id="3" w:name="Ref3"/>
      <w:proofErr w:type="spellStart"/>
      <w:r w:rsidR="00F717CE" w:rsidRPr="00F717CE">
        <w:rPr>
          <w:rFonts w:ascii="Helvetica" w:hAnsi="Helvetica" w:cs="Helvetica"/>
          <w:i/>
          <w:color w:val="333333"/>
          <w:spacing w:val="4"/>
          <w:sz w:val="21"/>
          <w:szCs w:val="21"/>
          <w:shd w:val="clear" w:color="auto" w:fill="FCFCFC"/>
        </w:rPr>
        <w:t>TextBlob</w:t>
      </w:r>
      <w:proofErr w:type="spellEnd"/>
      <w:r w:rsidR="00F717CE" w:rsidRPr="00F717CE">
        <w:rPr>
          <w:rFonts w:ascii="Helvetica" w:hAnsi="Helvetica" w:cs="Helvetica"/>
          <w:i/>
          <w:color w:val="333333"/>
          <w:spacing w:val="4"/>
          <w:sz w:val="21"/>
          <w:szCs w:val="21"/>
          <w:shd w:val="clear" w:color="auto" w:fill="FCFCFC"/>
        </w:rPr>
        <w:t xml:space="preserve">, 2017, </w:t>
      </w:r>
      <w:hyperlink r:id="rId11" w:history="1">
        <w:r w:rsidR="00560674" w:rsidRPr="00DB3310">
          <w:rPr>
            <w:rStyle w:val="Hyperlink"/>
            <w:i/>
            <w:sz w:val="24"/>
            <w:szCs w:val="24"/>
          </w:rPr>
          <w:t>https://textblob.readthedocs.io/en/dev/</w:t>
        </w:r>
      </w:hyperlink>
      <w:bookmarkEnd w:id="3"/>
    </w:p>
    <w:p w14:paraId="234EF5CA" w14:textId="273804A6" w:rsidR="00ED3A48" w:rsidRDefault="00ED3A48" w:rsidP="00E77C21">
      <w:pPr>
        <w:pStyle w:val="NoSpacing"/>
        <w:ind w:left="360"/>
        <w:rPr>
          <w:rStyle w:val="Hyperlink"/>
          <w:i/>
          <w:sz w:val="24"/>
          <w:szCs w:val="24"/>
        </w:rPr>
      </w:pPr>
    </w:p>
    <w:p w14:paraId="2B172BF9" w14:textId="5B43C505" w:rsidR="00ED3A48" w:rsidRDefault="00ED3A48" w:rsidP="00ED3A48">
      <w:pPr>
        <w:pStyle w:val="NoSpacing"/>
        <w:ind w:left="1440" w:hanging="1080"/>
        <w:rPr>
          <w:rStyle w:val="Hyperlink"/>
          <w:i/>
          <w:sz w:val="24"/>
          <w:szCs w:val="24"/>
        </w:rPr>
      </w:pPr>
      <w:r w:rsidRPr="00ED3A48">
        <w:rPr>
          <w:rFonts w:ascii="Helvetica" w:hAnsi="Helvetica" w:cs="Helvetica"/>
          <w:color w:val="333333"/>
          <w:spacing w:val="4"/>
          <w:sz w:val="21"/>
          <w:szCs w:val="21"/>
          <w:shd w:val="clear" w:color="auto" w:fill="FCFCFC"/>
        </w:rPr>
        <w:t>[5].</w:t>
      </w:r>
      <w:r w:rsidRPr="00ED3A48">
        <w:rPr>
          <w:rFonts w:ascii="Helvetica" w:hAnsi="Helvetica" w:cs="Helvetica"/>
          <w:color w:val="333333"/>
          <w:spacing w:val="4"/>
          <w:sz w:val="21"/>
          <w:szCs w:val="21"/>
          <w:shd w:val="clear" w:color="auto" w:fill="FCFCFC"/>
        </w:rPr>
        <w:tab/>
      </w:r>
      <w:bookmarkStart w:id="4" w:name="Ref5"/>
      <w:r w:rsidRPr="00F84AC9">
        <w:rPr>
          <w:rFonts w:ascii="Helvetica" w:hAnsi="Helvetica" w:cs="Helvetica"/>
          <w:i/>
          <w:color w:val="333333"/>
          <w:spacing w:val="4"/>
          <w:sz w:val="21"/>
          <w:szCs w:val="21"/>
          <w:shd w:val="clear" w:color="auto" w:fill="FCFCFC"/>
        </w:rPr>
        <w:t xml:space="preserve">TFIDF, </w:t>
      </w:r>
      <w:proofErr w:type="spellStart"/>
      <w:r w:rsidRPr="00F84AC9">
        <w:rPr>
          <w:rFonts w:ascii="Helvetica" w:hAnsi="Helvetica" w:cs="Helvetica"/>
          <w:i/>
          <w:color w:val="333333"/>
          <w:spacing w:val="4"/>
          <w:sz w:val="21"/>
          <w:szCs w:val="21"/>
          <w:shd w:val="clear" w:color="auto" w:fill="FCFCFC"/>
        </w:rPr>
        <w:t>WikiPedia</w:t>
      </w:r>
      <w:proofErr w:type="spellEnd"/>
      <w:r w:rsidRPr="00F84AC9">
        <w:rPr>
          <w:rFonts w:ascii="Helvetica" w:hAnsi="Helvetica" w:cs="Helvetica"/>
          <w:i/>
          <w:color w:val="333333"/>
          <w:spacing w:val="4"/>
          <w:sz w:val="21"/>
          <w:szCs w:val="21"/>
          <w:shd w:val="clear" w:color="auto" w:fill="FCFCFC"/>
        </w:rPr>
        <w:t xml:space="preserve">, </w:t>
      </w:r>
      <w:hyperlink r:id="rId12" w:history="1">
        <w:r w:rsidR="0079788D" w:rsidRPr="00DB3310">
          <w:rPr>
            <w:rStyle w:val="Hyperlink"/>
            <w:i/>
            <w:sz w:val="24"/>
            <w:szCs w:val="24"/>
          </w:rPr>
          <w:t>https://en.wikipedia.org/wiki/Tf%E2%80%93idf</w:t>
        </w:r>
      </w:hyperlink>
      <w:bookmarkEnd w:id="4"/>
    </w:p>
    <w:p w14:paraId="1FF7B59B" w14:textId="51EA2DF4" w:rsidR="0079788D" w:rsidRDefault="0079788D" w:rsidP="00ED3A48">
      <w:pPr>
        <w:pStyle w:val="NoSpacing"/>
        <w:ind w:left="1440" w:hanging="1080"/>
        <w:rPr>
          <w:rStyle w:val="Hyperlink"/>
          <w:i/>
          <w:sz w:val="24"/>
          <w:szCs w:val="24"/>
        </w:rPr>
      </w:pPr>
    </w:p>
    <w:p w14:paraId="1ECCAFC0" w14:textId="7B29A419" w:rsidR="0079788D" w:rsidRDefault="0079788D" w:rsidP="0079788D">
      <w:pPr>
        <w:pStyle w:val="NoSpacing"/>
        <w:ind w:left="1440" w:hanging="1080"/>
        <w:rPr>
          <w:rFonts w:ascii="Helvetica" w:hAnsi="Helvetica" w:cs="Helvetica"/>
          <w:i/>
          <w:color w:val="333333"/>
          <w:spacing w:val="4"/>
          <w:sz w:val="21"/>
          <w:szCs w:val="21"/>
          <w:shd w:val="clear" w:color="auto" w:fill="FCFCFC"/>
        </w:rPr>
      </w:pPr>
      <w:r w:rsidRPr="0079788D">
        <w:rPr>
          <w:rFonts w:ascii="Helvetica" w:hAnsi="Helvetica" w:cs="Helvetica"/>
          <w:color w:val="333333"/>
          <w:spacing w:val="4"/>
          <w:sz w:val="21"/>
          <w:szCs w:val="21"/>
          <w:shd w:val="clear" w:color="auto" w:fill="FCFCFC"/>
        </w:rPr>
        <w:t>[6].</w:t>
      </w:r>
      <w:r w:rsidRPr="0079788D">
        <w:rPr>
          <w:rFonts w:ascii="Helvetica" w:hAnsi="Helvetica" w:cs="Helvetica"/>
          <w:color w:val="333333"/>
          <w:spacing w:val="4"/>
          <w:sz w:val="21"/>
          <w:szCs w:val="21"/>
          <w:shd w:val="clear" w:color="auto" w:fill="FCFCFC"/>
        </w:rPr>
        <w:tab/>
      </w:r>
      <w:bookmarkStart w:id="5" w:name="Ref6"/>
      <w:r w:rsidRPr="0079788D">
        <w:rPr>
          <w:rFonts w:ascii="Helvetica" w:hAnsi="Helvetica" w:cs="Helvetica"/>
          <w:i/>
          <w:color w:val="333333"/>
          <w:spacing w:val="4"/>
          <w:sz w:val="21"/>
          <w:szCs w:val="21"/>
          <w:shd w:val="clear" w:color="auto" w:fill="FCFCFC"/>
        </w:rPr>
        <w:t xml:space="preserve">Bhumika Gupta, Monika Negi, Kanika Vishwakarma, </w:t>
      </w:r>
      <w:proofErr w:type="spellStart"/>
      <w:r w:rsidRPr="0079788D">
        <w:rPr>
          <w:rFonts w:ascii="Helvetica" w:hAnsi="Helvetica" w:cs="Helvetica"/>
          <w:i/>
          <w:color w:val="333333"/>
          <w:spacing w:val="4"/>
          <w:sz w:val="21"/>
          <w:szCs w:val="21"/>
          <w:shd w:val="clear" w:color="auto" w:fill="FCFCFC"/>
        </w:rPr>
        <w:t>Goldi</w:t>
      </w:r>
      <w:proofErr w:type="spellEnd"/>
      <w:r w:rsidRPr="0079788D">
        <w:rPr>
          <w:rFonts w:ascii="Helvetica" w:hAnsi="Helvetica" w:cs="Helvetica"/>
          <w:i/>
          <w:color w:val="333333"/>
          <w:spacing w:val="4"/>
          <w:sz w:val="21"/>
          <w:szCs w:val="21"/>
          <w:shd w:val="clear" w:color="auto" w:fill="FCFCFC"/>
        </w:rPr>
        <w:t xml:space="preserve"> Rawat and Priyanka </w:t>
      </w:r>
      <w:proofErr w:type="spellStart"/>
      <w:r w:rsidRPr="0079788D">
        <w:rPr>
          <w:rFonts w:ascii="Helvetica" w:hAnsi="Helvetica" w:cs="Helvetica"/>
          <w:i/>
          <w:color w:val="333333"/>
          <w:spacing w:val="4"/>
          <w:sz w:val="21"/>
          <w:szCs w:val="21"/>
          <w:shd w:val="clear" w:color="auto" w:fill="FCFCFC"/>
        </w:rPr>
        <w:t>Badhani</w:t>
      </w:r>
      <w:proofErr w:type="spellEnd"/>
      <w:r w:rsidRPr="0079788D">
        <w:rPr>
          <w:rFonts w:ascii="Helvetica" w:hAnsi="Helvetica" w:cs="Helvetica"/>
          <w:i/>
          <w:color w:val="333333"/>
          <w:spacing w:val="4"/>
          <w:sz w:val="21"/>
          <w:szCs w:val="21"/>
          <w:shd w:val="clear" w:color="auto" w:fill="FCFCFC"/>
        </w:rPr>
        <w:t>. Study of Twitter Sentiment Analysis using Machine Learning Algorithms on Python. International Journal of Computer Applications 165(9):29-34, May 2017.</w:t>
      </w:r>
      <w:bookmarkEnd w:id="5"/>
    </w:p>
    <w:p w14:paraId="078943C7" w14:textId="37F9E3F6" w:rsidR="00C64ED8" w:rsidRDefault="00C64ED8" w:rsidP="0079788D">
      <w:pPr>
        <w:pStyle w:val="NoSpacing"/>
        <w:ind w:left="1440" w:hanging="1080"/>
        <w:rPr>
          <w:sz w:val="24"/>
          <w:szCs w:val="24"/>
        </w:rPr>
      </w:pPr>
    </w:p>
    <w:p w14:paraId="08AB36D4" w14:textId="5D36FD0E" w:rsidR="00C64ED8" w:rsidRPr="00D018DC" w:rsidRDefault="00C64ED8" w:rsidP="0079788D">
      <w:pPr>
        <w:pStyle w:val="NoSpacing"/>
        <w:ind w:left="1440" w:hanging="1080"/>
        <w:rPr>
          <w:sz w:val="24"/>
          <w:szCs w:val="24"/>
        </w:rPr>
      </w:pPr>
      <w:r>
        <w:rPr>
          <w:sz w:val="24"/>
          <w:szCs w:val="24"/>
        </w:rPr>
        <w:t>[7].</w:t>
      </w:r>
      <w:r>
        <w:rPr>
          <w:sz w:val="24"/>
          <w:szCs w:val="24"/>
        </w:rPr>
        <w:tab/>
      </w:r>
      <w:bookmarkStart w:id="6" w:name="Ref7"/>
      <w:proofErr w:type="spellStart"/>
      <w:r w:rsidRPr="00C64ED8">
        <w:rPr>
          <w:i/>
          <w:sz w:val="24"/>
          <w:szCs w:val="24"/>
        </w:rPr>
        <w:t>Peiman</w:t>
      </w:r>
      <w:proofErr w:type="spellEnd"/>
      <w:r w:rsidRPr="00C64ED8">
        <w:rPr>
          <w:i/>
          <w:sz w:val="24"/>
          <w:szCs w:val="24"/>
        </w:rPr>
        <w:t xml:space="preserve"> </w:t>
      </w:r>
      <w:proofErr w:type="spellStart"/>
      <w:r w:rsidRPr="00C64ED8">
        <w:rPr>
          <w:i/>
          <w:sz w:val="24"/>
          <w:szCs w:val="24"/>
        </w:rPr>
        <w:t>Barnaghi</w:t>
      </w:r>
      <w:proofErr w:type="spellEnd"/>
      <w:r w:rsidRPr="00C64ED8">
        <w:rPr>
          <w:i/>
          <w:sz w:val="24"/>
          <w:szCs w:val="24"/>
        </w:rPr>
        <w:t xml:space="preserve">, John G. Breslin and </w:t>
      </w:r>
      <w:proofErr w:type="spellStart"/>
      <w:r w:rsidRPr="00C64ED8">
        <w:rPr>
          <w:i/>
          <w:sz w:val="24"/>
          <w:szCs w:val="24"/>
        </w:rPr>
        <w:t>Parsa</w:t>
      </w:r>
      <w:proofErr w:type="spellEnd"/>
      <w:r w:rsidRPr="00C64ED8">
        <w:rPr>
          <w:i/>
          <w:sz w:val="24"/>
          <w:szCs w:val="24"/>
        </w:rPr>
        <w:t xml:space="preserve"> </w:t>
      </w:r>
      <w:proofErr w:type="spellStart"/>
      <w:r w:rsidRPr="00C64ED8">
        <w:rPr>
          <w:i/>
          <w:sz w:val="24"/>
          <w:szCs w:val="24"/>
        </w:rPr>
        <w:t>Ghaffari</w:t>
      </w:r>
      <w:proofErr w:type="spellEnd"/>
      <w:r w:rsidRPr="00C64ED8">
        <w:rPr>
          <w:i/>
          <w:sz w:val="24"/>
          <w:szCs w:val="24"/>
        </w:rPr>
        <w:t>, Opinion Mining and Sentiment Polarity on Twitter and Correlation between Events and Sentiment, 2016 IEEE Second International Conference on Big Data Computing Service and Applications.</w:t>
      </w:r>
      <w:bookmarkEnd w:id="6"/>
    </w:p>
    <w:p w14:paraId="1FF1BB04" w14:textId="1F359952" w:rsidR="0079788D" w:rsidRPr="0079788D" w:rsidRDefault="0079788D" w:rsidP="00ED3A48">
      <w:pPr>
        <w:pStyle w:val="NoSpacing"/>
        <w:ind w:left="1440" w:hanging="1080"/>
        <w:rPr>
          <w:rStyle w:val="Hyperlink"/>
          <w:sz w:val="24"/>
          <w:szCs w:val="24"/>
        </w:rPr>
      </w:pPr>
    </w:p>
    <w:p w14:paraId="7A218A39" w14:textId="2FEE7043" w:rsidR="00560674" w:rsidRDefault="00560674" w:rsidP="00E77C21">
      <w:pPr>
        <w:pStyle w:val="NoSpacing"/>
        <w:ind w:left="360"/>
        <w:rPr>
          <w:rStyle w:val="Hyperlink"/>
          <w:sz w:val="24"/>
          <w:szCs w:val="24"/>
        </w:rPr>
      </w:pPr>
    </w:p>
    <w:p w14:paraId="42FC72FE" w14:textId="77777777" w:rsidR="00357BDB" w:rsidRPr="00560674" w:rsidRDefault="00357BDB" w:rsidP="00D248D0">
      <w:pPr>
        <w:spacing w:after="0" w:line="240" w:lineRule="auto"/>
        <w:rPr>
          <w:rFonts w:ascii="Helvetica" w:hAnsi="Helvetica" w:cs="Helvetica"/>
          <w:i/>
          <w:color w:val="333333"/>
          <w:spacing w:val="4"/>
          <w:sz w:val="21"/>
          <w:szCs w:val="21"/>
          <w:shd w:val="clear" w:color="auto" w:fill="FCFCFC"/>
        </w:rPr>
      </w:pPr>
      <w:bookmarkStart w:id="7" w:name="_GoBack"/>
      <w:bookmarkEnd w:id="1"/>
      <w:bookmarkEnd w:id="7"/>
    </w:p>
    <w:sectPr w:rsidR="00357BDB" w:rsidRPr="00560674" w:rsidSect="00ED73E7">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59C1A" w14:textId="77777777" w:rsidR="00516AEA" w:rsidRDefault="00516AEA" w:rsidP="00846A22">
      <w:pPr>
        <w:spacing w:after="0" w:line="240" w:lineRule="auto"/>
      </w:pPr>
      <w:r>
        <w:separator/>
      </w:r>
    </w:p>
  </w:endnote>
  <w:endnote w:type="continuationSeparator" w:id="0">
    <w:p w14:paraId="51366D4A" w14:textId="77777777" w:rsidR="00516AEA" w:rsidRDefault="00516AEA" w:rsidP="0084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619595"/>
      <w:docPartObj>
        <w:docPartGallery w:val="Page Numbers (Bottom of Page)"/>
        <w:docPartUnique/>
      </w:docPartObj>
    </w:sdtPr>
    <w:sdtEndPr>
      <w:rPr>
        <w:noProof/>
      </w:rPr>
    </w:sdtEndPr>
    <w:sdtContent>
      <w:p w14:paraId="69360091" w14:textId="48AB2A29" w:rsidR="00ED73E7" w:rsidRDefault="00ED73E7">
        <w:pPr>
          <w:pStyle w:val="Footer"/>
          <w:jc w:val="right"/>
        </w:pPr>
        <w:r>
          <w:fldChar w:fldCharType="begin"/>
        </w:r>
        <w:r>
          <w:instrText xml:space="preserve"> PAGE   \* MERGEFORMAT </w:instrText>
        </w:r>
        <w:r>
          <w:fldChar w:fldCharType="separate"/>
        </w:r>
        <w:r w:rsidR="00252C7C">
          <w:rPr>
            <w:noProof/>
          </w:rPr>
          <w:t>5</w:t>
        </w:r>
        <w:r>
          <w:rPr>
            <w:noProof/>
          </w:rPr>
          <w:fldChar w:fldCharType="end"/>
        </w:r>
      </w:p>
    </w:sdtContent>
  </w:sdt>
  <w:p w14:paraId="69F97378" w14:textId="77777777" w:rsidR="00ED73E7" w:rsidRDefault="00ED7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9740A" w14:textId="77777777" w:rsidR="00516AEA" w:rsidRDefault="00516AEA" w:rsidP="00846A22">
      <w:pPr>
        <w:spacing w:after="0" w:line="240" w:lineRule="auto"/>
      </w:pPr>
      <w:r>
        <w:separator/>
      </w:r>
    </w:p>
  </w:footnote>
  <w:footnote w:type="continuationSeparator" w:id="0">
    <w:p w14:paraId="1DB8E282" w14:textId="77777777" w:rsidR="00516AEA" w:rsidRDefault="00516AEA" w:rsidP="00846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99AF5" w14:textId="35BE36A0" w:rsidR="00ED73E7" w:rsidRPr="00ED73E7" w:rsidRDefault="00ED73E7" w:rsidP="00ED73E7">
    <w:r w:rsidRPr="00ED73E7">
      <w:t>Sentiment Analysis on developers’ reaction to Change in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6F41"/>
    <w:multiLevelType w:val="hybridMultilevel"/>
    <w:tmpl w:val="3D30A7F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037444"/>
    <w:multiLevelType w:val="hybridMultilevel"/>
    <w:tmpl w:val="CFF6C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53888"/>
    <w:multiLevelType w:val="hybridMultilevel"/>
    <w:tmpl w:val="9BEE98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3832D2"/>
    <w:multiLevelType w:val="hybridMultilevel"/>
    <w:tmpl w:val="A66AB5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846A22"/>
    <w:rsid w:val="00007F9F"/>
    <w:rsid w:val="000223E7"/>
    <w:rsid w:val="00037401"/>
    <w:rsid w:val="00043F45"/>
    <w:rsid w:val="000554AB"/>
    <w:rsid w:val="0006368D"/>
    <w:rsid w:val="00071A7F"/>
    <w:rsid w:val="00073029"/>
    <w:rsid w:val="00073563"/>
    <w:rsid w:val="000802E8"/>
    <w:rsid w:val="0009697F"/>
    <w:rsid w:val="000A3AF3"/>
    <w:rsid w:val="000A7D30"/>
    <w:rsid w:val="000B38F5"/>
    <w:rsid w:val="000C5F32"/>
    <w:rsid w:val="000E0437"/>
    <w:rsid w:val="000E4748"/>
    <w:rsid w:val="000E5014"/>
    <w:rsid w:val="000F79E6"/>
    <w:rsid w:val="0010461A"/>
    <w:rsid w:val="00110E0F"/>
    <w:rsid w:val="001135F4"/>
    <w:rsid w:val="00122A1C"/>
    <w:rsid w:val="001501C1"/>
    <w:rsid w:val="0018391A"/>
    <w:rsid w:val="001901CC"/>
    <w:rsid w:val="001B36FA"/>
    <w:rsid w:val="001C1205"/>
    <w:rsid w:val="001C1F4D"/>
    <w:rsid w:val="001D0806"/>
    <w:rsid w:val="001D6EB4"/>
    <w:rsid w:val="001E0AA1"/>
    <w:rsid w:val="001E1C8A"/>
    <w:rsid w:val="001E51B0"/>
    <w:rsid w:val="00205E5F"/>
    <w:rsid w:val="00252C7C"/>
    <w:rsid w:val="002579AA"/>
    <w:rsid w:val="00267731"/>
    <w:rsid w:val="00270D52"/>
    <w:rsid w:val="00284CB5"/>
    <w:rsid w:val="00297229"/>
    <w:rsid w:val="002A6352"/>
    <w:rsid w:val="002B09FC"/>
    <w:rsid w:val="002B30AE"/>
    <w:rsid w:val="002B6CB9"/>
    <w:rsid w:val="002C0882"/>
    <w:rsid w:val="002C5A3D"/>
    <w:rsid w:val="002E657C"/>
    <w:rsid w:val="00305918"/>
    <w:rsid w:val="003261B9"/>
    <w:rsid w:val="00336D62"/>
    <w:rsid w:val="003500D2"/>
    <w:rsid w:val="00357BDB"/>
    <w:rsid w:val="00357F72"/>
    <w:rsid w:val="003B4ABF"/>
    <w:rsid w:val="003B5519"/>
    <w:rsid w:val="003C7293"/>
    <w:rsid w:val="003D07F0"/>
    <w:rsid w:val="003D221E"/>
    <w:rsid w:val="003F26AD"/>
    <w:rsid w:val="00443813"/>
    <w:rsid w:val="004446DB"/>
    <w:rsid w:val="004454E0"/>
    <w:rsid w:val="00445BFE"/>
    <w:rsid w:val="00483BE6"/>
    <w:rsid w:val="00486814"/>
    <w:rsid w:val="00495D32"/>
    <w:rsid w:val="00497362"/>
    <w:rsid w:val="004C1815"/>
    <w:rsid w:val="004D3AB6"/>
    <w:rsid w:val="004D6EE2"/>
    <w:rsid w:val="004E2158"/>
    <w:rsid w:val="004E2538"/>
    <w:rsid w:val="004E716D"/>
    <w:rsid w:val="004F0133"/>
    <w:rsid w:val="004F402A"/>
    <w:rsid w:val="00500836"/>
    <w:rsid w:val="00501D6A"/>
    <w:rsid w:val="005119F2"/>
    <w:rsid w:val="00516AEA"/>
    <w:rsid w:val="00527973"/>
    <w:rsid w:val="005536AE"/>
    <w:rsid w:val="00560674"/>
    <w:rsid w:val="0056146B"/>
    <w:rsid w:val="00562190"/>
    <w:rsid w:val="005747F2"/>
    <w:rsid w:val="0059371A"/>
    <w:rsid w:val="005B7D28"/>
    <w:rsid w:val="005C65B9"/>
    <w:rsid w:val="005F46C4"/>
    <w:rsid w:val="00624DA4"/>
    <w:rsid w:val="00637D06"/>
    <w:rsid w:val="00642256"/>
    <w:rsid w:val="00643218"/>
    <w:rsid w:val="00672A4F"/>
    <w:rsid w:val="00683E5A"/>
    <w:rsid w:val="00691EAB"/>
    <w:rsid w:val="006A05B4"/>
    <w:rsid w:val="006B45BB"/>
    <w:rsid w:val="006C2D1F"/>
    <w:rsid w:val="006C7207"/>
    <w:rsid w:val="006D3233"/>
    <w:rsid w:val="00750AAF"/>
    <w:rsid w:val="0077008C"/>
    <w:rsid w:val="0079788D"/>
    <w:rsid w:val="007D0CEF"/>
    <w:rsid w:val="007F3B42"/>
    <w:rsid w:val="0080356B"/>
    <w:rsid w:val="008224E9"/>
    <w:rsid w:val="008275FE"/>
    <w:rsid w:val="008305FC"/>
    <w:rsid w:val="008403DD"/>
    <w:rsid w:val="00841D00"/>
    <w:rsid w:val="00846A22"/>
    <w:rsid w:val="00846B99"/>
    <w:rsid w:val="00860C34"/>
    <w:rsid w:val="00866EDA"/>
    <w:rsid w:val="00886324"/>
    <w:rsid w:val="008B36E3"/>
    <w:rsid w:val="008C73BD"/>
    <w:rsid w:val="008E060C"/>
    <w:rsid w:val="008E4EC6"/>
    <w:rsid w:val="008E7DE3"/>
    <w:rsid w:val="008F2B4C"/>
    <w:rsid w:val="00901327"/>
    <w:rsid w:val="00903C38"/>
    <w:rsid w:val="00924CBE"/>
    <w:rsid w:val="00940DB7"/>
    <w:rsid w:val="009452B9"/>
    <w:rsid w:val="00962C48"/>
    <w:rsid w:val="00965A9D"/>
    <w:rsid w:val="00967081"/>
    <w:rsid w:val="00974349"/>
    <w:rsid w:val="00996744"/>
    <w:rsid w:val="00997536"/>
    <w:rsid w:val="009976D6"/>
    <w:rsid w:val="009B14B9"/>
    <w:rsid w:val="009D0C00"/>
    <w:rsid w:val="009D761B"/>
    <w:rsid w:val="009E32B0"/>
    <w:rsid w:val="009F0078"/>
    <w:rsid w:val="009F2EE6"/>
    <w:rsid w:val="00A00A8E"/>
    <w:rsid w:val="00A127C9"/>
    <w:rsid w:val="00A140EA"/>
    <w:rsid w:val="00A256B5"/>
    <w:rsid w:val="00A3159B"/>
    <w:rsid w:val="00A32CF1"/>
    <w:rsid w:val="00A515DF"/>
    <w:rsid w:val="00A72A59"/>
    <w:rsid w:val="00AA2BB9"/>
    <w:rsid w:val="00AB4A21"/>
    <w:rsid w:val="00AB4C8C"/>
    <w:rsid w:val="00AC54AE"/>
    <w:rsid w:val="00AD2006"/>
    <w:rsid w:val="00AD4BE8"/>
    <w:rsid w:val="00AE4CDC"/>
    <w:rsid w:val="00AF1797"/>
    <w:rsid w:val="00B00FE2"/>
    <w:rsid w:val="00B10F35"/>
    <w:rsid w:val="00B178A3"/>
    <w:rsid w:val="00B3292C"/>
    <w:rsid w:val="00B33414"/>
    <w:rsid w:val="00B74121"/>
    <w:rsid w:val="00BA117F"/>
    <w:rsid w:val="00BA2FB8"/>
    <w:rsid w:val="00BB136B"/>
    <w:rsid w:val="00BC64E4"/>
    <w:rsid w:val="00BD15B5"/>
    <w:rsid w:val="00BD78EC"/>
    <w:rsid w:val="00BE2C31"/>
    <w:rsid w:val="00C011CB"/>
    <w:rsid w:val="00C01C2D"/>
    <w:rsid w:val="00C070AB"/>
    <w:rsid w:val="00C07845"/>
    <w:rsid w:val="00C11945"/>
    <w:rsid w:val="00C42F0D"/>
    <w:rsid w:val="00C542B2"/>
    <w:rsid w:val="00C54D83"/>
    <w:rsid w:val="00C6258C"/>
    <w:rsid w:val="00C64EA8"/>
    <w:rsid w:val="00C64ED8"/>
    <w:rsid w:val="00C7606D"/>
    <w:rsid w:val="00C85B52"/>
    <w:rsid w:val="00C86EAB"/>
    <w:rsid w:val="00C872AE"/>
    <w:rsid w:val="00CA1BD5"/>
    <w:rsid w:val="00CB3183"/>
    <w:rsid w:val="00CC3EFE"/>
    <w:rsid w:val="00CC6F1B"/>
    <w:rsid w:val="00CD5896"/>
    <w:rsid w:val="00CE1DD1"/>
    <w:rsid w:val="00D018DC"/>
    <w:rsid w:val="00D23733"/>
    <w:rsid w:val="00D248D0"/>
    <w:rsid w:val="00D26FD5"/>
    <w:rsid w:val="00D4564F"/>
    <w:rsid w:val="00D46114"/>
    <w:rsid w:val="00D616E8"/>
    <w:rsid w:val="00D727DE"/>
    <w:rsid w:val="00D83469"/>
    <w:rsid w:val="00D958A9"/>
    <w:rsid w:val="00DC74D7"/>
    <w:rsid w:val="00DE282E"/>
    <w:rsid w:val="00E41517"/>
    <w:rsid w:val="00E7551F"/>
    <w:rsid w:val="00E77C21"/>
    <w:rsid w:val="00E815F4"/>
    <w:rsid w:val="00E8384E"/>
    <w:rsid w:val="00E91BC4"/>
    <w:rsid w:val="00E9428B"/>
    <w:rsid w:val="00E94CD6"/>
    <w:rsid w:val="00E96BA6"/>
    <w:rsid w:val="00E97763"/>
    <w:rsid w:val="00EA39AD"/>
    <w:rsid w:val="00EA3A49"/>
    <w:rsid w:val="00EB3AE9"/>
    <w:rsid w:val="00EB4BE5"/>
    <w:rsid w:val="00EC03A3"/>
    <w:rsid w:val="00ED2666"/>
    <w:rsid w:val="00ED3A48"/>
    <w:rsid w:val="00ED73E7"/>
    <w:rsid w:val="00EE1347"/>
    <w:rsid w:val="00EF50AB"/>
    <w:rsid w:val="00F06D13"/>
    <w:rsid w:val="00F42009"/>
    <w:rsid w:val="00F52A6E"/>
    <w:rsid w:val="00F55236"/>
    <w:rsid w:val="00F717CE"/>
    <w:rsid w:val="00F84AC9"/>
    <w:rsid w:val="00F9104A"/>
    <w:rsid w:val="00FA5066"/>
    <w:rsid w:val="00FC209E"/>
    <w:rsid w:val="00FC5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AD88"/>
  <w15:chartTrackingRefBased/>
  <w15:docId w15:val="{F1E7DD1A-4B6B-4465-9AEB-619626F4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A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6A22"/>
  </w:style>
  <w:style w:type="paragraph" w:styleId="Footer">
    <w:name w:val="footer"/>
    <w:basedOn w:val="Normal"/>
    <w:link w:val="FooterChar"/>
    <w:uiPriority w:val="99"/>
    <w:unhideWhenUsed/>
    <w:rsid w:val="00846A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6A22"/>
  </w:style>
  <w:style w:type="paragraph" w:styleId="NormalWeb">
    <w:name w:val="Normal (Web)"/>
    <w:basedOn w:val="Normal"/>
    <w:uiPriority w:val="99"/>
    <w:semiHidden/>
    <w:unhideWhenUsed/>
    <w:rsid w:val="00846A2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table" w:styleId="TableGrid">
    <w:name w:val="Table Grid"/>
    <w:basedOn w:val="TableNormal"/>
    <w:uiPriority w:val="39"/>
    <w:rsid w:val="00624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7362"/>
    <w:pPr>
      <w:spacing w:after="0" w:line="240" w:lineRule="auto"/>
    </w:pPr>
  </w:style>
  <w:style w:type="character" w:styleId="Hyperlink">
    <w:name w:val="Hyperlink"/>
    <w:basedOn w:val="DefaultParagraphFont"/>
    <w:uiPriority w:val="99"/>
    <w:unhideWhenUsed/>
    <w:rsid w:val="00D248D0"/>
    <w:rPr>
      <w:color w:val="0000FF"/>
      <w:u w:val="single"/>
    </w:rPr>
  </w:style>
  <w:style w:type="character" w:styleId="CommentReference">
    <w:name w:val="annotation reference"/>
    <w:basedOn w:val="DefaultParagraphFont"/>
    <w:uiPriority w:val="99"/>
    <w:semiHidden/>
    <w:unhideWhenUsed/>
    <w:rsid w:val="00486814"/>
    <w:rPr>
      <w:sz w:val="16"/>
      <w:szCs w:val="16"/>
    </w:rPr>
  </w:style>
  <w:style w:type="paragraph" w:styleId="CommentText">
    <w:name w:val="annotation text"/>
    <w:basedOn w:val="Normal"/>
    <w:link w:val="CommentTextChar"/>
    <w:uiPriority w:val="99"/>
    <w:semiHidden/>
    <w:unhideWhenUsed/>
    <w:rsid w:val="00486814"/>
    <w:pPr>
      <w:spacing w:line="240" w:lineRule="auto"/>
    </w:pPr>
    <w:rPr>
      <w:sz w:val="20"/>
      <w:szCs w:val="20"/>
    </w:rPr>
  </w:style>
  <w:style w:type="character" w:customStyle="1" w:styleId="CommentTextChar">
    <w:name w:val="Comment Text Char"/>
    <w:basedOn w:val="DefaultParagraphFont"/>
    <w:link w:val="CommentText"/>
    <w:uiPriority w:val="99"/>
    <w:semiHidden/>
    <w:rsid w:val="00486814"/>
    <w:rPr>
      <w:sz w:val="20"/>
      <w:szCs w:val="20"/>
    </w:rPr>
  </w:style>
  <w:style w:type="paragraph" w:styleId="CommentSubject">
    <w:name w:val="annotation subject"/>
    <w:basedOn w:val="CommentText"/>
    <w:next w:val="CommentText"/>
    <w:link w:val="CommentSubjectChar"/>
    <w:uiPriority w:val="99"/>
    <w:semiHidden/>
    <w:unhideWhenUsed/>
    <w:rsid w:val="00486814"/>
    <w:rPr>
      <w:b/>
      <w:bCs/>
    </w:rPr>
  </w:style>
  <w:style w:type="character" w:customStyle="1" w:styleId="CommentSubjectChar">
    <w:name w:val="Comment Subject Char"/>
    <w:basedOn w:val="CommentTextChar"/>
    <w:link w:val="CommentSubject"/>
    <w:uiPriority w:val="99"/>
    <w:semiHidden/>
    <w:rsid w:val="00486814"/>
    <w:rPr>
      <w:b/>
      <w:bCs/>
      <w:sz w:val="20"/>
      <w:szCs w:val="20"/>
    </w:rPr>
  </w:style>
  <w:style w:type="paragraph" w:styleId="BalloonText">
    <w:name w:val="Balloon Text"/>
    <w:basedOn w:val="Normal"/>
    <w:link w:val="BalloonTextChar"/>
    <w:uiPriority w:val="99"/>
    <w:semiHidden/>
    <w:unhideWhenUsed/>
    <w:rsid w:val="00486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814"/>
    <w:rPr>
      <w:rFonts w:ascii="Segoe UI" w:hAnsi="Segoe UI" w:cs="Segoe UI"/>
      <w:sz w:val="18"/>
      <w:szCs w:val="18"/>
    </w:rPr>
  </w:style>
  <w:style w:type="character" w:customStyle="1" w:styleId="UnresolvedMention1">
    <w:name w:val="Unresolved Mention1"/>
    <w:basedOn w:val="DefaultParagraphFont"/>
    <w:uiPriority w:val="99"/>
    <w:semiHidden/>
    <w:unhideWhenUsed/>
    <w:rsid w:val="00E7551F"/>
    <w:rPr>
      <w:color w:val="808080"/>
      <w:shd w:val="clear" w:color="auto" w:fill="E6E6E6"/>
    </w:rPr>
  </w:style>
  <w:style w:type="character" w:styleId="FollowedHyperlink">
    <w:name w:val="FollowedHyperlink"/>
    <w:basedOn w:val="DefaultParagraphFont"/>
    <w:uiPriority w:val="99"/>
    <w:semiHidden/>
    <w:unhideWhenUsed/>
    <w:rsid w:val="00E815F4"/>
    <w:rPr>
      <w:color w:val="954F72" w:themeColor="followedHyperlink"/>
      <w:u w:val="single"/>
    </w:rPr>
  </w:style>
  <w:style w:type="paragraph" w:styleId="FootnoteText">
    <w:name w:val="footnote text"/>
    <w:basedOn w:val="Normal"/>
    <w:link w:val="FootnoteTextChar"/>
    <w:uiPriority w:val="99"/>
    <w:semiHidden/>
    <w:unhideWhenUsed/>
    <w:rsid w:val="00C119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1945"/>
    <w:rPr>
      <w:sz w:val="20"/>
      <w:szCs w:val="20"/>
    </w:rPr>
  </w:style>
  <w:style w:type="character" w:styleId="FootnoteReference">
    <w:name w:val="footnote reference"/>
    <w:basedOn w:val="DefaultParagraphFont"/>
    <w:uiPriority w:val="99"/>
    <w:semiHidden/>
    <w:unhideWhenUsed/>
    <w:rsid w:val="00C11945"/>
    <w:rPr>
      <w:vertAlign w:val="superscript"/>
    </w:rPr>
  </w:style>
  <w:style w:type="paragraph" w:styleId="ListParagraph">
    <w:name w:val="List Paragraph"/>
    <w:basedOn w:val="Normal"/>
    <w:uiPriority w:val="34"/>
    <w:qFormat/>
    <w:rsid w:val="00F717CE"/>
    <w:pPr>
      <w:ind w:left="720"/>
      <w:contextualSpacing/>
    </w:pPr>
  </w:style>
  <w:style w:type="character" w:styleId="Emphasis">
    <w:name w:val="Emphasis"/>
    <w:basedOn w:val="DefaultParagraphFont"/>
    <w:uiPriority w:val="20"/>
    <w:qFormat/>
    <w:rsid w:val="005606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5275">
      <w:bodyDiv w:val="1"/>
      <w:marLeft w:val="0"/>
      <w:marRight w:val="0"/>
      <w:marTop w:val="0"/>
      <w:marBottom w:val="0"/>
      <w:divBdr>
        <w:top w:val="none" w:sz="0" w:space="0" w:color="auto"/>
        <w:left w:val="none" w:sz="0" w:space="0" w:color="auto"/>
        <w:bottom w:val="none" w:sz="0" w:space="0" w:color="auto"/>
        <w:right w:val="none" w:sz="0" w:space="0" w:color="auto"/>
      </w:divBdr>
    </w:div>
    <w:div w:id="93601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f%E2%80%93i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xtblob.readthedocs.io/en/de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chcrunch.com/2016/05/21/the-rise-of-ap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2FEC6-7065-41AE-A707-DD6FB460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1427</Words>
  <Characters>8995</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Mainak Ghosh</dc:creator>
  <cp:keywords/>
  <dc:description/>
  <cp:lastModifiedBy>Mainak Ghosh</cp:lastModifiedBy>
  <cp:revision>11</cp:revision>
  <dcterms:created xsi:type="dcterms:W3CDTF">2018-05-26T09:36:00Z</dcterms:created>
  <dcterms:modified xsi:type="dcterms:W3CDTF">2018-06-03T15:25:00Z</dcterms:modified>
</cp:coreProperties>
</file>