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52084" w14:textId="77777777" w:rsidR="00AD77E4" w:rsidRPr="00AD77E4" w:rsidRDefault="00AD77E4"/>
    <w:p w14:paraId="441FBCA6" w14:textId="37548E89" w:rsidR="005F7B74" w:rsidRDefault="005F7B74">
      <w:pPr>
        <w:rPr>
          <w:rFonts w:ascii="Times New Roman" w:hAnsi="Times New Roman" w:cs="Times New Roman"/>
        </w:rPr>
      </w:pPr>
      <w:r w:rsidRPr="002874BB">
        <w:rPr>
          <w:rFonts w:ascii="Times New Roman" w:hAnsi="Times New Roman" w:cs="Times New Roman"/>
          <w:i/>
          <w:iCs/>
          <w:sz w:val="28"/>
          <w:szCs w:val="28"/>
        </w:rPr>
        <w:t>Study Datasets</w:t>
      </w:r>
      <w:r w:rsidRPr="005F7B74">
        <w:rPr>
          <w:rFonts w:ascii="Times New Roman" w:hAnsi="Times New Roman" w:cs="Times New Roman"/>
          <w:i/>
          <w:iCs/>
        </w:rPr>
        <w:t>:</w:t>
      </w:r>
      <w:r w:rsidRPr="005F7B74">
        <w:rPr>
          <w:rFonts w:ascii="Times New Roman" w:hAnsi="Times New Roman" w:cs="Times New Roman"/>
        </w:rPr>
        <w:t xml:space="preserve"> BELL, CHILLER, and FREESTYLE</w:t>
      </w:r>
      <w:r>
        <w:rPr>
          <w:rFonts w:ascii="Times New Roman" w:hAnsi="Times New Roman" w:cs="Times New Roman"/>
        </w:rPr>
        <w:t xml:space="preserve"> fonts from given website.</w:t>
      </w:r>
    </w:p>
    <w:p w14:paraId="41ECF968" w14:textId="36AF556C" w:rsidR="005F7B74" w:rsidRDefault="005F7B74">
      <w:pPr>
        <w:rPr>
          <w:rFonts w:ascii="Times New Roman" w:hAnsi="Times New Roman" w:cs="Times New Roman"/>
        </w:rPr>
      </w:pPr>
      <w:r>
        <w:rPr>
          <w:rFonts w:ascii="Times New Roman" w:hAnsi="Times New Roman" w:cs="Times New Roman"/>
        </w:rPr>
        <w:t>BELL contains 956 observations/ instances and 412 features.</w:t>
      </w:r>
    </w:p>
    <w:p w14:paraId="7F6CCF05" w14:textId="097FDDE6" w:rsidR="005F7B74" w:rsidRDefault="005F7B74">
      <w:pPr>
        <w:rPr>
          <w:rFonts w:ascii="Times New Roman" w:hAnsi="Times New Roman" w:cs="Times New Roman"/>
        </w:rPr>
      </w:pPr>
      <w:r>
        <w:rPr>
          <w:rFonts w:ascii="Times New Roman" w:hAnsi="Times New Roman" w:cs="Times New Roman"/>
        </w:rPr>
        <w:t>CHILLER contains 962 observations/ instances and 412 features.</w:t>
      </w:r>
    </w:p>
    <w:p w14:paraId="2A2688D9" w14:textId="78B9DFCC" w:rsidR="005F7B74" w:rsidRPr="00341154" w:rsidRDefault="005F7B74">
      <w:pPr>
        <w:rPr>
          <w:rFonts w:ascii="Times New Roman" w:hAnsi="Times New Roman" w:cs="Times New Roman"/>
        </w:rPr>
      </w:pPr>
      <w:r>
        <w:rPr>
          <w:rFonts w:ascii="Times New Roman" w:hAnsi="Times New Roman" w:cs="Times New Roman"/>
        </w:rPr>
        <w:t>FREESTYLE contains 956 observations/ instances and 412 features.</w:t>
      </w:r>
    </w:p>
    <w:p w14:paraId="35F16C2E" w14:textId="719C715D" w:rsidR="005F7B74" w:rsidRPr="002874BB" w:rsidRDefault="005F7B74">
      <w:pPr>
        <w:rPr>
          <w:rFonts w:ascii="Times New Roman" w:hAnsi="Times New Roman" w:cs="Times New Roman"/>
          <w:i/>
          <w:iCs/>
          <w:sz w:val="28"/>
          <w:szCs w:val="28"/>
        </w:rPr>
      </w:pPr>
      <w:r w:rsidRPr="002874BB">
        <w:rPr>
          <w:rFonts w:ascii="Times New Roman" w:hAnsi="Times New Roman" w:cs="Times New Roman"/>
          <w:i/>
          <w:iCs/>
          <w:sz w:val="28"/>
          <w:szCs w:val="28"/>
        </w:rPr>
        <w:t>Preliminary treatment:</w:t>
      </w:r>
    </w:p>
    <w:p w14:paraId="19B5F56C" w14:textId="0310BB41" w:rsidR="005F7B74" w:rsidRDefault="005F7B74">
      <w:pPr>
        <w:rPr>
          <w:rFonts w:ascii="Times New Roman" w:hAnsi="Times New Roman" w:cs="Times New Roman"/>
        </w:rPr>
      </w:pPr>
      <w:r>
        <w:rPr>
          <w:rFonts w:ascii="Times New Roman" w:hAnsi="Times New Roman" w:cs="Times New Roman"/>
        </w:rPr>
        <w:t>Unneeded excess features, non-numerical values, and non- defined classes discarded.</w:t>
      </w:r>
    </w:p>
    <w:p w14:paraId="33EC6C74" w14:textId="6838B2B4" w:rsidR="005F7B74" w:rsidRDefault="005F7B74">
      <w:pPr>
        <w:rPr>
          <w:rFonts w:ascii="Times New Roman" w:hAnsi="Times New Roman" w:cs="Times New Roman"/>
        </w:rPr>
      </w:pPr>
      <w:r>
        <w:rPr>
          <w:rFonts w:ascii="Times New Roman" w:hAnsi="Times New Roman" w:cs="Times New Roman"/>
        </w:rPr>
        <w:t>BELL_CLEAN contains 239 observations/ instances and 404 features.</w:t>
      </w:r>
    </w:p>
    <w:p w14:paraId="38A17968" w14:textId="5CC1FBC6" w:rsidR="005F7B74" w:rsidRDefault="005F7B74">
      <w:pPr>
        <w:rPr>
          <w:rFonts w:ascii="Times New Roman" w:hAnsi="Times New Roman" w:cs="Times New Roman"/>
        </w:rPr>
      </w:pPr>
      <w:r>
        <w:rPr>
          <w:rFonts w:ascii="Times New Roman" w:hAnsi="Times New Roman" w:cs="Times New Roman"/>
        </w:rPr>
        <w:t>CHILLER_CLEAN contains 238 observations / instances and 404 features.</w:t>
      </w:r>
    </w:p>
    <w:p w14:paraId="49E4378E" w14:textId="5948BAD1" w:rsidR="005F7B74" w:rsidRDefault="005F7B74">
      <w:pPr>
        <w:rPr>
          <w:rFonts w:ascii="Times New Roman" w:hAnsi="Times New Roman" w:cs="Times New Roman"/>
        </w:rPr>
      </w:pPr>
      <w:r>
        <w:rPr>
          <w:rFonts w:ascii="Times New Roman" w:hAnsi="Times New Roman" w:cs="Times New Roman"/>
        </w:rPr>
        <w:t>FREESTYLE_CLEAN contains 239 observations/ instances and 404 features.</w:t>
      </w:r>
    </w:p>
    <w:p w14:paraId="1A545642" w14:textId="77777777" w:rsidR="00435C4D" w:rsidRDefault="00435C4D">
      <w:pPr>
        <w:rPr>
          <w:rFonts w:ascii="Times New Roman" w:hAnsi="Times New Roman" w:cs="Times New Roman"/>
        </w:rPr>
      </w:pPr>
    </w:p>
    <w:p w14:paraId="7DEBC69D" w14:textId="7F5D6647" w:rsidR="005F7B74" w:rsidRDefault="005F7B74">
      <w:pPr>
        <w:rPr>
          <w:rFonts w:ascii="Times New Roman" w:hAnsi="Times New Roman" w:cs="Times New Roman"/>
        </w:rPr>
      </w:pPr>
      <w:r>
        <w:rPr>
          <w:rFonts w:ascii="Times New Roman" w:hAnsi="Times New Roman" w:cs="Times New Roman"/>
        </w:rPr>
        <w:t>Then defining the three classes (CL1, CL2. And CL3) to each dataset and unionizing them into a full dataset.</w:t>
      </w:r>
    </w:p>
    <w:p w14:paraId="729D1C51" w14:textId="5BC3956A" w:rsidR="005F7B74" w:rsidRDefault="005F7B74">
      <w:pPr>
        <w:rPr>
          <w:rFonts w:ascii="Times New Roman" w:hAnsi="Times New Roman" w:cs="Times New Roman"/>
        </w:rPr>
      </w:pPr>
      <w:r>
        <w:rPr>
          <w:rFonts w:ascii="Times New Roman" w:hAnsi="Times New Roman" w:cs="Times New Roman"/>
        </w:rPr>
        <w:t>DATA then contains 716 observations / instances and 404 features.</w:t>
      </w:r>
    </w:p>
    <w:p w14:paraId="7947F492" w14:textId="587E88E9" w:rsidR="005F7B74" w:rsidRDefault="005F7B74">
      <w:pPr>
        <w:rPr>
          <w:rFonts w:ascii="Times New Roman" w:hAnsi="Times New Roman" w:cs="Times New Roman"/>
        </w:rPr>
      </w:pPr>
    </w:p>
    <w:p w14:paraId="095746DD" w14:textId="15BBA6EE" w:rsidR="005F7B74" w:rsidRPr="005F7B74" w:rsidRDefault="005F7B74">
      <w:pPr>
        <w:rPr>
          <w:rFonts w:ascii="Times New Roman" w:hAnsi="Times New Roman" w:cs="Times New Roman"/>
          <w:i/>
          <w:iCs/>
        </w:rPr>
      </w:pPr>
      <w:r w:rsidRPr="005F7B74">
        <w:rPr>
          <w:rFonts w:ascii="Times New Roman" w:hAnsi="Times New Roman" w:cs="Times New Roman"/>
          <w:i/>
          <w:iCs/>
        </w:rPr>
        <w:t>Part 0</w:t>
      </w:r>
    </w:p>
    <w:p w14:paraId="16C795D2" w14:textId="28B5A52B" w:rsidR="005F7B74" w:rsidRDefault="005F7B74">
      <w:pPr>
        <w:rPr>
          <w:rFonts w:ascii="Times New Roman" w:hAnsi="Times New Roman" w:cs="Times New Roman"/>
        </w:rPr>
      </w:pPr>
      <w:r>
        <w:rPr>
          <w:rFonts w:ascii="Times New Roman" w:hAnsi="Times New Roman" w:cs="Times New Roman"/>
        </w:rPr>
        <w:t xml:space="preserve">Computing the </w:t>
      </w:r>
      <w:proofErr w:type="gramStart"/>
      <w:r>
        <w:rPr>
          <w:rFonts w:ascii="Times New Roman" w:hAnsi="Times New Roman" w:cs="Times New Roman"/>
        </w:rPr>
        <w:t>mean(</w:t>
      </w:r>
      <w:proofErr w:type="gramEnd"/>
      <w:r>
        <w:rPr>
          <w:rFonts w:ascii="Times New Roman" w:hAnsi="Times New Roman" w:cs="Times New Roman"/>
        </w:rPr>
        <w:t>where m1 = mean(x1)…mean(</w:t>
      </w:r>
      <w:r w:rsidRPr="416CEB0A">
        <w:rPr>
          <w:rFonts w:ascii="Times New Roman" w:hAnsi="Times New Roman" w:cs="Times New Roman"/>
        </w:rPr>
        <w:t>40</w:t>
      </w:r>
      <w:r w:rsidR="2CF3F744" w:rsidRPr="416CEB0A">
        <w:rPr>
          <w:rFonts w:ascii="Times New Roman" w:hAnsi="Times New Roman" w:cs="Times New Roman"/>
        </w:rPr>
        <w:t>0</w:t>
      </w:r>
      <w:r w:rsidRPr="416CEB0A">
        <w:rPr>
          <w:rFonts w:ascii="Times New Roman" w:hAnsi="Times New Roman" w:cs="Times New Roman"/>
        </w:rPr>
        <w:t>)</w:t>
      </w:r>
      <w:r w:rsidR="72BF24D0" w:rsidRPr="416CEB0A">
        <w:rPr>
          <w:rFonts w:ascii="Times New Roman" w:hAnsi="Times New Roman" w:cs="Times New Roman"/>
        </w:rPr>
        <w:t>=m400</w:t>
      </w:r>
      <w:r w:rsidRPr="416CEB0A">
        <w:rPr>
          <w:rFonts w:ascii="Times New Roman" w:hAnsi="Times New Roman" w:cs="Times New Roman"/>
        </w:rPr>
        <w:t>)</w:t>
      </w:r>
      <w:r>
        <w:rPr>
          <w:rFonts w:ascii="Times New Roman" w:hAnsi="Times New Roman" w:cs="Times New Roman"/>
        </w:rPr>
        <w:t xml:space="preserve"> and standard deviation (s1= </w:t>
      </w:r>
      <w:proofErr w:type="spellStart"/>
      <w:r>
        <w:rPr>
          <w:rFonts w:ascii="Times New Roman" w:hAnsi="Times New Roman" w:cs="Times New Roman"/>
        </w:rPr>
        <w:t>sd</w:t>
      </w:r>
      <w:proofErr w:type="spellEnd"/>
      <w:r>
        <w:rPr>
          <w:rFonts w:ascii="Times New Roman" w:hAnsi="Times New Roman" w:cs="Times New Roman"/>
        </w:rPr>
        <w:t>(x1)..</w:t>
      </w:r>
      <w:proofErr w:type="spellStart"/>
      <w:r>
        <w:rPr>
          <w:rFonts w:ascii="Times New Roman" w:hAnsi="Times New Roman" w:cs="Times New Roman"/>
        </w:rPr>
        <w:t>sd</w:t>
      </w:r>
      <w:proofErr w:type="spellEnd"/>
      <w:r>
        <w:rPr>
          <w:rFonts w:ascii="Times New Roman" w:hAnsi="Times New Roman" w:cs="Times New Roman"/>
        </w:rPr>
        <w:t>(</w:t>
      </w:r>
      <w:r w:rsidRPr="416CEB0A">
        <w:rPr>
          <w:rFonts w:ascii="Times New Roman" w:hAnsi="Times New Roman" w:cs="Times New Roman"/>
        </w:rPr>
        <w:t>x40</w:t>
      </w:r>
      <w:r w:rsidR="48FB440D" w:rsidRPr="416CEB0A">
        <w:rPr>
          <w:rFonts w:ascii="Times New Roman" w:hAnsi="Times New Roman" w:cs="Times New Roman"/>
        </w:rPr>
        <w:t>0</w:t>
      </w:r>
      <w:r w:rsidRPr="416CEB0A">
        <w:rPr>
          <w:rFonts w:ascii="Times New Roman" w:hAnsi="Times New Roman" w:cs="Times New Roman"/>
        </w:rPr>
        <w:t>)</w:t>
      </w:r>
      <w:r w:rsidR="2BA04FDB" w:rsidRPr="416CEB0A">
        <w:rPr>
          <w:rFonts w:ascii="Times New Roman" w:hAnsi="Times New Roman" w:cs="Times New Roman"/>
        </w:rPr>
        <w:t xml:space="preserve"> </w:t>
      </w:r>
      <w:r w:rsidR="22A78C7C" w:rsidRPr="416CEB0A">
        <w:rPr>
          <w:rFonts w:ascii="Times New Roman" w:hAnsi="Times New Roman" w:cs="Times New Roman"/>
        </w:rPr>
        <w:t>=s</w:t>
      </w:r>
      <w:r w:rsidR="00AD41DB">
        <w:rPr>
          <w:rFonts w:ascii="Times New Roman" w:hAnsi="Times New Roman" w:cs="Times New Roman"/>
        </w:rPr>
        <w:t>d</w:t>
      </w:r>
      <w:r w:rsidR="22A78C7C" w:rsidRPr="416CEB0A">
        <w:rPr>
          <w:rFonts w:ascii="Times New Roman" w:hAnsi="Times New Roman" w:cs="Times New Roman"/>
        </w:rPr>
        <w:t>400</w:t>
      </w:r>
      <w:r w:rsidRPr="416CEB0A">
        <w:rPr>
          <w:rFonts w:ascii="Times New Roman" w:hAnsi="Times New Roman" w:cs="Times New Roman"/>
        </w:rPr>
        <w:t>)</w:t>
      </w:r>
      <w:r>
        <w:rPr>
          <w:rFonts w:ascii="Times New Roman" w:hAnsi="Times New Roman" w:cs="Times New Roman"/>
        </w:rPr>
        <w:t xml:space="preserve"> of the full data set. Here we </w:t>
      </w:r>
      <w:r w:rsidRPr="416CEB0A">
        <w:rPr>
          <w:rFonts w:ascii="Times New Roman" w:hAnsi="Times New Roman" w:cs="Times New Roman"/>
        </w:rPr>
        <w:t>standard</w:t>
      </w:r>
      <w:r w:rsidR="390D9073" w:rsidRPr="416CEB0A">
        <w:rPr>
          <w:rFonts w:ascii="Times New Roman" w:hAnsi="Times New Roman" w:cs="Times New Roman"/>
        </w:rPr>
        <w:t>iz</w:t>
      </w:r>
      <w:r w:rsidR="11F9FCA1" w:rsidRPr="416CEB0A">
        <w:rPr>
          <w:rFonts w:ascii="Times New Roman" w:hAnsi="Times New Roman" w:cs="Times New Roman"/>
        </w:rPr>
        <w:t>e</w:t>
      </w:r>
      <w:r w:rsidRPr="416CEB0A">
        <w:rPr>
          <w:rFonts w:ascii="Times New Roman" w:hAnsi="Times New Roman" w:cs="Times New Roman"/>
        </w:rPr>
        <w:t xml:space="preserve"> and scal</w:t>
      </w:r>
      <w:r w:rsidR="7287C92A" w:rsidRPr="416CEB0A">
        <w:rPr>
          <w:rFonts w:ascii="Times New Roman" w:hAnsi="Times New Roman" w:cs="Times New Roman"/>
        </w:rPr>
        <w:t>e</w:t>
      </w:r>
      <w:r>
        <w:rPr>
          <w:rFonts w:ascii="Times New Roman" w:hAnsi="Times New Roman" w:cs="Times New Roman"/>
        </w:rPr>
        <w:t xml:space="preserve"> the </w:t>
      </w:r>
      <w:r w:rsidRPr="416CEB0A">
        <w:rPr>
          <w:rFonts w:ascii="Times New Roman" w:hAnsi="Times New Roman" w:cs="Times New Roman"/>
        </w:rPr>
        <w:t>data.</w:t>
      </w:r>
      <w:r>
        <w:rPr>
          <w:rFonts w:ascii="Times New Roman" w:hAnsi="Times New Roman" w:cs="Times New Roman"/>
        </w:rPr>
        <w:t xml:space="preserve"> We want to standardize the features to the center at 0 and a standard deviation of 1 because </w:t>
      </w:r>
      <w:r w:rsidR="0B5246E1" w:rsidRPr="416CEB0A">
        <w:rPr>
          <w:rFonts w:ascii="Times New Roman" w:hAnsi="Times New Roman" w:cs="Times New Roman"/>
        </w:rPr>
        <w:t xml:space="preserve">different </w:t>
      </w:r>
      <w:r w:rsidRPr="416CEB0A">
        <w:rPr>
          <w:rFonts w:ascii="Times New Roman" w:hAnsi="Times New Roman" w:cs="Times New Roman"/>
        </w:rPr>
        <w:t>variable</w:t>
      </w:r>
      <w:r w:rsidR="101EE15A" w:rsidRPr="416CEB0A">
        <w:rPr>
          <w:rFonts w:ascii="Times New Roman" w:hAnsi="Times New Roman" w:cs="Times New Roman"/>
        </w:rPr>
        <w:t>s</w:t>
      </w:r>
      <w:r>
        <w:rPr>
          <w:rFonts w:ascii="Times New Roman" w:hAnsi="Times New Roman" w:cs="Times New Roman"/>
        </w:rPr>
        <w:t xml:space="preserve"> can be measured at different scales leading to bias. </w:t>
      </w:r>
    </w:p>
    <w:p w14:paraId="10CAEB54" w14:textId="4FD369E5" w:rsidR="005F7B74" w:rsidRDefault="005F7B74">
      <w:pPr>
        <w:rPr>
          <w:rFonts w:ascii="Times New Roman" w:hAnsi="Times New Roman" w:cs="Times New Roman"/>
        </w:rPr>
      </w:pPr>
      <w:r>
        <w:rPr>
          <w:rFonts w:ascii="Times New Roman" w:hAnsi="Times New Roman" w:cs="Times New Roman"/>
        </w:rPr>
        <w:t xml:space="preserve">We can see here that the standard deviation values are not one, so </w:t>
      </w:r>
      <w:r w:rsidR="4ECB1707" w:rsidRPr="416CEB0A">
        <w:rPr>
          <w:rFonts w:ascii="Times New Roman" w:hAnsi="Times New Roman" w:cs="Times New Roman"/>
        </w:rPr>
        <w:t xml:space="preserve">we </w:t>
      </w:r>
      <w:r>
        <w:rPr>
          <w:rFonts w:ascii="Times New Roman" w:hAnsi="Times New Roman" w:cs="Times New Roman"/>
        </w:rPr>
        <w:t xml:space="preserve">will then normalize the data by the function </w:t>
      </w:r>
      <w:proofErr w:type="spellStart"/>
      <w:r>
        <w:rPr>
          <w:rFonts w:ascii="Times New Roman" w:hAnsi="Times New Roman" w:cs="Times New Roman"/>
        </w:rPr>
        <w:t>yj</w:t>
      </w:r>
      <w:proofErr w:type="spellEnd"/>
      <w:r>
        <w:rPr>
          <w:rFonts w:ascii="Times New Roman" w:hAnsi="Times New Roman" w:cs="Times New Roman"/>
        </w:rPr>
        <w:t xml:space="preserve"> = (</w:t>
      </w:r>
      <w:proofErr w:type="spellStart"/>
      <w:r>
        <w:rPr>
          <w:rFonts w:ascii="Times New Roman" w:hAnsi="Times New Roman" w:cs="Times New Roman"/>
        </w:rPr>
        <w:t>xj</w:t>
      </w:r>
      <w:proofErr w:type="spellEnd"/>
      <w:r>
        <w:rPr>
          <w:rFonts w:ascii="Times New Roman" w:hAnsi="Times New Roman" w:cs="Times New Roman"/>
        </w:rPr>
        <w:t xml:space="preserve"> – </w:t>
      </w:r>
      <w:proofErr w:type="spellStart"/>
      <w:r>
        <w:rPr>
          <w:rFonts w:ascii="Times New Roman" w:hAnsi="Times New Roman" w:cs="Times New Roman"/>
        </w:rPr>
        <w:t>mj</w:t>
      </w:r>
      <w:proofErr w:type="spellEnd"/>
      <w:r>
        <w:rPr>
          <w:rFonts w:ascii="Times New Roman" w:hAnsi="Times New Roman" w:cs="Times New Roman"/>
        </w:rPr>
        <w:t xml:space="preserve">)/ </w:t>
      </w:r>
      <w:proofErr w:type="spellStart"/>
      <w:r>
        <w:rPr>
          <w:rFonts w:ascii="Times New Roman" w:hAnsi="Times New Roman" w:cs="Times New Roman"/>
        </w:rPr>
        <w:t>sj</w:t>
      </w:r>
      <w:proofErr w:type="spellEnd"/>
      <w:r>
        <w:rPr>
          <w:rFonts w:ascii="Times New Roman" w:hAnsi="Times New Roman" w:cs="Times New Roman"/>
        </w:rPr>
        <w:t xml:space="preserve">. After standardizing the data, a columns standard deviation will be extracted. Column 3’s standard deviation is one, confirming that the data set has been rescaled and standardized, </w:t>
      </w:r>
      <w:r w:rsidR="5BC28083" w:rsidRPr="416CEB0A">
        <w:rPr>
          <w:rFonts w:ascii="Times New Roman" w:hAnsi="Times New Roman" w:cs="Times New Roman"/>
        </w:rPr>
        <w:t xml:space="preserve">which we </w:t>
      </w:r>
      <w:r>
        <w:rPr>
          <w:rFonts w:ascii="Times New Roman" w:hAnsi="Times New Roman" w:cs="Times New Roman"/>
        </w:rPr>
        <w:t xml:space="preserve">then </w:t>
      </w:r>
      <w:r w:rsidRPr="416CEB0A">
        <w:rPr>
          <w:rFonts w:ascii="Times New Roman" w:hAnsi="Times New Roman" w:cs="Times New Roman"/>
        </w:rPr>
        <w:t>nam</w:t>
      </w:r>
      <w:r w:rsidR="6ADF798A" w:rsidRPr="416CEB0A">
        <w:rPr>
          <w:rFonts w:ascii="Times New Roman" w:hAnsi="Times New Roman" w:cs="Times New Roman"/>
        </w:rPr>
        <w:t>e</w:t>
      </w:r>
      <w:r>
        <w:rPr>
          <w:rFonts w:ascii="Times New Roman" w:hAnsi="Times New Roman" w:cs="Times New Roman"/>
        </w:rPr>
        <w:t xml:space="preserve"> SDATA.</w:t>
      </w:r>
      <w:r w:rsidR="00E306A1">
        <w:rPr>
          <w:rFonts w:ascii="Times New Roman" w:hAnsi="Times New Roman" w:cs="Times New Roman"/>
        </w:rPr>
        <w:t xml:space="preserve"> To view the table contain</w:t>
      </w:r>
      <w:r w:rsidR="004B6EA7">
        <w:rPr>
          <w:rFonts w:ascii="Times New Roman" w:hAnsi="Times New Roman" w:cs="Times New Roman"/>
        </w:rPr>
        <w:t>ing</w:t>
      </w:r>
      <w:r w:rsidR="00E306A1">
        <w:rPr>
          <w:rFonts w:ascii="Times New Roman" w:hAnsi="Times New Roman" w:cs="Times New Roman"/>
        </w:rPr>
        <w:t xml:space="preserve"> all means and standard deviation </w:t>
      </w:r>
      <w:r w:rsidR="00EC146E">
        <w:rPr>
          <w:rFonts w:ascii="Times New Roman" w:hAnsi="Times New Roman" w:cs="Times New Roman"/>
        </w:rPr>
        <w:t>prior to the standardization</w:t>
      </w:r>
      <w:r w:rsidR="00E306A1">
        <w:rPr>
          <w:rFonts w:ascii="Times New Roman" w:hAnsi="Times New Roman" w:cs="Times New Roman"/>
        </w:rPr>
        <w:t xml:space="preserve"> refer to the appendix section. </w:t>
      </w:r>
    </w:p>
    <w:p w14:paraId="151FB454" w14:textId="7C55A72B" w:rsidR="005F7B74" w:rsidRDefault="005F7B74">
      <w:pPr>
        <w:rPr>
          <w:rFonts w:ascii="Times New Roman" w:hAnsi="Times New Roman" w:cs="Times New Roman"/>
        </w:rPr>
      </w:pPr>
    </w:p>
    <w:p w14:paraId="71F97D64" w14:textId="590A4C4A" w:rsidR="009F180B" w:rsidRDefault="00182F8A">
      <w:pPr>
        <w:rPr>
          <w:rFonts w:ascii="Times New Roman" w:hAnsi="Times New Roman" w:cs="Times New Roman"/>
        </w:rPr>
      </w:pPr>
      <w:r>
        <w:rPr>
          <w:rFonts w:ascii="Times New Roman" w:hAnsi="Times New Roman" w:cs="Times New Roman"/>
        </w:rPr>
        <w:t>We t</w:t>
      </w:r>
      <w:r w:rsidR="005F7B74">
        <w:rPr>
          <w:rFonts w:ascii="Times New Roman" w:hAnsi="Times New Roman" w:cs="Times New Roman"/>
        </w:rPr>
        <w:t>hen comput</w:t>
      </w:r>
      <w:r>
        <w:rPr>
          <w:rFonts w:ascii="Times New Roman" w:hAnsi="Times New Roman" w:cs="Times New Roman"/>
        </w:rPr>
        <w:t>e</w:t>
      </w:r>
      <w:r w:rsidR="005F7B74">
        <w:rPr>
          <w:rFonts w:ascii="Times New Roman" w:hAnsi="Times New Roman" w:cs="Times New Roman"/>
        </w:rPr>
        <w:t xml:space="preserve"> the correlation matrix of the 400 features. Finding the correlation matrix will show us the correlation coefficients between the 400 features. We want to display the ten highest absolute correlation coefficient values</w:t>
      </w:r>
      <w:r w:rsidR="001E3A71">
        <w:rPr>
          <w:rFonts w:ascii="Times New Roman" w:hAnsi="Times New Roman" w:cs="Times New Roman"/>
        </w:rPr>
        <w:t xml:space="preserve"> (shown in table below)</w:t>
      </w:r>
      <w:r w:rsidR="005F7B74">
        <w:rPr>
          <w:rFonts w:ascii="Times New Roman" w:hAnsi="Times New Roman" w:cs="Times New Roman"/>
        </w:rPr>
        <w:t xml:space="preserve">. </w:t>
      </w:r>
      <w:r w:rsidR="0090101C">
        <w:rPr>
          <w:rFonts w:ascii="Times New Roman" w:hAnsi="Times New Roman" w:cs="Times New Roman"/>
        </w:rPr>
        <w:t xml:space="preserve">A correlation matrix only </w:t>
      </w:r>
      <w:r w:rsidR="00D96318">
        <w:rPr>
          <w:rFonts w:ascii="Times New Roman" w:hAnsi="Times New Roman" w:cs="Times New Roman"/>
        </w:rPr>
        <w:t xml:space="preserve">calculates </w:t>
      </w:r>
      <w:r w:rsidR="00F95D41">
        <w:rPr>
          <w:rFonts w:ascii="Times New Roman" w:hAnsi="Times New Roman" w:cs="Times New Roman"/>
        </w:rPr>
        <w:t xml:space="preserve">the correlation between numeric features, so we took out all non-numeric data, leaving us with a 400 x 400 </w:t>
      </w:r>
      <w:r w:rsidR="00782A7E">
        <w:rPr>
          <w:rFonts w:ascii="Times New Roman" w:hAnsi="Times New Roman" w:cs="Times New Roman"/>
        </w:rPr>
        <w:t>array</w:t>
      </w:r>
      <w:r w:rsidR="00F95D41">
        <w:rPr>
          <w:rFonts w:ascii="Times New Roman" w:hAnsi="Times New Roman" w:cs="Times New Roman"/>
        </w:rPr>
        <w:t>.</w:t>
      </w:r>
    </w:p>
    <w:tbl>
      <w:tblPr>
        <w:tblW w:w="4085" w:type="dxa"/>
        <w:jc w:val="center"/>
        <w:tblLook w:val="04A0" w:firstRow="1" w:lastRow="0" w:firstColumn="1" w:lastColumn="0" w:noHBand="0" w:noVBand="1"/>
      </w:tblPr>
      <w:tblGrid>
        <w:gridCol w:w="1207"/>
        <w:gridCol w:w="1207"/>
        <w:gridCol w:w="1671"/>
      </w:tblGrid>
      <w:tr w:rsidR="009F180B" w:rsidRPr="009F180B" w14:paraId="0B6F887D" w14:textId="77777777" w:rsidTr="001510CD">
        <w:trPr>
          <w:trHeight w:val="299"/>
          <w:jc w:val="center"/>
        </w:trPr>
        <w:tc>
          <w:tcPr>
            <w:tcW w:w="2414" w:type="dxa"/>
            <w:gridSpan w:val="2"/>
            <w:tcBorders>
              <w:top w:val="single" w:sz="4" w:space="0" w:color="auto"/>
              <w:left w:val="single" w:sz="4" w:space="0" w:color="auto"/>
              <w:bottom w:val="nil"/>
              <w:right w:val="single" w:sz="4" w:space="0" w:color="000000"/>
            </w:tcBorders>
            <w:shd w:val="clear" w:color="000000" w:fill="DDEBF7"/>
            <w:noWrap/>
            <w:vAlign w:val="bottom"/>
            <w:hideMark/>
          </w:tcPr>
          <w:p w14:paraId="3BD2B83E" w14:textId="77777777" w:rsidR="009F180B" w:rsidRPr="00D3757F" w:rsidRDefault="009F180B" w:rsidP="009F180B">
            <w:pPr>
              <w:jc w:val="center"/>
              <w:rPr>
                <w:rFonts w:ascii="Calibri" w:eastAsia="Times New Roman" w:hAnsi="Calibri" w:cs="Calibri"/>
                <w:b/>
                <w:color w:val="000000"/>
                <w:lang w:bidi="th-TH"/>
              </w:rPr>
            </w:pPr>
            <w:r w:rsidRPr="00D3757F">
              <w:rPr>
                <w:rFonts w:ascii="Calibri" w:eastAsia="Times New Roman" w:hAnsi="Calibri" w:cs="Calibri"/>
                <w:b/>
                <w:color w:val="000000"/>
                <w:lang w:bidi="th-TH"/>
              </w:rPr>
              <w:t>Pixel Positions</w:t>
            </w:r>
          </w:p>
        </w:tc>
        <w:tc>
          <w:tcPr>
            <w:tcW w:w="1671"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1DF2ECB4" w14:textId="77777777" w:rsidR="009F180B" w:rsidRPr="00D3757F" w:rsidRDefault="009F180B" w:rsidP="009F180B">
            <w:pPr>
              <w:jc w:val="center"/>
              <w:rPr>
                <w:rFonts w:ascii="Calibri" w:eastAsia="Times New Roman" w:hAnsi="Calibri" w:cs="Calibri"/>
                <w:b/>
                <w:color w:val="000000"/>
                <w:lang w:bidi="th-TH"/>
              </w:rPr>
            </w:pPr>
            <w:r w:rsidRPr="00D3757F">
              <w:rPr>
                <w:rFonts w:ascii="Calibri" w:eastAsia="Times New Roman" w:hAnsi="Calibri" w:cs="Calibri"/>
                <w:b/>
                <w:color w:val="000000"/>
                <w:lang w:bidi="th-TH"/>
              </w:rPr>
              <w:t>Correlation Coefficient</w:t>
            </w:r>
          </w:p>
        </w:tc>
      </w:tr>
      <w:tr w:rsidR="009F180B" w:rsidRPr="009F180B" w14:paraId="600DED80" w14:textId="77777777" w:rsidTr="001510CD">
        <w:trPr>
          <w:trHeight w:val="299"/>
          <w:jc w:val="center"/>
        </w:trPr>
        <w:tc>
          <w:tcPr>
            <w:tcW w:w="2414" w:type="dxa"/>
            <w:gridSpan w:val="2"/>
            <w:tcBorders>
              <w:top w:val="nil"/>
              <w:left w:val="single" w:sz="4" w:space="0" w:color="auto"/>
              <w:bottom w:val="single" w:sz="4" w:space="0" w:color="auto"/>
              <w:right w:val="single" w:sz="4" w:space="0" w:color="000000"/>
            </w:tcBorders>
            <w:shd w:val="clear" w:color="000000" w:fill="DDEBF7"/>
            <w:noWrap/>
            <w:vAlign w:val="bottom"/>
            <w:hideMark/>
          </w:tcPr>
          <w:p w14:paraId="50D3E7BE" w14:textId="77777777" w:rsidR="009F180B" w:rsidRPr="00D3757F" w:rsidRDefault="009F180B" w:rsidP="009F180B">
            <w:pPr>
              <w:jc w:val="center"/>
              <w:rPr>
                <w:rFonts w:ascii="Calibri" w:eastAsia="Times New Roman" w:hAnsi="Calibri" w:cs="Calibri"/>
                <w:b/>
                <w:color w:val="000000"/>
                <w:lang w:bidi="th-TH"/>
              </w:rPr>
            </w:pPr>
            <w:r w:rsidRPr="00D3757F">
              <w:rPr>
                <w:rFonts w:ascii="Calibri" w:eastAsia="Times New Roman" w:hAnsi="Calibri" w:cs="Calibri"/>
                <w:b/>
                <w:color w:val="000000"/>
                <w:lang w:bidi="th-TH"/>
              </w:rPr>
              <w:t>Xi, Xj, Pair</w:t>
            </w:r>
          </w:p>
        </w:tc>
        <w:tc>
          <w:tcPr>
            <w:tcW w:w="1671" w:type="dxa"/>
            <w:vMerge/>
            <w:tcBorders>
              <w:top w:val="single" w:sz="4" w:space="0" w:color="auto"/>
              <w:left w:val="single" w:sz="4" w:space="0" w:color="auto"/>
              <w:bottom w:val="single" w:sz="4" w:space="0" w:color="000000"/>
              <w:right w:val="single" w:sz="4" w:space="0" w:color="auto"/>
            </w:tcBorders>
            <w:vAlign w:val="center"/>
            <w:hideMark/>
          </w:tcPr>
          <w:p w14:paraId="6C6E5709" w14:textId="77777777" w:rsidR="009F180B" w:rsidRPr="009F180B" w:rsidRDefault="009F180B" w:rsidP="009F180B">
            <w:pPr>
              <w:rPr>
                <w:rFonts w:ascii="Calibri" w:eastAsia="Times New Roman" w:hAnsi="Calibri" w:cs="Calibri"/>
                <w:color w:val="000000"/>
                <w:lang w:bidi="th-TH"/>
              </w:rPr>
            </w:pPr>
          </w:p>
        </w:tc>
      </w:tr>
      <w:tr w:rsidR="009F180B" w:rsidRPr="009F180B" w14:paraId="6ADFF792"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15D43CF"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r19c16</w:t>
            </w:r>
          </w:p>
        </w:tc>
        <w:tc>
          <w:tcPr>
            <w:tcW w:w="1207" w:type="dxa"/>
            <w:tcBorders>
              <w:top w:val="nil"/>
              <w:left w:val="nil"/>
              <w:bottom w:val="single" w:sz="4" w:space="0" w:color="auto"/>
              <w:right w:val="single" w:sz="4" w:space="0" w:color="auto"/>
            </w:tcBorders>
            <w:shd w:val="clear" w:color="auto" w:fill="auto"/>
            <w:noWrap/>
            <w:vAlign w:val="bottom"/>
            <w:hideMark/>
          </w:tcPr>
          <w:p w14:paraId="41FF1CCA"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r19c15</w:t>
            </w:r>
          </w:p>
        </w:tc>
        <w:tc>
          <w:tcPr>
            <w:tcW w:w="1671" w:type="dxa"/>
            <w:tcBorders>
              <w:top w:val="nil"/>
              <w:left w:val="nil"/>
              <w:bottom w:val="single" w:sz="4" w:space="0" w:color="auto"/>
              <w:right w:val="single" w:sz="4" w:space="0" w:color="auto"/>
            </w:tcBorders>
            <w:shd w:val="clear" w:color="auto" w:fill="auto"/>
            <w:noWrap/>
            <w:vAlign w:val="bottom"/>
            <w:hideMark/>
          </w:tcPr>
          <w:p w14:paraId="73003AE2"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0.91627</w:t>
            </w:r>
          </w:p>
        </w:tc>
      </w:tr>
      <w:tr w:rsidR="009F180B" w:rsidRPr="009F180B" w14:paraId="6CCEE50F"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D298577"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r0c4</w:t>
            </w:r>
          </w:p>
        </w:tc>
        <w:tc>
          <w:tcPr>
            <w:tcW w:w="1207" w:type="dxa"/>
            <w:tcBorders>
              <w:top w:val="nil"/>
              <w:left w:val="nil"/>
              <w:bottom w:val="single" w:sz="4" w:space="0" w:color="auto"/>
              <w:right w:val="single" w:sz="4" w:space="0" w:color="auto"/>
            </w:tcBorders>
            <w:shd w:val="clear" w:color="auto" w:fill="auto"/>
            <w:noWrap/>
            <w:vAlign w:val="bottom"/>
            <w:hideMark/>
          </w:tcPr>
          <w:p w14:paraId="2CF1EF96"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r0c3</w:t>
            </w:r>
          </w:p>
        </w:tc>
        <w:tc>
          <w:tcPr>
            <w:tcW w:w="1671" w:type="dxa"/>
            <w:tcBorders>
              <w:top w:val="nil"/>
              <w:left w:val="nil"/>
              <w:bottom w:val="single" w:sz="4" w:space="0" w:color="auto"/>
              <w:right w:val="single" w:sz="4" w:space="0" w:color="auto"/>
            </w:tcBorders>
            <w:shd w:val="clear" w:color="auto" w:fill="auto"/>
            <w:noWrap/>
            <w:vAlign w:val="bottom"/>
            <w:hideMark/>
          </w:tcPr>
          <w:p w14:paraId="588120A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0.91518</w:t>
            </w:r>
          </w:p>
        </w:tc>
      </w:tr>
      <w:tr w:rsidR="009F180B" w:rsidRPr="009F180B" w14:paraId="4B088806"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8365F58"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r15c16</w:t>
            </w:r>
          </w:p>
        </w:tc>
        <w:tc>
          <w:tcPr>
            <w:tcW w:w="1207" w:type="dxa"/>
            <w:tcBorders>
              <w:top w:val="nil"/>
              <w:left w:val="nil"/>
              <w:bottom w:val="single" w:sz="4" w:space="0" w:color="auto"/>
              <w:right w:val="single" w:sz="4" w:space="0" w:color="auto"/>
            </w:tcBorders>
            <w:shd w:val="clear" w:color="auto" w:fill="auto"/>
            <w:noWrap/>
            <w:vAlign w:val="bottom"/>
            <w:hideMark/>
          </w:tcPr>
          <w:p w14:paraId="38F48637"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r14c16</w:t>
            </w:r>
          </w:p>
        </w:tc>
        <w:tc>
          <w:tcPr>
            <w:tcW w:w="1671" w:type="dxa"/>
            <w:tcBorders>
              <w:top w:val="nil"/>
              <w:left w:val="nil"/>
              <w:bottom w:val="single" w:sz="4" w:space="0" w:color="auto"/>
              <w:right w:val="single" w:sz="4" w:space="0" w:color="auto"/>
            </w:tcBorders>
            <w:shd w:val="clear" w:color="auto" w:fill="auto"/>
            <w:noWrap/>
            <w:vAlign w:val="bottom"/>
            <w:hideMark/>
          </w:tcPr>
          <w:p w14:paraId="17CDBE41"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0.91107</w:t>
            </w:r>
          </w:p>
        </w:tc>
      </w:tr>
      <w:tr w:rsidR="009F180B" w:rsidRPr="009F180B" w14:paraId="3A85EADE"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15721CD"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r19c15</w:t>
            </w:r>
          </w:p>
        </w:tc>
        <w:tc>
          <w:tcPr>
            <w:tcW w:w="1207" w:type="dxa"/>
            <w:tcBorders>
              <w:top w:val="nil"/>
              <w:left w:val="nil"/>
              <w:bottom w:val="single" w:sz="4" w:space="0" w:color="auto"/>
              <w:right w:val="single" w:sz="4" w:space="0" w:color="auto"/>
            </w:tcBorders>
            <w:shd w:val="clear" w:color="auto" w:fill="auto"/>
            <w:noWrap/>
            <w:vAlign w:val="bottom"/>
            <w:hideMark/>
          </w:tcPr>
          <w:p w14:paraId="26B8843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r19c14</w:t>
            </w:r>
          </w:p>
        </w:tc>
        <w:tc>
          <w:tcPr>
            <w:tcW w:w="1671" w:type="dxa"/>
            <w:tcBorders>
              <w:top w:val="nil"/>
              <w:left w:val="nil"/>
              <w:bottom w:val="single" w:sz="4" w:space="0" w:color="auto"/>
              <w:right w:val="single" w:sz="4" w:space="0" w:color="auto"/>
            </w:tcBorders>
            <w:shd w:val="clear" w:color="auto" w:fill="auto"/>
            <w:noWrap/>
            <w:vAlign w:val="bottom"/>
            <w:hideMark/>
          </w:tcPr>
          <w:p w14:paraId="0FB554E1"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0.90619</w:t>
            </w:r>
          </w:p>
        </w:tc>
      </w:tr>
      <w:tr w:rsidR="009F180B" w:rsidRPr="009F180B" w14:paraId="74DAF032"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E902A27"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r15c17</w:t>
            </w:r>
          </w:p>
        </w:tc>
        <w:tc>
          <w:tcPr>
            <w:tcW w:w="1207" w:type="dxa"/>
            <w:tcBorders>
              <w:top w:val="nil"/>
              <w:left w:val="nil"/>
              <w:bottom w:val="single" w:sz="4" w:space="0" w:color="auto"/>
              <w:right w:val="single" w:sz="4" w:space="0" w:color="auto"/>
            </w:tcBorders>
            <w:shd w:val="clear" w:color="auto" w:fill="auto"/>
            <w:noWrap/>
            <w:vAlign w:val="bottom"/>
            <w:hideMark/>
          </w:tcPr>
          <w:p w14:paraId="3BADFC66"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r14c17</w:t>
            </w:r>
          </w:p>
        </w:tc>
        <w:tc>
          <w:tcPr>
            <w:tcW w:w="1671" w:type="dxa"/>
            <w:tcBorders>
              <w:top w:val="nil"/>
              <w:left w:val="nil"/>
              <w:bottom w:val="single" w:sz="4" w:space="0" w:color="auto"/>
              <w:right w:val="single" w:sz="4" w:space="0" w:color="auto"/>
            </w:tcBorders>
            <w:shd w:val="clear" w:color="auto" w:fill="auto"/>
            <w:noWrap/>
            <w:vAlign w:val="bottom"/>
            <w:hideMark/>
          </w:tcPr>
          <w:p w14:paraId="1CB8B3EB"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0.90612</w:t>
            </w:r>
          </w:p>
        </w:tc>
      </w:tr>
      <w:tr w:rsidR="009F180B" w:rsidRPr="009F180B" w14:paraId="0C2F8DE5"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0E3DA65A"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r14c18</w:t>
            </w:r>
          </w:p>
        </w:tc>
        <w:tc>
          <w:tcPr>
            <w:tcW w:w="1207" w:type="dxa"/>
            <w:tcBorders>
              <w:top w:val="nil"/>
              <w:left w:val="nil"/>
              <w:bottom w:val="single" w:sz="4" w:space="0" w:color="auto"/>
              <w:right w:val="single" w:sz="4" w:space="0" w:color="auto"/>
            </w:tcBorders>
            <w:shd w:val="clear" w:color="auto" w:fill="auto"/>
            <w:noWrap/>
            <w:vAlign w:val="bottom"/>
            <w:hideMark/>
          </w:tcPr>
          <w:p w14:paraId="6E238BA8"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r13c18</w:t>
            </w:r>
          </w:p>
        </w:tc>
        <w:tc>
          <w:tcPr>
            <w:tcW w:w="1671" w:type="dxa"/>
            <w:tcBorders>
              <w:top w:val="nil"/>
              <w:left w:val="nil"/>
              <w:bottom w:val="single" w:sz="4" w:space="0" w:color="auto"/>
              <w:right w:val="single" w:sz="4" w:space="0" w:color="auto"/>
            </w:tcBorders>
            <w:shd w:val="clear" w:color="auto" w:fill="auto"/>
            <w:noWrap/>
            <w:vAlign w:val="bottom"/>
            <w:hideMark/>
          </w:tcPr>
          <w:p w14:paraId="64B19860"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0.90470</w:t>
            </w:r>
          </w:p>
        </w:tc>
      </w:tr>
      <w:tr w:rsidR="009F180B" w:rsidRPr="009F180B" w14:paraId="7882E514"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176336B4"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r11c18</w:t>
            </w:r>
          </w:p>
        </w:tc>
        <w:tc>
          <w:tcPr>
            <w:tcW w:w="1207" w:type="dxa"/>
            <w:tcBorders>
              <w:top w:val="nil"/>
              <w:left w:val="nil"/>
              <w:bottom w:val="single" w:sz="4" w:space="0" w:color="auto"/>
              <w:right w:val="single" w:sz="4" w:space="0" w:color="auto"/>
            </w:tcBorders>
            <w:shd w:val="clear" w:color="auto" w:fill="auto"/>
            <w:noWrap/>
            <w:vAlign w:val="bottom"/>
            <w:hideMark/>
          </w:tcPr>
          <w:p w14:paraId="543646D2"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r10c18</w:t>
            </w:r>
          </w:p>
        </w:tc>
        <w:tc>
          <w:tcPr>
            <w:tcW w:w="1671" w:type="dxa"/>
            <w:tcBorders>
              <w:top w:val="nil"/>
              <w:left w:val="nil"/>
              <w:bottom w:val="single" w:sz="4" w:space="0" w:color="auto"/>
              <w:right w:val="single" w:sz="4" w:space="0" w:color="auto"/>
            </w:tcBorders>
            <w:shd w:val="clear" w:color="auto" w:fill="auto"/>
            <w:noWrap/>
            <w:vAlign w:val="bottom"/>
            <w:hideMark/>
          </w:tcPr>
          <w:p w14:paraId="4147BF4E"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0.90164</w:t>
            </w:r>
          </w:p>
        </w:tc>
      </w:tr>
      <w:tr w:rsidR="009F180B" w:rsidRPr="009F180B" w14:paraId="35770384"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509B36FC"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r0c5</w:t>
            </w:r>
          </w:p>
        </w:tc>
        <w:tc>
          <w:tcPr>
            <w:tcW w:w="1207" w:type="dxa"/>
            <w:tcBorders>
              <w:top w:val="nil"/>
              <w:left w:val="nil"/>
              <w:bottom w:val="single" w:sz="4" w:space="0" w:color="auto"/>
              <w:right w:val="single" w:sz="4" w:space="0" w:color="auto"/>
            </w:tcBorders>
            <w:shd w:val="clear" w:color="auto" w:fill="auto"/>
            <w:noWrap/>
            <w:vAlign w:val="bottom"/>
            <w:hideMark/>
          </w:tcPr>
          <w:p w14:paraId="6D99522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r0c4</w:t>
            </w:r>
          </w:p>
        </w:tc>
        <w:tc>
          <w:tcPr>
            <w:tcW w:w="1671" w:type="dxa"/>
            <w:tcBorders>
              <w:top w:val="nil"/>
              <w:left w:val="nil"/>
              <w:bottom w:val="single" w:sz="4" w:space="0" w:color="auto"/>
              <w:right w:val="single" w:sz="4" w:space="0" w:color="auto"/>
            </w:tcBorders>
            <w:shd w:val="clear" w:color="auto" w:fill="auto"/>
            <w:noWrap/>
            <w:vAlign w:val="bottom"/>
            <w:hideMark/>
          </w:tcPr>
          <w:p w14:paraId="2DF1EF53"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0.89906</w:t>
            </w:r>
          </w:p>
        </w:tc>
      </w:tr>
      <w:tr w:rsidR="009F180B" w:rsidRPr="009F180B" w14:paraId="545F229B"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31CEB9EB"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r12c1</w:t>
            </w:r>
          </w:p>
        </w:tc>
        <w:tc>
          <w:tcPr>
            <w:tcW w:w="1207" w:type="dxa"/>
            <w:tcBorders>
              <w:top w:val="nil"/>
              <w:left w:val="nil"/>
              <w:bottom w:val="single" w:sz="4" w:space="0" w:color="auto"/>
              <w:right w:val="single" w:sz="4" w:space="0" w:color="auto"/>
            </w:tcBorders>
            <w:shd w:val="clear" w:color="auto" w:fill="auto"/>
            <w:noWrap/>
            <w:vAlign w:val="bottom"/>
            <w:hideMark/>
          </w:tcPr>
          <w:p w14:paraId="62BF337A"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r11c1</w:t>
            </w:r>
          </w:p>
        </w:tc>
        <w:tc>
          <w:tcPr>
            <w:tcW w:w="1671" w:type="dxa"/>
            <w:tcBorders>
              <w:top w:val="nil"/>
              <w:left w:val="nil"/>
              <w:bottom w:val="single" w:sz="4" w:space="0" w:color="auto"/>
              <w:right w:val="single" w:sz="4" w:space="0" w:color="auto"/>
            </w:tcBorders>
            <w:shd w:val="clear" w:color="auto" w:fill="auto"/>
            <w:noWrap/>
            <w:vAlign w:val="bottom"/>
            <w:hideMark/>
          </w:tcPr>
          <w:p w14:paraId="5C26B79E"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0.89357</w:t>
            </w:r>
          </w:p>
        </w:tc>
      </w:tr>
      <w:tr w:rsidR="009F180B" w:rsidRPr="009F180B" w14:paraId="09571CE9" w14:textId="77777777" w:rsidTr="001510CD">
        <w:trPr>
          <w:trHeight w:val="299"/>
          <w:jc w:val="center"/>
        </w:trPr>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60BF77F6"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r0c3</w:t>
            </w:r>
          </w:p>
        </w:tc>
        <w:tc>
          <w:tcPr>
            <w:tcW w:w="1207" w:type="dxa"/>
            <w:tcBorders>
              <w:top w:val="nil"/>
              <w:left w:val="nil"/>
              <w:bottom w:val="single" w:sz="4" w:space="0" w:color="auto"/>
              <w:right w:val="single" w:sz="4" w:space="0" w:color="auto"/>
            </w:tcBorders>
            <w:shd w:val="clear" w:color="auto" w:fill="auto"/>
            <w:noWrap/>
            <w:vAlign w:val="bottom"/>
            <w:hideMark/>
          </w:tcPr>
          <w:p w14:paraId="2C6A0889"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r0c2</w:t>
            </w:r>
          </w:p>
        </w:tc>
        <w:tc>
          <w:tcPr>
            <w:tcW w:w="1671" w:type="dxa"/>
            <w:tcBorders>
              <w:top w:val="nil"/>
              <w:left w:val="nil"/>
              <w:bottom w:val="single" w:sz="4" w:space="0" w:color="auto"/>
              <w:right w:val="single" w:sz="4" w:space="0" w:color="auto"/>
            </w:tcBorders>
            <w:shd w:val="clear" w:color="auto" w:fill="auto"/>
            <w:noWrap/>
            <w:vAlign w:val="bottom"/>
            <w:hideMark/>
          </w:tcPr>
          <w:p w14:paraId="7AD64662" w14:textId="77777777" w:rsidR="009F180B" w:rsidRPr="009F180B" w:rsidRDefault="009F180B" w:rsidP="009F180B">
            <w:pPr>
              <w:jc w:val="center"/>
              <w:rPr>
                <w:rFonts w:ascii="Calibri" w:eastAsia="Times New Roman" w:hAnsi="Calibri" w:cs="Calibri"/>
                <w:color w:val="000000"/>
                <w:sz w:val="22"/>
                <w:szCs w:val="22"/>
                <w:lang w:bidi="th-TH"/>
              </w:rPr>
            </w:pPr>
            <w:r w:rsidRPr="009F180B">
              <w:rPr>
                <w:rFonts w:ascii="Calibri" w:eastAsia="Times New Roman" w:hAnsi="Calibri" w:cs="Calibri"/>
                <w:color w:val="000000"/>
                <w:sz w:val="22"/>
                <w:szCs w:val="22"/>
                <w:lang w:bidi="th-TH"/>
              </w:rPr>
              <w:t>0.88880</w:t>
            </w:r>
          </w:p>
        </w:tc>
      </w:tr>
    </w:tbl>
    <w:p w14:paraId="20DEA904" w14:textId="5AA7B852" w:rsidR="00EB52A6" w:rsidRDefault="00FA2F1B">
      <w:pPr>
        <w:rPr>
          <w:rFonts w:ascii="Times New Roman" w:hAnsi="Times New Roman" w:cs="Times New Roman"/>
          <w:i/>
          <w:iCs/>
        </w:rPr>
      </w:pPr>
      <w:r>
        <w:rPr>
          <w:rFonts w:ascii="Times New Roman" w:hAnsi="Times New Roman" w:cs="Times New Roman"/>
          <w:i/>
          <w:iCs/>
        </w:rPr>
        <w:t>Part 1</w:t>
      </w:r>
    </w:p>
    <w:p w14:paraId="0B5D0027" w14:textId="1990FBF1" w:rsidR="005F7B74" w:rsidRPr="00F3786A" w:rsidRDefault="005F7B74" w:rsidP="005F7B74">
      <w:pPr>
        <w:pStyle w:val="ListParagraph"/>
        <w:numPr>
          <w:ilvl w:val="0"/>
          <w:numId w:val="1"/>
        </w:numPr>
        <w:rPr>
          <w:rFonts w:ascii="Times New Roman" w:hAnsi="Times New Roman" w:cs="Times New Roman"/>
          <w:i/>
          <w:iCs/>
        </w:rPr>
      </w:pPr>
      <w:r w:rsidRPr="00F3786A">
        <w:rPr>
          <w:rFonts w:ascii="Times New Roman" w:hAnsi="Times New Roman" w:cs="Times New Roman"/>
          <w:i/>
          <w:iCs/>
        </w:rPr>
        <w:t>- Creating a TRAINSET and TESTSET</w:t>
      </w:r>
    </w:p>
    <w:p w14:paraId="16F162C9" w14:textId="3A2BF90F" w:rsidR="005F7B74" w:rsidRDefault="005F7B74" w:rsidP="00F3786A">
      <w:pPr>
        <w:pStyle w:val="ListParagraph"/>
        <w:ind w:left="360"/>
        <w:rPr>
          <w:rFonts w:ascii="Times New Roman" w:hAnsi="Times New Roman" w:cs="Times New Roman"/>
        </w:rPr>
      </w:pPr>
      <w:r>
        <w:rPr>
          <w:rFonts w:ascii="Times New Roman" w:hAnsi="Times New Roman" w:cs="Times New Roman"/>
        </w:rPr>
        <w:t>Taking the SDATA set</w:t>
      </w:r>
      <w:r w:rsidR="0044054A">
        <w:rPr>
          <w:rFonts w:ascii="Times New Roman" w:hAnsi="Times New Roman" w:cs="Times New Roman"/>
        </w:rPr>
        <w:t>,</w:t>
      </w:r>
      <w:r>
        <w:rPr>
          <w:rFonts w:ascii="Times New Roman" w:hAnsi="Times New Roman" w:cs="Times New Roman"/>
        </w:rPr>
        <w:t xml:space="preserve"> we will classify CL to SETROW, where CL1 is equal to SETROW1, CL2 is equal to SETROW2, and CL3 is equal to SETROW3. </w:t>
      </w:r>
      <w:r w:rsidR="00222672">
        <w:rPr>
          <w:rFonts w:ascii="Times New Roman" w:hAnsi="Times New Roman" w:cs="Times New Roman"/>
        </w:rPr>
        <w:t>We then</w:t>
      </w:r>
      <w:r>
        <w:rPr>
          <w:rFonts w:ascii="Times New Roman" w:hAnsi="Times New Roman" w:cs="Times New Roman"/>
        </w:rPr>
        <w:t xml:space="preserve"> separat</w:t>
      </w:r>
      <w:r w:rsidR="00222672">
        <w:rPr>
          <w:rFonts w:ascii="Times New Roman" w:hAnsi="Times New Roman" w:cs="Times New Roman"/>
        </w:rPr>
        <w:t>e</w:t>
      </w:r>
      <w:r>
        <w:rPr>
          <w:rFonts w:ascii="Times New Roman" w:hAnsi="Times New Roman" w:cs="Times New Roman"/>
        </w:rPr>
        <w:t xml:space="preserve"> each class into individual subsets of SETROW1, SETROW2, and SETROW3 to create the proper train and test set distribution. Each subset will then be split arbitrarily where TRAIN will be about 80% of the subset and TEST will be about 20% of the subset. After each subset has been split into train and test sets, all train sets will be unionized into a full TRAINSET (trainsetcl1,</w:t>
      </w:r>
      <w:r w:rsidR="004E0AA8">
        <w:rPr>
          <w:rFonts w:ascii="Times New Roman" w:hAnsi="Times New Roman" w:cs="Times New Roman"/>
        </w:rPr>
        <w:t xml:space="preserve"> </w:t>
      </w:r>
      <w:r>
        <w:rPr>
          <w:rFonts w:ascii="Times New Roman" w:hAnsi="Times New Roman" w:cs="Times New Roman"/>
        </w:rPr>
        <w:t>trainsetcl2, and trainset cl3). The same will be done to the TESTSET (testsetcl1, testsetcl2, and testsetcl3).</w:t>
      </w:r>
    </w:p>
    <w:p w14:paraId="18F47C9F" w14:textId="77777777" w:rsidR="00B94090" w:rsidRPr="005F7B74" w:rsidRDefault="00B94090" w:rsidP="00F3786A">
      <w:pPr>
        <w:pStyle w:val="ListParagraph"/>
        <w:ind w:left="360"/>
        <w:rPr>
          <w:rFonts w:ascii="Times New Roman" w:hAnsi="Times New Roman" w:cs="Times New Roman"/>
        </w:rPr>
      </w:pPr>
    </w:p>
    <w:p w14:paraId="51A67706" w14:textId="525EFA77" w:rsidR="005F7B74" w:rsidRDefault="005F7B74" w:rsidP="005F7B74">
      <w:pPr>
        <w:rPr>
          <w:rFonts w:ascii="Times New Roman" w:hAnsi="Times New Roman" w:cs="Times New Roman"/>
        </w:rPr>
      </w:pPr>
      <w:r w:rsidRPr="005F7B74">
        <w:rPr>
          <w:rFonts w:ascii="Times New Roman" w:hAnsi="Times New Roman" w:cs="Times New Roman"/>
        </w:rPr>
        <w:t>1.</w:t>
      </w:r>
      <w:r>
        <w:rPr>
          <w:rFonts w:ascii="Times New Roman" w:hAnsi="Times New Roman" w:cs="Times New Roman"/>
        </w:rPr>
        <w:t xml:space="preserve">1 </w:t>
      </w:r>
      <w:r w:rsidRPr="005F7B74">
        <w:rPr>
          <w:rFonts w:ascii="Times New Roman" w:hAnsi="Times New Roman" w:cs="Times New Roman"/>
        </w:rPr>
        <w:t xml:space="preserve">- </w:t>
      </w:r>
      <w:r w:rsidRPr="00DE72F7">
        <w:rPr>
          <w:rFonts w:ascii="Times New Roman" w:hAnsi="Times New Roman" w:cs="Times New Roman"/>
          <w:i/>
        </w:rPr>
        <w:t>Using the K- Nearest Neighbor algorithm (KNN) on the classification of CL1, CL</w:t>
      </w:r>
      <w:proofErr w:type="gramStart"/>
      <w:r w:rsidRPr="00DE72F7">
        <w:rPr>
          <w:rFonts w:ascii="Times New Roman" w:hAnsi="Times New Roman" w:cs="Times New Roman"/>
          <w:i/>
        </w:rPr>
        <w:t>2 ,</w:t>
      </w:r>
      <w:proofErr w:type="gramEnd"/>
      <w:r w:rsidRPr="00DE72F7">
        <w:rPr>
          <w:rFonts w:ascii="Times New Roman" w:hAnsi="Times New Roman" w:cs="Times New Roman"/>
          <w:i/>
        </w:rPr>
        <w:t xml:space="preserve"> CL3.</w:t>
      </w:r>
    </w:p>
    <w:p w14:paraId="377CA734" w14:textId="068BC3D0" w:rsidR="005F7B74" w:rsidRDefault="005F7B74" w:rsidP="00FB7889">
      <w:pPr>
        <w:ind w:left="720"/>
        <w:rPr>
          <w:rFonts w:ascii="Times New Roman" w:hAnsi="Times New Roman" w:cs="Times New Roman"/>
        </w:rPr>
      </w:pPr>
      <w:r>
        <w:rPr>
          <w:rFonts w:ascii="Times New Roman" w:hAnsi="Times New Roman" w:cs="Times New Roman"/>
        </w:rPr>
        <w:t>To apply the KNN algorithm</w:t>
      </w:r>
      <w:r w:rsidR="000A5171">
        <w:rPr>
          <w:rFonts w:ascii="Times New Roman" w:hAnsi="Times New Roman" w:cs="Times New Roman"/>
        </w:rPr>
        <w:t>,</w:t>
      </w:r>
      <w:r>
        <w:rPr>
          <w:rFonts w:ascii="Times New Roman" w:hAnsi="Times New Roman" w:cs="Times New Roman"/>
        </w:rPr>
        <w:t xml:space="preserve"> a matrix with the predictors </w:t>
      </w:r>
      <w:r w:rsidR="00FB7889">
        <w:rPr>
          <w:rFonts w:ascii="Times New Roman" w:hAnsi="Times New Roman" w:cs="Times New Roman"/>
        </w:rPr>
        <w:t xml:space="preserve">in the TRAINSET </w:t>
      </w:r>
      <w:r>
        <w:rPr>
          <w:rFonts w:ascii="Times New Roman" w:hAnsi="Times New Roman" w:cs="Times New Roman"/>
        </w:rPr>
        <w:t xml:space="preserve">is created labeled </w:t>
      </w:r>
      <w:proofErr w:type="spellStart"/>
      <w:r>
        <w:rPr>
          <w:rFonts w:ascii="Times New Roman" w:hAnsi="Times New Roman" w:cs="Times New Roman"/>
        </w:rPr>
        <w:t>TRAIN_no</w:t>
      </w:r>
      <w:proofErr w:type="spellEnd"/>
      <w:r>
        <w:rPr>
          <w:rFonts w:ascii="Times New Roman" w:hAnsi="Times New Roman" w:cs="Times New Roman"/>
        </w:rPr>
        <w:t>.</w:t>
      </w:r>
      <w:r w:rsidR="00FB7889">
        <w:rPr>
          <w:rFonts w:ascii="Times New Roman" w:hAnsi="Times New Roman" w:cs="Times New Roman"/>
        </w:rPr>
        <w:t xml:space="preserve"> Similarly, a</w:t>
      </w:r>
      <w:r>
        <w:rPr>
          <w:rFonts w:ascii="Times New Roman" w:hAnsi="Times New Roman" w:cs="Times New Roman"/>
        </w:rPr>
        <w:t xml:space="preserve"> matrix containing the predictors </w:t>
      </w:r>
      <w:r w:rsidR="00FB7889">
        <w:rPr>
          <w:rFonts w:ascii="Times New Roman" w:hAnsi="Times New Roman" w:cs="Times New Roman"/>
        </w:rPr>
        <w:t>in the TESTSET</w:t>
      </w:r>
      <w:r>
        <w:rPr>
          <w:rFonts w:ascii="Times New Roman" w:hAnsi="Times New Roman" w:cs="Times New Roman"/>
        </w:rPr>
        <w:t xml:space="preserve"> is created </w:t>
      </w:r>
      <w:r w:rsidR="00216D6B">
        <w:rPr>
          <w:rFonts w:ascii="Times New Roman" w:hAnsi="Times New Roman" w:cs="Times New Roman"/>
        </w:rPr>
        <w:t>labeled</w:t>
      </w:r>
    </w:p>
    <w:p w14:paraId="15EB6444" w14:textId="55E0CD38" w:rsidR="005F7B74" w:rsidRDefault="005F7B74" w:rsidP="00B85447">
      <w:pPr>
        <w:ind w:left="720"/>
        <w:rPr>
          <w:rFonts w:ascii="Times New Roman" w:hAnsi="Times New Roman" w:cs="Times New Roman"/>
        </w:rPr>
      </w:pPr>
      <w:proofErr w:type="spellStart"/>
      <w:r>
        <w:rPr>
          <w:rFonts w:ascii="Times New Roman" w:hAnsi="Times New Roman" w:cs="Times New Roman"/>
        </w:rPr>
        <w:t>TEST_no</w:t>
      </w:r>
      <w:proofErr w:type="spellEnd"/>
      <w:r>
        <w:rPr>
          <w:rFonts w:ascii="Times New Roman" w:hAnsi="Times New Roman" w:cs="Times New Roman"/>
        </w:rPr>
        <w:t xml:space="preserve">. Then </w:t>
      </w:r>
      <w:r w:rsidR="00512D99">
        <w:rPr>
          <w:rFonts w:ascii="Times New Roman" w:hAnsi="Times New Roman" w:cs="Times New Roman"/>
        </w:rPr>
        <w:t xml:space="preserve">two </w:t>
      </w:r>
      <w:r>
        <w:rPr>
          <w:rFonts w:ascii="Times New Roman" w:hAnsi="Times New Roman" w:cs="Times New Roman"/>
        </w:rPr>
        <w:t>vector</w:t>
      </w:r>
      <w:r w:rsidR="00512D99">
        <w:rPr>
          <w:rFonts w:ascii="Times New Roman" w:hAnsi="Times New Roman" w:cs="Times New Roman"/>
        </w:rPr>
        <w:t>s</w:t>
      </w:r>
      <w:r>
        <w:rPr>
          <w:rFonts w:ascii="Times New Roman" w:hAnsi="Times New Roman" w:cs="Times New Roman"/>
        </w:rPr>
        <w:t xml:space="preserve"> </w:t>
      </w:r>
      <w:r w:rsidR="00512D99">
        <w:rPr>
          <w:rFonts w:ascii="Times New Roman" w:hAnsi="Times New Roman" w:cs="Times New Roman"/>
        </w:rPr>
        <w:t>are</w:t>
      </w:r>
      <w:r>
        <w:rPr>
          <w:rFonts w:ascii="Times New Roman" w:hAnsi="Times New Roman" w:cs="Times New Roman"/>
        </w:rPr>
        <w:t xml:space="preserve"> created that contain the class labels for the training observations </w:t>
      </w:r>
      <w:r w:rsidR="00216D6B">
        <w:rPr>
          <w:rFonts w:ascii="Times New Roman" w:hAnsi="Times New Roman" w:cs="Times New Roman"/>
        </w:rPr>
        <w:t>and testing observatio</w:t>
      </w:r>
      <w:r w:rsidR="00512D99">
        <w:rPr>
          <w:rFonts w:ascii="Times New Roman" w:hAnsi="Times New Roman" w:cs="Times New Roman"/>
        </w:rPr>
        <w:t xml:space="preserve">ns </w:t>
      </w:r>
      <w:r>
        <w:rPr>
          <w:rFonts w:ascii="Times New Roman" w:hAnsi="Times New Roman" w:cs="Times New Roman"/>
        </w:rPr>
        <w:t xml:space="preserve">which </w:t>
      </w:r>
      <w:r w:rsidR="00512D99">
        <w:rPr>
          <w:rFonts w:ascii="Times New Roman" w:hAnsi="Times New Roman" w:cs="Times New Roman"/>
        </w:rPr>
        <w:t>are</w:t>
      </w:r>
      <w:r>
        <w:rPr>
          <w:rFonts w:ascii="Times New Roman" w:hAnsi="Times New Roman" w:cs="Times New Roman"/>
        </w:rPr>
        <w:t xml:space="preserve"> labeled </w:t>
      </w:r>
      <w:proofErr w:type="spellStart"/>
      <w:r>
        <w:rPr>
          <w:rFonts w:ascii="Times New Roman" w:hAnsi="Times New Roman" w:cs="Times New Roman"/>
        </w:rPr>
        <w:t>TRAIN_label</w:t>
      </w:r>
      <w:proofErr w:type="spellEnd"/>
      <w:r w:rsidR="00512D99">
        <w:rPr>
          <w:rFonts w:ascii="Times New Roman" w:hAnsi="Times New Roman" w:cs="Times New Roman"/>
        </w:rPr>
        <w:t xml:space="preserve"> and </w:t>
      </w:r>
      <w:proofErr w:type="spellStart"/>
      <w:r w:rsidR="00512D99">
        <w:rPr>
          <w:rFonts w:ascii="Times New Roman" w:hAnsi="Times New Roman" w:cs="Times New Roman"/>
        </w:rPr>
        <w:t>TEST_</w:t>
      </w:r>
      <w:r w:rsidR="00F22F67">
        <w:rPr>
          <w:rFonts w:ascii="Times New Roman" w:hAnsi="Times New Roman" w:cs="Times New Roman"/>
        </w:rPr>
        <w:t>l</w:t>
      </w:r>
      <w:r w:rsidR="00512D99">
        <w:rPr>
          <w:rFonts w:ascii="Times New Roman" w:hAnsi="Times New Roman" w:cs="Times New Roman"/>
        </w:rPr>
        <w:t>abel</w:t>
      </w:r>
      <w:proofErr w:type="spellEnd"/>
      <w:r w:rsidR="00512D99">
        <w:rPr>
          <w:rFonts w:ascii="Times New Roman" w:hAnsi="Times New Roman" w:cs="Times New Roman"/>
        </w:rPr>
        <w:t xml:space="preserve"> respectively</w:t>
      </w:r>
      <w:r>
        <w:rPr>
          <w:rFonts w:ascii="Times New Roman" w:hAnsi="Times New Roman" w:cs="Times New Roman"/>
        </w:rPr>
        <w:t xml:space="preserve">. </w:t>
      </w:r>
      <w:r w:rsidR="00F22F67">
        <w:rPr>
          <w:rFonts w:ascii="Times New Roman" w:hAnsi="Times New Roman" w:cs="Times New Roman"/>
        </w:rPr>
        <w:t>W</w:t>
      </w:r>
      <w:r>
        <w:rPr>
          <w:rFonts w:ascii="Times New Roman" w:hAnsi="Times New Roman" w:cs="Times New Roman"/>
        </w:rPr>
        <w:t>e</w:t>
      </w:r>
      <w:r w:rsidR="00F22F67">
        <w:rPr>
          <w:rFonts w:ascii="Times New Roman" w:hAnsi="Times New Roman" w:cs="Times New Roman"/>
        </w:rPr>
        <w:t xml:space="preserve"> then</w:t>
      </w:r>
      <w:r>
        <w:rPr>
          <w:rFonts w:ascii="Times New Roman" w:hAnsi="Times New Roman" w:cs="Times New Roman"/>
        </w:rPr>
        <w:t xml:space="preserve"> </w:t>
      </w:r>
      <w:r w:rsidR="00887EE5">
        <w:rPr>
          <w:rFonts w:ascii="Times New Roman" w:hAnsi="Times New Roman" w:cs="Times New Roman"/>
        </w:rPr>
        <w:t>apply</w:t>
      </w:r>
      <w:r>
        <w:rPr>
          <w:rFonts w:ascii="Times New Roman" w:hAnsi="Times New Roman" w:cs="Times New Roman"/>
        </w:rPr>
        <w:t xml:space="preserve"> the </w:t>
      </w:r>
      <w:proofErr w:type="spellStart"/>
      <w:proofErr w:type="gramStart"/>
      <w:r>
        <w:rPr>
          <w:rFonts w:ascii="Times New Roman" w:hAnsi="Times New Roman" w:cs="Times New Roman"/>
        </w:rPr>
        <w:t>knn</w:t>
      </w:r>
      <w:proofErr w:type="spellEnd"/>
      <w:r>
        <w:rPr>
          <w:rFonts w:ascii="Times New Roman" w:hAnsi="Times New Roman" w:cs="Times New Roman"/>
        </w:rPr>
        <w:t>(</w:t>
      </w:r>
      <w:proofErr w:type="gramEnd"/>
      <w:r>
        <w:rPr>
          <w:rFonts w:ascii="Times New Roman" w:hAnsi="Times New Roman" w:cs="Times New Roman"/>
        </w:rPr>
        <w:t xml:space="preserve">) function </w:t>
      </w:r>
      <w:r w:rsidR="00887EE5">
        <w:rPr>
          <w:rFonts w:ascii="Times New Roman" w:hAnsi="Times New Roman" w:cs="Times New Roman"/>
        </w:rPr>
        <w:t xml:space="preserve">on the TRAINSET and TESTSET </w:t>
      </w:r>
      <w:r>
        <w:rPr>
          <w:rFonts w:ascii="Times New Roman" w:hAnsi="Times New Roman" w:cs="Times New Roman"/>
        </w:rPr>
        <w:t xml:space="preserve">to predict </w:t>
      </w:r>
      <w:r w:rsidR="00AB41B8" w:rsidRPr="00A553B1">
        <w:rPr>
          <w:rFonts w:ascii="Times New Roman" w:hAnsi="Times New Roman" w:cs="Times New Roman"/>
          <w:color w:val="000000" w:themeColor="text1"/>
        </w:rPr>
        <w:t xml:space="preserve">the </w:t>
      </w:r>
      <w:r w:rsidR="00E945C9" w:rsidRPr="00A553B1">
        <w:rPr>
          <w:rFonts w:ascii="Times New Roman" w:hAnsi="Times New Roman" w:cs="Times New Roman"/>
          <w:color w:val="000000" w:themeColor="text1"/>
        </w:rPr>
        <w:t>CL classifications of each font</w:t>
      </w:r>
      <w:r w:rsidR="005F2119" w:rsidRPr="00A553B1">
        <w:rPr>
          <w:rFonts w:ascii="Times New Roman" w:hAnsi="Times New Roman" w:cs="Times New Roman"/>
          <w:color w:val="000000" w:themeColor="text1"/>
        </w:rPr>
        <w:t xml:space="preserve"> based on grey level image intensity for pixel at each position</w:t>
      </w:r>
      <w:r w:rsidR="00E945C9" w:rsidRPr="00A553B1">
        <w:rPr>
          <w:rFonts w:ascii="Times New Roman" w:hAnsi="Times New Roman" w:cs="Times New Roman"/>
          <w:color w:val="000000" w:themeColor="text1"/>
        </w:rPr>
        <w:t>.</w:t>
      </w:r>
      <w:r w:rsidRPr="00A553B1">
        <w:rPr>
          <w:rFonts w:ascii="Times New Roman" w:hAnsi="Times New Roman" w:cs="Times New Roman"/>
          <w:color w:val="000000" w:themeColor="text1"/>
        </w:rPr>
        <w:t xml:space="preserve"> </w:t>
      </w:r>
      <w:r>
        <w:rPr>
          <w:rFonts w:ascii="Times New Roman" w:hAnsi="Times New Roman" w:cs="Times New Roman"/>
        </w:rPr>
        <w:t xml:space="preserve">We set a random seed before applying </w:t>
      </w:r>
      <w:proofErr w:type="spellStart"/>
      <w:proofErr w:type="gramStart"/>
      <w:r>
        <w:rPr>
          <w:rFonts w:ascii="Times New Roman" w:hAnsi="Times New Roman" w:cs="Times New Roman"/>
        </w:rPr>
        <w:t>knn</w:t>
      </w:r>
      <w:proofErr w:type="spellEnd"/>
      <w:r>
        <w:rPr>
          <w:rFonts w:ascii="Times New Roman" w:hAnsi="Times New Roman" w:cs="Times New Roman"/>
        </w:rPr>
        <w:t>(</w:t>
      </w:r>
      <w:proofErr w:type="gramEnd"/>
      <w:r>
        <w:rPr>
          <w:rFonts w:ascii="Times New Roman" w:hAnsi="Times New Roman" w:cs="Times New Roman"/>
        </w:rPr>
        <w:t>) because if several observations are tied as nearest neighbor then R will break the tie. Here we used k = 12.</w:t>
      </w:r>
    </w:p>
    <w:p w14:paraId="1DB8FC25" w14:textId="77777777" w:rsidR="00B94090" w:rsidRDefault="00B94090" w:rsidP="005F7B74">
      <w:pPr>
        <w:rPr>
          <w:rFonts w:ascii="Times New Roman" w:hAnsi="Times New Roman" w:cs="Times New Roman"/>
        </w:rPr>
      </w:pPr>
    </w:p>
    <w:p w14:paraId="11AD90C2" w14:textId="47A436C7" w:rsidR="005F7B74" w:rsidRDefault="005F7B74" w:rsidP="005F7B74">
      <w:pPr>
        <w:rPr>
          <w:rFonts w:ascii="Times New Roman" w:hAnsi="Times New Roman" w:cs="Times New Roman"/>
        </w:rPr>
      </w:pPr>
      <w:r>
        <w:rPr>
          <w:rFonts w:ascii="Times New Roman" w:hAnsi="Times New Roman" w:cs="Times New Roman"/>
        </w:rPr>
        <w:t xml:space="preserve">Percent </w:t>
      </w:r>
      <w:r w:rsidR="00F1549F">
        <w:rPr>
          <w:rFonts w:ascii="Times New Roman" w:hAnsi="Times New Roman" w:cs="Times New Roman"/>
        </w:rPr>
        <w:t>correct classifications</w:t>
      </w:r>
      <w:r>
        <w:rPr>
          <w:rFonts w:ascii="Times New Roman" w:hAnsi="Times New Roman" w:cs="Times New Roman"/>
        </w:rPr>
        <w:t xml:space="preserve"> </w:t>
      </w:r>
    </w:p>
    <w:p w14:paraId="4208695A" w14:textId="467D6511" w:rsidR="005F7B74" w:rsidRDefault="005F7B74" w:rsidP="005F7B74">
      <w:pPr>
        <w:rPr>
          <w:rFonts w:ascii="Times New Roman" w:hAnsi="Times New Roman" w:cs="Times New Roman"/>
        </w:rPr>
      </w:pPr>
      <w:r>
        <w:rPr>
          <w:rFonts w:ascii="Times New Roman" w:hAnsi="Times New Roman" w:cs="Times New Roman"/>
          <w:i/>
          <w:iCs/>
        </w:rPr>
        <w:t>Trainperf</w:t>
      </w:r>
      <w:r>
        <w:rPr>
          <w:rFonts w:ascii="Times New Roman" w:hAnsi="Times New Roman" w:cs="Times New Roman"/>
          <w:i/>
          <w:iCs/>
          <w:vertAlign w:val="superscript"/>
        </w:rPr>
        <w:t>12</w:t>
      </w:r>
      <w:r>
        <w:rPr>
          <w:rFonts w:ascii="Times New Roman" w:hAnsi="Times New Roman" w:cs="Times New Roman"/>
        </w:rPr>
        <w:t xml:space="preserve"> = </w:t>
      </w:r>
      <w:r w:rsidR="00A36B9B" w:rsidRPr="00A36B9B">
        <w:rPr>
          <w:rFonts w:ascii="Times New Roman" w:hAnsi="Times New Roman" w:cs="Times New Roman"/>
        </w:rPr>
        <w:t>0.</w:t>
      </w:r>
      <w:r w:rsidR="00326E51">
        <w:rPr>
          <w:rFonts w:ascii="Times New Roman" w:hAnsi="Times New Roman" w:cs="Times New Roman"/>
        </w:rPr>
        <w:t>73</w:t>
      </w:r>
      <w:r w:rsidR="003F2215">
        <w:rPr>
          <w:rFonts w:ascii="Times New Roman" w:hAnsi="Times New Roman" w:cs="Times New Roman"/>
        </w:rPr>
        <w:t>3</w:t>
      </w:r>
    </w:p>
    <w:p w14:paraId="60CB4AAB" w14:textId="0A4F5127" w:rsidR="005F7B74" w:rsidRDefault="005F7B74" w:rsidP="005F7B74">
      <w:pPr>
        <w:rPr>
          <w:rFonts w:ascii="Times New Roman" w:hAnsi="Times New Roman" w:cs="Times New Roman"/>
        </w:rPr>
      </w:pPr>
      <w:r>
        <w:rPr>
          <w:rFonts w:ascii="Times New Roman" w:hAnsi="Times New Roman" w:cs="Times New Roman"/>
          <w:i/>
          <w:iCs/>
        </w:rPr>
        <w:t>Testperf</w:t>
      </w:r>
      <w:r>
        <w:rPr>
          <w:rFonts w:ascii="Times New Roman" w:hAnsi="Times New Roman" w:cs="Times New Roman"/>
          <w:i/>
          <w:iCs/>
          <w:vertAlign w:val="superscript"/>
        </w:rPr>
        <w:t>12</w:t>
      </w:r>
      <w:r>
        <w:rPr>
          <w:rFonts w:ascii="Times New Roman" w:hAnsi="Times New Roman" w:cs="Times New Roman"/>
        </w:rPr>
        <w:t xml:space="preserve"> </w:t>
      </w:r>
      <w:proofErr w:type="gramStart"/>
      <w:r>
        <w:rPr>
          <w:rFonts w:ascii="Times New Roman" w:hAnsi="Times New Roman" w:cs="Times New Roman"/>
        </w:rPr>
        <w:t xml:space="preserve">= </w:t>
      </w:r>
      <w:r w:rsidR="00D16B1B">
        <w:rPr>
          <w:rFonts w:ascii="Times New Roman" w:hAnsi="Times New Roman" w:cs="Times New Roman"/>
        </w:rPr>
        <w:t xml:space="preserve"> </w:t>
      </w:r>
      <w:r w:rsidR="00E7314B" w:rsidRPr="00E7314B">
        <w:rPr>
          <w:rFonts w:ascii="Times New Roman" w:hAnsi="Times New Roman" w:cs="Times New Roman"/>
        </w:rPr>
        <w:t>0.</w:t>
      </w:r>
      <w:r w:rsidR="00D05D15">
        <w:rPr>
          <w:rFonts w:ascii="Times New Roman" w:hAnsi="Times New Roman" w:cs="Times New Roman"/>
        </w:rPr>
        <w:t>687</w:t>
      </w:r>
      <w:proofErr w:type="gramEnd"/>
    </w:p>
    <w:p w14:paraId="14DDCD8F" w14:textId="77777777" w:rsidR="00B94090" w:rsidRPr="002277D1" w:rsidRDefault="00B94090" w:rsidP="005F7B74">
      <w:pPr>
        <w:rPr>
          <w:rFonts w:ascii="Times New Roman" w:hAnsi="Times New Roman" w:cs="Times New Roman"/>
          <w:i/>
          <w:iCs/>
        </w:rPr>
      </w:pPr>
    </w:p>
    <w:p w14:paraId="683C4F43" w14:textId="3A3DE7AE" w:rsidR="00BD2883" w:rsidRDefault="00A11622" w:rsidP="005F7B74">
      <w:pPr>
        <w:rPr>
          <w:rFonts w:ascii="Times New Roman" w:hAnsi="Times New Roman" w:cs="Times New Roman"/>
        </w:rPr>
      </w:pPr>
      <w:r>
        <w:rPr>
          <w:rFonts w:ascii="Times New Roman" w:hAnsi="Times New Roman" w:cs="Times New Roman"/>
        </w:rPr>
        <w:t xml:space="preserve">We can see that the </w:t>
      </w:r>
      <w:proofErr w:type="spellStart"/>
      <w:r>
        <w:rPr>
          <w:rFonts w:ascii="Times New Roman" w:hAnsi="Times New Roman" w:cs="Times New Roman"/>
        </w:rPr>
        <w:t>testperf</w:t>
      </w:r>
      <w:proofErr w:type="spellEnd"/>
      <w:r>
        <w:rPr>
          <w:rFonts w:ascii="Times New Roman" w:hAnsi="Times New Roman" w:cs="Times New Roman"/>
        </w:rPr>
        <w:t xml:space="preserve"> </w:t>
      </w:r>
      <w:r w:rsidR="009B74A4">
        <w:rPr>
          <w:rFonts w:ascii="Times New Roman" w:hAnsi="Times New Roman" w:cs="Times New Roman"/>
        </w:rPr>
        <w:t>accuracy</w:t>
      </w:r>
      <w:r>
        <w:rPr>
          <w:rFonts w:ascii="Times New Roman" w:hAnsi="Times New Roman" w:cs="Times New Roman"/>
        </w:rPr>
        <w:t xml:space="preserve"> is </w:t>
      </w:r>
      <w:r w:rsidR="00141005">
        <w:rPr>
          <w:rFonts w:ascii="Times New Roman" w:hAnsi="Times New Roman" w:cs="Times New Roman"/>
        </w:rPr>
        <w:t>lower</w:t>
      </w:r>
      <w:r>
        <w:rPr>
          <w:rFonts w:ascii="Times New Roman" w:hAnsi="Times New Roman" w:cs="Times New Roman"/>
        </w:rPr>
        <w:t xml:space="preserve"> compared to </w:t>
      </w:r>
      <w:proofErr w:type="spellStart"/>
      <w:r>
        <w:rPr>
          <w:rFonts w:ascii="Times New Roman" w:hAnsi="Times New Roman" w:cs="Times New Roman"/>
        </w:rPr>
        <w:t>trainperf</w:t>
      </w:r>
      <w:proofErr w:type="spellEnd"/>
      <w:r>
        <w:rPr>
          <w:rFonts w:ascii="Times New Roman" w:hAnsi="Times New Roman" w:cs="Times New Roman"/>
        </w:rPr>
        <w:t>.</w:t>
      </w:r>
      <w:r w:rsidR="00BF07BC">
        <w:rPr>
          <w:rFonts w:ascii="Times New Roman" w:hAnsi="Times New Roman" w:cs="Times New Roman"/>
        </w:rPr>
        <w:t xml:space="preserve"> </w:t>
      </w:r>
      <w:r w:rsidR="001A179A">
        <w:rPr>
          <w:rFonts w:ascii="Times New Roman" w:hAnsi="Times New Roman" w:cs="Times New Roman"/>
        </w:rPr>
        <w:t>This</w:t>
      </w:r>
      <w:r w:rsidR="00DA4F7C">
        <w:rPr>
          <w:rFonts w:ascii="Times New Roman" w:hAnsi="Times New Roman" w:cs="Times New Roman"/>
        </w:rPr>
        <w:t xml:space="preserve"> </w:t>
      </w:r>
      <w:r w:rsidR="00DF05D6">
        <w:rPr>
          <w:rFonts w:ascii="Times New Roman" w:hAnsi="Times New Roman" w:cs="Times New Roman"/>
        </w:rPr>
        <w:t xml:space="preserve">makes sense </w:t>
      </w:r>
      <w:r w:rsidR="00DA4F7C">
        <w:rPr>
          <w:rFonts w:ascii="Times New Roman" w:hAnsi="Times New Roman" w:cs="Times New Roman"/>
        </w:rPr>
        <w:t xml:space="preserve">because </w:t>
      </w:r>
      <w:r w:rsidR="00DF05D6">
        <w:rPr>
          <w:rFonts w:ascii="Times New Roman" w:hAnsi="Times New Roman" w:cs="Times New Roman"/>
        </w:rPr>
        <w:t xml:space="preserve">in the case of </w:t>
      </w:r>
      <w:proofErr w:type="spellStart"/>
      <w:r w:rsidR="00DF05D6">
        <w:rPr>
          <w:rFonts w:ascii="Times New Roman" w:hAnsi="Times New Roman" w:cs="Times New Roman"/>
        </w:rPr>
        <w:t>trainperf</w:t>
      </w:r>
      <w:proofErr w:type="spellEnd"/>
      <w:r w:rsidR="00DF05D6">
        <w:rPr>
          <w:rFonts w:ascii="Times New Roman" w:hAnsi="Times New Roman" w:cs="Times New Roman"/>
        </w:rPr>
        <w:t xml:space="preserve">, </w:t>
      </w:r>
      <w:r w:rsidR="00BF2766">
        <w:rPr>
          <w:rFonts w:ascii="Times New Roman" w:hAnsi="Times New Roman" w:cs="Times New Roman"/>
        </w:rPr>
        <w:t xml:space="preserve">the </w:t>
      </w:r>
      <w:proofErr w:type="spellStart"/>
      <w:r w:rsidR="00DF05D6">
        <w:rPr>
          <w:rFonts w:ascii="Times New Roman" w:hAnsi="Times New Roman" w:cs="Times New Roman"/>
        </w:rPr>
        <w:t>knn</w:t>
      </w:r>
      <w:proofErr w:type="spellEnd"/>
      <w:r w:rsidR="00DF05D6">
        <w:rPr>
          <w:rFonts w:ascii="Times New Roman" w:hAnsi="Times New Roman" w:cs="Times New Roman"/>
        </w:rPr>
        <w:t xml:space="preserve"> algorithm</w:t>
      </w:r>
      <w:r w:rsidR="001A6B18">
        <w:rPr>
          <w:rFonts w:ascii="Times New Roman" w:hAnsi="Times New Roman" w:cs="Times New Roman"/>
        </w:rPr>
        <w:t xml:space="preserve"> is trained and tested on the same </w:t>
      </w:r>
      <w:r w:rsidR="001E406F">
        <w:rPr>
          <w:rFonts w:ascii="Times New Roman" w:hAnsi="Times New Roman" w:cs="Times New Roman"/>
        </w:rPr>
        <w:t xml:space="preserve">data, </w:t>
      </w:r>
      <w:r w:rsidR="000D52FA">
        <w:rPr>
          <w:rFonts w:ascii="Times New Roman" w:hAnsi="Times New Roman" w:cs="Times New Roman"/>
        </w:rPr>
        <w:t>while</w:t>
      </w:r>
      <w:r w:rsidR="00CE6505">
        <w:rPr>
          <w:rFonts w:ascii="Times New Roman" w:hAnsi="Times New Roman" w:cs="Times New Roman"/>
        </w:rPr>
        <w:t xml:space="preserve"> </w:t>
      </w:r>
      <w:r w:rsidR="009D4E1D">
        <w:rPr>
          <w:rFonts w:ascii="Times New Roman" w:hAnsi="Times New Roman" w:cs="Times New Roman"/>
        </w:rPr>
        <w:t>in th</w:t>
      </w:r>
      <w:r w:rsidR="00D84188">
        <w:rPr>
          <w:rFonts w:ascii="Times New Roman" w:hAnsi="Times New Roman" w:cs="Times New Roman"/>
        </w:rPr>
        <w:t xml:space="preserve">e case of </w:t>
      </w:r>
      <w:proofErr w:type="spellStart"/>
      <w:r w:rsidR="00D84188">
        <w:rPr>
          <w:rFonts w:ascii="Times New Roman" w:hAnsi="Times New Roman" w:cs="Times New Roman"/>
        </w:rPr>
        <w:t>testperf</w:t>
      </w:r>
      <w:proofErr w:type="spellEnd"/>
      <w:r w:rsidR="00D84188">
        <w:rPr>
          <w:rFonts w:ascii="Times New Roman" w:hAnsi="Times New Roman" w:cs="Times New Roman"/>
        </w:rPr>
        <w:t xml:space="preserve">, the algorithm has not </w:t>
      </w:r>
      <w:r w:rsidR="000C0F3F">
        <w:rPr>
          <w:rFonts w:ascii="Times New Roman" w:hAnsi="Times New Roman" w:cs="Times New Roman"/>
        </w:rPr>
        <w:t>been exposed to</w:t>
      </w:r>
      <w:r w:rsidR="00D84188">
        <w:rPr>
          <w:rFonts w:ascii="Times New Roman" w:hAnsi="Times New Roman" w:cs="Times New Roman"/>
        </w:rPr>
        <w:t xml:space="preserve"> the</w:t>
      </w:r>
      <w:r w:rsidR="000C0F3F">
        <w:rPr>
          <w:rFonts w:ascii="Times New Roman" w:hAnsi="Times New Roman" w:cs="Times New Roman"/>
        </w:rPr>
        <w:t xml:space="preserve"> data it is testing</w:t>
      </w:r>
      <w:r w:rsidR="00CE483D">
        <w:rPr>
          <w:rFonts w:ascii="Times New Roman" w:hAnsi="Times New Roman" w:cs="Times New Roman"/>
        </w:rPr>
        <w:t>.</w:t>
      </w:r>
      <w:r w:rsidR="000C0F3F">
        <w:rPr>
          <w:rFonts w:ascii="Times New Roman" w:hAnsi="Times New Roman" w:cs="Times New Roman"/>
        </w:rPr>
        <w:t xml:space="preserve"> </w:t>
      </w:r>
      <w:r w:rsidR="004E4BE8">
        <w:rPr>
          <w:rFonts w:ascii="Times New Roman" w:hAnsi="Times New Roman" w:cs="Times New Roman"/>
        </w:rPr>
        <w:t xml:space="preserve">Additionally, our test set is too small to </w:t>
      </w:r>
      <w:r w:rsidR="00002F01">
        <w:rPr>
          <w:rFonts w:ascii="Times New Roman" w:hAnsi="Times New Roman" w:cs="Times New Roman"/>
        </w:rPr>
        <w:t xml:space="preserve">conclude that it would perform similarly on new data. </w:t>
      </w:r>
      <w:r w:rsidR="007D75A8">
        <w:rPr>
          <w:rFonts w:ascii="Times New Roman" w:hAnsi="Times New Roman" w:cs="Times New Roman"/>
        </w:rPr>
        <w:t>As we change the k value, the train set error could decline, however the test error may not.</w:t>
      </w:r>
      <w:r>
        <w:rPr>
          <w:rFonts w:ascii="Times New Roman" w:hAnsi="Times New Roman" w:cs="Times New Roman"/>
        </w:rPr>
        <w:t xml:space="preserve"> </w:t>
      </w:r>
      <w:r w:rsidR="00C260B6">
        <w:rPr>
          <w:rFonts w:ascii="Times New Roman" w:hAnsi="Times New Roman" w:cs="Times New Roman"/>
        </w:rPr>
        <w:t xml:space="preserve"> </w:t>
      </w:r>
      <w:r w:rsidR="007323AB">
        <w:rPr>
          <w:rFonts w:ascii="Times New Roman" w:hAnsi="Times New Roman" w:cs="Times New Roman"/>
        </w:rPr>
        <w:t>As we increase the K value</w:t>
      </w:r>
      <w:r w:rsidR="00002F01" w:rsidRPr="00CA5447">
        <w:rPr>
          <w:rFonts w:ascii="Times New Roman" w:hAnsi="Times New Roman" w:cs="Times New Roman"/>
        </w:rPr>
        <w:t>,</w:t>
      </w:r>
      <w:r w:rsidR="007323AB">
        <w:rPr>
          <w:rFonts w:ascii="Times New Roman" w:hAnsi="Times New Roman" w:cs="Times New Roman"/>
        </w:rPr>
        <w:t xml:space="preserve"> the variance will decrease but there will be a higher bias in </w:t>
      </w:r>
      <w:r w:rsidR="00567FD8">
        <w:rPr>
          <w:rFonts w:ascii="Times New Roman" w:hAnsi="Times New Roman" w:cs="Times New Roman"/>
        </w:rPr>
        <w:t xml:space="preserve">classifier. If we </w:t>
      </w:r>
      <w:r w:rsidR="00D75D63" w:rsidRPr="00CA5447">
        <w:rPr>
          <w:rFonts w:ascii="Times New Roman" w:hAnsi="Times New Roman" w:cs="Times New Roman"/>
        </w:rPr>
        <w:t>decrease</w:t>
      </w:r>
      <w:r w:rsidR="00567FD8">
        <w:rPr>
          <w:rFonts w:ascii="Times New Roman" w:hAnsi="Times New Roman" w:cs="Times New Roman"/>
        </w:rPr>
        <w:t xml:space="preserve"> the K</w:t>
      </w:r>
      <w:r w:rsidR="00CA5447" w:rsidRPr="00CA5447">
        <w:rPr>
          <w:rFonts w:ascii="Times New Roman" w:hAnsi="Times New Roman" w:cs="Times New Roman"/>
        </w:rPr>
        <w:t>-</w:t>
      </w:r>
      <w:r w:rsidR="00567FD8">
        <w:rPr>
          <w:rFonts w:ascii="Times New Roman" w:hAnsi="Times New Roman" w:cs="Times New Roman"/>
        </w:rPr>
        <w:t>value</w:t>
      </w:r>
      <w:r w:rsidR="00D306AC">
        <w:rPr>
          <w:rFonts w:ascii="Times New Roman" w:hAnsi="Times New Roman" w:cs="Times New Roman"/>
        </w:rPr>
        <w:t xml:space="preserve"> we might overfit the </w:t>
      </w:r>
      <w:r w:rsidR="007D75A8">
        <w:rPr>
          <w:rFonts w:ascii="Times New Roman" w:hAnsi="Times New Roman" w:cs="Times New Roman"/>
        </w:rPr>
        <w:t>boundaries</w:t>
      </w:r>
      <w:r w:rsidR="00D306AC">
        <w:rPr>
          <w:rFonts w:ascii="Times New Roman" w:hAnsi="Times New Roman" w:cs="Times New Roman"/>
        </w:rPr>
        <w:t xml:space="preserve">. So further exploration is needed to </w:t>
      </w:r>
      <w:r w:rsidR="00BF07BC">
        <w:rPr>
          <w:rFonts w:ascii="Times New Roman" w:hAnsi="Times New Roman" w:cs="Times New Roman"/>
        </w:rPr>
        <w:t xml:space="preserve">understand if increasing or decreasing the k value will decrease the error rate. </w:t>
      </w:r>
      <w:r w:rsidR="00567FD8">
        <w:rPr>
          <w:rFonts w:ascii="Times New Roman" w:hAnsi="Times New Roman" w:cs="Times New Roman"/>
        </w:rPr>
        <w:t xml:space="preserve"> </w:t>
      </w:r>
    </w:p>
    <w:p w14:paraId="46E7190E" w14:textId="5E01017F" w:rsidR="005F7B74" w:rsidRDefault="005F7B74" w:rsidP="005F7B74">
      <w:pPr>
        <w:rPr>
          <w:rFonts w:ascii="Times New Roman" w:hAnsi="Times New Roman" w:cs="Times New Roman"/>
        </w:rPr>
      </w:pPr>
    </w:p>
    <w:p w14:paraId="1677CC06" w14:textId="5B7E59A3" w:rsidR="005F7B74" w:rsidRPr="00936046" w:rsidRDefault="005F7B74" w:rsidP="005F7B74">
      <w:pPr>
        <w:rPr>
          <w:rFonts w:ascii="Times New Roman" w:hAnsi="Times New Roman" w:cs="Times New Roman"/>
          <w:i/>
          <w:iCs/>
        </w:rPr>
      </w:pPr>
      <w:proofErr w:type="gramStart"/>
      <w:r>
        <w:rPr>
          <w:rFonts w:ascii="Times New Roman" w:hAnsi="Times New Roman" w:cs="Times New Roman"/>
        </w:rPr>
        <w:t>1.2  -</w:t>
      </w:r>
      <w:proofErr w:type="gramEnd"/>
      <w:r>
        <w:rPr>
          <w:rFonts w:ascii="Times New Roman" w:hAnsi="Times New Roman" w:cs="Times New Roman"/>
        </w:rPr>
        <w:t xml:space="preserve"> </w:t>
      </w:r>
      <w:r w:rsidRPr="00936046">
        <w:rPr>
          <w:rFonts w:ascii="Times New Roman" w:hAnsi="Times New Roman" w:cs="Times New Roman"/>
          <w:i/>
          <w:iCs/>
        </w:rPr>
        <w:t>Replicating KNN algorithm for K = 5,10,15,20,30,40,50 and 100 and visualizing it.</w:t>
      </w:r>
    </w:p>
    <w:p w14:paraId="44C2873B" w14:textId="55F9BCA6" w:rsidR="005F7B74" w:rsidRDefault="005F7B74" w:rsidP="005F7B74">
      <w:pPr>
        <w:rPr>
          <w:rFonts w:ascii="Times New Roman" w:hAnsi="Times New Roman" w:cs="Times New Roman"/>
        </w:rPr>
      </w:pPr>
      <w:r>
        <w:rPr>
          <w:rFonts w:ascii="Times New Roman" w:hAnsi="Times New Roman" w:cs="Times New Roman"/>
        </w:rPr>
        <w:tab/>
        <w:t xml:space="preserve">By using the same prior KNN function, to replicate this for values 5,10,15,20,30,40, 50 and </w:t>
      </w:r>
    </w:p>
    <w:p w14:paraId="2CE2152F" w14:textId="1667EAD3" w:rsidR="00B94090" w:rsidRDefault="002277D1" w:rsidP="00B94090">
      <w:pPr>
        <w:ind w:left="720"/>
        <w:rPr>
          <w:rFonts w:ascii="Times New Roman" w:hAnsi="Times New Roman" w:cs="Times New Roman"/>
        </w:rPr>
      </w:pPr>
      <w:r>
        <w:rPr>
          <w:noProof/>
        </w:rPr>
        <w:drawing>
          <wp:anchor distT="0" distB="0" distL="114300" distR="114300" simplePos="0" relativeHeight="251658240" behindDoc="0" locked="0" layoutInCell="1" allowOverlap="1" wp14:anchorId="5E7BDE02" wp14:editId="4BDAF848">
            <wp:simplePos x="0" y="0"/>
            <wp:positionH relativeFrom="column">
              <wp:posOffset>2698750</wp:posOffset>
            </wp:positionH>
            <wp:positionV relativeFrom="paragraph">
              <wp:posOffset>521673</wp:posOffset>
            </wp:positionV>
            <wp:extent cx="3974465" cy="213868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845"/>
                    <a:stretch/>
                  </pic:blipFill>
                  <pic:spPr bwMode="auto">
                    <a:xfrm>
                      <a:off x="0" y="0"/>
                      <a:ext cx="3974465" cy="213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B74">
        <w:rPr>
          <w:rFonts w:ascii="Times New Roman" w:hAnsi="Times New Roman" w:cs="Times New Roman"/>
        </w:rPr>
        <w:t xml:space="preserve">100 a loop will be created to identify the percent accuracy. </w:t>
      </w:r>
      <w:r w:rsidR="00C557C4">
        <w:rPr>
          <w:rFonts w:ascii="Times New Roman" w:hAnsi="Times New Roman" w:cs="Times New Roman"/>
        </w:rPr>
        <w:t xml:space="preserve">This will be done to both the train and the test set. </w:t>
      </w:r>
      <w:r w:rsidR="005F7B74">
        <w:rPr>
          <w:rFonts w:ascii="Times New Roman" w:hAnsi="Times New Roman" w:cs="Times New Roman"/>
        </w:rPr>
        <w:t>Then plotted to visualize the</w:t>
      </w:r>
      <w:r w:rsidR="0098376A">
        <w:rPr>
          <w:rFonts w:ascii="Times New Roman" w:hAnsi="Times New Roman" w:cs="Times New Roman"/>
        </w:rPr>
        <w:t xml:space="preserve"> b</w:t>
      </w:r>
      <w:r w:rsidR="005F7B74">
        <w:rPr>
          <w:rFonts w:ascii="Times New Roman" w:hAnsi="Times New Roman" w:cs="Times New Roman"/>
        </w:rPr>
        <w:t>est range of k value.</w:t>
      </w:r>
      <w:r w:rsidR="003B5F37">
        <w:rPr>
          <w:rFonts w:ascii="Times New Roman" w:hAnsi="Times New Roman" w:cs="Times New Roman"/>
        </w:rPr>
        <w:t xml:space="preserve"> The plot of the k values will indicate if the values will overfit </w:t>
      </w:r>
      <w:r w:rsidR="00C40095">
        <w:rPr>
          <w:rFonts w:ascii="Times New Roman" w:hAnsi="Times New Roman" w:cs="Times New Roman"/>
        </w:rPr>
        <w:t>between each set.</w:t>
      </w:r>
    </w:p>
    <w:p w14:paraId="36BB39E3" w14:textId="22A31CAE" w:rsidR="005F7B74" w:rsidRPr="00284E03" w:rsidRDefault="005F7B74" w:rsidP="005F7B74">
      <w:pPr>
        <w:rPr>
          <w:rFonts w:ascii="Times New Roman" w:hAnsi="Times New Roman" w:cs="Times New Roman"/>
        </w:rPr>
      </w:pPr>
      <w:r>
        <w:rPr>
          <w:rFonts w:ascii="Times New Roman" w:hAnsi="Times New Roman" w:cs="Times New Roman"/>
        </w:rPr>
        <w:t>Percent accuracy of each K value</w:t>
      </w:r>
      <w:r>
        <w:rPr>
          <w:rFonts w:ascii="Times New Roman" w:hAnsi="Times New Roman" w:cs="Times New Roman"/>
          <w:i/>
          <w:iCs/>
        </w:rPr>
        <w:br/>
      </w:r>
      <w:r w:rsidRPr="008A77F6">
        <w:rPr>
          <w:rFonts w:ascii="Times New Roman" w:hAnsi="Times New Roman" w:cs="Times New Roman"/>
          <w:i/>
          <w:iCs/>
        </w:rPr>
        <w:t>Testperf</w:t>
      </w:r>
      <w:r w:rsidRPr="008A77F6">
        <w:rPr>
          <w:rFonts w:ascii="Times New Roman" w:hAnsi="Times New Roman" w:cs="Times New Roman"/>
          <w:i/>
          <w:iCs/>
          <w:vertAlign w:val="superscript"/>
        </w:rPr>
        <w:t>5</w:t>
      </w:r>
      <w:r w:rsidRPr="008A77F6">
        <w:rPr>
          <w:rFonts w:ascii="Times New Roman" w:hAnsi="Times New Roman" w:cs="Times New Roman"/>
          <w:i/>
          <w:iCs/>
        </w:rPr>
        <w:t>=</w:t>
      </w:r>
      <w:r w:rsidRPr="008A77F6">
        <w:rPr>
          <w:rFonts w:ascii="Times New Roman" w:hAnsi="Times New Roman" w:cs="Times New Roman"/>
        </w:rPr>
        <w:t xml:space="preserve"> </w:t>
      </w:r>
      <w:r w:rsidR="008973AA">
        <w:rPr>
          <w:rFonts w:ascii="Times New Roman" w:hAnsi="Times New Roman" w:cs="Times New Roman"/>
        </w:rPr>
        <w:t>68.75</w:t>
      </w:r>
      <w:r w:rsidRPr="008A77F6">
        <w:rPr>
          <w:rFonts w:ascii="Times New Roman" w:hAnsi="Times New Roman" w:cs="Times New Roman"/>
        </w:rPr>
        <w:t>%</w:t>
      </w:r>
    </w:p>
    <w:p w14:paraId="2826A8C3" w14:textId="3F34F8E9"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10</w:t>
      </w:r>
      <w:r w:rsidRPr="008A77F6">
        <w:rPr>
          <w:rFonts w:ascii="Times New Roman" w:hAnsi="Times New Roman" w:cs="Times New Roman"/>
          <w:i/>
          <w:iCs/>
        </w:rPr>
        <w:t>=</w:t>
      </w:r>
      <w:r w:rsidRPr="008A77F6">
        <w:t xml:space="preserve"> </w:t>
      </w:r>
      <w:r w:rsidR="008973AA">
        <w:rPr>
          <w:rFonts w:ascii="Times New Roman" w:hAnsi="Times New Roman" w:cs="Times New Roman"/>
        </w:rPr>
        <w:t>66.66</w:t>
      </w:r>
      <w:r w:rsidRPr="008A77F6">
        <w:rPr>
          <w:rFonts w:ascii="Times New Roman" w:hAnsi="Times New Roman" w:cs="Times New Roman"/>
        </w:rPr>
        <w:t>%</w:t>
      </w:r>
      <w:r w:rsidR="008E7ED9">
        <w:rPr>
          <w:rFonts w:ascii="Times New Roman" w:hAnsi="Times New Roman" w:cs="Times New Roman"/>
        </w:rPr>
        <w:t xml:space="preserve">                                                        </w:t>
      </w:r>
    </w:p>
    <w:p w14:paraId="2B5EA63F" w14:textId="7A8053AF"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15</w:t>
      </w:r>
      <w:r w:rsidRPr="008A77F6">
        <w:rPr>
          <w:rFonts w:ascii="Times New Roman" w:hAnsi="Times New Roman" w:cs="Times New Roman"/>
          <w:i/>
          <w:iCs/>
        </w:rPr>
        <w:t>=</w:t>
      </w:r>
      <w:r w:rsidRPr="008A77F6">
        <w:t xml:space="preserve"> </w:t>
      </w:r>
      <w:r w:rsidR="008973AA">
        <w:rPr>
          <w:rFonts w:ascii="Times New Roman" w:hAnsi="Times New Roman" w:cs="Times New Roman"/>
        </w:rPr>
        <w:t>66.66</w:t>
      </w:r>
      <w:r w:rsidRPr="008A77F6">
        <w:rPr>
          <w:rFonts w:ascii="Times New Roman" w:hAnsi="Times New Roman" w:cs="Times New Roman"/>
        </w:rPr>
        <w:t>%</w:t>
      </w:r>
    </w:p>
    <w:p w14:paraId="07075CF8" w14:textId="787502D5" w:rsidR="005F7B74" w:rsidRPr="008A77F6" w:rsidRDefault="005F7B74" w:rsidP="005F7B74">
      <w:pPr>
        <w:rPr>
          <w:rFonts w:ascii="Times New Roman" w:hAnsi="Times New Roman" w:cs="Times New Roman"/>
        </w:rPr>
      </w:pPr>
      <w:r w:rsidRPr="008A77F6">
        <w:rPr>
          <w:rFonts w:ascii="Times New Roman" w:hAnsi="Times New Roman" w:cs="Times New Roman"/>
          <w:i/>
          <w:iCs/>
        </w:rPr>
        <w:t>Testper</w:t>
      </w:r>
      <w:r w:rsidRPr="008A77F6">
        <w:rPr>
          <w:rFonts w:ascii="Times New Roman" w:hAnsi="Times New Roman" w:cs="Times New Roman"/>
          <w:i/>
          <w:iCs/>
          <w:vertAlign w:val="superscript"/>
        </w:rPr>
        <w:t>20</w:t>
      </w:r>
      <w:r w:rsidRPr="008A77F6">
        <w:rPr>
          <w:rFonts w:ascii="Times New Roman" w:hAnsi="Times New Roman" w:cs="Times New Roman"/>
          <w:i/>
          <w:iCs/>
        </w:rPr>
        <w:t>=</w:t>
      </w:r>
      <w:r w:rsidRPr="008A77F6">
        <w:t xml:space="preserve"> </w:t>
      </w:r>
      <w:r w:rsidR="00D56486">
        <w:rPr>
          <w:rFonts w:ascii="Times New Roman" w:hAnsi="Times New Roman" w:cs="Times New Roman"/>
        </w:rPr>
        <w:t>68.05</w:t>
      </w:r>
      <w:r w:rsidRPr="008A77F6">
        <w:rPr>
          <w:rFonts w:ascii="Times New Roman" w:hAnsi="Times New Roman" w:cs="Times New Roman"/>
        </w:rPr>
        <w:t>%</w:t>
      </w:r>
    </w:p>
    <w:p w14:paraId="1A0B3CAA" w14:textId="26920A35"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30</w:t>
      </w:r>
      <w:r w:rsidRPr="008A77F6">
        <w:rPr>
          <w:rFonts w:ascii="Times New Roman" w:hAnsi="Times New Roman" w:cs="Times New Roman"/>
          <w:i/>
          <w:iCs/>
        </w:rPr>
        <w:t>=</w:t>
      </w:r>
      <w:r w:rsidRPr="008A77F6">
        <w:t xml:space="preserve"> </w:t>
      </w:r>
      <w:r w:rsidRPr="008A77F6">
        <w:rPr>
          <w:rFonts w:ascii="Times New Roman" w:hAnsi="Times New Roman" w:cs="Times New Roman"/>
        </w:rPr>
        <w:t>61.</w:t>
      </w:r>
      <w:r w:rsidR="00D56486">
        <w:rPr>
          <w:rFonts w:ascii="Times New Roman" w:hAnsi="Times New Roman" w:cs="Times New Roman"/>
        </w:rPr>
        <w:t>80</w:t>
      </w:r>
      <w:r w:rsidRPr="008A77F6">
        <w:rPr>
          <w:rFonts w:ascii="Times New Roman" w:hAnsi="Times New Roman" w:cs="Times New Roman"/>
        </w:rPr>
        <w:t>%</w:t>
      </w:r>
    </w:p>
    <w:p w14:paraId="0AA97F37" w14:textId="7D8F42B5"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40</w:t>
      </w:r>
      <w:r w:rsidRPr="008A77F6">
        <w:rPr>
          <w:rFonts w:ascii="Times New Roman" w:hAnsi="Times New Roman" w:cs="Times New Roman"/>
          <w:i/>
          <w:iCs/>
        </w:rPr>
        <w:t>=</w:t>
      </w:r>
      <w:r w:rsidRPr="008A77F6">
        <w:t xml:space="preserve"> </w:t>
      </w:r>
      <w:r w:rsidRPr="008A77F6">
        <w:rPr>
          <w:rFonts w:ascii="Times New Roman" w:hAnsi="Times New Roman" w:cs="Times New Roman"/>
        </w:rPr>
        <w:t>5</w:t>
      </w:r>
      <w:r w:rsidR="00C86484">
        <w:rPr>
          <w:rFonts w:ascii="Times New Roman" w:hAnsi="Times New Roman" w:cs="Times New Roman"/>
        </w:rPr>
        <w:t>9.02</w:t>
      </w:r>
      <w:r w:rsidRPr="008A77F6">
        <w:rPr>
          <w:rFonts w:ascii="Times New Roman" w:hAnsi="Times New Roman" w:cs="Times New Roman"/>
        </w:rPr>
        <w:t>%</w:t>
      </w:r>
    </w:p>
    <w:p w14:paraId="4037F6B6" w14:textId="435EBF71" w:rsidR="005F7B74" w:rsidRPr="008A77F6" w:rsidRDefault="005F7B74" w:rsidP="005F7B74">
      <w:pPr>
        <w:rPr>
          <w:rFonts w:ascii="Times New Roman" w:hAnsi="Times New Roman" w:cs="Times New Roman"/>
          <w:i/>
          <w:iCs/>
        </w:rPr>
      </w:pPr>
      <w:r w:rsidRPr="008A77F6">
        <w:rPr>
          <w:rFonts w:ascii="Times New Roman" w:hAnsi="Times New Roman" w:cs="Times New Roman"/>
          <w:i/>
          <w:iCs/>
        </w:rPr>
        <w:t>Testperf</w:t>
      </w:r>
      <w:r w:rsidRPr="008A77F6">
        <w:rPr>
          <w:rFonts w:ascii="Times New Roman" w:hAnsi="Times New Roman" w:cs="Times New Roman"/>
          <w:i/>
          <w:iCs/>
          <w:vertAlign w:val="superscript"/>
        </w:rPr>
        <w:t>50</w:t>
      </w:r>
      <w:r w:rsidRPr="008A77F6">
        <w:rPr>
          <w:rFonts w:ascii="Times New Roman" w:hAnsi="Times New Roman" w:cs="Times New Roman"/>
          <w:i/>
          <w:iCs/>
        </w:rPr>
        <w:t>=</w:t>
      </w:r>
      <w:r w:rsidRPr="008A77F6">
        <w:t xml:space="preserve"> </w:t>
      </w:r>
      <w:r w:rsidRPr="008A77F6">
        <w:rPr>
          <w:rFonts w:ascii="Times New Roman" w:hAnsi="Times New Roman" w:cs="Times New Roman"/>
        </w:rPr>
        <w:t>5</w:t>
      </w:r>
      <w:r w:rsidR="00F841BC">
        <w:rPr>
          <w:rFonts w:ascii="Times New Roman" w:hAnsi="Times New Roman" w:cs="Times New Roman"/>
        </w:rPr>
        <w:t>8.</w:t>
      </w:r>
      <w:r w:rsidR="00270C62">
        <w:rPr>
          <w:rFonts w:ascii="Times New Roman" w:hAnsi="Times New Roman" w:cs="Times New Roman"/>
        </w:rPr>
        <w:t>33</w:t>
      </w:r>
      <w:r w:rsidRPr="008A77F6">
        <w:rPr>
          <w:rFonts w:ascii="Times New Roman" w:hAnsi="Times New Roman" w:cs="Times New Roman"/>
        </w:rPr>
        <w:t>%</w:t>
      </w:r>
    </w:p>
    <w:p w14:paraId="675246B8" w14:textId="63629707" w:rsidR="005F7B74" w:rsidRPr="00284E03" w:rsidRDefault="005F7B74" w:rsidP="005F7B74">
      <w:pPr>
        <w:rPr>
          <w:rFonts w:ascii="Times New Roman" w:hAnsi="Times New Roman" w:cs="Times New Roman"/>
        </w:rPr>
      </w:pPr>
      <w:r w:rsidRPr="008A77F6">
        <w:rPr>
          <w:rFonts w:ascii="Times New Roman" w:hAnsi="Times New Roman" w:cs="Times New Roman"/>
          <w:i/>
          <w:iCs/>
        </w:rPr>
        <w:t>Testperf</w:t>
      </w:r>
      <w:r w:rsidRPr="008A77F6">
        <w:rPr>
          <w:rFonts w:ascii="Times New Roman" w:hAnsi="Times New Roman" w:cs="Times New Roman"/>
          <w:i/>
          <w:iCs/>
          <w:vertAlign w:val="superscript"/>
        </w:rPr>
        <w:t>100</w:t>
      </w:r>
      <w:r w:rsidRPr="008A77F6">
        <w:rPr>
          <w:rFonts w:ascii="Times New Roman" w:hAnsi="Times New Roman" w:cs="Times New Roman"/>
          <w:i/>
          <w:iCs/>
        </w:rPr>
        <w:t>=</w:t>
      </w:r>
      <w:r w:rsidRPr="008A77F6">
        <w:t xml:space="preserve"> </w:t>
      </w:r>
      <w:r w:rsidR="00E11DBE">
        <w:rPr>
          <w:rFonts w:ascii="Times New Roman" w:hAnsi="Times New Roman" w:cs="Times New Roman"/>
        </w:rPr>
        <w:t>58.33</w:t>
      </w:r>
      <w:r w:rsidRPr="008A77F6">
        <w:rPr>
          <w:rFonts w:ascii="Times New Roman" w:hAnsi="Times New Roman" w:cs="Times New Roman"/>
        </w:rPr>
        <w:t>%</w:t>
      </w:r>
    </w:p>
    <w:p w14:paraId="02D1291D" w14:textId="24A0A258" w:rsidR="005F7B74" w:rsidRPr="008A77F6" w:rsidRDefault="005F7B74" w:rsidP="005F7B74">
      <w:pPr>
        <w:rPr>
          <w:rFonts w:ascii="Times New Roman" w:hAnsi="Times New Roman" w:cs="Times New Roman"/>
        </w:rPr>
      </w:pPr>
      <w:r w:rsidRPr="008A77F6">
        <w:rPr>
          <w:rFonts w:ascii="Times New Roman" w:hAnsi="Times New Roman" w:cs="Times New Roman"/>
        </w:rPr>
        <w:t>Based on these values we can conclude</w:t>
      </w:r>
    </w:p>
    <w:p w14:paraId="32BED9D9" w14:textId="7F0E02D1" w:rsidR="005F7B74" w:rsidRPr="008A77F6" w:rsidRDefault="005F7B74" w:rsidP="005F7B74">
      <w:pPr>
        <w:rPr>
          <w:rFonts w:ascii="Times New Roman" w:hAnsi="Times New Roman" w:cs="Times New Roman"/>
        </w:rPr>
      </w:pPr>
      <w:r w:rsidRPr="008A77F6">
        <w:rPr>
          <w:rFonts w:ascii="Times New Roman" w:hAnsi="Times New Roman" w:cs="Times New Roman"/>
        </w:rPr>
        <w:t xml:space="preserve">that where k is [5 &lt; k &lt; </w:t>
      </w:r>
      <w:r w:rsidR="00DF3D42">
        <w:rPr>
          <w:rFonts w:ascii="Times New Roman" w:hAnsi="Times New Roman" w:cs="Times New Roman"/>
        </w:rPr>
        <w:t>20</w:t>
      </w:r>
      <w:r w:rsidRPr="008A77F6">
        <w:rPr>
          <w:rFonts w:ascii="Times New Roman" w:hAnsi="Times New Roman" w:cs="Times New Roman"/>
        </w:rPr>
        <w:t xml:space="preserve">] is at least </w:t>
      </w:r>
      <w:r w:rsidR="006F0426">
        <w:rPr>
          <w:rFonts w:ascii="Times New Roman" w:hAnsi="Times New Roman" w:cs="Times New Roman"/>
        </w:rPr>
        <w:t>68</w:t>
      </w:r>
      <w:r w:rsidRPr="008A77F6">
        <w:rPr>
          <w:rFonts w:ascii="Times New Roman" w:hAnsi="Times New Roman" w:cs="Times New Roman"/>
        </w:rPr>
        <w:t>%</w:t>
      </w:r>
      <w:r w:rsidR="002277D1">
        <w:rPr>
          <w:rFonts w:ascii="Times New Roman" w:hAnsi="Times New Roman" w:cs="Times New Roman"/>
        </w:rPr>
        <w:t xml:space="preserve"> </w:t>
      </w:r>
      <w:r w:rsidR="00DD76BB">
        <w:rPr>
          <w:rFonts w:ascii="Times New Roman" w:hAnsi="Times New Roman" w:cs="Times New Roman"/>
        </w:rPr>
        <w:t xml:space="preserve">     </w:t>
      </w:r>
    </w:p>
    <w:p w14:paraId="45A56E3C" w14:textId="77777777" w:rsidR="001F72FC" w:rsidRDefault="005F7B74" w:rsidP="00DA7D15">
      <w:pPr>
        <w:ind w:left="2160" w:hanging="2160"/>
        <w:rPr>
          <w:rFonts w:ascii="Times New Roman" w:hAnsi="Times New Roman" w:cs="Times New Roman"/>
        </w:rPr>
      </w:pPr>
      <w:r w:rsidRPr="008A77F6">
        <w:rPr>
          <w:rFonts w:ascii="Times New Roman" w:hAnsi="Times New Roman" w:cs="Times New Roman"/>
        </w:rPr>
        <w:t>accuracy</w:t>
      </w:r>
      <w:r w:rsidR="004E0AA8">
        <w:rPr>
          <w:rFonts w:ascii="Times New Roman" w:hAnsi="Times New Roman" w:cs="Times New Roman"/>
        </w:rPr>
        <w:t>.</w:t>
      </w:r>
    </w:p>
    <w:p w14:paraId="28DFDDD7" w14:textId="2F0A9FE9" w:rsidR="002277D1" w:rsidRPr="00284E03" w:rsidRDefault="002277D1" w:rsidP="00225601">
      <w:pPr>
        <w:rPr>
          <w:rFonts w:ascii="Times New Roman" w:hAnsi="Times New Roman" w:cs="Times New Roman"/>
          <w:i/>
          <w:iCs/>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3786A">
        <w:rPr>
          <w:rFonts w:ascii="Times New Roman" w:hAnsi="Times New Roman" w:cs="Times New Roman"/>
        </w:rPr>
        <w:tab/>
      </w:r>
      <w:r w:rsidR="00F3786A">
        <w:rPr>
          <w:rFonts w:ascii="Times New Roman" w:hAnsi="Times New Roman" w:cs="Times New Roman"/>
        </w:rPr>
        <w:tab/>
      </w:r>
      <w:r w:rsidRPr="00284E03">
        <w:rPr>
          <w:rFonts w:ascii="Times New Roman" w:hAnsi="Times New Roman" w:cs="Times New Roman"/>
          <w:i/>
          <w:iCs/>
          <w:sz w:val="20"/>
          <w:szCs w:val="20"/>
        </w:rPr>
        <w:t xml:space="preserve">Figure </w:t>
      </w:r>
      <w:proofErr w:type="gramStart"/>
      <w:r w:rsidRPr="00284E03">
        <w:rPr>
          <w:rFonts w:ascii="Times New Roman" w:hAnsi="Times New Roman" w:cs="Times New Roman"/>
          <w:i/>
          <w:iCs/>
          <w:sz w:val="20"/>
          <w:szCs w:val="20"/>
        </w:rPr>
        <w:t>1:plot</w:t>
      </w:r>
      <w:proofErr w:type="gramEnd"/>
      <w:r w:rsidRPr="00284E03">
        <w:rPr>
          <w:rFonts w:ascii="Times New Roman" w:hAnsi="Times New Roman" w:cs="Times New Roman"/>
          <w:i/>
          <w:iCs/>
          <w:sz w:val="20"/>
          <w:szCs w:val="20"/>
        </w:rPr>
        <w:t xml:space="preserve"> of percent accuracy with varying k with both test and </w:t>
      </w:r>
      <w:r w:rsidR="00DA7D15" w:rsidRPr="00284E03">
        <w:rPr>
          <w:rFonts w:ascii="Times New Roman" w:hAnsi="Times New Roman" w:cs="Times New Roman"/>
          <w:i/>
          <w:iCs/>
          <w:sz w:val="20"/>
          <w:szCs w:val="20"/>
        </w:rPr>
        <w:t>train sets.</w:t>
      </w:r>
      <w:r w:rsidR="00DA7D15">
        <w:rPr>
          <w:rFonts w:ascii="Times New Roman" w:hAnsi="Times New Roman" w:cs="Times New Roman"/>
          <w:i/>
          <w:iCs/>
          <w:sz w:val="20"/>
          <w:szCs w:val="20"/>
        </w:rPr>
        <w:tab/>
      </w:r>
    </w:p>
    <w:p w14:paraId="2F4E5CD2" w14:textId="2BE465EA" w:rsidR="002277D1" w:rsidRPr="00284E03" w:rsidRDefault="002277D1" w:rsidP="002277D1">
      <w:pPr>
        <w:ind w:left="720"/>
        <w:rPr>
          <w:rFonts w:ascii="Times New Roman" w:hAnsi="Times New Roman" w:cs="Times New Roman"/>
          <w:sz w:val="20"/>
          <w:szCs w:val="20"/>
        </w:rPr>
      </w:pP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i/>
          <w:iCs/>
          <w:sz w:val="20"/>
          <w:szCs w:val="20"/>
        </w:rPr>
        <w:tab/>
      </w:r>
      <w:r w:rsidRPr="00284E03">
        <w:rPr>
          <w:rFonts w:ascii="Times New Roman" w:hAnsi="Times New Roman" w:cs="Times New Roman"/>
          <w:sz w:val="20"/>
          <w:szCs w:val="20"/>
        </w:rPr>
        <w:t>A plot showing a negative linear correlation of percent</w:t>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sidRPr="00284E03">
        <w:rPr>
          <w:rFonts w:ascii="Times New Roman" w:hAnsi="Times New Roman" w:cs="Times New Roman"/>
          <w:sz w:val="20"/>
          <w:szCs w:val="20"/>
        </w:rPr>
        <w:tab/>
      </w:r>
      <w:r>
        <w:rPr>
          <w:rFonts w:ascii="Times New Roman" w:hAnsi="Times New Roman" w:cs="Times New Roman"/>
          <w:sz w:val="20"/>
          <w:szCs w:val="20"/>
        </w:rPr>
        <w:tab/>
      </w:r>
      <w:r w:rsidRPr="00284E03">
        <w:rPr>
          <w:rFonts w:ascii="Times New Roman" w:hAnsi="Times New Roman" w:cs="Times New Roman"/>
          <w:sz w:val="20"/>
          <w:szCs w:val="20"/>
        </w:rPr>
        <w:t>accuracy which is obtained by using k = 5,10, 15, 20,30,40,50</w:t>
      </w:r>
    </w:p>
    <w:p w14:paraId="6C4BA45A" w14:textId="714AE763" w:rsidR="002277D1" w:rsidRPr="00284E03" w:rsidRDefault="002277D1" w:rsidP="002277D1">
      <w:pPr>
        <w:ind w:left="4320"/>
        <w:rPr>
          <w:rFonts w:ascii="Times New Roman" w:hAnsi="Times New Roman" w:cs="Times New Roman"/>
          <w:sz w:val="20"/>
          <w:szCs w:val="20"/>
        </w:rPr>
      </w:pPr>
      <w:r w:rsidRPr="00284E03">
        <w:rPr>
          <w:rFonts w:ascii="Times New Roman" w:hAnsi="Times New Roman" w:cs="Times New Roman"/>
          <w:sz w:val="20"/>
          <w:szCs w:val="20"/>
        </w:rPr>
        <w:t xml:space="preserve">100. The blue line is the trainset and the red line is the </w:t>
      </w:r>
      <w:proofErr w:type="spellStart"/>
      <w:r w:rsidRPr="00284E03">
        <w:rPr>
          <w:rFonts w:ascii="Times New Roman" w:hAnsi="Times New Roman" w:cs="Times New Roman"/>
          <w:sz w:val="20"/>
          <w:szCs w:val="20"/>
        </w:rPr>
        <w:t>testset</w:t>
      </w:r>
      <w:proofErr w:type="spellEnd"/>
      <w:r w:rsidRPr="00284E03">
        <w:rPr>
          <w:rFonts w:ascii="Times New Roman" w:hAnsi="Times New Roman" w:cs="Times New Roman"/>
          <w:sz w:val="20"/>
          <w:szCs w:val="20"/>
        </w:rPr>
        <w:t xml:space="preserve"> values. Each dot indicates the correlated k value and accuracy.</w:t>
      </w:r>
    </w:p>
    <w:p w14:paraId="761BB2E6" w14:textId="553EAED3" w:rsidR="00A3370C" w:rsidRPr="00A3370C" w:rsidRDefault="00A4772D" w:rsidP="003C4183">
      <w:pPr>
        <w:rPr>
          <w:rFonts w:ascii="Times New Roman" w:hAnsi="Times New Roman" w:cs="Times New Roman"/>
          <w:color w:val="4472C4" w:themeColor="accent1"/>
        </w:rPr>
      </w:pPr>
      <w:r>
        <w:rPr>
          <w:rFonts w:ascii="Times New Roman" w:hAnsi="Times New Roman" w:cs="Times New Roman"/>
        </w:rPr>
        <w:t xml:space="preserve">According to the </w:t>
      </w:r>
      <w:r w:rsidR="00D1664B">
        <w:rPr>
          <w:rFonts w:ascii="Times New Roman" w:hAnsi="Times New Roman" w:cs="Times New Roman"/>
        </w:rPr>
        <w:t xml:space="preserve">curves of train and test sets, we can see that </w:t>
      </w:r>
      <w:r w:rsidR="004504E2">
        <w:rPr>
          <w:rFonts w:ascii="Times New Roman" w:hAnsi="Times New Roman" w:cs="Times New Roman"/>
        </w:rPr>
        <w:t xml:space="preserve">we have </w:t>
      </w:r>
      <w:r w:rsidR="004725B5">
        <w:rPr>
          <w:rFonts w:ascii="Times New Roman" w:hAnsi="Times New Roman" w:cs="Times New Roman"/>
        </w:rPr>
        <w:t xml:space="preserve">slightly </w:t>
      </w:r>
      <w:r w:rsidR="004C2B2F">
        <w:rPr>
          <w:rFonts w:ascii="Times New Roman" w:hAnsi="Times New Roman" w:cs="Times New Roman"/>
        </w:rPr>
        <w:t>overfit model</w:t>
      </w:r>
      <w:r w:rsidR="00C7124C">
        <w:rPr>
          <w:rFonts w:ascii="Times New Roman" w:hAnsi="Times New Roman" w:cs="Times New Roman"/>
        </w:rPr>
        <w:t>, where the test error is higher than the train error</w:t>
      </w:r>
      <w:r w:rsidR="005F53B0">
        <w:rPr>
          <w:rFonts w:ascii="Times New Roman" w:hAnsi="Times New Roman" w:cs="Times New Roman"/>
        </w:rPr>
        <w:t xml:space="preserve"> by (</w:t>
      </w:r>
      <w:r w:rsidR="004434D6">
        <w:rPr>
          <w:rFonts w:ascii="Times New Roman" w:hAnsi="Times New Roman" w:cs="Times New Roman"/>
        </w:rPr>
        <w:t>3%)</w:t>
      </w:r>
      <w:r w:rsidR="004C2B2F">
        <w:rPr>
          <w:rFonts w:ascii="Times New Roman" w:hAnsi="Times New Roman" w:cs="Times New Roman"/>
        </w:rPr>
        <w:t>.</w:t>
      </w:r>
      <w:r w:rsidR="002D4A65">
        <w:rPr>
          <w:rFonts w:ascii="Times New Roman" w:hAnsi="Times New Roman" w:cs="Times New Roman"/>
        </w:rPr>
        <w:t xml:space="preserve"> </w:t>
      </w:r>
      <w:r w:rsidR="00AC791B">
        <w:rPr>
          <w:rFonts w:ascii="Times New Roman" w:hAnsi="Times New Roman" w:cs="Times New Roman"/>
        </w:rPr>
        <w:t xml:space="preserve">The discrepancy between the </w:t>
      </w:r>
      <w:r w:rsidR="003F7901">
        <w:rPr>
          <w:rFonts w:ascii="Times New Roman" w:hAnsi="Times New Roman" w:cs="Times New Roman"/>
        </w:rPr>
        <w:t>2 curves show the magnitude of overfit.</w:t>
      </w:r>
      <w:r w:rsidR="002D4A65">
        <w:rPr>
          <w:rFonts w:ascii="Times New Roman" w:hAnsi="Times New Roman" w:cs="Times New Roman"/>
        </w:rPr>
        <w:t xml:space="preserve"> Allowing us to </w:t>
      </w:r>
      <w:r w:rsidR="005C527C">
        <w:rPr>
          <w:rFonts w:ascii="Times New Roman" w:hAnsi="Times New Roman" w:cs="Times New Roman"/>
        </w:rPr>
        <w:t>select</w:t>
      </w:r>
      <w:r w:rsidR="000D0250">
        <w:rPr>
          <w:rFonts w:ascii="Times New Roman" w:hAnsi="Times New Roman" w:cs="Times New Roman"/>
        </w:rPr>
        <w:t xml:space="preserve"> </w:t>
      </w:r>
      <w:proofErr w:type="spellStart"/>
      <w:r w:rsidR="000D0250">
        <w:rPr>
          <w:rFonts w:ascii="Times New Roman" w:hAnsi="Times New Roman" w:cs="Times New Roman"/>
        </w:rPr>
        <w:t>knn</w:t>
      </w:r>
      <w:proofErr w:type="spellEnd"/>
      <w:r w:rsidR="000D0250">
        <w:rPr>
          <w:rFonts w:ascii="Times New Roman" w:hAnsi="Times New Roman" w:cs="Times New Roman"/>
        </w:rPr>
        <w:t xml:space="preserve"> =5 as the best fit of accuracy</w:t>
      </w:r>
      <w:r w:rsidR="000D0250" w:rsidRPr="00A3370C">
        <w:rPr>
          <w:rFonts w:ascii="Times New Roman" w:hAnsi="Times New Roman" w:cs="Times New Roman"/>
          <w:color w:val="4472C4" w:themeColor="accent1"/>
        </w:rPr>
        <w:t>.</w:t>
      </w:r>
      <w:r w:rsidR="00A3370C" w:rsidRPr="00A3370C">
        <w:rPr>
          <w:rFonts w:ascii="Times New Roman" w:hAnsi="Times New Roman" w:cs="Times New Roman"/>
          <w:color w:val="4472C4" w:themeColor="accent1"/>
        </w:rPr>
        <w:t xml:space="preserve"> </w:t>
      </w:r>
    </w:p>
    <w:p w14:paraId="3333FBAC" w14:textId="20E0688E" w:rsidR="003A0F56" w:rsidRDefault="00E62DD0" w:rsidP="00E62DD0">
      <w:pPr>
        <w:tabs>
          <w:tab w:val="left" w:pos="3600"/>
        </w:tabs>
        <w:rPr>
          <w:rFonts w:ascii="Times New Roman" w:hAnsi="Times New Roman" w:cs="Times New Roman"/>
        </w:rPr>
      </w:pPr>
      <w:r>
        <w:rPr>
          <w:rFonts w:ascii="Times New Roman" w:hAnsi="Times New Roman" w:cs="Times New Roman"/>
        </w:rPr>
        <w:tab/>
        <w:t xml:space="preserve"> </w:t>
      </w:r>
    </w:p>
    <w:p w14:paraId="20CBE799" w14:textId="6896A0EC" w:rsidR="003C4183" w:rsidRPr="008A77F6" w:rsidRDefault="003C4183" w:rsidP="003C4183">
      <w:pPr>
        <w:rPr>
          <w:rFonts w:ascii="Times New Roman" w:hAnsi="Times New Roman" w:cs="Times New Roman"/>
        </w:rPr>
      </w:pPr>
      <w:r w:rsidRPr="008A77F6">
        <w:rPr>
          <w:rFonts w:ascii="Times New Roman" w:hAnsi="Times New Roman" w:cs="Times New Roman"/>
        </w:rPr>
        <w:t xml:space="preserve">1.3 - </w:t>
      </w:r>
      <w:r w:rsidRPr="000C62D2">
        <w:rPr>
          <w:rFonts w:ascii="Times New Roman" w:hAnsi="Times New Roman" w:cs="Times New Roman"/>
          <w:i/>
          <w:iCs/>
        </w:rPr>
        <w:t>Identifying the “best” k value within the prior range.</w:t>
      </w:r>
    </w:p>
    <w:p w14:paraId="4980A0A0" w14:textId="77777777" w:rsidR="003C4183" w:rsidRPr="008A77F6" w:rsidRDefault="003C4183" w:rsidP="003C4183">
      <w:pPr>
        <w:rPr>
          <w:rFonts w:ascii="Times New Roman" w:hAnsi="Times New Roman" w:cs="Times New Roman"/>
        </w:rPr>
      </w:pPr>
      <w:r w:rsidRPr="008A77F6">
        <w:rPr>
          <w:rFonts w:ascii="Times New Roman" w:hAnsi="Times New Roman" w:cs="Times New Roman"/>
        </w:rPr>
        <w:tab/>
        <w:t xml:space="preserve">From the prior loop, we will run it again using a sequence function from the range [5:100] in sets of </w:t>
      </w:r>
    </w:p>
    <w:p w14:paraId="669EF99E" w14:textId="77777777" w:rsidR="003C4183" w:rsidRPr="008A77F6" w:rsidRDefault="003C4183" w:rsidP="003C4183">
      <w:pPr>
        <w:rPr>
          <w:rFonts w:ascii="Times New Roman" w:hAnsi="Times New Roman" w:cs="Times New Roman"/>
        </w:rPr>
      </w:pPr>
      <w:r w:rsidRPr="008A77F6">
        <w:rPr>
          <w:rFonts w:ascii="Times New Roman" w:hAnsi="Times New Roman" w:cs="Times New Roman"/>
        </w:rPr>
        <w:tab/>
        <w:t>5. Thus, testing it on 5,10,15,20,25…100. Which we can conclude that the “ideal” k value will be 5 with</w:t>
      </w:r>
    </w:p>
    <w:p w14:paraId="7BDB22AC" w14:textId="110EC15A" w:rsidR="003C4183" w:rsidRDefault="003C4183" w:rsidP="003C4183">
      <w:pPr>
        <w:rPr>
          <w:rFonts w:ascii="Times New Roman" w:hAnsi="Times New Roman" w:cs="Times New Roman"/>
        </w:rPr>
      </w:pPr>
      <w:r w:rsidRPr="008A77F6">
        <w:rPr>
          <w:rFonts w:ascii="Times New Roman" w:hAnsi="Times New Roman" w:cs="Times New Roman"/>
        </w:rPr>
        <w:lastRenderedPageBreak/>
        <w:tab/>
      </w:r>
      <w:r w:rsidR="00A66F62">
        <w:rPr>
          <w:rFonts w:ascii="Times New Roman" w:hAnsi="Times New Roman" w:cs="Times New Roman"/>
        </w:rPr>
        <w:t>t</w:t>
      </w:r>
      <w:r w:rsidRPr="008A77F6">
        <w:rPr>
          <w:rFonts w:ascii="Times New Roman" w:hAnsi="Times New Roman" w:cs="Times New Roman"/>
        </w:rPr>
        <w:t xml:space="preserve">he percent accuracy of </w:t>
      </w:r>
      <w:r w:rsidR="009B385C">
        <w:rPr>
          <w:rFonts w:ascii="Times New Roman" w:hAnsi="Times New Roman" w:cs="Times New Roman"/>
        </w:rPr>
        <w:t>68.</w:t>
      </w:r>
      <w:r w:rsidR="008107D1">
        <w:rPr>
          <w:rFonts w:ascii="Times New Roman" w:hAnsi="Times New Roman" w:cs="Times New Roman"/>
        </w:rPr>
        <w:t>75</w:t>
      </w:r>
      <w:r w:rsidRPr="008A77F6">
        <w:rPr>
          <w:rFonts w:ascii="Times New Roman" w:hAnsi="Times New Roman" w:cs="Times New Roman"/>
        </w:rPr>
        <w:t>%</w:t>
      </w:r>
    </w:p>
    <w:p w14:paraId="20CE1F7D" w14:textId="77777777" w:rsidR="003C4183" w:rsidRDefault="003C4183" w:rsidP="003C4183">
      <w:pPr>
        <w:rPr>
          <w:rFonts w:ascii="Times New Roman" w:hAnsi="Times New Roman" w:cs="Times New Roman"/>
        </w:rPr>
      </w:pPr>
    </w:p>
    <w:p w14:paraId="1E9AD3C1" w14:textId="4D597FC5" w:rsidR="003C4183" w:rsidRPr="000C62D2" w:rsidRDefault="003C4183" w:rsidP="003C4183">
      <w:pPr>
        <w:rPr>
          <w:rFonts w:ascii="Times New Roman" w:hAnsi="Times New Roman" w:cs="Times New Roman"/>
          <w:i/>
          <w:iCs/>
        </w:rPr>
      </w:pPr>
      <w:r>
        <w:rPr>
          <w:rFonts w:ascii="Times New Roman" w:hAnsi="Times New Roman" w:cs="Times New Roman"/>
        </w:rPr>
        <w:t xml:space="preserve">1.4 - </w:t>
      </w:r>
      <w:r w:rsidRPr="000C62D2">
        <w:rPr>
          <w:rFonts w:ascii="Times New Roman" w:hAnsi="Times New Roman" w:cs="Times New Roman"/>
          <w:i/>
          <w:iCs/>
        </w:rPr>
        <w:t>KNN algorithm using K = 5 and visualizing the respected correlation matrices and confidence intervals</w:t>
      </w:r>
    </w:p>
    <w:p w14:paraId="7D877BCF" w14:textId="462D5F32" w:rsidR="00113137" w:rsidRDefault="00113137" w:rsidP="003C4183">
      <w:pPr>
        <w:rPr>
          <w:rFonts w:ascii="Times New Roman" w:hAnsi="Times New Roman" w:cs="Times New Roman"/>
        </w:rPr>
      </w:pPr>
      <w:r>
        <w:rPr>
          <w:rFonts w:ascii="Times New Roman" w:hAnsi="Times New Roman" w:cs="Times New Roman"/>
        </w:rPr>
        <w:tab/>
      </w:r>
      <w:r w:rsidR="008B6C37">
        <w:rPr>
          <w:rFonts w:ascii="Times New Roman" w:hAnsi="Times New Roman" w:cs="Times New Roman"/>
        </w:rPr>
        <w:t xml:space="preserve">Based on the prior loop, we determine that k = 5. Then, we will run KNN algorithm </w:t>
      </w:r>
      <w:r w:rsidR="005672A8">
        <w:rPr>
          <w:rFonts w:ascii="Times New Roman" w:hAnsi="Times New Roman" w:cs="Times New Roman"/>
        </w:rPr>
        <w:t>on both the</w:t>
      </w:r>
    </w:p>
    <w:p w14:paraId="05451F13" w14:textId="318AD475" w:rsidR="005672A8" w:rsidRDefault="005672A8" w:rsidP="003C4183">
      <w:pPr>
        <w:rPr>
          <w:rFonts w:ascii="Times New Roman" w:hAnsi="Times New Roman" w:cs="Times New Roman"/>
        </w:rPr>
      </w:pPr>
      <w:r>
        <w:rPr>
          <w:rFonts w:ascii="Times New Roman" w:hAnsi="Times New Roman" w:cs="Times New Roman"/>
        </w:rPr>
        <w:tab/>
        <w:t xml:space="preserve">TESTSET and TRAINSET. </w:t>
      </w:r>
      <w:r w:rsidR="00EB51A4">
        <w:rPr>
          <w:rFonts w:ascii="Times New Roman" w:hAnsi="Times New Roman" w:cs="Times New Roman"/>
        </w:rPr>
        <w:t>After receiving the accuracy values, we will then do a 3x3 confusion</w:t>
      </w:r>
    </w:p>
    <w:p w14:paraId="34BA68AF" w14:textId="7312ECA2" w:rsidR="003C4183" w:rsidRDefault="00EB51A4" w:rsidP="003C4183">
      <w:pPr>
        <w:rPr>
          <w:rFonts w:ascii="Times New Roman" w:hAnsi="Times New Roman" w:cs="Times New Roman"/>
        </w:rPr>
      </w:pPr>
      <w:r>
        <w:rPr>
          <w:rFonts w:ascii="Times New Roman" w:hAnsi="Times New Roman" w:cs="Times New Roman"/>
        </w:rPr>
        <w:tab/>
        <w:t xml:space="preserve">matrix on both TESTSET and TRAINSEST to better visualize the classification for each class. </w:t>
      </w:r>
      <w:r w:rsidR="003C4183">
        <w:rPr>
          <w:rFonts w:ascii="Times New Roman" w:hAnsi="Times New Roman" w:cs="Times New Roman"/>
        </w:rPr>
        <w:tab/>
      </w:r>
    </w:p>
    <w:p w14:paraId="652866CA" w14:textId="77777777" w:rsidR="00284E03" w:rsidRDefault="00284E03" w:rsidP="003C4183">
      <w:pPr>
        <w:rPr>
          <w:rFonts w:ascii="Times New Roman" w:hAnsi="Times New Roman" w:cs="Times New Roman"/>
        </w:rPr>
      </w:pPr>
    </w:p>
    <w:tbl>
      <w:tblPr>
        <w:tblpPr w:leftFromText="180" w:rightFromText="180" w:vertAnchor="text" w:horzAnchor="page" w:tblpX="4771" w:tblpY="143"/>
        <w:tblW w:w="5723" w:type="dxa"/>
        <w:tblLook w:val="04A0" w:firstRow="1" w:lastRow="0" w:firstColumn="1" w:lastColumn="0" w:noHBand="0" w:noVBand="1"/>
      </w:tblPr>
      <w:tblGrid>
        <w:gridCol w:w="768"/>
        <w:gridCol w:w="1300"/>
        <w:gridCol w:w="1300"/>
        <w:gridCol w:w="1300"/>
        <w:gridCol w:w="1300"/>
      </w:tblGrid>
      <w:tr w:rsidR="009F641F" w:rsidRPr="00F04772" w14:paraId="698DBF86" w14:textId="77777777" w:rsidTr="009F641F">
        <w:trPr>
          <w:trHeight w:val="320"/>
        </w:trPr>
        <w:tc>
          <w:tcPr>
            <w:tcW w:w="523" w:type="dxa"/>
            <w:tcBorders>
              <w:top w:val="nil"/>
              <w:left w:val="nil"/>
              <w:bottom w:val="nil"/>
              <w:right w:val="nil"/>
            </w:tcBorders>
            <w:shd w:val="clear" w:color="000000" w:fill="FFFFFF"/>
            <w:noWrap/>
            <w:vAlign w:val="bottom"/>
            <w:hideMark/>
          </w:tcPr>
          <w:p w14:paraId="22F53299" w14:textId="4A58B97C" w:rsidR="009F641F" w:rsidRPr="00F04772" w:rsidRDefault="009F641F" w:rsidP="009F641F">
            <w:pPr>
              <w:rPr>
                <w:rFonts w:ascii="Calibri" w:eastAsia="Times New Roman" w:hAnsi="Calibri" w:cs="Calibri"/>
                <w:color w:val="000000"/>
                <w:lang w:bidi="th-TH"/>
              </w:rPr>
            </w:pPr>
            <w:r w:rsidRPr="00F04772">
              <w:rPr>
                <w:rFonts w:ascii="Calibri" w:eastAsia="Times New Roman" w:hAnsi="Calibri" w:cs="Calibri"/>
                <w:color w:val="000000"/>
                <w:lang w:bidi="th-TH"/>
              </w:rPr>
              <w:t> </w:t>
            </w:r>
            <w:r w:rsidR="00D87C78">
              <w:rPr>
                <w:rFonts w:ascii="Calibri" w:eastAsia="Times New Roman" w:hAnsi="Calibri" w:cs="Calibri"/>
                <w:color w:val="000000"/>
                <w:lang w:bidi="th-TH"/>
              </w:rPr>
              <w:t>Train</w:t>
            </w:r>
          </w:p>
        </w:tc>
        <w:tc>
          <w:tcPr>
            <w:tcW w:w="1300" w:type="dxa"/>
            <w:tcBorders>
              <w:top w:val="nil"/>
              <w:left w:val="nil"/>
              <w:bottom w:val="nil"/>
              <w:right w:val="nil"/>
            </w:tcBorders>
            <w:shd w:val="clear" w:color="000000" w:fill="FFFFFF"/>
            <w:noWrap/>
            <w:vAlign w:val="bottom"/>
            <w:hideMark/>
          </w:tcPr>
          <w:p w14:paraId="33A2CA76" w14:textId="77777777" w:rsidR="009F641F" w:rsidRPr="00F04772" w:rsidRDefault="009F641F" w:rsidP="009F641F">
            <w:pPr>
              <w:rPr>
                <w:rFonts w:ascii="Calibri" w:eastAsia="Times New Roman" w:hAnsi="Calibri" w:cs="Calibri"/>
                <w:color w:val="000000"/>
                <w:lang w:bidi="th-TH"/>
              </w:rPr>
            </w:pPr>
            <w:r w:rsidRPr="00F04772">
              <w:rPr>
                <w:rFonts w:ascii="Calibri" w:eastAsia="Times New Roman" w:hAnsi="Calibri" w:cs="Calibri"/>
                <w:color w:val="000000"/>
                <w:lang w:bidi="th-TH"/>
              </w:rPr>
              <w:t> </w:t>
            </w:r>
          </w:p>
        </w:tc>
        <w:tc>
          <w:tcPr>
            <w:tcW w:w="3900"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073DD129" w14:textId="77777777" w:rsidR="009F641F" w:rsidRPr="00F04772" w:rsidRDefault="009F641F" w:rsidP="009F641F">
            <w:pPr>
              <w:jc w:val="center"/>
              <w:rPr>
                <w:rFonts w:ascii="Calibri" w:eastAsia="Times New Roman" w:hAnsi="Calibri" w:cs="Calibri"/>
                <w:color w:val="FFFFFF"/>
                <w:lang w:bidi="th-TH"/>
              </w:rPr>
            </w:pPr>
            <w:r w:rsidRPr="00F04772">
              <w:rPr>
                <w:rFonts w:ascii="Calibri" w:eastAsia="Times New Roman" w:hAnsi="Calibri" w:cs="Calibri"/>
                <w:color w:val="FFFFFF"/>
                <w:lang w:bidi="th-TH"/>
              </w:rPr>
              <w:t>PREDICTION</w:t>
            </w:r>
          </w:p>
        </w:tc>
      </w:tr>
      <w:tr w:rsidR="009F641F" w:rsidRPr="00F04772" w14:paraId="6C5D42AD" w14:textId="77777777" w:rsidTr="009F641F">
        <w:trPr>
          <w:trHeight w:val="320"/>
        </w:trPr>
        <w:tc>
          <w:tcPr>
            <w:tcW w:w="523" w:type="dxa"/>
            <w:tcBorders>
              <w:top w:val="nil"/>
              <w:left w:val="nil"/>
              <w:bottom w:val="nil"/>
              <w:right w:val="nil"/>
            </w:tcBorders>
            <w:shd w:val="clear" w:color="000000" w:fill="FFFFFF"/>
            <w:noWrap/>
            <w:vAlign w:val="bottom"/>
            <w:hideMark/>
          </w:tcPr>
          <w:p w14:paraId="7DF96944" w14:textId="77777777" w:rsidR="009F641F" w:rsidRPr="00F04772" w:rsidRDefault="009F641F" w:rsidP="009F641F">
            <w:pPr>
              <w:rPr>
                <w:rFonts w:ascii="Calibri" w:eastAsia="Times New Roman" w:hAnsi="Calibri" w:cs="Calibri"/>
                <w:color w:val="000000"/>
                <w:lang w:bidi="th-TH"/>
              </w:rPr>
            </w:pPr>
            <w:r w:rsidRPr="00F04772">
              <w:rPr>
                <w:rFonts w:ascii="Calibri" w:eastAsia="Times New Roman" w:hAnsi="Calibri" w:cs="Calibri"/>
                <w:color w:val="000000"/>
                <w:lang w:bidi="th-TH"/>
              </w:rPr>
              <w:t> </w:t>
            </w:r>
          </w:p>
        </w:tc>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44863FD"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Test K = 5</w:t>
            </w:r>
          </w:p>
        </w:tc>
        <w:tc>
          <w:tcPr>
            <w:tcW w:w="1300" w:type="dxa"/>
            <w:tcBorders>
              <w:top w:val="nil"/>
              <w:left w:val="nil"/>
              <w:bottom w:val="single" w:sz="4" w:space="0" w:color="auto"/>
              <w:right w:val="single" w:sz="4" w:space="0" w:color="auto"/>
            </w:tcBorders>
            <w:shd w:val="clear" w:color="000000" w:fill="DDEBF7"/>
            <w:noWrap/>
            <w:vAlign w:val="center"/>
            <w:hideMark/>
          </w:tcPr>
          <w:p w14:paraId="4830DEB7"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000000" w:fill="DDEBF7"/>
            <w:noWrap/>
            <w:vAlign w:val="center"/>
            <w:hideMark/>
          </w:tcPr>
          <w:p w14:paraId="15DCEB59"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000000" w:fill="DDEBF7"/>
            <w:noWrap/>
            <w:vAlign w:val="center"/>
            <w:hideMark/>
          </w:tcPr>
          <w:p w14:paraId="573D7924"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CL3</w:t>
            </w:r>
          </w:p>
        </w:tc>
      </w:tr>
      <w:tr w:rsidR="009F641F" w:rsidRPr="00F04772" w14:paraId="75CBBFFD" w14:textId="77777777" w:rsidTr="009F641F">
        <w:trPr>
          <w:trHeight w:val="320"/>
        </w:trPr>
        <w:tc>
          <w:tcPr>
            <w:tcW w:w="523"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50D3D691" w14:textId="77777777" w:rsidR="009F641F" w:rsidRPr="00F04772" w:rsidRDefault="009F641F" w:rsidP="009F641F">
            <w:pPr>
              <w:jc w:val="center"/>
              <w:rPr>
                <w:rFonts w:ascii="Calibri" w:eastAsia="Times New Roman" w:hAnsi="Calibri" w:cs="Calibri"/>
                <w:color w:val="FFFFFF"/>
                <w:lang w:bidi="th-TH"/>
              </w:rPr>
            </w:pPr>
            <w:r w:rsidRPr="00F04772">
              <w:rPr>
                <w:rFonts w:ascii="Calibri" w:eastAsia="Times New Roman" w:hAnsi="Calibri" w:cs="Calibri"/>
                <w:color w:val="FFFFFF"/>
                <w:lang w:bidi="th-TH"/>
              </w:rPr>
              <w:t>TRUE</w:t>
            </w:r>
          </w:p>
        </w:tc>
        <w:tc>
          <w:tcPr>
            <w:tcW w:w="1300" w:type="dxa"/>
            <w:tcBorders>
              <w:top w:val="nil"/>
              <w:left w:val="nil"/>
              <w:bottom w:val="single" w:sz="4" w:space="0" w:color="auto"/>
              <w:right w:val="single" w:sz="4" w:space="0" w:color="auto"/>
            </w:tcBorders>
            <w:shd w:val="clear" w:color="000000" w:fill="DDEBF7"/>
            <w:noWrap/>
            <w:vAlign w:val="center"/>
            <w:hideMark/>
          </w:tcPr>
          <w:p w14:paraId="69DB4BEB"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auto" w:fill="auto"/>
            <w:noWrap/>
            <w:vAlign w:val="bottom"/>
            <w:hideMark/>
          </w:tcPr>
          <w:p w14:paraId="1CFC6F02"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71.63%</w:t>
            </w:r>
          </w:p>
        </w:tc>
        <w:tc>
          <w:tcPr>
            <w:tcW w:w="1300" w:type="dxa"/>
            <w:tcBorders>
              <w:top w:val="nil"/>
              <w:left w:val="nil"/>
              <w:bottom w:val="single" w:sz="4" w:space="0" w:color="auto"/>
              <w:right w:val="single" w:sz="4" w:space="0" w:color="auto"/>
            </w:tcBorders>
            <w:shd w:val="clear" w:color="auto" w:fill="auto"/>
            <w:noWrap/>
            <w:vAlign w:val="bottom"/>
            <w:hideMark/>
          </w:tcPr>
          <w:p w14:paraId="1B3B6423"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07D6656"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8.37%</w:t>
            </w:r>
          </w:p>
        </w:tc>
      </w:tr>
      <w:tr w:rsidR="009F641F" w:rsidRPr="00F04772" w14:paraId="417358F5" w14:textId="77777777" w:rsidTr="009F641F">
        <w:trPr>
          <w:trHeight w:val="34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24914971" w14:textId="77777777" w:rsidR="009F641F" w:rsidRPr="00F04772"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74BB49B1"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auto" w:fill="auto"/>
            <w:noWrap/>
            <w:vAlign w:val="bottom"/>
            <w:hideMark/>
          </w:tcPr>
          <w:p w14:paraId="5006FCBE"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14.63%</w:t>
            </w:r>
          </w:p>
        </w:tc>
        <w:tc>
          <w:tcPr>
            <w:tcW w:w="1300" w:type="dxa"/>
            <w:tcBorders>
              <w:top w:val="nil"/>
              <w:left w:val="nil"/>
              <w:bottom w:val="single" w:sz="4" w:space="0" w:color="auto"/>
              <w:right w:val="single" w:sz="4" w:space="0" w:color="auto"/>
            </w:tcBorders>
            <w:shd w:val="clear" w:color="auto" w:fill="auto"/>
            <w:noWrap/>
            <w:vAlign w:val="bottom"/>
            <w:hideMark/>
          </w:tcPr>
          <w:p w14:paraId="371ADF2A"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80.49%</w:t>
            </w:r>
          </w:p>
        </w:tc>
        <w:tc>
          <w:tcPr>
            <w:tcW w:w="1300" w:type="dxa"/>
            <w:tcBorders>
              <w:top w:val="nil"/>
              <w:left w:val="nil"/>
              <w:bottom w:val="single" w:sz="4" w:space="0" w:color="auto"/>
              <w:right w:val="single" w:sz="4" w:space="0" w:color="auto"/>
            </w:tcBorders>
            <w:shd w:val="clear" w:color="auto" w:fill="auto"/>
            <w:noWrap/>
            <w:vAlign w:val="bottom"/>
            <w:hideMark/>
          </w:tcPr>
          <w:p w14:paraId="1CF01571"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4.88%</w:t>
            </w:r>
          </w:p>
        </w:tc>
      </w:tr>
      <w:tr w:rsidR="009F641F" w:rsidRPr="00F04772" w14:paraId="007DEAC3" w14:textId="77777777" w:rsidTr="009F641F">
        <w:trPr>
          <w:trHeight w:val="32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01287EBB" w14:textId="77777777" w:rsidR="009F641F" w:rsidRPr="00F04772"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0992899A" w14:textId="77777777" w:rsidR="009F641F" w:rsidRPr="00F04772" w:rsidRDefault="009F641F" w:rsidP="009F641F">
            <w:pPr>
              <w:jc w:val="center"/>
              <w:rPr>
                <w:rFonts w:ascii="Calibri" w:eastAsia="Times New Roman" w:hAnsi="Calibri" w:cs="Calibri"/>
                <w:b/>
                <w:bCs/>
                <w:color w:val="000000"/>
                <w:lang w:bidi="th-TH"/>
              </w:rPr>
            </w:pPr>
            <w:r w:rsidRPr="00F04772">
              <w:rPr>
                <w:rFonts w:ascii="Calibri" w:eastAsia="Times New Roman" w:hAnsi="Calibri" w:cs="Calibri"/>
                <w:b/>
                <w:bCs/>
                <w:color w:val="000000"/>
                <w:lang w:bidi="th-TH"/>
              </w:rPr>
              <w:t>CL3</w:t>
            </w:r>
          </w:p>
        </w:tc>
        <w:tc>
          <w:tcPr>
            <w:tcW w:w="1300" w:type="dxa"/>
            <w:tcBorders>
              <w:top w:val="nil"/>
              <w:left w:val="nil"/>
              <w:bottom w:val="single" w:sz="4" w:space="0" w:color="auto"/>
              <w:right w:val="single" w:sz="4" w:space="0" w:color="auto"/>
            </w:tcBorders>
            <w:shd w:val="clear" w:color="auto" w:fill="auto"/>
            <w:noWrap/>
            <w:vAlign w:val="bottom"/>
            <w:hideMark/>
          </w:tcPr>
          <w:p w14:paraId="55B59F3A"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6.74%</w:t>
            </w:r>
          </w:p>
        </w:tc>
        <w:tc>
          <w:tcPr>
            <w:tcW w:w="1300" w:type="dxa"/>
            <w:tcBorders>
              <w:top w:val="nil"/>
              <w:left w:val="nil"/>
              <w:bottom w:val="single" w:sz="4" w:space="0" w:color="auto"/>
              <w:right w:val="single" w:sz="4" w:space="0" w:color="auto"/>
            </w:tcBorders>
            <w:shd w:val="clear" w:color="auto" w:fill="auto"/>
            <w:noWrap/>
            <w:vAlign w:val="bottom"/>
            <w:hideMark/>
          </w:tcPr>
          <w:p w14:paraId="33AA67F3"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7.77%</w:t>
            </w:r>
          </w:p>
        </w:tc>
        <w:tc>
          <w:tcPr>
            <w:tcW w:w="1300" w:type="dxa"/>
            <w:tcBorders>
              <w:top w:val="nil"/>
              <w:left w:val="nil"/>
              <w:bottom w:val="single" w:sz="4" w:space="0" w:color="auto"/>
              <w:right w:val="single" w:sz="4" w:space="0" w:color="auto"/>
            </w:tcBorders>
            <w:shd w:val="clear" w:color="auto" w:fill="auto"/>
            <w:noWrap/>
            <w:vAlign w:val="bottom"/>
            <w:hideMark/>
          </w:tcPr>
          <w:p w14:paraId="2B62986A" w14:textId="77777777" w:rsidR="009F641F" w:rsidRPr="00F04772" w:rsidRDefault="009F641F" w:rsidP="009F641F">
            <w:pPr>
              <w:jc w:val="center"/>
              <w:rPr>
                <w:rFonts w:ascii="Calibri" w:eastAsia="Times New Roman" w:hAnsi="Calibri" w:cs="Calibri"/>
                <w:color w:val="000000"/>
                <w:lang w:bidi="th-TH"/>
              </w:rPr>
            </w:pPr>
            <w:r w:rsidRPr="00F04772">
              <w:rPr>
                <w:rFonts w:ascii="Calibri" w:eastAsia="Times New Roman" w:hAnsi="Calibri" w:cs="Calibri"/>
                <w:color w:val="000000"/>
                <w:lang w:bidi="th-TH"/>
              </w:rPr>
              <w:t>85.49%</w:t>
            </w:r>
          </w:p>
        </w:tc>
      </w:tr>
    </w:tbl>
    <w:p w14:paraId="2B50CBB8" w14:textId="37830229" w:rsidR="00F04772" w:rsidRPr="005F7B74" w:rsidRDefault="0071008C" w:rsidP="005F7B74">
      <w:pPr>
        <w:rPr>
          <w:rFonts w:ascii="Times New Roman" w:hAnsi="Times New Roman" w:cs="Times New Roman"/>
        </w:rPr>
      </w:pPr>
      <w:r>
        <w:rPr>
          <w:noProof/>
        </w:rPr>
        <w:drawing>
          <wp:inline distT="0" distB="0" distL="0" distR="0" wp14:anchorId="1266C36C" wp14:editId="4D3B82FE">
            <wp:extent cx="2415906" cy="1099039"/>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15906" cy="1099039"/>
                    </a:xfrm>
                    <a:prstGeom prst="rect">
                      <a:avLst/>
                    </a:prstGeom>
                  </pic:spPr>
                </pic:pic>
              </a:graphicData>
            </a:graphic>
          </wp:inline>
        </w:drawing>
      </w:r>
      <w:r w:rsidR="00F04772" w:rsidRPr="4D3B82FE">
        <w:rPr>
          <w:rFonts w:ascii="Times New Roman" w:hAnsi="Times New Roman" w:cs="Times New Roman"/>
        </w:rPr>
        <w:t xml:space="preserve">   </w:t>
      </w:r>
      <w:r w:rsidR="00940FDD" w:rsidRPr="4D3B82FE">
        <w:rPr>
          <w:rFonts w:ascii="Times New Roman" w:hAnsi="Times New Roman" w:cs="Times New Roman"/>
        </w:rPr>
        <w:t xml:space="preserve">  </w:t>
      </w:r>
    </w:p>
    <w:p w14:paraId="2AEA40F6" w14:textId="2AFF9DAD" w:rsidR="005F7B74" w:rsidRPr="005F7B74" w:rsidRDefault="005F7B74" w:rsidP="005F7B74">
      <w:pPr>
        <w:rPr>
          <w:rFonts w:ascii="Times New Roman" w:hAnsi="Times New Roman" w:cs="Times New Roman"/>
        </w:rPr>
      </w:pPr>
    </w:p>
    <w:tbl>
      <w:tblPr>
        <w:tblpPr w:leftFromText="180" w:rightFromText="180" w:vertAnchor="text" w:horzAnchor="page" w:tblpX="4936" w:tblpY="377"/>
        <w:tblW w:w="5723" w:type="dxa"/>
        <w:tblLook w:val="04A0" w:firstRow="1" w:lastRow="0" w:firstColumn="1" w:lastColumn="0" w:noHBand="0" w:noVBand="1"/>
      </w:tblPr>
      <w:tblGrid>
        <w:gridCol w:w="681"/>
        <w:gridCol w:w="1300"/>
        <w:gridCol w:w="1300"/>
        <w:gridCol w:w="1300"/>
        <w:gridCol w:w="1300"/>
      </w:tblGrid>
      <w:tr w:rsidR="009F641F" w:rsidRPr="009F641F" w14:paraId="2FC82D54" w14:textId="77777777" w:rsidTr="009F641F">
        <w:trPr>
          <w:trHeight w:val="320"/>
        </w:trPr>
        <w:tc>
          <w:tcPr>
            <w:tcW w:w="523" w:type="dxa"/>
            <w:tcBorders>
              <w:top w:val="nil"/>
              <w:left w:val="nil"/>
              <w:bottom w:val="nil"/>
              <w:right w:val="nil"/>
            </w:tcBorders>
            <w:shd w:val="clear" w:color="000000" w:fill="FFFFFF"/>
            <w:noWrap/>
            <w:vAlign w:val="bottom"/>
            <w:hideMark/>
          </w:tcPr>
          <w:p w14:paraId="49A6FC6F" w14:textId="31FF1B3D" w:rsidR="009F641F" w:rsidRPr="009F641F" w:rsidRDefault="009F641F" w:rsidP="009F641F">
            <w:pPr>
              <w:rPr>
                <w:rFonts w:ascii="Calibri" w:eastAsia="Times New Roman" w:hAnsi="Calibri" w:cs="Calibri"/>
                <w:color w:val="000000"/>
                <w:lang w:bidi="th-TH"/>
              </w:rPr>
            </w:pPr>
            <w:r w:rsidRPr="009F641F">
              <w:rPr>
                <w:rFonts w:ascii="Calibri" w:eastAsia="Times New Roman" w:hAnsi="Calibri" w:cs="Calibri"/>
                <w:color w:val="000000"/>
                <w:lang w:bidi="th-TH"/>
              </w:rPr>
              <w:t> </w:t>
            </w:r>
            <w:r w:rsidR="00D87C78">
              <w:rPr>
                <w:rFonts w:ascii="Calibri" w:eastAsia="Times New Roman" w:hAnsi="Calibri" w:cs="Calibri"/>
                <w:color w:val="000000"/>
                <w:lang w:bidi="th-TH"/>
              </w:rPr>
              <w:t>Test</w:t>
            </w:r>
          </w:p>
        </w:tc>
        <w:tc>
          <w:tcPr>
            <w:tcW w:w="1300" w:type="dxa"/>
            <w:tcBorders>
              <w:top w:val="nil"/>
              <w:left w:val="nil"/>
              <w:bottom w:val="nil"/>
              <w:right w:val="nil"/>
            </w:tcBorders>
            <w:shd w:val="clear" w:color="000000" w:fill="FFFFFF"/>
            <w:noWrap/>
            <w:vAlign w:val="bottom"/>
            <w:hideMark/>
          </w:tcPr>
          <w:p w14:paraId="262F179A" w14:textId="77777777" w:rsidR="009F641F" w:rsidRPr="009F641F" w:rsidRDefault="009F641F" w:rsidP="009F641F">
            <w:pPr>
              <w:rPr>
                <w:rFonts w:ascii="Calibri" w:eastAsia="Times New Roman" w:hAnsi="Calibri" w:cs="Calibri"/>
                <w:color w:val="000000"/>
                <w:lang w:bidi="th-TH"/>
              </w:rPr>
            </w:pPr>
            <w:r w:rsidRPr="009F641F">
              <w:rPr>
                <w:rFonts w:ascii="Calibri" w:eastAsia="Times New Roman" w:hAnsi="Calibri" w:cs="Calibri"/>
                <w:color w:val="000000"/>
                <w:lang w:bidi="th-TH"/>
              </w:rPr>
              <w:t> </w:t>
            </w:r>
          </w:p>
        </w:tc>
        <w:tc>
          <w:tcPr>
            <w:tcW w:w="3900"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77A92A49" w14:textId="77777777" w:rsidR="009F641F" w:rsidRPr="009F641F" w:rsidRDefault="009F641F" w:rsidP="009F641F">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PREDICTION</w:t>
            </w:r>
          </w:p>
        </w:tc>
      </w:tr>
      <w:tr w:rsidR="009F641F" w:rsidRPr="009F641F" w14:paraId="70438418" w14:textId="77777777" w:rsidTr="009F641F">
        <w:trPr>
          <w:trHeight w:val="320"/>
        </w:trPr>
        <w:tc>
          <w:tcPr>
            <w:tcW w:w="523" w:type="dxa"/>
            <w:tcBorders>
              <w:top w:val="nil"/>
              <w:left w:val="nil"/>
              <w:bottom w:val="nil"/>
              <w:right w:val="nil"/>
            </w:tcBorders>
            <w:shd w:val="clear" w:color="000000" w:fill="FFFFFF"/>
            <w:noWrap/>
            <w:vAlign w:val="bottom"/>
            <w:hideMark/>
          </w:tcPr>
          <w:p w14:paraId="2D7FBE44" w14:textId="77777777" w:rsidR="009F641F" w:rsidRPr="009F641F" w:rsidRDefault="009F641F" w:rsidP="009F641F">
            <w:pPr>
              <w:rPr>
                <w:rFonts w:ascii="Calibri" w:eastAsia="Times New Roman" w:hAnsi="Calibri" w:cs="Calibri"/>
                <w:color w:val="000000"/>
                <w:lang w:bidi="th-TH"/>
              </w:rPr>
            </w:pPr>
            <w:r w:rsidRPr="009F641F">
              <w:rPr>
                <w:rFonts w:ascii="Calibri" w:eastAsia="Times New Roman" w:hAnsi="Calibri" w:cs="Calibri"/>
                <w:color w:val="000000"/>
                <w:lang w:bidi="th-TH"/>
              </w:rPr>
              <w:t> </w:t>
            </w:r>
          </w:p>
        </w:tc>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8B30CE0"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Test K = 5</w:t>
            </w:r>
          </w:p>
        </w:tc>
        <w:tc>
          <w:tcPr>
            <w:tcW w:w="1300" w:type="dxa"/>
            <w:tcBorders>
              <w:top w:val="nil"/>
              <w:left w:val="nil"/>
              <w:bottom w:val="single" w:sz="4" w:space="0" w:color="auto"/>
              <w:right w:val="single" w:sz="4" w:space="0" w:color="auto"/>
            </w:tcBorders>
            <w:shd w:val="clear" w:color="000000" w:fill="DDEBF7"/>
            <w:noWrap/>
            <w:vAlign w:val="center"/>
            <w:hideMark/>
          </w:tcPr>
          <w:p w14:paraId="28019C82"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000000" w:fill="DDEBF7"/>
            <w:noWrap/>
            <w:vAlign w:val="center"/>
            <w:hideMark/>
          </w:tcPr>
          <w:p w14:paraId="60DDE45E"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000000" w:fill="DDEBF7"/>
            <w:noWrap/>
            <w:vAlign w:val="center"/>
            <w:hideMark/>
          </w:tcPr>
          <w:p w14:paraId="3B8ECC61"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r>
      <w:tr w:rsidR="009F641F" w:rsidRPr="009F641F" w14:paraId="2C1DD2EB" w14:textId="77777777" w:rsidTr="009F641F">
        <w:trPr>
          <w:trHeight w:val="320"/>
        </w:trPr>
        <w:tc>
          <w:tcPr>
            <w:tcW w:w="523"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692F8B45" w14:textId="77777777" w:rsidR="009F641F" w:rsidRPr="009F641F" w:rsidRDefault="009F641F" w:rsidP="009F641F">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TRUE</w:t>
            </w:r>
          </w:p>
        </w:tc>
        <w:tc>
          <w:tcPr>
            <w:tcW w:w="1300" w:type="dxa"/>
            <w:tcBorders>
              <w:top w:val="nil"/>
              <w:left w:val="nil"/>
              <w:bottom w:val="single" w:sz="4" w:space="0" w:color="auto"/>
              <w:right w:val="single" w:sz="4" w:space="0" w:color="auto"/>
            </w:tcBorders>
            <w:shd w:val="clear" w:color="000000" w:fill="DDEBF7"/>
            <w:noWrap/>
            <w:vAlign w:val="center"/>
            <w:hideMark/>
          </w:tcPr>
          <w:p w14:paraId="5FFECE53"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300" w:type="dxa"/>
            <w:tcBorders>
              <w:top w:val="nil"/>
              <w:left w:val="nil"/>
              <w:bottom w:val="single" w:sz="4" w:space="0" w:color="auto"/>
              <w:right w:val="single" w:sz="4" w:space="0" w:color="auto"/>
            </w:tcBorders>
            <w:shd w:val="clear" w:color="auto" w:fill="auto"/>
            <w:noWrap/>
            <w:vAlign w:val="bottom"/>
            <w:hideMark/>
          </w:tcPr>
          <w:p w14:paraId="4D3E3472"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64.29%</w:t>
            </w:r>
          </w:p>
        </w:tc>
        <w:tc>
          <w:tcPr>
            <w:tcW w:w="1300" w:type="dxa"/>
            <w:tcBorders>
              <w:top w:val="nil"/>
              <w:left w:val="nil"/>
              <w:bottom w:val="single" w:sz="4" w:space="0" w:color="auto"/>
              <w:right w:val="single" w:sz="4" w:space="0" w:color="auto"/>
            </w:tcBorders>
            <w:shd w:val="clear" w:color="auto" w:fill="auto"/>
            <w:noWrap/>
            <w:vAlign w:val="bottom"/>
            <w:hideMark/>
          </w:tcPr>
          <w:p w14:paraId="666EE1A3"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28.57%</w:t>
            </w:r>
          </w:p>
        </w:tc>
        <w:tc>
          <w:tcPr>
            <w:tcW w:w="1300" w:type="dxa"/>
            <w:tcBorders>
              <w:top w:val="nil"/>
              <w:left w:val="nil"/>
              <w:bottom w:val="single" w:sz="4" w:space="0" w:color="auto"/>
              <w:right w:val="single" w:sz="4" w:space="0" w:color="auto"/>
            </w:tcBorders>
            <w:shd w:val="clear" w:color="auto" w:fill="auto"/>
            <w:noWrap/>
            <w:vAlign w:val="bottom"/>
            <w:hideMark/>
          </w:tcPr>
          <w:p w14:paraId="46D31D74"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7.14%</w:t>
            </w:r>
          </w:p>
        </w:tc>
      </w:tr>
      <w:tr w:rsidR="009F641F" w:rsidRPr="009F641F" w14:paraId="4ED18523" w14:textId="77777777" w:rsidTr="009F641F">
        <w:trPr>
          <w:trHeight w:val="32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0F314ACE" w14:textId="77777777" w:rsidR="009F641F" w:rsidRPr="009F641F"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710F749C"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300" w:type="dxa"/>
            <w:tcBorders>
              <w:top w:val="nil"/>
              <w:left w:val="nil"/>
              <w:bottom w:val="single" w:sz="4" w:space="0" w:color="auto"/>
              <w:right w:val="single" w:sz="4" w:space="0" w:color="auto"/>
            </w:tcBorders>
            <w:shd w:val="clear" w:color="auto" w:fill="auto"/>
            <w:noWrap/>
            <w:vAlign w:val="bottom"/>
            <w:hideMark/>
          </w:tcPr>
          <w:p w14:paraId="78F97237"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21.21%</w:t>
            </w:r>
          </w:p>
        </w:tc>
        <w:tc>
          <w:tcPr>
            <w:tcW w:w="1300" w:type="dxa"/>
            <w:tcBorders>
              <w:top w:val="nil"/>
              <w:left w:val="nil"/>
              <w:bottom w:val="single" w:sz="4" w:space="0" w:color="auto"/>
              <w:right w:val="single" w:sz="4" w:space="0" w:color="auto"/>
            </w:tcBorders>
            <w:shd w:val="clear" w:color="auto" w:fill="auto"/>
            <w:noWrap/>
            <w:vAlign w:val="bottom"/>
            <w:hideMark/>
          </w:tcPr>
          <w:p w14:paraId="149F9767"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69.70%</w:t>
            </w:r>
          </w:p>
        </w:tc>
        <w:tc>
          <w:tcPr>
            <w:tcW w:w="1300" w:type="dxa"/>
            <w:tcBorders>
              <w:top w:val="nil"/>
              <w:left w:val="nil"/>
              <w:bottom w:val="single" w:sz="4" w:space="0" w:color="auto"/>
              <w:right w:val="single" w:sz="4" w:space="0" w:color="auto"/>
            </w:tcBorders>
            <w:shd w:val="clear" w:color="auto" w:fill="auto"/>
            <w:noWrap/>
            <w:vAlign w:val="bottom"/>
            <w:hideMark/>
          </w:tcPr>
          <w:p w14:paraId="498001CA"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r>
      <w:tr w:rsidR="009F641F" w:rsidRPr="009F641F" w14:paraId="2DBF3616" w14:textId="77777777" w:rsidTr="009F641F">
        <w:trPr>
          <w:trHeight w:val="320"/>
        </w:trPr>
        <w:tc>
          <w:tcPr>
            <w:tcW w:w="523" w:type="dxa"/>
            <w:vMerge/>
            <w:tcBorders>
              <w:top w:val="single" w:sz="4" w:space="0" w:color="auto"/>
              <w:left w:val="single" w:sz="4" w:space="0" w:color="auto"/>
              <w:bottom w:val="single" w:sz="4" w:space="0" w:color="000000"/>
              <w:right w:val="single" w:sz="4" w:space="0" w:color="auto"/>
            </w:tcBorders>
            <w:vAlign w:val="center"/>
            <w:hideMark/>
          </w:tcPr>
          <w:p w14:paraId="56ED78FD" w14:textId="77777777" w:rsidR="009F641F" w:rsidRPr="009F641F" w:rsidRDefault="009F641F" w:rsidP="009F641F">
            <w:pPr>
              <w:rPr>
                <w:rFonts w:ascii="Calibri" w:eastAsia="Times New Roman" w:hAnsi="Calibri" w:cs="Calibri"/>
                <w:color w:val="FFFFFF"/>
                <w:lang w:bidi="th-TH"/>
              </w:rPr>
            </w:pPr>
          </w:p>
        </w:tc>
        <w:tc>
          <w:tcPr>
            <w:tcW w:w="1300" w:type="dxa"/>
            <w:tcBorders>
              <w:top w:val="nil"/>
              <w:left w:val="nil"/>
              <w:bottom w:val="single" w:sz="4" w:space="0" w:color="auto"/>
              <w:right w:val="single" w:sz="4" w:space="0" w:color="auto"/>
            </w:tcBorders>
            <w:shd w:val="clear" w:color="000000" w:fill="DDEBF7"/>
            <w:noWrap/>
            <w:vAlign w:val="center"/>
            <w:hideMark/>
          </w:tcPr>
          <w:p w14:paraId="6F47639D" w14:textId="77777777" w:rsidR="009F641F" w:rsidRPr="009F641F" w:rsidRDefault="009F641F" w:rsidP="009F641F">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c>
          <w:tcPr>
            <w:tcW w:w="1300" w:type="dxa"/>
            <w:tcBorders>
              <w:top w:val="nil"/>
              <w:left w:val="nil"/>
              <w:bottom w:val="single" w:sz="4" w:space="0" w:color="auto"/>
              <w:right w:val="single" w:sz="4" w:space="0" w:color="auto"/>
            </w:tcBorders>
            <w:shd w:val="clear" w:color="auto" w:fill="auto"/>
            <w:noWrap/>
            <w:vAlign w:val="bottom"/>
            <w:hideMark/>
          </w:tcPr>
          <w:p w14:paraId="20C578D8"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c>
          <w:tcPr>
            <w:tcW w:w="1300" w:type="dxa"/>
            <w:tcBorders>
              <w:top w:val="nil"/>
              <w:left w:val="nil"/>
              <w:bottom w:val="single" w:sz="4" w:space="0" w:color="auto"/>
              <w:right w:val="single" w:sz="4" w:space="0" w:color="auto"/>
            </w:tcBorders>
            <w:shd w:val="clear" w:color="auto" w:fill="auto"/>
            <w:noWrap/>
            <w:vAlign w:val="bottom"/>
            <w:hideMark/>
          </w:tcPr>
          <w:p w14:paraId="52B9C538"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16.36%</w:t>
            </w:r>
          </w:p>
        </w:tc>
        <w:tc>
          <w:tcPr>
            <w:tcW w:w="1300" w:type="dxa"/>
            <w:tcBorders>
              <w:top w:val="nil"/>
              <w:left w:val="nil"/>
              <w:bottom w:val="single" w:sz="4" w:space="0" w:color="auto"/>
              <w:right w:val="single" w:sz="4" w:space="0" w:color="auto"/>
            </w:tcBorders>
            <w:shd w:val="clear" w:color="auto" w:fill="auto"/>
            <w:noWrap/>
            <w:vAlign w:val="bottom"/>
            <w:hideMark/>
          </w:tcPr>
          <w:p w14:paraId="3BCFCB83" w14:textId="77777777" w:rsidR="009F641F" w:rsidRPr="009F641F" w:rsidRDefault="009F641F" w:rsidP="009F641F">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74.55%</w:t>
            </w:r>
          </w:p>
        </w:tc>
      </w:tr>
    </w:tbl>
    <w:p w14:paraId="358C74CC" w14:textId="3DFDA5F5" w:rsidR="00734A0F" w:rsidRPr="00734A0F" w:rsidRDefault="00D21420" w:rsidP="00734A0F">
      <w:pPr>
        <w:rPr>
          <w:rFonts w:ascii="Times New Roman" w:hAnsi="Times New Roman" w:cs="Times New Roman"/>
        </w:rPr>
      </w:pPr>
      <w:r>
        <w:rPr>
          <w:noProof/>
        </w:rPr>
        <w:drawing>
          <wp:inline distT="0" distB="0" distL="0" distR="0" wp14:anchorId="0A0A8B10" wp14:editId="73D54C85">
            <wp:extent cx="2440244" cy="1204546"/>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440244" cy="1204546"/>
                    </a:xfrm>
                    <a:prstGeom prst="rect">
                      <a:avLst/>
                    </a:prstGeom>
                  </pic:spPr>
                </pic:pic>
              </a:graphicData>
            </a:graphic>
          </wp:inline>
        </w:drawing>
      </w:r>
    </w:p>
    <w:p w14:paraId="63F48BE7" w14:textId="77777777" w:rsidR="00F04772" w:rsidRDefault="00F04772">
      <w:pPr>
        <w:rPr>
          <w:rFonts w:ascii="Times New Roman" w:hAnsi="Times New Roman" w:cs="Times New Roman"/>
        </w:rPr>
      </w:pPr>
    </w:p>
    <w:p w14:paraId="46D47D46" w14:textId="4F3DF2CD" w:rsidR="00D21420" w:rsidRDefault="00D21420">
      <w:pPr>
        <w:rPr>
          <w:rFonts w:ascii="Times New Roman" w:hAnsi="Times New Roman" w:cs="Times New Roman"/>
          <w:i/>
          <w:iCs/>
        </w:rPr>
      </w:pPr>
      <w:r>
        <w:rPr>
          <w:rFonts w:ascii="Times New Roman" w:hAnsi="Times New Roman" w:cs="Times New Roman"/>
          <w:i/>
          <w:iCs/>
        </w:rPr>
        <w:t>Figure 2: Confusion matri</w:t>
      </w:r>
      <w:r w:rsidR="00EC785D">
        <w:rPr>
          <w:rFonts w:ascii="Times New Roman" w:hAnsi="Times New Roman" w:cs="Times New Roman"/>
          <w:i/>
          <w:iCs/>
        </w:rPr>
        <w:t>ces and percentage accuracy of TESTSET and TRAINSET</w:t>
      </w:r>
    </w:p>
    <w:p w14:paraId="5AEF6182" w14:textId="74D78F79" w:rsidR="005F2D6A" w:rsidRPr="00D201FA" w:rsidRDefault="005F2D6A">
      <w:pPr>
        <w:rPr>
          <w:rFonts w:ascii="Times New Roman" w:hAnsi="Times New Roman" w:cs="Times New Roman"/>
          <w:color w:val="FF0000"/>
        </w:rPr>
      </w:pPr>
      <w:r>
        <w:rPr>
          <w:rFonts w:ascii="Times New Roman" w:hAnsi="Times New Roman" w:cs="Times New Roman"/>
        </w:rPr>
        <w:t>Top left</w:t>
      </w:r>
      <w:r w:rsidR="00712770">
        <w:rPr>
          <w:rFonts w:ascii="Times New Roman" w:hAnsi="Times New Roman" w:cs="Times New Roman"/>
        </w:rPr>
        <w:t xml:space="preserve"> and bottom </w:t>
      </w:r>
      <w:r w:rsidR="00EB5186">
        <w:rPr>
          <w:rFonts w:ascii="Times New Roman" w:hAnsi="Times New Roman" w:cs="Times New Roman"/>
        </w:rPr>
        <w:t>left</w:t>
      </w:r>
      <w:r>
        <w:rPr>
          <w:rFonts w:ascii="Times New Roman" w:hAnsi="Times New Roman" w:cs="Times New Roman"/>
        </w:rPr>
        <w:t xml:space="preserve"> </w:t>
      </w:r>
      <w:r w:rsidR="00EB5186">
        <w:rPr>
          <w:rFonts w:ascii="Times New Roman" w:hAnsi="Times New Roman" w:cs="Times New Roman"/>
        </w:rPr>
        <w:t>are</w:t>
      </w:r>
      <w:r w:rsidR="00D05F10">
        <w:rPr>
          <w:rFonts w:ascii="Times New Roman" w:hAnsi="Times New Roman" w:cs="Times New Roman"/>
        </w:rPr>
        <w:t xml:space="preserve"> the confusion matrix for train se</w:t>
      </w:r>
      <w:r w:rsidR="00C51EFF">
        <w:rPr>
          <w:rFonts w:ascii="Times New Roman" w:hAnsi="Times New Roman" w:cs="Times New Roman"/>
        </w:rPr>
        <w:t>t</w:t>
      </w:r>
      <w:r w:rsidR="00B071D9">
        <w:rPr>
          <w:rFonts w:ascii="Times New Roman" w:hAnsi="Times New Roman" w:cs="Times New Roman"/>
        </w:rPr>
        <w:t xml:space="preserve"> and test set</w:t>
      </w:r>
      <w:r w:rsidR="005D0405">
        <w:rPr>
          <w:rFonts w:ascii="Times New Roman" w:hAnsi="Times New Roman" w:cs="Times New Roman"/>
        </w:rPr>
        <w:t xml:space="preserve">, which </w:t>
      </w:r>
      <w:r w:rsidR="00D053C3">
        <w:rPr>
          <w:rFonts w:ascii="Times New Roman" w:hAnsi="Times New Roman" w:cs="Times New Roman"/>
        </w:rPr>
        <w:t xml:space="preserve">the </w:t>
      </w:r>
      <w:r w:rsidR="00DB63D5">
        <w:rPr>
          <w:rFonts w:ascii="Times New Roman" w:hAnsi="Times New Roman" w:cs="Times New Roman"/>
        </w:rPr>
        <w:t>rows</w:t>
      </w:r>
      <w:r w:rsidR="00D053C3">
        <w:rPr>
          <w:rFonts w:ascii="Times New Roman" w:hAnsi="Times New Roman" w:cs="Times New Roman"/>
        </w:rPr>
        <w:t xml:space="preserve"> are the predictions and the </w:t>
      </w:r>
      <w:r w:rsidR="00DB63D5">
        <w:rPr>
          <w:rFonts w:ascii="Times New Roman" w:hAnsi="Times New Roman" w:cs="Times New Roman"/>
        </w:rPr>
        <w:t>columns</w:t>
      </w:r>
      <w:r w:rsidR="00D053C3">
        <w:rPr>
          <w:rFonts w:ascii="Times New Roman" w:hAnsi="Times New Roman" w:cs="Times New Roman"/>
        </w:rPr>
        <w:t xml:space="preserve"> are the actual values.</w:t>
      </w:r>
      <w:r w:rsidR="00712770">
        <w:rPr>
          <w:rFonts w:ascii="Times New Roman" w:hAnsi="Times New Roman" w:cs="Times New Roman"/>
        </w:rPr>
        <w:t xml:space="preserve"> </w:t>
      </w:r>
      <w:r w:rsidR="001A72BF">
        <w:rPr>
          <w:rFonts w:ascii="Times New Roman" w:hAnsi="Times New Roman" w:cs="Times New Roman"/>
        </w:rPr>
        <w:t>Right side of the figure will be the corresponding accuracy percentage for each classifier.</w:t>
      </w:r>
      <w:r w:rsidR="001D72B0">
        <w:rPr>
          <w:rFonts w:ascii="Times New Roman" w:hAnsi="Times New Roman" w:cs="Times New Roman"/>
        </w:rPr>
        <w:t xml:space="preserve"> </w:t>
      </w:r>
    </w:p>
    <w:p w14:paraId="7BC44251" w14:textId="38DC4BCA" w:rsidR="004676D7" w:rsidRDefault="004676D7">
      <w:pPr>
        <w:rPr>
          <w:rFonts w:ascii="Times New Roman" w:hAnsi="Times New Roman" w:cs="Times New Roman"/>
        </w:rPr>
      </w:pPr>
    </w:p>
    <w:p w14:paraId="765443C5" w14:textId="5F9ADCE2" w:rsidR="004250EE" w:rsidRPr="008A77F6" w:rsidRDefault="004250EE" w:rsidP="00AE33D9">
      <w:pPr>
        <w:ind w:firstLine="720"/>
        <w:rPr>
          <w:rFonts w:ascii="Times New Roman" w:hAnsi="Times New Roman" w:cs="Times New Roman"/>
          <w:i/>
          <w:iCs/>
        </w:rPr>
      </w:pPr>
      <w:r w:rsidRPr="008A77F6">
        <w:rPr>
          <w:rFonts w:ascii="Times New Roman" w:hAnsi="Times New Roman" w:cs="Times New Roman"/>
          <w:i/>
          <w:iCs/>
        </w:rPr>
        <w:t>Train set</w:t>
      </w:r>
    </w:p>
    <w:p w14:paraId="7D7B848B" w14:textId="3212C4E6" w:rsidR="004676D7" w:rsidRPr="008A77F6" w:rsidRDefault="00D410A5" w:rsidP="00AE33D9">
      <w:pPr>
        <w:ind w:firstLine="720"/>
        <w:rPr>
          <w:rFonts w:ascii="Times New Roman" w:hAnsi="Times New Roman" w:cs="Times New Roman"/>
        </w:rPr>
      </w:pPr>
      <w:r w:rsidRPr="008A77F6">
        <w:rPr>
          <w:rFonts w:ascii="Times New Roman" w:hAnsi="Times New Roman" w:cs="Times New Roman"/>
        </w:rPr>
        <w:t>Base</w:t>
      </w:r>
      <w:r w:rsidR="004250EE" w:rsidRPr="008A77F6">
        <w:rPr>
          <w:rFonts w:ascii="Times New Roman" w:hAnsi="Times New Roman" w:cs="Times New Roman"/>
        </w:rPr>
        <w:t>d on the figure, we can see that 154 instances of “CL1” are classified correctly as “CL1”</w:t>
      </w:r>
      <w:r w:rsidR="00AE33D9" w:rsidRPr="008A77F6">
        <w:rPr>
          <w:rFonts w:ascii="Times New Roman" w:hAnsi="Times New Roman" w:cs="Times New Roman"/>
        </w:rPr>
        <w:t xml:space="preserve">. </w:t>
      </w:r>
      <w:r w:rsidR="0087065F" w:rsidRPr="008A77F6">
        <w:rPr>
          <w:rFonts w:ascii="Times New Roman" w:hAnsi="Times New Roman" w:cs="Times New Roman"/>
        </w:rPr>
        <w:t xml:space="preserve">Then, 132 </w:t>
      </w:r>
    </w:p>
    <w:p w14:paraId="15187B0E" w14:textId="70896615" w:rsidR="0087065F" w:rsidRPr="008A77F6" w:rsidRDefault="0087065F" w:rsidP="00AE33D9">
      <w:pPr>
        <w:ind w:firstLine="720"/>
        <w:rPr>
          <w:rFonts w:ascii="Times New Roman" w:hAnsi="Times New Roman" w:cs="Times New Roman"/>
        </w:rPr>
      </w:pPr>
      <w:r w:rsidRPr="008A77F6">
        <w:rPr>
          <w:rFonts w:ascii="Times New Roman" w:hAnsi="Times New Roman" w:cs="Times New Roman"/>
        </w:rPr>
        <w:t>Instances of “CL2” are also classified correctly as “CL2”. “CL3” was classified correctly 165 instances.</w:t>
      </w:r>
    </w:p>
    <w:p w14:paraId="621E1BA1" w14:textId="4AB5E8E0" w:rsidR="0087065F" w:rsidRPr="008A77F6" w:rsidRDefault="00221A04" w:rsidP="00C62AAF">
      <w:pPr>
        <w:ind w:left="720"/>
        <w:rPr>
          <w:rFonts w:ascii="Times New Roman" w:hAnsi="Times New Roman" w:cs="Times New Roman"/>
        </w:rPr>
      </w:pPr>
      <w:r w:rsidRPr="008A77F6">
        <w:rPr>
          <w:rFonts w:ascii="Times New Roman" w:hAnsi="Times New Roman" w:cs="Times New Roman"/>
        </w:rPr>
        <w:t>61 instance</w:t>
      </w:r>
      <w:r w:rsidR="00C62AAF" w:rsidRPr="008A77F6">
        <w:rPr>
          <w:rFonts w:ascii="Times New Roman" w:hAnsi="Times New Roman" w:cs="Times New Roman"/>
        </w:rPr>
        <w:t>s</w:t>
      </w:r>
      <w:r w:rsidRPr="008A77F6">
        <w:rPr>
          <w:rFonts w:ascii="Times New Roman" w:hAnsi="Times New Roman" w:cs="Times New Roman"/>
        </w:rPr>
        <w:t xml:space="preserve"> of “CL1” were classified incorrectly as “CL2” or “CL3”. </w:t>
      </w:r>
      <w:r w:rsidR="00C62AAF" w:rsidRPr="008A77F6">
        <w:rPr>
          <w:rFonts w:ascii="Times New Roman" w:hAnsi="Times New Roman" w:cs="Times New Roman"/>
        </w:rPr>
        <w:t>32 instances of “CL2” were classified</w:t>
      </w:r>
      <w:r w:rsidRPr="008A77F6">
        <w:rPr>
          <w:rFonts w:ascii="Times New Roman" w:hAnsi="Times New Roman" w:cs="Times New Roman"/>
        </w:rPr>
        <w:t xml:space="preserve"> </w:t>
      </w:r>
      <w:r w:rsidR="00C62AAF" w:rsidRPr="008A77F6">
        <w:rPr>
          <w:rFonts w:ascii="Times New Roman" w:hAnsi="Times New Roman" w:cs="Times New Roman"/>
        </w:rPr>
        <w:t xml:space="preserve">incorrectly as either “CL1” or “CL3”. Lastly, 28 instances of “CL3” were classified incorrectly as either “CL1” or “CL2”. </w:t>
      </w:r>
      <w:r w:rsidR="00941FD4" w:rsidRPr="008A77F6">
        <w:rPr>
          <w:rFonts w:ascii="Times New Roman" w:hAnsi="Times New Roman" w:cs="Times New Roman"/>
        </w:rPr>
        <w:t>Based on the</w:t>
      </w:r>
      <w:r w:rsidR="00AC6356" w:rsidRPr="008A77F6">
        <w:rPr>
          <w:rFonts w:ascii="Times New Roman" w:hAnsi="Times New Roman" w:cs="Times New Roman"/>
        </w:rPr>
        <w:t xml:space="preserve"> percentages we can see that “CL3” was classified with the highest accuracy of 85.5%, comparatively to “CL2” at 80.5% and “CL1” at 71.6%.</w:t>
      </w:r>
    </w:p>
    <w:p w14:paraId="3FB3A44E" w14:textId="69B31063" w:rsidR="003753EF" w:rsidRPr="008A77F6" w:rsidRDefault="003753EF" w:rsidP="00C62AAF">
      <w:pPr>
        <w:ind w:left="720"/>
        <w:rPr>
          <w:rFonts w:ascii="Times New Roman" w:hAnsi="Times New Roman" w:cs="Times New Roman"/>
        </w:rPr>
      </w:pPr>
    </w:p>
    <w:p w14:paraId="15888DD2" w14:textId="2C9EA4FF" w:rsidR="003753EF" w:rsidRPr="008A77F6" w:rsidRDefault="003753EF" w:rsidP="00C62AAF">
      <w:pPr>
        <w:ind w:left="720"/>
        <w:rPr>
          <w:rFonts w:ascii="Times New Roman" w:hAnsi="Times New Roman" w:cs="Times New Roman"/>
          <w:i/>
          <w:iCs/>
        </w:rPr>
      </w:pPr>
      <w:proofErr w:type="spellStart"/>
      <w:r w:rsidRPr="008A77F6">
        <w:rPr>
          <w:rFonts w:ascii="Times New Roman" w:hAnsi="Times New Roman" w:cs="Times New Roman"/>
          <w:i/>
          <w:iCs/>
        </w:rPr>
        <w:t>Testset</w:t>
      </w:r>
      <w:proofErr w:type="spellEnd"/>
    </w:p>
    <w:p w14:paraId="104500D2" w14:textId="25DB4041" w:rsidR="003753EF" w:rsidRPr="008A77F6" w:rsidRDefault="003753EF" w:rsidP="003753EF">
      <w:pPr>
        <w:ind w:firstLine="720"/>
        <w:rPr>
          <w:rFonts w:ascii="Times New Roman" w:hAnsi="Times New Roman" w:cs="Times New Roman"/>
        </w:rPr>
      </w:pPr>
      <w:r w:rsidRPr="008A77F6">
        <w:rPr>
          <w:rFonts w:ascii="Times New Roman" w:hAnsi="Times New Roman" w:cs="Times New Roman"/>
        </w:rPr>
        <w:t xml:space="preserve">Based on the figure, we can see that </w:t>
      </w:r>
      <w:r w:rsidR="00273A46" w:rsidRPr="008A77F6">
        <w:rPr>
          <w:rFonts w:ascii="Times New Roman" w:hAnsi="Times New Roman" w:cs="Times New Roman"/>
        </w:rPr>
        <w:t>36</w:t>
      </w:r>
      <w:r w:rsidRPr="008A77F6">
        <w:rPr>
          <w:rFonts w:ascii="Times New Roman" w:hAnsi="Times New Roman" w:cs="Times New Roman"/>
        </w:rPr>
        <w:t xml:space="preserve"> instances of “CL1” are classified correctly as “CL1”. Then, </w:t>
      </w:r>
      <w:r w:rsidR="00273A46" w:rsidRPr="008A77F6">
        <w:rPr>
          <w:rFonts w:ascii="Times New Roman" w:hAnsi="Times New Roman" w:cs="Times New Roman"/>
        </w:rPr>
        <w:t>23</w:t>
      </w:r>
    </w:p>
    <w:p w14:paraId="423D33A2" w14:textId="635B1019" w:rsidR="003753EF" w:rsidRPr="008A77F6" w:rsidRDefault="003753EF" w:rsidP="003753EF">
      <w:pPr>
        <w:ind w:firstLine="720"/>
        <w:rPr>
          <w:rFonts w:ascii="Times New Roman" w:hAnsi="Times New Roman" w:cs="Times New Roman"/>
        </w:rPr>
      </w:pPr>
      <w:r w:rsidRPr="008A77F6">
        <w:rPr>
          <w:rFonts w:ascii="Times New Roman" w:hAnsi="Times New Roman" w:cs="Times New Roman"/>
        </w:rPr>
        <w:t xml:space="preserve">Instances of “CL2” are also classified correctly as “CL2”. “CL3” was classified correctly </w:t>
      </w:r>
      <w:r w:rsidR="00273A46" w:rsidRPr="008A77F6">
        <w:rPr>
          <w:rFonts w:ascii="Times New Roman" w:hAnsi="Times New Roman" w:cs="Times New Roman"/>
        </w:rPr>
        <w:t>41</w:t>
      </w:r>
      <w:r w:rsidRPr="008A77F6">
        <w:rPr>
          <w:rFonts w:ascii="Times New Roman" w:hAnsi="Times New Roman" w:cs="Times New Roman"/>
        </w:rPr>
        <w:t xml:space="preserve"> instances.</w:t>
      </w:r>
    </w:p>
    <w:p w14:paraId="0A26F5CC" w14:textId="251BA775" w:rsidR="003753EF" w:rsidRPr="008A77F6" w:rsidRDefault="00273A46" w:rsidP="00032DC3">
      <w:pPr>
        <w:ind w:left="720"/>
        <w:rPr>
          <w:rFonts w:ascii="Times New Roman" w:hAnsi="Times New Roman" w:cs="Times New Roman"/>
        </w:rPr>
      </w:pPr>
      <w:r w:rsidRPr="008A77F6">
        <w:rPr>
          <w:rFonts w:ascii="Times New Roman" w:hAnsi="Times New Roman" w:cs="Times New Roman"/>
        </w:rPr>
        <w:t>20</w:t>
      </w:r>
      <w:r w:rsidR="003753EF" w:rsidRPr="008A77F6">
        <w:rPr>
          <w:rFonts w:ascii="Times New Roman" w:hAnsi="Times New Roman" w:cs="Times New Roman"/>
        </w:rPr>
        <w:t xml:space="preserve"> instances of “CL1” were classified incorrectly as “CL2” or “CL3”. </w:t>
      </w:r>
      <w:r w:rsidRPr="008A77F6">
        <w:rPr>
          <w:rFonts w:ascii="Times New Roman" w:hAnsi="Times New Roman" w:cs="Times New Roman"/>
        </w:rPr>
        <w:t>10</w:t>
      </w:r>
      <w:r w:rsidR="003753EF" w:rsidRPr="008A77F6">
        <w:rPr>
          <w:rFonts w:ascii="Times New Roman" w:hAnsi="Times New Roman" w:cs="Times New Roman"/>
        </w:rPr>
        <w:t xml:space="preserve"> instances of “CL2” were classified incorrectly as either “CL1” or “CL3”. Lastly, </w:t>
      </w:r>
      <w:r w:rsidRPr="008A77F6">
        <w:rPr>
          <w:rFonts w:ascii="Times New Roman" w:hAnsi="Times New Roman" w:cs="Times New Roman"/>
        </w:rPr>
        <w:t>14</w:t>
      </w:r>
      <w:r w:rsidR="003753EF" w:rsidRPr="008A77F6">
        <w:rPr>
          <w:rFonts w:ascii="Times New Roman" w:hAnsi="Times New Roman" w:cs="Times New Roman"/>
        </w:rPr>
        <w:t xml:space="preserve"> instances of “CL3” were classified incorrectly as either “CL1” or “CL2”.</w:t>
      </w:r>
      <w:r w:rsidRPr="008A77F6">
        <w:rPr>
          <w:rFonts w:ascii="Times New Roman" w:hAnsi="Times New Roman" w:cs="Times New Roman"/>
        </w:rPr>
        <w:t xml:space="preserve"> Based on the percentages we can see that “CL</w:t>
      </w:r>
      <w:r w:rsidR="002D033E" w:rsidRPr="008A77F6">
        <w:rPr>
          <w:rFonts w:ascii="Times New Roman" w:hAnsi="Times New Roman" w:cs="Times New Roman"/>
        </w:rPr>
        <w:t>3” was classified with the highest accuracy of 74.5% comparatively to “CL2” at 69.7% and “CL1” at 64.3%</w:t>
      </w:r>
    </w:p>
    <w:p w14:paraId="28D83958" w14:textId="0A1CA590" w:rsidR="002D033E" w:rsidRPr="008A77F6" w:rsidRDefault="002D033E" w:rsidP="00032DC3">
      <w:pPr>
        <w:ind w:left="720"/>
        <w:rPr>
          <w:rFonts w:ascii="Times New Roman" w:hAnsi="Times New Roman" w:cs="Times New Roman"/>
        </w:rPr>
      </w:pPr>
    </w:p>
    <w:p w14:paraId="4C6F8044" w14:textId="58FEFE87" w:rsidR="000C62D2" w:rsidRDefault="002D033E" w:rsidP="00B94090">
      <w:pPr>
        <w:ind w:left="720"/>
        <w:rPr>
          <w:rFonts w:ascii="Times New Roman" w:hAnsi="Times New Roman" w:cs="Times New Roman"/>
        </w:rPr>
      </w:pPr>
      <w:r w:rsidRPr="008A77F6">
        <w:rPr>
          <w:rFonts w:ascii="Times New Roman" w:hAnsi="Times New Roman" w:cs="Times New Roman"/>
        </w:rPr>
        <w:t>Overall, we can see that “CL3” had the “best” prediction with the k value at 5.</w:t>
      </w:r>
      <w:r>
        <w:rPr>
          <w:rFonts w:ascii="Times New Roman" w:hAnsi="Times New Roman" w:cs="Times New Roman"/>
        </w:rPr>
        <w:t xml:space="preserve"> </w:t>
      </w:r>
    </w:p>
    <w:p w14:paraId="32A60C91" w14:textId="77777777" w:rsidR="000C62D2" w:rsidRDefault="000C62D2" w:rsidP="00E12BBD">
      <w:pPr>
        <w:rPr>
          <w:rFonts w:ascii="Times New Roman" w:hAnsi="Times New Roman" w:cs="Times New Roman"/>
        </w:rPr>
      </w:pPr>
    </w:p>
    <w:p w14:paraId="154C74B4" w14:textId="580A8DBA" w:rsidR="00E12BBD" w:rsidRDefault="001A72BF" w:rsidP="00E12BBD">
      <w:pPr>
        <w:rPr>
          <w:rFonts w:ascii="Times New Roman" w:hAnsi="Times New Roman" w:cs="Times New Roman"/>
        </w:rPr>
      </w:pPr>
      <w:r>
        <w:rPr>
          <w:rFonts w:ascii="Times New Roman" w:hAnsi="Times New Roman" w:cs="Times New Roman"/>
        </w:rPr>
        <w:t xml:space="preserve">1.5 - </w:t>
      </w:r>
      <w:r w:rsidR="004676D7" w:rsidRPr="000C62D2">
        <w:rPr>
          <w:rFonts w:ascii="Times New Roman" w:hAnsi="Times New Roman" w:cs="Times New Roman"/>
          <w:i/>
          <w:iCs/>
        </w:rPr>
        <w:t xml:space="preserve">Determining the confidence interval for both TESTSET and </w:t>
      </w:r>
      <w:r w:rsidR="004676D7" w:rsidRPr="000C62D2">
        <w:rPr>
          <w:rFonts w:ascii="Times New Roman" w:hAnsi="Times New Roman" w:cs="Times New Roman"/>
          <w:i/>
        </w:rPr>
        <w:t>TRAINSET</w:t>
      </w:r>
      <w:r w:rsidR="004676D7" w:rsidRPr="000C62D2">
        <w:rPr>
          <w:rFonts w:ascii="Times New Roman" w:hAnsi="Times New Roman" w:cs="Times New Roman"/>
          <w:i/>
          <w:iCs/>
        </w:rPr>
        <w:t>.</w:t>
      </w:r>
    </w:p>
    <w:p w14:paraId="69D298D4" w14:textId="77458B58" w:rsidR="005F2D6A" w:rsidRDefault="005F2D6A" w:rsidP="00E12BBD">
      <w:pPr>
        <w:ind w:left="720"/>
        <w:rPr>
          <w:rFonts w:ascii="Times New Roman" w:hAnsi="Times New Roman" w:cs="Times New Roman"/>
        </w:rPr>
      </w:pPr>
      <w:r>
        <w:rPr>
          <w:rFonts w:ascii="Times New Roman" w:hAnsi="Times New Roman" w:cs="Times New Roman"/>
        </w:rPr>
        <w:t>After</w:t>
      </w:r>
      <w:r w:rsidR="00E12BBD">
        <w:rPr>
          <w:rFonts w:ascii="Times New Roman" w:hAnsi="Times New Roman" w:cs="Times New Roman"/>
        </w:rPr>
        <w:t xml:space="preserve"> </w:t>
      </w:r>
      <w:r>
        <w:rPr>
          <w:rFonts w:ascii="Times New Roman" w:hAnsi="Times New Roman" w:cs="Times New Roman"/>
        </w:rPr>
        <w:t>determining the confusion matrix, we seek to find the confidence intervals</w:t>
      </w:r>
      <w:r w:rsidR="00F30491">
        <w:rPr>
          <w:rFonts w:ascii="Times New Roman" w:hAnsi="Times New Roman" w:cs="Times New Roman"/>
        </w:rPr>
        <w:t xml:space="preserve"> diagonals</w:t>
      </w:r>
      <w:r>
        <w:rPr>
          <w:rFonts w:ascii="Times New Roman" w:hAnsi="Times New Roman" w:cs="Times New Roman"/>
        </w:rPr>
        <w:t xml:space="preserve"> to determine they overlap or are nearly disjoint with each other. </w:t>
      </w:r>
    </w:p>
    <w:p w14:paraId="01A87E46" w14:textId="77777777" w:rsidR="00E12BBD" w:rsidRDefault="00E12BBD" w:rsidP="00E12BBD">
      <w:pPr>
        <w:ind w:left="720"/>
        <w:rPr>
          <w:rFonts w:ascii="Times New Roman" w:hAnsi="Times New Roman" w:cs="Times New Roman"/>
        </w:rPr>
      </w:pPr>
    </w:p>
    <w:p w14:paraId="515C1F94" w14:textId="42353832" w:rsidR="005F2D6A" w:rsidRPr="008A77F6" w:rsidRDefault="00302E4C">
      <w:pPr>
        <w:rPr>
          <w:rFonts w:ascii="Times New Roman" w:hAnsi="Times New Roman" w:cs="Times New Roman"/>
          <w:i/>
          <w:iCs/>
        </w:rPr>
      </w:pPr>
      <w:r w:rsidRPr="008A77F6">
        <w:rPr>
          <w:rFonts w:ascii="Times New Roman" w:hAnsi="Times New Roman" w:cs="Times New Roman"/>
          <w:i/>
          <w:iCs/>
        </w:rPr>
        <w:t>Confidence interval</w:t>
      </w:r>
    </w:p>
    <w:p w14:paraId="0EB9A49E" w14:textId="5847548E" w:rsidR="00302E4C" w:rsidRPr="008A77F6" w:rsidRDefault="00C702AD">
      <w:pPr>
        <w:rPr>
          <w:rFonts w:ascii="Times New Roman" w:hAnsi="Times New Roman" w:cs="Times New Roman"/>
        </w:rPr>
      </w:pPr>
      <w:r w:rsidRPr="008A77F6">
        <w:rPr>
          <w:rFonts w:ascii="Times New Roman" w:hAnsi="Times New Roman" w:cs="Times New Roman"/>
        </w:rPr>
        <w:t xml:space="preserve">Trainset: 95% </w:t>
      </w:r>
      <w:proofErr w:type="gramStart"/>
      <w:r w:rsidRPr="008A77F6">
        <w:rPr>
          <w:rFonts w:ascii="Times New Roman" w:hAnsi="Times New Roman" w:cs="Times New Roman"/>
        </w:rPr>
        <w:t>CI :</w:t>
      </w:r>
      <w:proofErr w:type="gramEnd"/>
      <w:r w:rsidRPr="008A77F6">
        <w:rPr>
          <w:rFonts w:ascii="Times New Roman" w:hAnsi="Times New Roman" w:cs="Times New Roman"/>
        </w:rPr>
        <w:t xml:space="preserve"> (0.7531, 0.8199)</w:t>
      </w:r>
    </w:p>
    <w:p w14:paraId="4383B576" w14:textId="2527AC45" w:rsidR="00C702AD" w:rsidRDefault="00C702AD">
      <w:pPr>
        <w:rPr>
          <w:rFonts w:ascii="Times New Roman" w:hAnsi="Times New Roman" w:cs="Times New Roman"/>
        </w:rPr>
      </w:pPr>
      <w:proofErr w:type="spellStart"/>
      <w:r w:rsidRPr="008A77F6">
        <w:rPr>
          <w:rFonts w:ascii="Times New Roman" w:hAnsi="Times New Roman" w:cs="Times New Roman"/>
        </w:rPr>
        <w:lastRenderedPageBreak/>
        <w:t>Testset</w:t>
      </w:r>
      <w:proofErr w:type="spellEnd"/>
      <w:r w:rsidRPr="008A77F6">
        <w:rPr>
          <w:rFonts w:ascii="Times New Roman" w:hAnsi="Times New Roman" w:cs="Times New Roman"/>
        </w:rPr>
        <w:t>:</w:t>
      </w:r>
      <w:r w:rsidR="00EB527C" w:rsidRPr="008A77F6">
        <w:rPr>
          <w:rFonts w:ascii="Times New Roman" w:hAnsi="Times New Roman" w:cs="Times New Roman"/>
        </w:rPr>
        <w:t xml:space="preserve"> 95% </w:t>
      </w:r>
      <w:proofErr w:type="gramStart"/>
      <w:r w:rsidR="00EB527C" w:rsidRPr="008A77F6">
        <w:rPr>
          <w:rFonts w:ascii="Times New Roman" w:hAnsi="Times New Roman" w:cs="Times New Roman"/>
        </w:rPr>
        <w:t>CI :</w:t>
      </w:r>
      <w:proofErr w:type="gramEnd"/>
      <w:r w:rsidR="00EB527C" w:rsidRPr="008A77F6">
        <w:rPr>
          <w:rFonts w:ascii="Times New Roman" w:hAnsi="Times New Roman" w:cs="Times New Roman"/>
        </w:rPr>
        <w:t xml:space="preserve"> (0.6150, 0.7638)</w:t>
      </w:r>
    </w:p>
    <w:p w14:paraId="7E08A14A" w14:textId="76C17A0D" w:rsidR="00EB527C" w:rsidRDefault="00EB527C">
      <w:pPr>
        <w:rPr>
          <w:rFonts w:ascii="Times New Roman" w:hAnsi="Times New Roman" w:cs="Times New Roman"/>
        </w:rPr>
      </w:pPr>
      <w:r>
        <w:rPr>
          <w:rFonts w:ascii="Times New Roman" w:hAnsi="Times New Roman" w:cs="Times New Roman"/>
        </w:rPr>
        <w:tab/>
      </w:r>
    </w:p>
    <w:p w14:paraId="77742C92" w14:textId="725AAD84" w:rsidR="00EB527C" w:rsidRDefault="00EB527C">
      <w:pPr>
        <w:rPr>
          <w:rFonts w:ascii="Times New Roman" w:hAnsi="Times New Roman" w:cs="Times New Roman"/>
        </w:rPr>
      </w:pPr>
      <w:r>
        <w:rPr>
          <w:rFonts w:ascii="Times New Roman" w:hAnsi="Times New Roman" w:cs="Times New Roman"/>
        </w:rPr>
        <w:tab/>
        <w:t xml:space="preserve">We can see that the confidence intervals overlap with each other, which is evidence that </w:t>
      </w:r>
      <w:r w:rsidR="002A1DD2">
        <w:rPr>
          <w:rFonts w:ascii="Times New Roman" w:hAnsi="Times New Roman" w:cs="Times New Roman"/>
        </w:rPr>
        <w:t xml:space="preserve">quantities are </w:t>
      </w:r>
    </w:p>
    <w:p w14:paraId="081085B5" w14:textId="7852C553" w:rsidR="00B477C7" w:rsidRPr="009901A9" w:rsidRDefault="002A1DD2" w:rsidP="009901A9">
      <w:pPr>
        <w:rPr>
          <w:rFonts w:ascii="Times New Roman" w:hAnsi="Times New Roman" w:cs="Times New Roman"/>
          <w:highlight w:val="yellow"/>
        </w:rPr>
      </w:pPr>
      <w:r>
        <w:rPr>
          <w:rFonts w:ascii="Times New Roman" w:hAnsi="Times New Roman" w:cs="Times New Roman"/>
        </w:rPr>
        <w:tab/>
        <w:t>close to each other</w:t>
      </w:r>
      <w:r w:rsidRPr="004320D6">
        <w:rPr>
          <w:rFonts w:ascii="Times New Roman" w:hAnsi="Times New Roman" w:cs="Times New Roman"/>
        </w:rPr>
        <w:t>.</w:t>
      </w:r>
      <w:r w:rsidR="00827B28" w:rsidRPr="004320D6">
        <w:rPr>
          <w:rFonts w:ascii="Times New Roman" w:hAnsi="Times New Roman" w:cs="Times New Roman"/>
        </w:rPr>
        <w:t xml:space="preserve"> However, we cannot </w:t>
      </w:r>
      <w:r w:rsidR="00413B90" w:rsidRPr="004320D6">
        <w:rPr>
          <w:rFonts w:ascii="Times New Roman" w:hAnsi="Times New Roman" w:cs="Times New Roman"/>
        </w:rPr>
        <w:t>conclude</w:t>
      </w:r>
      <w:r w:rsidR="00827B28" w:rsidRPr="004320D6">
        <w:rPr>
          <w:rFonts w:ascii="Times New Roman" w:hAnsi="Times New Roman" w:cs="Times New Roman"/>
        </w:rPr>
        <w:t xml:space="preserve"> that trainset quantile is greater than </w:t>
      </w:r>
      <w:proofErr w:type="spellStart"/>
      <w:r w:rsidR="00827B28" w:rsidRPr="004320D6">
        <w:rPr>
          <w:rFonts w:ascii="Times New Roman" w:hAnsi="Times New Roman" w:cs="Times New Roman"/>
        </w:rPr>
        <w:t>testset</w:t>
      </w:r>
      <w:proofErr w:type="spellEnd"/>
      <w:r w:rsidR="00827B28" w:rsidRPr="004320D6">
        <w:rPr>
          <w:rFonts w:ascii="Times New Roman" w:hAnsi="Times New Roman" w:cs="Times New Roman"/>
        </w:rPr>
        <w:t xml:space="preserve"> </w:t>
      </w:r>
      <w:r w:rsidR="00413B90" w:rsidRPr="004320D6">
        <w:rPr>
          <w:rFonts w:ascii="Times New Roman" w:hAnsi="Times New Roman" w:cs="Times New Roman"/>
        </w:rPr>
        <w:t>quantile</w:t>
      </w:r>
      <w:r w:rsidR="009901A9" w:rsidRPr="004320D6">
        <w:rPr>
          <w:rFonts w:ascii="Times New Roman" w:hAnsi="Times New Roman" w:cs="Times New Roman"/>
        </w:rPr>
        <w:t xml:space="preserve">. </w:t>
      </w:r>
    </w:p>
    <w:p w14:paraId="145CFE4F" w14:textId="1793522D" w:rsidR="00CF4F39" w:rsidRDefault="00CF4F39" w:rsidP="00CF4F39">
      <w:pPr>
        <w:rPr>
          <w:rFonts w:ascii="Times New Roman" w:hAnsi="Times New Roman" w:cs="Times New Roman"/>
        </w:rPr>
      </w:pPr>
      <w:r>
        <w:rPr>
          <w:rFonts w:ascii="Times New Roman" w:hAnsi="Times New Roman" w:cs="Times New Roman"/>
        </w:rPr>
        <w:t xml:space="preserve">1.6 - </w:t>
      </w:r>
      <w:r w:rsidR="007B1AEA">
        <w:rPr>
          <w:rFonts w:ascii="Times New Roman" w:hAnsi="Times New Roman" w:cs="Times New Roman"/>
        </w:rPr>
        <w:t xml:space="preserve">Creating the </w:t>
      </w:r>
      <w:r w:rsidR="00C3624F">
        <w:rPr>
          <w:rFonts w:ascii="Times New Roman" w:hAnsi="Times New Roman" w:cs="Times New Roman"/>
        </w:rPr>
        <w:t>individual packages</w:t>
      </w:r>
      <w:r w:rsidR="00031217">
        <w:rPr>
          <w:rFonts w:ascii="Times New Roman" w:hAnsi="Times New Roman" w:cs="Times New Roman"/>
        </w:rPr>
        <w:t xml:space="preserve"> from the standardize full data set (SDATA).</w:t>
      </w:r>
    </w:p>
    <w:p w14:paraId="09C44318" w14:textId="1677E543" w:rsidR="00031217" w:rsidRDefault="00B61FAA" w:rsidP="00117887">
      <w:pPr>
        <w:ind w:left="720"/>
        <w:rPr>
          <w:rFonts w:ascii="Times New Roman" w:hAnsi="Times New Roman" w:cs="Times New Roman"/>
        </w:rPr>
      </w:pPr>
      <w:r>
        <w:rPr>
          <w:rFonts w:ascii="Times New Roman" w:hAnsi="Times New Roman" w:cs="Times New Roman"/>
        </w:rPr>
        <w:t>We going to separate the data into 4</w:t>
      </w:r>
      <w:r w:rsidR="00B538DE">
        <w:rPr>
          <w:rFonts w:ascii="Times New Roman" w:hAnsi="Times New Roman" w:cs="Times New Roman"/>
        </w:rPr>
        <w:t xml:space="preserve"> </w:t>
      </w:r>
      <w:r>
        <w:rPr>
          <w:rFonts w:ascii="Times New Roman" w:hAnsi="Times New Roman" w:cs="Times New Roman"/>
        </w:rPr>
        <w:t>packs</w:t>
      </w:r>
      <w:r w:rsidR="00B538DE">
        <w:rPr>
          <w:rFonts w:ascii="Times New Roman" w:hAnsi="Times New Roman" w:cs="Times New Roman"/>
        </w:rPr>
        <w:t xml:space="preserve"> (PACK1, PACK2, PACK3, and PACK 4). </w:t>
      </w:r>
      <w:r w:rsidR="00F75129">
        <w:rPr>
          <w:rFonts w:ascii="Times New Roman" w:hAnsi="Times New Roman" w:cs="Times New Roman"/>
        </w:rPr>
        <w:t xml:space="preserve">Each pack </w:t>
      </w:r>
      <w:r w:rsidR="006B14D0">
        <w:rPr>
          <w:rFonts w:ascii="Times New Roman" w:hAnsi="Times New Roman" w:cs="Times New Roman"/>
        </w:rPr>
        <w:t xml:space="preserve">will have 100 features corresponded to the </w:t>
      </w:r>
      <w:proofErr w:type="gramStart"/>
      <w:r w:rsidR="006B14D0">
        <w:rPr>
          <w:rFonts w:ascii="Times New Roman" w:hAnsi="Times New Roman" w:cs="Times New Roman"/>
        </w:rPr>
        <w:t>100 pixel</w:t>
      </w:r>
      <w:proofErr w:type="gramEnd"/>
      <w:r w:rsidR="006B14D0">
        <w:rPr>
          <w:rFonts w:ascii="Times New Roman" w:hAnsi="Times New Roman" w:cs="Times New Roman"/>
        </w:rPr>
        <w:t xml:space="preserve"> intensities. </w:t>
      </w:r>
      <w:r w:rsidR="00117887">
        <w:rPr>
          <w:rFonts w:ascii="Times New Roman" w:hAnsi="Times New Roman" w:cs="Times New Roman"/>
        </w:rPr>
        <w:t xml:space="preserve">We will divide the pack </w:t>
      </w:r>
      <w:r w:rsidR="00E7786F">
        <w:rPr>
          <w:rFonts w:ascii="Times New Roman" w:hAnsi="Times New Roman" w:cs="Times New Roman"/>
        </w:rPr>
        <w:t xml:space="preserve">by </w:t>
      </w:r>
      <w:proofErr w:type="spellStart"/>
      <w:r w:rsidR="00E7786F">
        <w:rPr>
          <w:rFonts w:ascii="Times New Roman" w:hAnsi="Times New Roman" w:cs="Times New Roman"/>
        </w:rPr>
        <w:t>rLcM</w:t>
      </w:r>
      <w:proofErr w:type="spellEnd"/>
      <w:r w:rsidR="00E7786F">
        <w:rPr>
          <w:rFonts w:ascii="Times New Roman" w:hAnsi="Times New Roman" w:cs="Times New Roman"/>
        </w:rPr>
        <w:t xml:space="preserve"> </w:t>
      </w:r>
      <w:r w:rsidR="00117887">
        <w:rPr>
          <w:rFonts w:ascii="Times New Roman" w:hAnsi="Times New Roman" w:cs="Times New Roman"/>
        </w:rPr>
        <w:t>as follow</w:t>
      </w:r>
      <w:r w:rsidR="005E4FB0">
        <w:rPr>
          <w:rFonts w:ascii="Times New Roman" w:hAnsi="Times New Roman" w:cs="Times New Roman"/>
        </w:rPr>
        <w:t>s</w:t>
      </w:r>
      <w:r w:rsidR="00117887">
        <w:rPr>
          <w:rFonts w:ascii="Times New Roman" w:hAnsi="Times New Roman" w:cs="Times New Roman"/>
        </w:rPr>
        <w:t>:</w:t>
      </w:r>
    </w:p>
    <w:p w14:paraId="58CF6BF9" w14:textId="77777777" w:rsidR="00D33D67" w:rsidRDefault="00117887" w:rsidP="00117887">
      <w:pPr>
        <w:ind w:left="720"/>
        <w:rPr>
          <w:rFonts w:ascii="Times New Roman" w:hAnsi="Times New Roman" w:cs="Times New Roman"/>
        </w:rPr>
      </w:pPr>
      <w:r>
        <w:rPr>
          <w:rFonts w:ascii="Times New Roman" w:hAnsi="Times New Roman" w:cs="Times New Roman"/>
        </w:rPr>
        <w:tab/>
      </w:r>
    </w:p>
    <w:p w14:paraId="2D5EB298" w14:textId="57AF4D65" w:rsidR="00117887" w:rsidRDefault="00117887" w:rsidP="00D33D67">
      <w:pPr>
        <w:ind w:left="720" w:firstLine="720"/>
        <w:rPr>
          <w:rFonts w:ascii="Times New Roman" w:hAnsi="Times New Roman" w:cs="Times New Roman"/>
        </w:rPr>
      </w:pPr>
      <w:r>
        <w:rPr>
          <w:rFonts w:ascii="Times New Roman" w:hAnsi="Times New Roman" w:cs="Times New Roman"/>
        </w:rPr>
        <w:t>PACK 1:</w:t>
      </w:r>
      <w:r w:rsidR="00E7786F">
        <w:rPr>
          <w:rFonts w:ascii="Times New Roman" w:hAnsi="Times New Roman" w:cs="Times New Roman"/>
        </w:rPr>
        <w:t xml:space="preserve"> </w:t>
      </w:r>
      <w:proofErr w:type="gramStart"/>
      <w:r w:rsidR="00E7786F">
        <w:rPr>
          <w:rFonts w:ascii="Times New Roman" w:hAnsi="Times New Roman" w:cs="Times New Roman"/>
        </w:rPr>
        <w:t xml:space="preserve">L </w:t>
      </w:r>
      <w:r w:rsidR="00D33D67">
        <w:rPr>
          <w:rFonts w:ascii="Times New Roman" w:hAnsi="Times New Roman" w:cs="Times New Roman"/>
        </w:rPr>
        <w:t xml:space="preserve"> </w:t>
      </w:r>
      <w:r w:rsidR="00E7786F">
        <w:rPr>
          <w:rFonts w:ascii="Times New Roman" w:hAnsi="Times New Roman" w:cs="Times New Roman"/>
        </w:rPr>
        <w:t>=</w:t>
      </w:r>
      <w:proofErr w:type="gramEnd"/>
      <w:r w:rsidR="00E7786F">
        <w:rPr>
          <w:rFonts w:ascii="Times New Roman" w:hAnsi="Times New Roman" w:cs="Times New Roman"/>
        </w:rPr>
        <w:t xml:space="preserve"> 0, 1, 2, 3, 4, 5, 6, 7, 8, 9</w:t>
      </w:r>
    </w:p>
    <w:p w14:paraId="34AC5FAF" w14:textId="36AD0FCD" w:rsidR="00E7786F" w:rsidRDefault="00E7786F" w:rsidP="00117887">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33D67">
        <w:rPr>
          <w:rFonts w:ascii="Times New Roman" w:hAnsi="Times New Roman" w:cs="Times New Roman"/>
        </w:rPr>
        <w:t xml:space="preserve">    M = 0, 1, 2, 3, 4, 5, 6, 7, 8, 9</w:t>
      </w:r>
    </w:p>
    <w:p w14:paraId="033E5D82" w14:textId="3909CA06" w:rsidR="00D33D67" w:rsidRDefault="00D33D67" w:rsidP="00D33D67">
      <w:pPr>
        <w:ind w:left="720"/>
        <w:rPr>
          <w:rFonts w:ascii="Times New Roman" w:hAnsi="Times New Roman" w:cs="Times New Roman"/>
        </w:rPr>
      </w:pPr>
      <w:r>
        <w:rPr>
          <w:rFonts w:ascii="Times New Roman" w:hAnsi="Times New Roman" w:cs="Times New Roman"/>
        </w:rPr>
        <w:tab/>
        <w:t xml:space="preserve">PACK 2: </w:t>
      </w:r>
      <w:proofErr w:type="gramStart"/>
      <w:r>
        <w:rPr>
          <w:rFonts w:ascii="Times New Roman" w:hAnsi="Times New Roman" w:cs="Times New Roman"/>
        </w:rPr>
        <w:t>L  =</w:t>
      </w:r>
      <w:proofErr w:type="gramEnd"/>
      <w:r>
        <w:rPr>
          <w:rFonts w:ascii="Times New Roman" w:hAnsi="Times New Roman" w:cs="Times New Roman"/>
        </w:rPr>
        <w:t xml:space="preserve"> 0, 1, 2, 3, 4, 5, 6, 7, 8, 9</w:t>
      </w:r>
    </w:p>
    <w:p w14:paraId="3F683F1E" w14:textId="69540DBE" w:rsidR="00D33D67" w:rsidRDefault="00D33D67" w:rsidP="00117887">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M = </w:t>
      </w:r>
      <w:r w:rsidR="00737516">
        <w:rPr>
          <w:rFonts w:ascii="Times New Roman" w:hAnsi="Times New Roman" w:cs="Times New Roman"/>
        </w:rPr>
        <w:t>10, 11, 12, 13, 14, 15, 16, 17, 18, 19</w:t>
      </w:r>
    </w:p>
    <w:p w14:paraId="12C822DC" w14:textId="5145B167" w:rsidR="00737516" w:rsidRDefault="00737516" w:rsidP="00737516">
      <w:pPr>
        <w:ind w:left="720" w:firstLine="720"/>
        <w:rPr>
          <w:rFonts w:ascii="Times New Roman" w:hAnsi="Times New Roman" w:cs="Times New Roman"/>
        </w:rPr>
      </w:pPr>
      <w:r>
        <w:rPr>
          <w:rFonts w:ascii="Times New Roman" w:hAnsi="Times New Roman" w:cs="Times New Roman"/>
        </w:rPr>
        <w:t xml:space="preserve">PACK 3: </w:t>
      </w:r>
      <w:proofErr w:type="gramStart"/>
      <w:r>
        <w:rPr>
          <w:rFonts w:ascii="Times New Roman" w:hAnsi="Times New Roman" w:cs="Times New Roman"/>
        </w:rPr>
        <w:t>L  =</w:t>
      </w:r>
      <w:proofErr w:type="gramEnd"/>
      <w:r>
        <w:rPr>
          <w:rFonts w:ascii="Times New Roman" w:hAnsi="Times New Roman" w:cs="Times New Roman"/>
        </w:rPr>
        <w:t xml:space="preserve"> </w:t>
      </w:r>
      <w:r w:rsidRPr="00737516">
        <w:rPr>
          <w:rFonts w:ascii="Times New Roman" w:hAnsi="Times New Roman" w:cs="Times New Roman"/>
        </w:rPr>
        <w:t>10, 11, 12, 13, 14, 15, 16, 17, 18, 19</w:t>
      </w:r>
    </w:p>
    <w:p w14:paraId="22EE131D" w14:textId="6E581B82" w:rsidR="00737516" w:rsidRDefault="00737516" w:rsidP="00737516">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M = 10, 11, 12, 13, 14, 15, 16, 17, 18, 19</w:t>
      </w:r>
    </w:p>
    <w:p w14:paraId="1A0669C8" w14:textId="4058E263" w:rsidR="00855B80" w:rsidRDefault="00855B80" w:rsidP="00855B80">
      <w:pPr>
        <w:ind w:left="720" w:firstLine="720"/>
        <w:rPr>
          <w:rFonts w:ascii="Times New Roman" w:hAnsi="Times New Roman" w:cs="Times New Roman"/>
        </w:rPr>
      </w:pPr>
      <w:r>
        <w:rPr>
          <w:rFonts w:ascii="Times New Roman" w:hAnsi="Times New Roman" w:cs="Times New Roman"/>
        </w:rPr>
        <w:t xml:space="preserve">PACK 4: </w:t>
      </w:r>
      <w:proofErr w:type="gramStart"/>
      <w:r>
        <w:rPr>
          <w:rFonts w:ascii="Times New Roman" w:hAnsi="Times New Roman" w:cs="Times New Roman"/>
        </w:rPr>
        <w:t>L  =</w:t>
      </w:r>
      <w:proofErr w:type="gramEnd"/>
      <w:r>
        <w:rPr>
          <w:rFonts w:ascii="Times New Roman" w:hAnsi="Times New Roman" w:cs="Times New Roman"/>
        </w:rPr>
        <w:t xml:space="preserve"> </w:t>
      </w:r>
      <w:r w:rsidRPr="00737516">
        <w:rPr>
          <w:rFonts w:ascii="Times New Roman" w:hAnsi="Times New Roman" w:cs="Times New Roman"/>
        </w:rPr>
        <w:t>10, 11, 12, 13, 14, 15, 16, 17, 18, 19</w:t>
      </w:r>
    </w:p>
    <w:p w14:paraId="249B7E57" w14:textId="48D64D35" w:rsidR="00855B80" w:rsidRDefault="00855B80" w:rsidP="00855B80">
      <w:pPr>
        <w:ind w:left="1440" w:firstLine="720"/>
        <w:rPr>
          <w:rFonts w:ascii="Times New Roman" w:hAnsi="Times New Roman" w:cs="Times New Roman"/>
        </w:rPr>
      </w:pPr>
      <w:r>
        <w:rPr>
          <w:rFonts w:ascii="Times New Roman" w:hAnsi="Times New Roman" w:cs="Times New Roman"/>
        </w:rPr>
        <w:t xml:space="preserve">   </w:t>
      </w:r>
      <w:r w:rsidR="008C01F5">
        <w:rPr>
          <w:rFonts w:ascii="Times New Roman" w:hAnsi="Times New Roman" w:cs="Times New Roman"/>
        </w:rPr>
        <w:t xml:space="preserve"> </w:t>
      </w:r>
      <w:r>
        <w:rPr>
          <w:rFonts w:ascii="Times New Roman" w:hAnsi="Times New Roman" w:cs="Times New Roman"/>
        </w:rPr>
        <w:t>M</w:t>
      </w:r>
      <w:r w:rsidR="008C01F5">
        <w:rPr>
          <w:rFonts w:ascii="Times New Roman" w:hAnsi="Times New Roman" w:cs="Times New Roman"/>
        </w:rPr>
        <w:t xml:space="preserve"> </w:t>
      </w:r>
      <w:r>
        <w:rPr>
          <w:rFonts w:ascii="Times New Roman" w:hAnsi="Times New Roman" w:cs="Times New Roman"/>
        </w:rPr>
        <w:t>= 0, 1, 2, 3, 4, 5, 6, 7, 8, 9</w:t>
      </w:r>
    </w:p>
    <w:p w14:paraId="605CB6FB" w14:textId="33F101B9" w:rsidR="00FC0931" w:rsidRDefault="009E030D" w:rsidP="006D5E64">
      <w:pPr>
        <w:ind w:left="720"/>
        <w:rPr>
          <w:rFonts w:ascii="Times New Roman" w:hAnsi="Times New Roman" w:cs="Times New Roman"/>
        </w:rPr>
      </w:pPr>
      <w:r>
        <w:rPr>
          <w:rFonts w:ascii="Times New Roman" w:hAnsi="Times New Roman" w:cs="Times New Roman"/>
        </w:rPr>
        <w:t xml:space="preserve">For each pack, we </w:t>
      </w:r>
      <w:r w:rsidR="001A24C9">
        <w:rPr>
          <w:rFonts w:ascii="Times New Roman" w:hAnsi="Times New Roman" w:cs="Times New Roman"/>
        </w:rPr>
        <w:t>create train (80%) and test (20%) subsets</w:t>
      </w:r>
      <w:r w:rsidR="006D5E64">
        <w:rPr>
          <w:rFonts w:ascii="Times New Roman" w:hAnsi="Times New Roman" w:cs="Times New Roman"/>
        </w:rPr>
        <w:t xml:space="preserve">. </w:t>
      </w:r>
      <w:r w:rsidR="00FC0931">
        <w:rPr>
          <w:rFonts w:ascii="Times New Roman" w:hAnsi="Times New Roman" w:cs="Times New Roman"/>
        </w:rPr>
        <w:t xml:space="preserve">Then we will apply KNN classification </w:t>
      </w:r>
      <w:r w:rsidR="00FC0931" w:rsidRPr="00800A8C">
        <w:rPr>
          <w:rFonts w:ascii="Times New Roman" w:hAnsi="Times New Roman" w:cs="Times New Roman"/>
        </w:rPr>
        <w:t xml:space="preserve">using </w:t>
      </w:r>
      <w:proofErr w:type="spellStart"/>
      <w:r w:rsidR="00633268" w:rsidRPr="00800A8C">
        <w:rPr>
          <w:rFonts w:ascii="Times New Roman" w:hAnsi="Times New Roman" w:cs="Times New Roman"/>
        </w:rPr>
        <w:t>Kbest</w:t>
      </w:r>
      <w:proofErr w:type="spellEnd"/>
      <w:r w:rsidR="00633268" w:rsidRPr="00800A8C">
        <w:rPr>
          <w:rFonts w:ascii="Times New Roman" w:hAnsi="Times New Roman" w:cs="Times New Roman"/>
        </w:rPr>
        <w:t xml:space="preserve"> = 5</w:t>
      </w:r>
      <w:r w:rsidR="00633268">
        <w:rPr>
          <w:rFonts w:ascii="Times New Roman" w:hAnsi="Times New Roman" w:cs="Times New Roman"/>
        </w:rPr>
        <w:t xml:space="preserve"> to each pack</w:t>
      </w:r>
      <w:r w:rsidR="006D5E64">
        <w:rPr>
          <w:rFonts w:ascii="Times New Roman" w:hAnsi="Times New Roman" w:cs="Times New Roman"/>
        </w:rPr>
        <w:t xml:space="preserve"> and assign the accuracy percentage as weighted values w1, w2, w3, and w4.</w:t>
      </w:r>
    </w:p>
    <w:p w14:paraId="4F60427A" w14:textId="77777777" w:rsidR="001336DA" w:rsidRDefault="001336DA" w:rsidP="006D5E64">
      <w:pPr>
        <w:ind w:left="720"/>
        <w:rPr>
          <w:rFonts w:ascii="Times New Roman" w:hAnsi="Times New Roman" w:cs="Times New Roman"/>
        </w:rPr>
      </w:pPr>
    </w:p>
    <w:p w14:paraId="6AA3065E" w14:textId="00F32040" w:rsidR="00611C73" w:rsidRDefault="00611C73" w:rsidP="004352D6">
      <w:pPr>
        <w:rPr>
          <w:rFonts w:ascii="Times New Roman" w:hAnsi="Times New Roman" w:cs="Times New Roman"/>
        </w:rPr>
      </w:pPr>
      <w:r>
        <w:rPr>
          <w:rFonts w:ascii="Times New Roman" w:hAnsi="Times New Roman" w:cs="Times New Roman"/>
        </w:rPr>
        <w:t>Accuracy of PACK</w:t>
      </w:r>
      <w:r w:rsidR="00F47A9C">
        <w:rPr>
          <w:rFonts w:ascii="Times New Roman" w:hAnsi="Times New Roman" w:cs="Times New Roman"/>
        </w:rPr>
        <w:t xml:space="preserve"> 1</w:t>
      </w:r>
    </w:p>
    <w:p w14:paraId="271FBA33" w14:textId="1E1DC5C4" w:rsidR="001336DA" w:rsidRPr="00345BDC" w:rsidRDefault="00352347" w:rsidP="004352D6">
      <w:pPr>
        <w:rPr>
          <w:rFonts w:ascii="Times New Roman" w:hAnsi="Times New Roman" w:cs="Times New Roman"/>
          <w:i/>
          <w:iCs/>
        </w:rPr>
      </w:pPr>
      <w:r>
        <w:rPr>
          <w:rFonts w:ascii="Times New Roman" w:hAnsi="Times New Roman" w:cs="Times New Roman"/>
          <w:i/>
          <w:iCs/>
        </w:rPr>
        <w:t xml:space="preserve">W1 = </w:t>
      </w:r>
      <w:proofErr w:type="spellStart"/>
      <w:r>
        <w:rPr>
          <w:rFonts w:ascii="Times New Roman" w:hAnsi="Times New Roman" w:cs="Times New Roman"/>
          <w:i/>
          <w:iCs/>
        </w:rPr>
        <w:t>testperf</w:t>
      </w:r>
      <w:r>
        <w:rPr>
          <w:rFonts w:ascii="Times New Roman" w:hAnsi="Times New Roman" w:cs="Times New Roman"/>
          <w:i/>
          <w:iCs/>
          <w:vertAlign w:val="superscript"/>
        </w:rPr>
        <w:t>bestk</w:t>
      </w:r>
      <w:proofErr w:type="spellEnd"/>
      <w:r w:rsidR="00345BDC">
        <w:rPr>
          <w:rFonts w:ascii="Times New Roman" w:hAnsi="Times New Roman" w:cs="Times New Roman"/>
          <w:i/>
          <w:iCs/>
        </w:rPr>
        <w:t xml:space="preserve"> = </w:t>
      </w:r>
      <w:r w:rsidR="001336DA">
        <w:rPr>
          <w:rFonts w:ascii="Times New Roman" w:hAnsi="Times New Roman" w:cs="Times New Roman"/>
          <w:i/>
          <w:iCs/>
        </w:rPr>
        <w:t>58%</w:t>
      </w:r>
    </w:p>
    <w:p w14:paraId="740CB962" w14:textId="77777777" w:rsidR="004352D6" w:rsidRDefault="004352D6" w:rsidP="004352D6">
      <w:pPr>
        <w:rPr>
          <w:rFonts w:ascii="Times New Roman" w:hAnsi="Times New Roman" w:cs="Times New Roman"/>
        </w:rPr>
      </w:pPr>
    </w:p>
    <w:p w14:paraId="58A02569" w14:textId="60E4BBEE" w:rsidR="00A54AF9" w:rsidRDefault="00CE1C42">
      <w:pPr>
        <w:rPr>
          <w:rFonts w:ascii="Times New Roman" w:hAnsi="Times New Roman" w:cs="Times New Roman"/>
        </w:rPr>
      </w:pPr>
      <w:r>
        <w:rPr>
          <w:rFonts w:ascii="Times New Roman" w:hAnsi="Times New Roman" w:cs="Times New Roman"/>
        </w:rPr>
        <w:t xml:space="preserve">1.7 </w:t>
      </w:r>
      <w:proofErr w:type="gramStart"/>
      <w:r>
        <w:rPr>
          <w:rFonts w:ascii="Times New Roman" w:hAnsi="Times New Roman" w:cs="Times New Roman"/>
        </w:rPr>
        <w:t xml:space="preserve">- </w:t>
      </w:r>
      <w:r w:rsidR="00937686">
        <w:rPr>
          <w:rFonts w:ascii="Times New Roman" w:hAnsi="Times New Roman" w:cs="Times New Roman"/>
        </w:rPr>
        <w:t xml:space="preserve"> Finding</w:t>
      </w:r>
      <w:proofErr w:type="gramEnd"/>
      <w:r w:rsidR="00937686">
        <w:rPr>
          <w:rFonts w:ascii="Times New Roman" w:hAnsi="Times New Roman" w:cs="Times New Roman"/>
        </w:rPr>
        <w:t xml:space="preserve"> the </w:t>
      </w:r>
      <w:r w:rsidR="00E208C0">
        <w:rPr>
          <w:rFonts w:ascii="Times New Roman" w:hAnsi="Times New Roman" w:cs="Times New Roman"/>
        </w:rPr>
        <w:t xml:space="preserve">accuracy for each </w:t>
      </w:r>
      <w:r w:rsidR="0011213C">
        <w:rPr>
          <w:rFonts w:ascii="Times New Roman" w:hAnsi="Times New Roman" w:cs="Times New Roman"/>
        </w:rPr>
        <w:t xml:space="preserve">PACK </w:t>
      </w:r>
      <w:r w:rsidR="00B477C7">
        <w:rPr>
          <w:rFonts w:ascii="Times New Roman" w:hAnsi="Times New Roman" w:cs="Times New Roman"/>
        </w:rPr>
        <w:t>using KNN algorithm, where K= 5.</w:t>
      </w:r>
    </w:p>
    <w:p w14:paraId="58D86B53" w14:textId="411FB652" w:rsidR="006352D9" w:rsidRDefault="006352D9">
      <w:pPr>
        <w:rPr>
          <w:rFonts w:ascii="Times New Roman" w:hAnsi="Times New Roman" w:cs="Times New Roman"/>
        </w:rPr>
      </w:pPr>
      <w:r>
        <w:rPr>
          <w:rFonts w:ascii="Times New Roman" w:hAnsi="Times New Roman" w:cs="Times New Roman"/>
        </w:rPr>
        <w:tab/>
        <w:t xml:space="preserve">Using the same script </w:t>
      </w:r>
      <w:r w:rsidR="004352D6">
        <w:rPr>
          <w:rFonts w:ascii="Times New Roman" w:hAnsi="Times New Roman" w:cs="Times New Roman"/>
        </w:rPr>
        <w:t>from 1.6, replicating for the following PACKS.</w:t>
      </w:r>
    </w:p>
    <w:p w14:paraId="039CF096" w14:textId="77777777" w:rsidR="004352D6" w:rsidRDefault="004352D6">
      <w:pPr>
        <w:rPr>
          <w:rFonts w:ascii="Times New Roman" w:hAnsi="Times New Roman" w:cs="Times New Roman"/>
        </w:rPr>
      </w:pPr>
    </w:p>
    <w:p w14:paraId="75003E14" w14:textId="57C909E1" w:rsidR="00E208C0" w:rsidRDefault="001336DA">
      <w:pPr>
        <w:rPr>
          <w:rFonts w:ascii="Times New Roman" w:hAnsi="Times New Roman" w:cs="Times New Roman"/>
        </w:rPr>
      </w:pPr>
      <w:r>
        <w:rPr>
          <w:rFonts w:ascii="Times New Roman" w:hAnsi="Times New Roman" w:cs="Times New Roman"/>
        </w:rPr>
        <w:t>Accuracy of PACKS</w:t>
      </w:r>
    </w:p>
    <w:p w14:paraId="4ECEC1BD" w14:textId="6530DA8F" w:rsidR="001336DA" w:rsidRPr="00345BDC" w:rsidRDefault="001336DA" w:rsidP="001336DA">
      <w:pPr>
        <w:rPr>
          <w:rFonts w:ascii="Times New Roman" w:hAnsi="Times New Roman" w:cs="Times New Roman"/>
          <w:i/>
          <w:iCs/>
        </w:rPr>
      </w:pPr>
      <w:r>
        <w:rPr>
          <w:rFonts w:ascii="Times New Roman" w:hAnsi="Times New Roman" w:cs="Times New Roman"/>
          <w:i/>
          <w:iCs/>
        </w:rPr>
        <w:t xml:space="preserve">W2 = </w:t>
      </w:r>
      <w:proofErr w:type="spellStart"/>
      <w:r>
        <w:rPr>
          <w:rFonts w:ascii="Times New Roman" w:hAnsi="Times New Roman" w:cs="Times New Roman"/>
          <w:i/>
          <w:iCs/>
        </w:rPr>
        <w:t>testperf</w:t>
      </w:r>
      <w:r>
        <w:rPr>
          <w:rFonts w:ascii="Times New Roman" w:hAnsi="Times New Roman" w:cs="Times New Roman"/>
          <w:i/>
          <w:iCs/>
          <w:vertAlign w:val="superscript"/>
        </w:rPr>
        <w:t>bestk</w:t>
      </w:r>
      <w:proofErr w:type="spellEnd"/>
      <w:r>
        <w:rPr>
          <w:rFonts w:ascii="Times New Roman" w:hAnsi="Times New Roman" w:cs="Times New Roman"/>
          <w:i/>
          <w:iCs/>
        </w:rPr>
        <w:t xml:space="preserve"> = </w:t>
      </w:r>
      <w:r w:rsidR="00DD302F">
        <w:rPr>
          <w:rFonts w:ascii="Times New Roman" w:hAnsi="Times New Roman" w:cs="Times New Roman"/>
          <w:i/>
          <w:iCs/>
        </w:rPr>
        <w:t>75</w:t>
      </w:r>
      <w:r>
        <w:rPr>
          <w:rFonts w:ascii="Times New Roman" w:hAnsi="Times New Roman" w:cs="Times New Roman"/>
          <w:i/>
          <w:iCs/>
        </w:rPr>
        <w:t>%</w:t>
      </w:r>
    </w:p>
    <w:p w14:paraId="6CEB454D" w14:textId="7E2E34FA" w:rsidR="001336DA" w:rsidRPr="00345BDC" w:rsidRDefault="001336DA" w:rsidP="001336DA">
      <w:pPr>
        <w:rPr>
          <w:rFonts w:ascii="Times New Roman" w:hAnsi="Times New Roman" w:cs="Times New Roman"/>
          <w:i/>
          <w:iCs/>
        </w:rPr>
      </w:pPr>
      <w:r>
        <w:rPr>
          <w:rFonts w:ascii="Times New Roman" w:hAnsi="Times New Roman" w:cs="Times New Roman"/>
          <w:i/>
          <w:iCs/>
        </w:rPr>
        <w:t xml:space="preserve">W3 = </w:t>
      </w:r>
      <w:proofErr w:type="spellStart"/>
      <w:r>
        <w:rPr>
          <w:rFonts w:ascii="Times New Roman" w:hAnsi="Times New Roman" w:cs="Times New Roman"/>
          <w:i/>
          <w:iCs/>
        </w:rPr>
        <w:t>testperf</w:t>
      </w:r>
      <w:r>
        <w:rPr>
          <w:rFonts w:ascii="Times New Roman" w:hAnsi="Times New Roman" w:cs="Times New Roman"/>
          <w:i/>
          <w:iCs/>
          <w:vertAlign w:val="superscript"/>
        </w:rPr>
        <w:t>bestk</w:t>
      </w:r>
      <w:proofErr w:type="spellEnd"/>
      <w:r>
        <w:rPr>
          <w:rFonts w:ascii="Times New Roman" w:hAnsi="Times New Roman" w:cs="Times New Roman"/>
          <w:i/>
          <w:iCs/>
        </w:rPr>
        <w:t xml:space="preserve"> = </w:t>
      </w:r>
      <w:r w:rsidR="00E66C4B">
        <w:rPr>
          <w:rFonts w:ascii="Times New Roman" w:hAnsi="Times New Roman" w:cs="Times New Roman"/>
          <w:i/>
          <w:iCs/>
        </w:rPr>
        <w:t>63</w:t>
      </w:r>
      <w:r>
        <w:rPr>
          <w:rFonts w:ascii="Times New Roman" w:hAnsi="Times New Roman" w:cs="Times New Roman"/>
          <w:i/>
          <w:iCs/>
        </w:rPr>
        <w:t>%</w:t>
      </w:r>
    </w:p>
    <w:p w14:paraId="18CE8C6B" w14:textId="5247034F" w:rsidR="001336DA" w:rsidRDefault="001336DA" w:rsidP="001336DA">
      <w:pPr>
        <w:rPr>
          <w:rFonts w:ascii="Times New Roman" w:hAnsi="Times New Roman" w:cs="Times New Roman"/>
          <w:i/>
          <w:iCs/>
        </w:rPr>
      </w:pPr>
      <w:r>
        <w:rPr>
          <w:rFonts w:ascii="Times New Roman" w:hAnsi="Times New Roman" w:cs="Times New Roman"/>
          <w:i/>
          <w:iCs/>
        </w:rPr>
        <w:t xml:space="preserve">W4 = </w:t>
      </w:r>
      <w:proofErr w:type="spellStart"/>
      <w:r>
        <w:rPr>
          <w:rFonts w:ascii="Times New Roman" w:hAnsi="Times New Roman" w:cs="Times New Roman"/>
          <w:i/>
          <w:iCs/>
        </w:rPr>
        <w:t>testperf</w:t>
      </w:r>
      <w:r>
        <w:rPr>
          <w:rFonts w:ascii="Times New Roman" w:hAnsi="Times New Roman" w:cs="Times New Roman"/>
          <w:i/>
          <w:iCs/>
          <w:vertAlign w:val="superscript"/>
        </w:rPr>
        <w:t>bestk</w:t>
      </w:r>
      <w:proofErr w:type="spellEnd"/>
      <w:r>
        <w:rPr>
          <w:rFonts w:ascii="Times New Roman" w:hAnsi="Times New Roman" w:cs="Times New Roman"/>
          <w:i/>
          <w:iCs/>
        </w:rPr>
        <w:t xml:space="preserve"> = </w:t>
      </w:r>
      <w:r w:rsidR="007D2025">
        <w:rPr>
          <w:rFonts w:ascii="Times New Roman" w:hAnsi="Times New Roman" w:cs="Times New Roman"/>
          <w:i/>
          <w:iCs/>
        </w:rPr>
        <w:t>66</w:t>
      </w:r>
      <w:r>
        <w:rPr>
          <w:rFonts w:ascii="Times New Roman" w:hAnsi="Times New Roman" w:cs="Times New Roman"/>
          <w:i/>
          <w:iCs/>
        </w:rPr>
        <w:t>%</w:t>
      </w:r>
    </w:p>
    <w:p w14:paraId="605D1460" w14:textId="56180610" w:rsidR="007D2025" w:rsidRDefault="00E0723C" w:rsidP="001336DA">
      <w:pPr>
        <w:rPr>
          <w:rFonts w:ascii="Times New Roman" w:hAnsi="Times New Roman" w:cs="Times New Roman"/>
        </w:rPr>
      </w:pPr>
      <w:r>
        <w:rPr>
          <w:rFonts w:ascii="Times New Roman" w:hAnsi="Times New Roman" w:cs="Times New Roman"/>
          <w:i/>
          <w:iCs/>
        </w:rPr>
        <w:t xml:space="preserve"> </w:t>
      </w:r>
    </w:p>
    <w:p w14:paraId="5C6200B0" w14:textId="0BEB95DB" w:rsidR="0085241D" w:rsidRDefault="00BD7F0B" w:rsidP="001336DA">
      <w:pPr>
        <w:rPr>
          <w:rFonts w:ascii="Times New Roman" w:hAnsi="Times New Roman" w:cs="Times New Roman"/>
          <w:color w:val="000000" w:themeColor="text1"/>
        </w:rPr>
      </w:pPr>
      <w:r>
        <w:rPr>
          <w:rFonts w:ascii="Times New Roman" w:hAnsi="Times New Roman" w:cs="Times New Roman"/>
          <w:color w:val="000000" w:themeColor="text1"/>
        </w:rPr>
        <w:t xml:space="preserve">According to the KNN classification to each pack, we can see that </w:t>
      </w:r>
      <w:r w:rsidR="002A0803">
        <w:rPr>
          <w:rFonts w:ascii="Times New Roman" w:hAnsi="Times New Roman" w:cs="Times New Roman"/>
          <w:color w:val="000000" w:themeColor="text1"/>
        </w:rPr>
        <w:t>pack</w:t>
      </w:r>
      <w:r w:rsidR="00923D25">
        <w:rPr>
          <w:rFonts w:ascii="Times New Roman" w:hAnsi="Times New Roman" w:cs="Times New Roman"/>
          <w:color w:val="000000" w:themeColor="text1"/>
        </w:rPr>
        <w:t xml:space="preserve"> 2 ha</w:t>
      </w:r>
      <w:r w:rsidR="00E6368A">
        <w:rPr>
          <w:rFonts w:ascii="Times New Roman" w:hAnsi="Times New Roman" w:cs="Times New Roman"/>
          <w:color w:val="000000" w:themeColor="text1"/>
        </w:rPr>
        <w:t>s</w:t>
      </w:r>
      <w:r w:rsidR="00923D25">
        <w:rPr>
          <w:rFonts w:ascii="Times New Roman" w:hAnsi="Times New Roman" w:cs="Times New Roman"/>
          <w:color w:val="000000" w:themeColor="text1"/>
        </w:rPr>
        <w:t xml:space="preserve"> the highest accuracy rate of 75%. </w:t>
      </w:r>
      <w:r w:rsidR="00E6368A">
        <w:rPr>
          <w:rFonts w:ascii="Times New Roman" w:hAnsi="Times New Roman" w:cs="Times New Roman"/>
          <w:color w:val="000000" w:themeColor="text1"/>
        </w:rPr>
        <w:t xml:space="preserve">On the other hand, pack </w:t>
      </w:r>
      <w:r w:rsidR="002A0803">
        <w:rPr>
          <w:rFonts w:ascii="Times New Roman" w:hAnsi="Times New Roman" w:cs="Times New Roman"/>
          <w:color w:val="000000" w:themeColor="text1"/>
        </w:rPr>
        <w:t>1</w:t>
      </w:r>
      <w:r w:rsidR="00E6368A">
        <w:rPr>
          <w:rFonts w:ascii="Times New Roman" w:hAnsi="Times New Roman" w:cs="Times New Roman"/>
          <w:color w:val="000000" w:themeColor="text1"/>
        </w:rPr>
        <w:t xml:space="preserve"> resulted to be </w:t>
      </w:r>
      <w:r w:rsidR="002A0803">
        <w:rPr>
          <w:rFonts w:ascii="Times New Roman" w:hAnsi="Times New Roman" w:cs="Times New Roman"/>
          <w:color w:val="000000" w:themeColor="text1"/>
        </w:rPr>
        <w:t xml:space="preserve">the lowest accuracy rate of 58%. </w:t>
      </w:r>
      <w:r w:rsidR="004A43FE">
        <w:rPr>
          <w:rFonts w:ascii="Times New Roman" w:hAnsi="Times New Roman" w:cs="Times New Roman"/>
          <w:color w:val="000000" w:themeColor="text1"/>
        </w:rPr>
        <w:t>This is 5 and 8 percentual points behind packs 3 and 4 respectively.</w:t>
      </w:r>
      <w:r w:rsidR="00EC77C4">
        <w:rPr>
          <w:rFonts w:ascii="Times New Roman" w:hAnsi="Times New Roman" w:cs="Times New Roman"/>
          <w:color w:val="000000" w:themeColor="text1"/>
        </w:rPr>
        <w:t xml:space="preserve"> </w:t>
      </w:r>
    </w:p>
    <w:p w14:paraId="329AB247" w14:textId="77777777" w:rsidR="00BC3472" w:rsidRDefault="00BC3472" w:rsidP="001336DA">
      <w:pPr>
        <w:rPr>
          <w:rFonts w:ascii="Times New Roman" w:hAnsi="Times New Roman" w:cs="Times New Roman"/>
          <w:color w:val="000000" w:themeColor="text1"/>
        </w:rPr>
      </w:pPr>
    </w:p>
    <w:p w14:paraId="07A942FA" w14:textId="1D64AC5E" w:rsidR="004572BD" w:rsidRDefault="004572BD" w:rsidP="4D3B82FE">
      <w:pPr>
        <w:rPr>
          <w:rFonts w:ascii="Times New Roman" w:hAnsi="Times New Roman" w:cs="Times New Roman"/>
          <w:color w:val="000000" w:themeColor="text1"/>
        </w:rPr>
      </w:pPr>
    </w:p>
    <w:p w14:paraId="3985BC2B" w14:textId="08964387" w:rsidR="004725B5" w:rsidRPr="004725B5" w:rsidRDefault="00063B41" w:rsidP="004725B5">
      <w:pPr>
        <w:rPr>
          <w:rFonts w:ascii="Times New Roman" w:hAnsi="Times New Roman" w:cs="Times New Roman"/>
          <w:color w:val="000000" w:themeColor="text1"/>
        </w:rPr>
      </w:pPr>
      <w:r>
        <w:rPr>
          <w:rFonts w:ascii="Times New Roman" w:hAnsi="Times New Roman" w:cs="Times New Roman"/>
          <w:color w:val="000000" w:themeColor="text1"/>
        </w:rPr>
        <w:t xml:space="preserve">1.8 - </w:t>
      </w:r>
      <w:r w:rsidR="006D22FC">
        <w:rPr>
          <w:rFonts w:ascii="Times New Roman" w:hAnsi="Times New Roman" w:cs="Times New Roman"/>
          <w:color w:val="000000" w:themeColor="text1"/>
        </w:rPr>
        <w:t>Finding the</w:t>
      </w:r>
      <w:r w:rsidR="00705681">
        <w:rPr>
          <w:rFonts w:ascii="Times New Roman" w:hAnsi="Times New Roman" w:cs="Times New Roman"/>
          <w:color w:val="000000" w:themeColor="text1"/>
        </w:rPr>
        <w:t xml:space="preserve"> </w:t>
      </w:r>
      <w:r w:rsidR="005A4EEF">
        <w:rPr>
          <w:rFonts w:ascii="Times New Roman" w:hAnsi="Times New Roman" w:cs="Times New Roman"/>
          <w:color w:val="000000" w:themeColor="text1"/>
        </w:rPr>
        <w:t xml:space="preserve">KNN </w:t>
      </w:r>
      <w:r w:rsidR="0073338D">
        <w:rPr>
          <w:rFonts w:ascii="Times New Roman" w:hAnsi="Times New Roman" w:cs="Times New Roman"/>
          <w:color w:val="000000" w:themeColor="text1"/>
        </w:rPr>
        <w:t>with the weighted features on global performance and TESTSET</w:t>
      </w:r>
    </w:p>
    <w:p w14:paraId="325C8147" w14:textId="77777777" w:rsidR="004572BD" w:rsidRDefault="004572BD" w:rsidP="009E16C6">
      <w:pPr>
        <w:rPr>
          <w:rFonts w:ascii="Times New Roman" w:hAnsi="Times New Roman" w:cs="Times New Roman"/>
          <w:color w:val="000000" w:themeColor="text1"/>
        </w:rPr>
      </w:pPr>
    </w:p>
    <w:p w14:paraId="5347D84E" w14:textId="4EF95882" w:rsidR="004572BD" w:rsidRDefault="002A6AC3" w:rsidP="004572BD">
      <w:pPr>
        <w:rPr>
          <w:rFonts w:ascii="Times New Roman" w:hAnsi="Times New Roman" w:cs="Times New Roman"/>
          <w:color w:val="000000" w:themeColor="text1"/>
        </w:rPr>
      </w:pPr>
      <w:r>
        <w:rPr>
          <w:rFonts w:ascii="Times New Roman" w:hAnsi="Times New Roman" w:cs="Times New Roman"/>
          <w:color w:val="000000" w:themeColor="text1"/>
        </w:rPr>
        <w:t>W</w:t>
      </w:r>
      <w:r w:rsidR="004572BD">
        <w:rPr>
          <w:rFonts w:ascii="Times New Roman" w:hAnsi="Times New Roman" w:cs="Times New Roman"/>
          <w:color w:val="000000" w:themeColor="text1"/>
        </w:rPr>
        <w:t xml:space="preserve">e use the accuracy rates </w:t>
      </w:r>
      <w:r>
        <w:rPr>
          <w:rFonts w:ascii="Times New Roman" w:hAnsi="Times New Roman" w:cs="Times New Roman"/>
          <w:color w:val="000000" w:themeColor="text1"/>
        </w:rPr>
        <w:t>we found in 1.7</w:t>
      </w:r>
      <w:r w:rsidR="009B4E51">
        <w:rPr>
          <w:rFonts w:ascii="Times New Roman" w:hAnsi="Times New Roman" w:cs="Times New Roman"/>
          <w:color w:val="000000" w:themeColor="text1"/>
        </w:rPr>
        <w:t xml:space="preserve"> </w:t>
      </w:r>
      <w:r w:rsidR="004572BD">
        <w:rPr>
          <w:rFonts w:ascii="Times New Roman" w:hAnsi="Times New Roman" w:cs="Times New Roman"/>
          <w:color w:val="000000" w:themeColor="text1"/>
        </w:rPr>
        <w:t xml:space="preserve">to weight each pack before </w:t>
      </w:r>
      <w:r w:rsidR="005A7294">
        <w:rPr>
          <w:rFonts w:ascii="Times New Roman" w:hAnsi="Times New Roman" w:cs="Times New Roman"/>
          <w:color w:val="000000" w:themeColor="text1"/>
        </w:rPr>
        <w:t xml:space="preserve">standardizing and </w:t>
      </w:r>
      <w:r w:rsidR="004572BD">
        <w:rPr>
          <w:rFonts w:ascii="Times New Roman" w:hAnsi="Times New Roman" w:cs="Times New Roman"/>
          <w:color w:val="000000" w:themeColor="text1"/>
        </w:rPr>
        <w:t>combining them into one data set. Pack 2 will have more weight than the other packs because it has the highest accuracy rate. The non-weighted set assumes that all features are equally important when they are not. Hence, we weigh the features to account for the importance of different features.</w:t>
      </w:r>
    </w:p>
    <w:p w14:paraId="5277173E" w14:textId="4C9EBB25" w:rsidR="004572BD" w:rsidRDefault="004572BD" w:rsidP="009E16C6">
      <w:pPr>
        <w:rPr>
          <w:rFonts w:ascii="Times New Roman" w:hAnsi="Times New Roman" w:cs="Times New Roman"/>
          <w:color w:val="000000" w:themeColor="text1"/>
        </w:rPr>
      </w:pPr>
    </w:p>
    <w:p w14:paraId="007E51E3" w14:textId="091823F8" w:rsidR="00EF160E" w:rsidRDefault="00EF160E" w:rsidP="009E16C6">
      <w:pPr>
        <w:rPr>
          <w:rFonts w:ascii="Times New Roman" w:hAnsi="Times New Roman" w:cs="Times New Roman"/>
          <w:color w:val="000000" w:themeColor="text1"/>
        </w:rPr>
      </w:pPr>
    </w:p>
    <w:p w14:paraId="7E28A4E7" w14:textId="784B2604" w:rsidR="00EF160E" w:rsidRDefault="00EF160E" w:rsidP="009E16C6">
      <w:pPr>
        <w:rPr>
          <w:rFonts w:ascii="Times New Roman" w:hAnsi="Times New Roman" w:cs="Times New Roman"/>
          <w:color w:val="000000" w:themeColor="text1"/>
        </w:rPr>
      </w:pPr>
    </w:p>
    <w:p w14:paraId="75FE65DB" w14:textId="3B966CE2" w:rsidR="00EF160E" w:rsidRDefault="00EF160E" w:rsidP="009E16C6">
      <w:pPr>
        <w:rPr>
          <w:rFonts w:ascii="Times New Roman" w:hAnsi="Times New Roman" w:cs="Times New Roman"/>
          <w:color w:val="000000" w:themeColor="text1"/>
        </w:rPr>
      </w:pPr>
    </w:p>
    <w:p w14:paraId="14DBEA5A" w14:textId="53BA46C7" w:rsidR="00EF160E" w:rsidRDefault="00EF160E" w:rsidP="009E16C6">
      <w:pPr>
        <w:rPr>
          <w:rFonts w:ascii="Times New Roman" w:hAnsi="Times New Roman" w:cs="Times New Roman"/>
          <w:color w:val="000000" w:themeColor="text1"/>
        </w:rPr>
      </w:pPr>
    </w:p>
    <w:p w14:paraId="2C3A1018" w14:textId="4A882D5A" w:rsidR="00EF160E" w:rsidRDefault="00EF160E" w:rsidP="009E16C6">
      <w:pPr>
        <w:rPr>
          <w:rFonts w:ascii="Times New Roman" w:hAnsi="Times New Roman" w:cs="Times New Roman"/>
          <w:color w:val="000000" w:themeColor="text1"/>
        </w:rPr>
      </w:pPr>
    </w:p>
    <w:p w14:paraId="6540BE38" w14:textId="7FCE5317" w:rsidR="00EF160E" w:rsidRDefault="00EF160E" w:rsidP="009E16C6">
      <w:pPr>
        <w:rPr>
          <w:rFonts w:ascii="Times New Roman" w:hAnsi="Times New Roman" w:cs="Times New Roman"/>
          <w:color w:val="000000" w:themeColor="text1"/>
        </w:rPr>
      </w:pPr>
    </w:p>
    <w:p w14:paraId="29569703" w14:textId="79EC1917" w:rsidR="00EF160E" w:rsidRDefault="00EF160E" w:rsidP="009E16C6">
      <w:pPr>
        <w:rPr>
          <w:rFonts w:ascii="Times New Roman" w:hAnsi="Times New Roman" w:cs="Times New Roman"/>
          <w:color w:val="000000" w:themeColor="text1"/>
        </w:rPr>
      </w:pPr>
    </w:p>
    <w:p w14:paraId="718B80BD" w14:textId="77777777" w:rsidR="00EF160E" w:rsidRPr="009E16C6" w:rsidRDefault="00EF160E" w:rsidP="009E16C6">
      <w:pPr>
        <w:rPr>
          <w:rFonts w:ascii="Times New Roman" w:hAnsi="Times New Roman" w:cs="Times New Roman"/>
          <w:color w:val="000000" w:themeColor="text1"/>
        </w:rPr>
      </w:pPr>
    </w:p>
    <w:p w14:paraId="0236732F" w14:textId="77777777" w:rsidR="00FA18AD" w:rsidRDefault="00FA18AD" w:rsidP="001336DA">
      <w:pPr>
        <w:rPr>
          <w:rFonts w:ascii="Times New Roman" w:hAnsi="Times New Roman" w:cs="Times New Roman"/>
          <w:color w:val="000000" w:themeColor="text1"/>
        </w:rPr>
      </w:pPr>
    </w:p>
    <w:p w14:paraId="1C34C362" w14:textId="01BD97F5" w:rsidR="00FA18AD" w:rsidRDefault="004C7966" w:rsidP="001336DA">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Weighted </w:t>
      </w:r>
      <w:r w:rsidR="00FA18AD">
        <w:rPr>
          <w:rFonts w:ascii="Times New Roman" w:hAnsi="Times New Roman" w:cs="Times New Roman"/>
          <w:color w:val="000000" w:themeColor="text1"/>
        </w:rPr>
        <w:t>Trainset</w:t>
      </w:r>
      <w:r>
        <w:rPr>
          <w:rFonts w:ascii="Times New Roman" w:hAnsi="Times New Roman" w:cs="Times New Roman"/>
          <w:color w:val="000000" w:themeColor="text1"/>
        </w:rPr>
        <w:t xml:space="preserve"> Confusion Matrix</w:t>
      </w:r>
      <w:r w:rsidR="00D60A93">
        <w:rPr>
          <w:rFonts w:ascii="Times New Roman" w:hAnsi="Times New Roman" w:cs="Times New Roman"/>
          <w:color w:val="000000" w:themeColor="text1"/>
        </w:rPr>
        <w:tab/>
      </w:r>
      <w:r w:rsidR="00D60A93">
        <w:rPr>
          <w:rFonts w:ascii="Times New Roman" w:hAnsi="Times New Roman" w:cs="Times New Roman"/>
          <w:color w:val="000000" w:themeColor="text1"/>
        </w:rPr>
        <w:tab/>
      </w:r>
      <w:r w:rsidR="00D60A93">
        <w:rPr>
          <w:rFonts w:ascii="Times New Roman" w:hAnsi="Times New Roman" w:cs="Times New Roman"/>
          <w:color w:val="000000" w:themeColor="text1"/>
        </w:rPr>
        <w:tab/>
        <w:t>Weighted Trainset Confusion Matrix</w:t>
      </w:r>
    </w:p>
    <w:p w14:paraId="135D96D3" w14:textId="465285F1" w:rsidR="00DA17D0" w:rsidRDefault="00C40095" w:rsidP="001336DA">
      <w:pPr>
        <w:rPr>
          <w:rFonts w:ascii="Times New Roman" w:hAnsi="Times New Roman" w:cs="Times New Roman"/>
          <w:color w:val="000000" w:themeColor="text1"/>
        </w:rPr>
      </w:pPr>
      <w:r>
        <w:rPr>
          <w:rFonts w:ascii="Times New Roman" w:hAnsi="Times New Roman" w:cs="Times New Roman"/>
          <w:color w:val="000000" w:themeColor="text1"/>
        </w:rPr>
        <w:tab/>
      </w:r>
      <w:r w:rsidR="00CC6496">
        <w:rPr>
          <w:rFonts w:ascii="Times New Roman" w:hAnsi="Times New Roman" w:cs="Times New Roman"/>
          <w:color w:val="000000" w:themeColor="text1"/>
        </w:rPr>
        <w:tab/>
      </w:r>
    </w:p>
    <w:tbl>
      <w:tblPr>
        <w:tblW w:w="5220" w:type="dxa"/>
        <w:tblInd w:w="-270" w:type="dxa"/>
        <w:tblLook w:val="04A0" w:firstRow="1" w:lastRow="0" w:firstColumn="1" w:lastColumn="0" w:noHBand="0" w:noVBand="1"/>
      </w:tblPr>
      <w:tblGrid>
        <w:gridCol w:w="768"/>
        <w:gridCol w:w="1260"/>
        <w:gridCol w:w="90"/>
        <w:gridCol w:w="990"/>
        <w:gridCol w:w="1080"/>
        <w:gridCol w:w="1080"/>
      </w:tblGrid>
      <w:tr w:rsidR="00E02B64" w:rsidRPr="00E02B64" w14:paraId="557ECB2D" w14:textId="77777777" w:rsidTr="004572BD">
        <w:trPr>
          <w:trHeight w:val="173"/>
        </w:trPr>
        <w:tc>
          <w:tcPr>
            <w:tcW w:w="720" w:type="dxa"/>
            <w:tcBorders>
              <w:top w:val="nil"/>
              <w:left w:val="nil"/>
              <w:bottom w:val="nil"/>
              <w:right w:val="nil"/>
            </w:tcBorders>
            <w:shd w:val="clear" w:color="000000" w:fill="FFFFFF"/>
            <w:noWrap/>
            <w:vAlign w:val="bottom"/>
            <w:hideMark/>
          </w:tcPr>
          <w:p w14:paraId="0693E32F" w14:textId="14903AFA" w:rsidR="00E02B64" w:rsidRPr="00E02B64" w:rsidRDefault="00E02B64" w:rsidP="00E02B64">
            <w:pPr>
              <w:rPr>
                <w:rFonts w:ascii="Calibri" w:eastAsia="Times New Roman" w:hAnsi="Calibri" w:cs="Calibri"/>
                <w:color w:val="000000"/>
                <w:lang w:bidi="th-TH"/>
              </w:rPr>
            </w:pPr>
            <w:r w:rsidRPr="00E02B64">
              <w:rPr>
                <w:rFonts w:ascii="Calibri" w:eastAsia="Times New Roman" w:hAnsi="Calibri" w:cs="Calibri"/>
                <w:color w:val="000000"/>
                <w:lang w:bidi="th-TH"/>
              </w:rPr>
              <w:t> </w:t>
            </w:r>
            <w:r w:rsidR="00B828DD">
              <w:rPr>
                <w:rFonts w:ascii="Calibri" w:eastAsia="Times New Roman" w:hAnsi="Calibri" w:cs="Calibri"/>
                <w:color w:val="000000"/>
                <w:lang w:bidi="th-TH"/>
              </w:rPr>
              <w:t>Train</w:t>
            </w:r>
          </w:p>
        </w:tc>
        <w:tc>
          <w:tcPr>
            <w:tcW w:w="1260" w:type="dxa"/>
            <w:tcBorders>
              <w:top w:val="nil"/>
              <w:left w:val="nil"/>
              <w:bottom w:val="nil"/>
              <w:right w:val="nil"/>
            </w:tcBorders>
            <w:shd w:val="clear" w:color="000000" w:fill="FFFFFF"/>
            <w:noWrap/>
            <w:vAlign w:val="bottom"/>
            <w:hideMark/>
          </w:tcPr>
          <w:p w14:paraId="727F3732" w14:textId="77777777" w:rsidR="00E02B64" w:rsidRPr="00E02B64" w:rsidRDefault="00E02B64" w:rsidP="00E02B64">
            <w:pPr>
              <w:rPr>
                <w:rFonts w:ascii="Calibri" w:eastAsia="Times New Roman" w:hAnsi="Calibri" w:cs="Calibri"/>
                <w:color w:val="000000"/>
                <w:lang w:bidi="th-TH"/>
              </w:rPr>
            </w:pPr>
            <w:r w:rsidRPr="00E02B64">
              <w:rPr>
                <w:rFonts w:ascii="Calibri" w:eastAsia="Times New Roman" w:hAnsi="Calibri" w:cs="Calibri"/>
                <w:color w:val="000000"/>
                <w:lang w:bidi="th-TH"/>
              </w:rPr>
              <w:t> </w:t>
            </w:r>
          </w:p>
        </w:tc>
        <w:tc>
          <w:tcPr>
            <w:tcW w:w="3240" w:type="dxa"/>
            <w:gridSpan w:val="4"/>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575710D" w14:textId="77777777" w:rsidR="00E02B64" w:rsidRPr="00E02B64" w:rsidRDefault="00E02B64" w:rsidP="00E02B64">
            <w:pPr>
              <w:jc w:val="center"/>
              <w:rPr>
                <w:rFonts w:ascii="Calibri" w:eastAsia="Times New Roman" w:hAnsi="Calibri" w:cs="Calibri"/>
                <w:color w:val="FFFFFF"/>
                <w:lang w:bidi="th-TH"/>
              </w:rPr>
            </w:pPr>
            <w:r w:rsidRPr="00E02B64">
              <w:rPr>
                <w:rFonts w:ascii="Calibri" w:eastAsia="Times New Roman" w:hAnsi="Calibri" w:cs="Calibri"/>
                <w:color w:val="FFFFFF"/>
                <w:lang w:bidi="th-TH"/>
              </w:rPr>
              <w:t>PREDICTION</w:t>
            </w:r>
          </w:p>
        </w:tc>
      </w:tr>
      <w:tr w:rsidR="00A16AF3" w:rsidRPr="00E02B64" w14:paraId="118779EF" w14:textId="77777777" w:rsidTr="004572BD">
        <w:trPr>
          <w:trHeight w:val="173"/>
        </w:trPr>
        <w:tc>
          <w:tcPr>
            <w:tcW w:w="720" w:type="dxa"/>
            <w:tcBorders>
              <w:top w:val="nil"/>
              <w:left w:val="nil"/>
              <w:bottom w:val="nil"/>
              <w:right w:val="nil"/>
            </w:tcBorders>
            <w:shd w:val="clear" w:color="000000" w:fill="FFFFFF"/>
            <w:noWrap/>
            <w:vAlign w:val="bottom"/>
            <w:hideMark/>
          </w:tcPr>
          <w:p w14:paraId="7C4553D0" w14:textId="77777777" w:rsidR="00E02B64" w:rsidRPr="00E02B64" w:rsidRDefault="00E02B64" w:rsidP="00E02B64">
            <w:pPr>
              <w:rPr>
                <w:rFonts w:ascii="Calibri" w:eastAsia="Times New Roman" w:hAnsi="Calibri" w:cs="Calibri"/>
                <w:color w:val="000000"/>
                <w:lang w:bidi="th-TH"/>
              </w:rPr>
            </w:pPr>
            <w:r w:rsidRPr="00E02B64">
              <w:rPr>
                <w:rFonts w:ascii="Calibri" w:eastAsia="Times New Roman" w:hAnsi="Calibri" w:cs="Calibri"/>
                <w:color w:val="000000"/>
                <w:lang w:bidi="th-TH"/>
              </w:rPr>
              <w:t> </w:t>
            </w:r>
          </w:p>
        </w:tc>
        <w:tc>
          <w:tcPr>
            <w:tcW w:w="135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AAD43EF"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Test K = 5</w:t>
            </w:r>
          </w:p>
        </w:tc>
        <w:tc>
          <w:tcPr>
            <w:tcW w:w="990" w:type="dxa"/>
            <w:tcBorders>
              <w:top w:val="nil"/>
              <w:left w:val="nil"/>
              <w:bottom w:val="single" w:sz="4" w:space="0" w:color="auto"/>
              <w:right w:val="single" w:sz="4" w:space="0" w:color="auto"/>
            </w:tcBorders>
            <w:shd w:val="clear" w:color="000000" w:fill="DDEBF7"/>
            <w:noWrap/>
            <w:vAlign w:val="center"/>
            <w:hideMark/>
          </w:tcPr>
          <w:p w14:paraId="3413D48F"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CL1</w:t>
            </w:r>
          </w:p>
        </w:tc>
        <w:tc>
          <w:tcPr>
            <w:tcW w:w="1080" w:type="dxa"/>
            <w:tcBorders>
              <w:top w:val="nil"/>
              <w:left w:val="nil"/>
              <w:bottom w:val="single" w:sz="4" w:space="0" w:color="auto"/>
              <w:right w:val="single" w:sz="4" w:space="0" w:color="auto"/>
            </w:tcBorders>
            <w:shd w:val="clear" w:color="000000" w:fill="DDEBF7"/>
            <w:noWrap/>
            <w:vAlign w:val="center"/>
            <w:hideMark/>
          </w:tcPr>
          <w:p w14:paraId="77CE3648"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CL2</w:t>
            </w:r>
          </w:p>
        </w:tc>
        <w:tc>
          <w:tcPr>
            <w:tcW w:w="1080" w:type="dxa"/>
            <w:tcBorders>
              <w:top w:val="nil"/>
              <w:left w:val="nil"/>
              <w:bottom w:val="single" w:sz="4" w:space="0" w:color="auto"/>
              <w:right w:val="single" w:sz="4" w:space="0" w:color="auto"/>
            </w:tcBorders>
            <w:shd w:val="clear" w:color="000000" w:fill="DDEBF7"/>
            <w:noWrap/>
            <w:vAlign w:val="center"/>
            <w:hideMark/>
          </w:tcPr>
          <w:p w14:paraId="3D055B2C"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CL3</w:t>
            </w:r>
          </w:p>
        </w:tc>
      </w:tr>
      <w:tr w:rsidR="00E02B64" w:rsidRPr="00E02B64" w14:paraId="50E6DE83" w14:textId="77777777" w:rsidTr="004572BD">
        <w:trPr>
          <w:trHeight w:val="173"/>
        </w:trPr>
        <w:tc>
          <w:tcPr>
            <w:tcW w:w="720"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155D7C3A" w14:textId="3216AA04" w:rsidR="00E02B64" w:rsidRPr="00E02B64" w:rsidRDefault="00365E5A" w:rsidP="00E02B64">
            <w:pPr>
              <w:jc w:val="center"/>
              <w:rPr>
                <w:rFonts w:ascii="Calibri" w:eastAsia="Times New Roman" w:hAnsi="Calibri" w:cs="Calibri"/>
                <w:color w:val="FFFFFF"/>
                <w:lang w:bidi="th-TH"/>
              </w:rPr>
            </w:pPr>
            <w:r>
              <w:rPr>
                <w:rFonts w:ascii="Calibri" w:eastAsia="Times New Roman" w:hAnsi="Calibri" w:cs="Calibri"/>
                <w:color w:val="FFFFFF"/>
                <w:lang w:bidi="th-TH"/>
              </w:rPr>
              <w:t xml:space="preserve">     </w:t>
            </w:r>
            <w:r w:rsidR="00E02B64" w:rsidRPr="00E02B64">
              <w:rPr>
                <w:rFonts w:ascii="Calibri" w:eastAsia="Times New Roman" w:hAnsi="Calibri" w:cs="Calibri"/>
                <w:color w:val="FFFFFF"/>
                <w:lang w:bidi="th-TH"/>
              </w:rPr>
              <w:t>TRUE</w:t>
            </w:r>
          </w:p>
        </w:tc>
        <w:tc>
          <w:tcPr>
            <w:tcW w:w="1350" w:type="dxa"/>
            <w:gridSpan w:val="2"/>
            <w:tcBorders>
              <w:top w:val="nil"/>
              <w:left w:val="nil"/>
              <w:bottom w:val="single" w:sz="4" w:space="0" w:color="auto"/>
              <w:right w:val="single" w:sz="4" w:space="0" w:color="auto"/>
            </w:tcBorders>
            <w:shd w:val="clear" w:color="000000" w:fill="DDEBF7"/>
            <w:noWrap/>
            <w:vAlign w:val="center"/>
            <w:hideMark/>
          </w:tcPr>
          <w:p w14:paraId="3E736B9A"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CL1</w:t>
            </w:r>
          </w:p>
        </w:tc>
        <w:tc>
          <w:tcPr>
            <w:tcW w:w="990" w:type="dxa"/>
            <w:tcBorders>
              <w:top w:val="nil"/>
              <w:left w:val="nil"/>
              <w:bottom w:val="single" w:sz="4" w:space="0" w:color="auto"/>
              <w:right w:val="single" w:sz="4" w:space="0" w:color="auto"/>
            </w:tcBorders>
            <w:shd w:val="clear" w:color="auto" w:fill="auto"/>
            <w:noWrap/>
            <w:vAlign w:val="bottom"/>
            <w:hideMark/>
          </w:tcPr>
          <w:p w14:paraId="6CF3C510"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73.89%</w:t>
            </w:r>
          </w:p>
        </w:tc>
        <w:tc>
          <w:tcPr>
            <w:tcW w:w="1080" w:type="dxa"/>
            <w:tcBorders>
              <w:top w:val="nil"/>
              <w:left w:val="nil"/>
              <w:bottom w:val="single" w:sz="4" w:space="0" w:color="auto"/>
              <w:right w:val="single" w:sz="4" w:space="0" w:color="auto"/>
            </w:tcBorders>
            <w:shd w:val="clear" w:color="auto" w:fill="auto"/>
            <w:noWrap/>
            <w:vAlign w:val="bottom"/>
            <w:hideMark/>
          </w:tcPr>
          <w:p w14:paraId="5EDBFA03"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17.73%</w:t>
            </w:r>
          </w:p>
        </w:tc>
        <w:tc>
          <w:tcPr>
            <w:tcW w:w="1080" w:type="dxa"/>
            <w:tcBorders>
              <w:top w:val="nil"/>
              <w:left w:val="nil"/>
              <w:bottom w:val="single" w:sz="4" w:space="0" w:color="auto"/>
              <w:right w:val="single" w:sz="4" w:space="0" w:color="auto"/>
            </w:tcBorders>
            <w:shd w:val="clear" w:color="auto" w:fill="auto"/>
            <w:noWrap/>
            <w:vAlign w:val="bottom"/>
            <w:hideMark/>
          </w:tcPr>
          <w:p w14:paraId="38132107"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8.37%</w:t>
            </w:r>
          </w:p>
        </w:tc>
      </w:tr>
      <w:tr w:rsidR="00E02B64" w:rsidRPr="00E02B64" w14:paraId="24C9D285" w14:textId="77777777" w:rsidTr="004572BD">
        <w:trPr>
          <w:trHeight w:val="173"/>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43F320AE" w14:textId="77777777" w:rsidR="00E02B64" w:rsidRPr="00E02B64" w:rsidRDefault="00E02B64" w:rsidP="00E02B64">
            <w:pPr>
              <w:rPr>
                <w:rFonts w:ascii="Calibri" w:eastAsia="Times New Roman" w:hAnsi="Calibri" w:cs="Calibri"/>
                <w:color w:val="FFFFFF"/>
                <w:lang w:bidi="th-TH"/>
              </w:rPr>
            </w:pPr>
          </w:p>
        </w:tc>
        <w:tc>
          <w:tcPr>
            <w:tcW w:w="1350" w:type="dxa"/>
            <w:gridSpan w:val="2"/>
            <w:tcBorders>
              <w:top w:val="nil"/>
              <w:left w:val="nil"/>
              <w:bottom w:val="single" w:sz="4" w:space="0" w:color="auto"/>
              <w:right w:val="single" w:sz="4" w:space="0" w:color="auto"/>
            </w:tcBorders>
            <w:shd w:val="clear" w:color="000000" w:fill="DDEBF7"/>
            <w:noWrap/>
            <w:vAlign w:val="center"/>
            <w:hideMark/>
          </w:tcPr>
          <w:p w14:paraId="61398BED"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CL2</w:t>
            </w:r>
          </w:p>
        </w:tc>
        <w:tc>
          <w:tcPr>
            <w:tcW w:w="990" w:type="dxa"/>
            <w:tcBorders>
              <w:top w:val="nil"/>
              <w:left w:val="nil"/>
              <w:bottom w:val="single" w:sz="4" w:space="0" w:color="auto"/>
              <w:right w:val="single" w:sz="4" w:space="0" w:color="auto"/>
            </w:tcBorders>
            <w:shd w:val="clear" w:color="auto" w:fill="auto"/>
            <w:noWrap/>
            <w:vAlign w:val="bottom"/>
            <w:hideMark/>
          </w:tcPr>
          <w:p w14:paraId="77B9DF55"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17.05%</w:t>
            </w:r>
          </w:p>
        </w:tc>
        <w:tc>
          <w:tcPr>
            <w:tcW w:w="1080" w:type="dxa"/>
            <w:tcBorders>
              <w:top w:val="nil"/>
              <w:left w:val="nil"/>
              <w:bottom w:val="single" w:sz="4" w:space="0" w:color="auto"/>
              <w:right w:val="single" w:sz="4" w:space="0" w:color="auto"/>
            </w:tcBorders>
            <w:shd w:val="clear" w:color="auto" w:fill="auto"/>
            <w:noWrap/>
            <w:vAlign w:val="bottom"/>
            <w:hideMark/>
          </w:tcPr>
          <w:p w14:paraId="30B9B0B9"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77.84%</w:t>
            </w:r>
          </w:p>
        </w:tc>
        <w:tc>
          <w:tcPr>
            <w:tcW w:w="1080" w:type="dxa"/>
            <w:tcBorders>
              <w:top w:val="nil"/>
              <w:left w:val="nil"/>
              <w:bottom w:val="single" w:sz="4" w:space="0" w:color="auto"/>
              <w:right w:val="single" w:sz="4" w:space="0" w:color="auto"/>
            </w:tcBorders>
            <w:shd w:val="clear" w:color="auto" w:fill="auto"/>
            <w:noWrap/>
            <w:vAlign w:val="bottom"/>
            <w:hideMark/>
          </w:tcPr>
          <w:p w14:paraId="5EBD71F6"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5.11%</w:t>
            </w:r>
          </w:p>
        </w:tc>
      </w:tr>
      <w:tr w:rsidR="00E02B64" w:rsidRPr="00E02B64" w14:paraId="32F69EEC" w14:textId="77777777" w:rsidTr="004572BD">
        <w:trPr>
          <w:trHeight w:val="287"/>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6D9DFE39" w14:textId="77777777" w:rsidR="00E02B64" w:rsidRPr="00E02B64" w:rsidRDefault="00E02B64" w:rsidP="00E02B64">
            <w:pPr>
              <w:rPr>
                <w:rFonts w:ascii="Calibri" w:eastAsia="Times New Roman" w:hAnsi="Calibri" w:cs="Calibri"/>
                <w:color w:val="FFFFFF"/>
                <w:lang w:bidi="th-TH"/>
              </w:rPr>
            </w:pPr>
          </w:p>
        </w:tc>
        <w:tc>
          <w:tcPr>
            <w:tcW w:w="1350" w:type="dxa"/>
            <w:gridSpan w:val="2"/>
            <w:tcBorders>
              <w:top w:val="nil"/>
              <w:left w:val="nil"/>
              <w:bottom w:val="single" w:sz="4" w:space="0" w:color="auto"/>
              <w:right w:val="single" w:sz="4" w:space="0" w:color="auto"/>
            </w:tcBorders>
            <w:shd w:val="clear" w:color="000000" w:fill="DDEBF7"/>
            <w:noWrap/>
            <w:vAlign w:val="center"/>
            <w:hideMark/>
          </w:tcPr>
          <w:p w14:paraId="612EBC9A" w14:textId="77777777" w:rsidR="00E02B64" w:rsidRPr="00E02B64" w:rsidRDefault="00E02B64" w:rsidP="00E02B64">
            <w:pPr>
              <w:jc w:val="center"/>
              <w:rPr>
                <w:rFonts w:ascii="Calibri" w:eastAsia="Times New Roman" w:hAnsi="Calibri" w:cs="Calibri"/>
                <w:b/>
                <w:bCs/>
                <w:color w:val="000000"/>
                <w:lang w:bidi="th-TH"/>
              </w:rPr>
            </w:pPr>
            <w:r w:rsidRPr="00E02B64">
              <w:rPr>
                <w:rFonts w:ascii="Calibri" w:eastAsia="Times New Roman" w:hAnsi="Calibri" w:cs="Calibri"/>
                <w:b/>
                <w:bCs/>
                <w:color w:val="000000"/>
                <w:lang w:bidi="th-TH"/>
              </w:rPr>
              <w:t>CL3</w:t>
            </w:r>
          </w:p>
        </w:tc>
        <w:tc>
          <w:tcPr>
            <w:tcW w:w="990" w:type="dxa"/>
            <w:tcBorders>
              <w:top w:val="nil"/>
              <w:left w:val="nil"/>
              <w:bottom w:val="single" w:sz="4" w:space="0" w:color="auto"/>
              <w:right w:val="single" w:sz="4" w:space="0" w:color="auto"/>
            </w:tcBorders>
            <w:shd w:val="clear" w:color="auto" w:fill="auto"/>
            <w:noWrap/>
            <w:vAlign w:val="bottom"/>
            <w:hideMark/>
          </w:tcPr>
          <w:p w14:paraId="59064F5D"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5.70%</w:t>
            </w:r>
          </w:p>
        </w:tc>
        <w:tc>
          <w:tcPr>
            <w:tcW w:w="1080" w:type="dxa"/>
            <w:tcBorders>
              <w:top w:val="nil"/>
              <w:left w:val="nil"/>
              <w:bottom w:val="single" w:sz="4" w:space="0" w:color="auto"/>
              <w:right w:val="single" w:sz="4" w:space="0" w:color="auto"/>
            </w:tcBorders>
            <w:shd w:val="clear" w:color="auto" w:fill="auto"/>
            <w:noWrap/>
            <w:vAlign w:val="bottom"/>
            <w:hideMark/>
          </w:tcPr>
          <w:p w14:paraId="621F8072"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8.81%</w:t>
            </w:r>
          </w:p>
        </w:tc>
        <w:tc>
          <w:tcPr>
            <w:tcW w:w="1080" w:type="dxa"/>
            <w:tcBorders>
              <w:top w:val="nil"/>
              <w:left w:val="nil"/>
              <w:bottom w:val="single" w:sz="4" w:space="0" w:color="auto"/>
              <w:right w:val="single" w:sz="4" w:space="0" w:color="auto"/>
            </w:tcBorders>
            <w:shd w:val="clear" w:color="auto" w:fill="auto"/>
            <w:noWrap/>
            <w:vAlign w:val="bottom"/>
            <w:hideMark/>
          </w:tcPr>
          <w:p w14:paraId="6D8F7133" w14:textId="77777777" w:rsidR="00E02B64" w:rsidRPr="00E02B64" w:rsidRDefault="00E02B64" w:rsidP="00E02B64">
            <w:pPr>
              <w:jc w:val="center"/>
              <w:rPr>
                <w:rFonts w:ascii="Calibri" w:eastAsia="Times New Roman" w:hAnsi="Calibri" w:cs="Calibri"/>
                <w:color w:val="000000"/>
                <w:lang w:bidi="th-TH"/>
              </w:rPr>
            </w:pPr>
            <w:r w:rsidRPr="00E02B64">
              <w:rPr>
                <w:rFonts w:ascii="Calibri" w:eastAsia="Times New Roman" w:hAnsi="Calibri" w:cs="Calibri"/>
                <w:color w:val="000000"/>
                <w:lang w:bidi="th-TH"/>
              </w:rPr>
              <w:t>85.49%</w:t>
            </w:r>
          </w:p>
        </w:tc>
      </w:tr>
    </w:tbl>
    <w:tbl>
      <w:tblPr>
        <w:tblpPr w:leftFromText="180" w:rightFromText="180" w:vertAnchor="text" w:horzAnchor="page" w:tblpX="5939" w:tblpY="-1540"/>
        <w:tblW w:w="5919" w:type="dxa"/>
        <w:tblLook w:val="04A0" w:firstRow="1" w:lastRow="0" w:firstColumn="1" w:lastColumn="0" w:noHBand="0" w:noVBand="1"/>
      </w:tblPr>
      <w:tblGrid>
        <w:gridCol w:w="1109"/>
        <w:gridCol w:w="1411"/>
        <w:gridCol w:w="1025"/>
        <w:gridCol w:w="935"/>
        <w:gridCol w:w="1439"/>
      </w:tblGrid>
      <w:tr w:rsidR="00365E5A" w:rsidRPr="00FA18AD" w14:paraId="5277CF06" w14:textId="77777777" w:rsidTr="00B828DD">
        <w:trPr>
          <w:trHeight w:val="170"/>
        </w:trPr>
        <w:tc>
          <w:tcPr>
            <w:tcW w:w="1109" w:type="dxa"/>
            <w:tcBorders>
              <w:top w:val="nil"/>
              <w:left w:val="nil"/>
              <w:bottom w:val="nil"/>
              <w:right w:val="nil"/>
            </w:tcBorders>
            <w:shd w:val="clear" w:color="000000" w:fill="FFFFFF"/>
            <w:noWrap/>
            <w:vAlign w:val="bottom"/>
            <w:hideMark/>
          </w:tcPr>
          <w:p w14:paraId="62D2728B" w14:textId="11B1F5A4" w:rsidR="00365E5A" w:rsidRPr="00FA18AD" w:rsidRDefault="00B828DD" w:rsidP="00365E5A">
            <w:pPr>
              <w:rPr>
                <w:rFonts w:ascii="Calibri" w:eastAsia="Times New Roman" w:hAnsi="Calibri" w:cs="Calibri"/>
                <w:color w:val="000000"/>
                <w:lang w:bidi="th-TH"/>
              </w:rPr>
            </w:pPr>
            <w:r>
              <w:rPr>
                <w:rFonts w:ascii="Calibri" w:eastAsia="Times New Roman" w:hAnsi="Calibri" w:cs="Calibri"/>
                <w:color w:val="000000"/>
                <w:lang w:bidi="th-TH"/>
              </w:rPr>
              <w:t>Test</w:t>
            </w:r>
          </w:p>
        </w:tc>
        <w:tc>
          <w:tcPr>
            <w:tcW w:w="1411" w:type="dxa"/>
            <w:tcBorders>
              <w:top w:val="nil"/>
              <w:left w:val="nil"/>
              <w:bottom w:val="nil"/>
              <w:right w:val="nil"/>
            </w:tcBorders>
            <w:shd w:val="clear" w:color="000000" w:fill="FFFFFF"/>
            <w:noWrap/>
            <w:vAlign w:val="bottom"/>
            <w:hideMark/>
          </w:tcPr>
          <w:p w14:paraId="3E81376E" w14:textId="77777777" w:rsidR="00365E5A" w:rsidRPr="00FA18AD" w:rsidRDefault="00365E5A" w:rsidP="00365E5A">
            <w:pPr>
              <w:rPr>
                <w:rFonts w:ascii="Calibri" w:eastAsia="Times New Roman" w:hAnsi="Calibri" w:cs="Calibri"/>
                <w:color w:val="000000"/>
                <w:lang w:bidi="th-TH"/>
              </w:rPr>
            </w:pPr>
            <w:r w:rsidRPr="00FA18AD">
              <w:rPr>
                <w:rFonts w:ascii="Calibri" w:eastAsia="Times New Roman" w:hAnsi="Calibri" w:cs="Calibri"/>
                <w:color w:val="000000"/>
                <w:lang w:bidi="th-TH"/>
              </w:rPr>
              <w:t> </w:t>
            </w:r>
          </w:p>
        </w:tc>
        <w:tc>
          <w:tcPr>
            <w:tcW w:w="3399"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7E38573E" w14:textId="77777777" w:rsidR="00365E5A" w:rsidRPr="00FA18AD" w:rsidRDefault="00365E5A" w:rsidP="00365E5A">
            <w:pPr>
              <w:jc w:val="center"/>
              <w:rPr>
                <w:rFonts w:ascii="Calibri" w:eastAsia="Times New Roman" w:hAnsi="Calibri" w:cs="Calibri"/>
                <w:color w:val="FFFFFF"/>
                <w:lang w:bidi="th-TH"/>
              </w:rPr>
            </w:pPr>
            <w:r w:rsidRPr="00FA18AD">
              <w:rPr>
                <w:rFonts w:ascii="Calibri" w:eastAsia="Times New Roman" w:hAnsi="Calibri" w:cs="Calibri"/>
                <w:color w:val="FFFFFF"/>
                <w:lang w:bidi="th-TH"/>
              </w:rPr>
              <w:t>PREDICTION</w:t>
            </w:r>
          </w:p>
        </w:tc>
      </w:tr>
      <w:tr w:rsidR="00365E5A" w:rsidRPr="00FA18AD" w14:paraId="0842289D" w14:textId="77777777" w:rsidTr="00B828DD">
        <w:trPr>
          <w:trHeight w:val="227"/>
        </w:trPr>
        <w:tc>
          <w:tcPr>
            <w:tcW w:w="1109" w:type="dxa"/>
            <w:tcBorders>
              <w:top w:val="nil"/>
              <w:left w:val="nil"/>
              <w:bottom w:val="nil"/>
              <w:right w:val="nil"/>
            </w:tcBorders>
            <w:shd w:val="clear" w:color="000000" w:fill="FFFFFF"/>
            <w:noWrap/>
            <w:vAlign w:val="bottom"/>
            <w:hideMark/>
          </w:tcPr>
          <w:p w14:paraId="594DE96D" w14:textId="77777777" w:rsidR="00365E5A" w:rsidRPr="00FA18AD" w:rsidRDefault="00365E5A" w:rsidP="00365E5A">
            <w:pPr>
              <w:rPr>
                <w:rFonts w:ascii="Calibri" w:eastAsia="Times New Roman" w:hAnsi="Calibri" w:cs="Calibri"/>
                <w:color w:val="000000"/>
                <w:lang w:bidi="th-TH"/>
              </w:rPr>
            </w:pPr>
            <w:r w:rsidRPr="00FA18AD">
              <w:rPr>
                <w:rFonts w:ascii="Calibri" w:eastAsia="Times New Roman" w:hAnsi="Calibri" w:cs="Calibri"/>
                <w:color w:val="000000"/>
                <w:lang w:bidi="th-TH"/>
              </w:rPr>
              <w:t> </w:t>
            </w:r>
          </w:p>
        </w:tc>
        <w:tc>
          <w:tcPr>
            <w:tcW w:w="141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D00E90B"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Test K = 5</w:t>
            </w:r>
          </w:p>
        </w:tc>
        <w:tc>
          <w:tcPr>
            <w:tcW w:w="1025" w:type="dxa"/>
            <w:tcBorders>
              <w:top w:val="nil"/>
              <w:left w:val="nil"/>
              <w:bottom w:val="single" w:sz="4" w:space="0" w:color="auto"/>
              <w:right w:val="single" w:sz="4" w:space="0" w:color="auto"/>
            </w:tcBorders>
            <w:shd w:val="clear" w:color="000000" w:fill="DDEBF7"/>
            <w:noWrap/>
            <w:vAlign w:val="center"/>
            <w:hideMark/>
          </w:tcPr>
          <w:p w14:paraId="46F91ACB"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935" w:type="dxa"/>
            <w:tcBorders>
              <w:top w:val="nil"/>
              <w:left w:val="nil"/>
              <w:bottom w:val="single" w:sz="4" w:space="0" w:color="auto"/>
              <w:right w:val="single" w:sz="4" w:space="0" w:color="auto"/>
            </w:tcBorders>
            <w:shd w:val="clear" w:color="000000" w:fill="DDEBF7"/>
            <w:noWrap/>
            <w:vAlign w:val="center"/>
            <w:hideMark/>
          </w:tcPr>
          <w:p w14:paraId="5D85C8BE"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439" w:type="dxa"/>
            <w:tcBorders>
              <w:top w:val="nil"/>
              <w:left w:val="nil"/>
              <w:bottom w:val="single" w:sz="4" w:space="0" w:color="auto"/>
              <w:right w:val="single" w:sz="4" w:space="0" w:color="auto"/>
            </w:tcBorders>
            <w:shd w:val="clear" w:color="000000" w:fill="DDEBF7"/>
            <w:noWrap/>
            <w:vAlign w:val="center"/>
            <w:hideMark/>
          </w:tcPr>
          <w:p w14:paraId="7073098C"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r>
      <w:tr w:rsidR="00365E5A" w:rsidRPr="00FA18AD" w14:paraId="7520F7FA" w14:textId="77777777" w:rsidTr="00B828DD">
        <w:trPr>
          <w:trHeight w:val="59"/>
        </w:trPr>
        <w:tc>
          <w:tcPr>
            <w:tcW w:w="1109"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6D1CC01C" w14:textId="77777777" w:rsidR="00365E5A" w:rsidRPr="00FA18AD" w:rsidRDefault="00365E5A" w:rsidP="00365E5A">
            <w:pPr>
              <w:jc w:val="center"/>
              <w:rPr>
                <w:rFonts w:ascii="Calibri" w:eastAsia="Times New Roman" w:hAnsi="Calibri" w:cs="Calibri"/>
                <w:color w:val="FFFFFF"/>
                <w:lang w:bidi="th-TH"/>
              </w:rPr>
            </w:pPr>
            <w:r>
              <w:rPr>
                <w:rFonts w:ascii="Calibri" w:eastAsia="Times New Roman" w:hAnsi="Calibri" w:cs="Calibri"/>
                <w:color w:val="FFFFFF"/>
                <w:lang w:bidi="th-TH"/>
              </w:rPr>
              <w:t xml:space="preserve">    </w:t>
            </w:r>
            <w:r w:rsidRPr="00FA18AD">
              <w:rPr>
                <w:rFonts w:ascii="Calibri" w:eastAsia="Times New Roman" w:hAnsi="Calibri" w:cs="Calibri"/>
                <w:color w:val="FFFFFF"/>
                <w:lang w:bidi="th-TH"/>
              </w:rPr>
              <w:t>TRUE</w:t>
            </w:r>
          </w:p>
        </w:tc>
        <w:tc>
          <w:tcPr>
            <w:tcW w:w="1411" w:type="dxa"/>
            <w:tcBorders>
              <w:top w:val="nil"/>
              <w:left w:val="nil"/>
              <w:bottom w:val="single" w:sz="4" w:space="0" w:color="auto"/>
              <w:right w:val="single" w:sz="4" w:space="0" w:color="auto"/>
            </w:tcBorders>
            <w:shd w:val="clear" w:color="000000" w:fill="DDEBF7"/>
            <w:noWrap/>
            <w:vAlign w:val="center"/>
            <w:hideMark/>
          </w:tcPr>
          <w:p w14:paraId="0302F167"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1025" w:type="dxa"/>
            <w:tcBorders>
              <w:top w:val="nil"/>
              <w:left w:val="nil"/>
              <w:bottom w:val="single" w:sz="4" w:space="0" w:color="auto"/>
              <w:right w:val="single" w:sz="4" w:space="0" w:color="auto"/>
            </w:tcBorders>
            <w:shd w:val="clear" w:color="auto" w:fill="auto"/>
            <w:noWrap/>
            <w:vAlign w:val="bottom"/>
            <w:hideMark/>
          </w:tcPr>
          <w:p w14:paraId="22F3C061"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75.47%</w:t>
            </w:r>
          </w:p>
        </w:tc>
        <w:tc>
          <w:tcPr>
            <w:tcW w:w="935" w:type="dxa"/>
            <w:tcBorders>
              <w:top w:val="nil"/>
              <w:left w:val="nil"/>
              <w:bottom w:val="single" w:sz="4" w:space="0" w:color="auto"/>
              <w:right w:val="single" w:sz="4" w:space="0" w:color="auto"/>
            </w:tcBorders>
            <w:shd w:val="clear" w:color="auto" w:fill="auto"/>
            <w:noWrap/>
            <w:vAlign w:val="bottom"/>
            <w:hideMark/>
          </w:tcPr>
          <w:p w14:paraId="7C281969"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15.09%</w:t>
            </w:r>
          </w:p>
        </w:tc>
        <w:tc>
          <w:tcPr>
            <w:tcW w:w="1439" w:type="dxa"/>
            <w:tcBorders>
              <w:top w:val="nil"/>
              <w:left w:val="nil"/>
              <w:bottom w:val="single" w:sz="4" w:space="0" w:color="auto"/>
              <w:right w:val="single" w:sz="4" w:space="0" w:color="auto"/>
            </w:tcBorders>
            <w:shd w:val="clear" w:color="auto" w:fill="auto"/>
            <w:noWrap/>
            <w:vAlign w:val="bottom"/>
            <w:hideMark/>
          </w:tcPr>
          <w:p w14:paraId="2963CFA0"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9.43%</w:t>
            </w:r>
          </w:p>
        </w:tc>
      </w:tr>
      <w:tr w:rsidR="00365E5A" w:rsidRPr="00FA18AD" w14:paraId="4913F637" w14:textId="77777777" w:rsidTr="00B828DD">
        <w:trPr>
          <w:trHeight w:val="59"/>
        </w:trPr>
        <w:tc>
          <w:tcPr>
            <w:tcW w:w="1109" w:type="dxa"/>
            <w:vMerge/>
            <w:tcBorders>
              <w:top w:val="single" w:sz="4" w:space="0" w:color="auto"/>
              <w:left w:val="single" w:sz="4" w:space="0" w:color="auto"/>
              <w:bottom w:val="single" w:sz="4" w:space="0" w:color="000000"/>
              <w:right w:val="single" w:sz="4" w:space="0" w:color="auto"/>
            </w:tcBorders>
            <w:vAlign w:val="center"/>
            <w:hideMark/>
          </w:tcPr>
          <w:p w14:paraId="0CD61D45" w14:textId="77777777" w:rsidR="00365E5A" w:rsidRPr="00FA18AD" w:rsidRDefault="00365E5A" w:rsidP="00365E5A">
            <w:pPr>
              <w:rPr>
                <w:rFonts w:ascii="Calibri" w:eastAsia="Times New Roman" w:hAnsi="Calibri" w:cs="Calibri"/>
                <w:color w:val="FFFFFF"/>
                <w:lang w:bidi="th-TH"/>
              </w:rPr>
            </w:pPr>
          </w:p>
        </w:tc>
        <w:tc>
          <w:tcPr>
            <w:tcW w:w="1411" w:type="dxa"/>
            <w:tcBorders>
              <w:top w:val="nil"/>
              <w:left w:val="nil"/>
              <w:bottom w:val="single" w:sz="4" w:space="0" w:color="auto"/>
              <w:right w:val="single" w:sz="4" w:space="0" w:color="auto"/>
            </w:tcBorders>
            <w:shd w:val="clear" w:color="000000" w:fill="DDEBF7"/>
            <w:noWrap/>
            <w:vAlign w:val="center"/>
            <w:hideMark/>
          </w:tcPr>
          <w:p w14:paraId="0D2DA5D4"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025" w:type="dxa"/>
            <w:tcBorders>
              <w:top w:val="nil"/>
              <w:left w:val="nil"/>
              <w:bottom w:val="single" w:sz="4" w:space="0" w:color="auto"/>
              <w:right w:val="single" w:sz="4" w:space="0" w:color="auto"/>
            </w:tcBorders>
            <w:shd w:val="clear" w:color="auto" w:fill="auto"/>
            <w:noWrap/>
            <w:vAlign w:val="bottom"/>
            <w:hideMark/>
          </w:tcPr>
          <w:p w14:paraId="2B3F6D9D"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8.51%</w:t>
            </w:r>
          </w:p>
        </w:tc>
        <w:tc>
          <w:tcPr>
            <w:tcW w:w="935" w:type="dxa"/>
            <w:tcBorders>
              <w:top w:val="nil"/>
              <w:left w:val="nil"/>
              <w:bottom w:val="single" w:sz="4" w:space="0" w:color="auto"/>
              <w:right w:val="single" w:sz="4" w:space="0" w:color="auto"/>
            </w:tcBorders>
            <w:shd w:val="clear" w:color="auto" w:fill="auto"/>
            <w:noWrap/>
            <w:vAlign w:val="bottom"/>
            <w:hideMark/>
          </w:tcPr>
          <w:p w14:paraId="3B5CF155"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78.72%</w:t>
            </w:r>
          </w:p>
        </w:tc>
        <w:tc>
          <w:tcPr>
            <w:tcW w:w="1439" w:type="dxa"/>
            <w:tcBorders>
              <w:top w:val="nil"/>
              <w:left w:val="nil"/>
              <w:bottom w:val="single" w:sz="4" w:space="0" w:color="auto"/>
              <w:right w:val="single" w:sz="4" w:space="0" w:color="auto"/>
            </w:tcBorders>
            <w:shd w:val="clear" w:color="auto" w:fill="auto"/>
            <w:noWrap/>
            <w:vAlign w:val="bottom"/>
            <w:hideMark/>
          </w:tcPr>
          <w:p w14:paraId="77A326C9"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12.77%</w:t>
            </w:r>
          </w:p>
        </w:tc>
      </w:tr>
      <w:tr w:rsidR="00365E5A" w:rsidRPr="00FA18AD" w14:paraId="2440E3C2" w14:textId="77777777" w:rsidTr="00B828DD">
        <w:trPr>
          <w:trHeight w:val="96"/>
        </w:trPr>
        <w:tc>
          <w:tcPr>
            <w:tcW w:w="1109" w:type="dxa"/>
            <w:vMerge/>
            <w:tcBorders>
              <w:top w:val="single" w:sz="4" w:space="0" w:color="auto"/>
              <w:left w:val="single" w:sz="4" w:space="0" w:color="auto"/>
              <w:bottom w:val="single" w:sz="4" w:space="0" w:color="000000"/>
              <w:right w:val="single" w:sz="4" w:space="0" w:color="auto"/>
            </w:tcBorders>
            <w:vAlign w:val="center"/>
            <w:hideMark/>
          </w:tcPr>
          <w:p w14:paraId="1DD965F0" w14:textId="77777777" w:rsidR="00365E5A" w:rsidRPr="00FA18AD" w:rsidRDefault="00365E5A" w:rsidP="00365E5A">
            <w:pPr>
              <w:rPr>
                <w:rFonts w:ascii="Calibri" w:eastAsia="Times New Roman" w:hAnsi="Calibri" w:cs="Calibri"/>
                <w:color w:val="FFFFFF"/>
                <w:lang w:bidi="th-TH"/>
              </w:rPr>
            </w:pPr>
          </w:p>
        </w:tc>
        <w:tc>
          <w:tcPr>
            <w:tcW w:w="1411" w:type="dxa"/>
            <w:tcBorders>
              <w:top w:val="nil"/>
              <w:left w:val="nil"/>
              <w:bottom w:val="single" w:sz="4" w:space="0" w:color="auto"/>
              <w:right w:val="single" w:sz="4" w:space="0" w:color="auto"/>
            </w:tcBorders>
            <w:shd w:val="clear" w:color="000000" w:fill="DDEBF7"/>
            <w:noWrap/>
            <w:vAlign w:val="center"/>
            <w:hideMark/>
          </w:tcPr>
          <w:p w14:paraId="38286661" w14:textId="77777777" w:rsidR="00365E5A" w:rsidRPr="00FA18AD" w:rsidRDefault="00365E5A" w:rsidP="00365E5A">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c>
          <w:tcPr>
            <w:tcW w:w="1025" w:type="dxa"/>
            <w:tcBorders>
              <w:top w:val="nil"/>
              <w:left w:val="nil"/>
              <w:bottom w:val="single" w:sz="4" w:space="0" w:color="auto"/>
              <w:right w:val="single" w:sz="4" w:space="0" w:color="auto"/>
            </w:tcBorders>
            <w:shd w:val="clear" w:color="auto" w:fill="auto"/>
            <w:noWrap/>
            <w:vAlign w:val="bottom"/>
            <w:hideMark/>
          </w:tcPr>
          <w:p w14:paraId="00EC67F1"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9.09%</w:t>
            </w:r>
          </w:p>
        </w:tc>
        <w:tc>
          <w:tcPr>
            <w:tcW w:w="935" w:type="dxa"/>
            <w:tcBorders>
              <w:top w:val="nil"/>
              <w:left w:val="nil"/>
              <w:bottom w:val="single" w:sz="4" w:space="0" w:color="auto"/>
              <w:right w:val="single" w:sz="4" w:space="0" w:color="auto"/>
            </w:tcBorders>
            <w:shd w:val="clear" w:color="auto" w:fill="auto"/>
            <w:noWrap/>
            <w:vAlign w:val="bottom"/>
            <w:hideMark/>
          </w:tcPr>
          <w:p w14:paraId="085C2DB8"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6.82%</w:t>
            </w:r>
          </w:p>
        </w:tc>
        <w:tc>
          <w:tcPr>
            <w:tcW w:w="1439" w:type="dxa"/>
            <w:tcBorders>
              <w:top w:val="nil"/>
              <w:left w:val="nil"/>
              <w:bottom w:val="single" w:sz="4" w:space="0" w:color="auto"/>
              <w:right w:val="single" w:sz="4" w:space="0" w:color="auto"/>
            </w:tcBorders>
            <w:shd w:val="clear" w:color="auto" w:fill="auto"/>
            <w:noWrap/>
            <w:vAlign w:val="bottom"/>
            <w:hideMark/>
          </w:tcPr>
          <w:p w14:paraId="5352A2EB" w14:textId="77777777" w:rsidR="00365E5A" w:rsidRPr="00FA18AD" w:rsidRDefault="00365E5A" w:rsidP="00365E5A">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84.09%</w:t>
            </w:r>
          </w:p>
        </w:tc>
      </w:tr>
    </w:tbl>
    <w:p w14:paraId="2F5D0013" w14:textId="77777777" w:rsidR="00365E5A" w:rsidRPr="002361E5" w:rsidRDefault="00365E5A" w:rsidP="002361E5">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75653B7" w14:textId="443E9167" w:rsidR="00A3370C" w:rsidRPr="00A3370C" w:rsidRDefault="00A3370C" w:rsidP="00A3370C">
      <w:pPr>
        <w:rPr>
          <w:rFonts w:ascii="Times New Roman" w:hAnsi="Times New Roman" w:cs="Times New Roman"/>
          <w:color w:val="000000" w:themeColor="text1"/>
        </w:rPr>
      </w:pPr>
    </w:p>
    <w:p w14:paraId="431BFC94" w14:textId="77777777" w:rsidR="00FD00BB" w:rsidRDefault="00FD00BB" w:rsidP="00FD00BB">
      <w:pPr>
        <w:ind w:firstLine="720"/>
        <w:rPr>
          <w:rFonts w:ascii="Times New Roman" w:hAnsi="Times New Roman" w:cs="Times New Roman"/>
        </w:rPr>
      </w:pPr>
      <w:r>
        <w:rPr>
          <w:rFonts w:ascii="Times New Roman" w:hAnsi="Times New Roman" w:cs="Times New Roman"/>
        </w:rPr>
        <w:t>The global train set accuracy = 79.07%</w:t>
      </w:r>
    </w:p>
    <w:p w14:paraId="23B59900" w14:textId="77777777" w:rsidR="00FD00BB" w:rsidRDefault="00FD00BB" w:rsidP="00FD00BB">
      <w:pPr>
        <w:ind w:firstLine="720"/>
        <w:rPr>
          <w:rFonts w:ascii="Times New Roman" w:hAnsi="Times New Roman" w:cs="Times New Roman"/>
        </w:rPr>
      </w:pPr>
      <w:r>
        <w:rPr>
          <w:rFonts w:ascii="Times New Roman" w:hAnsi="Times New Roman" w:cs="Times New Roman"/>
        </w:rPr>
        <w:t>The global test set accuracy = 79.42%</w:t>
      </w:r>
    </w:p>
    <w:p w14:paraId="08BB69AC" w14:textId="31143089" w:rsidR="00FD00BB" w:rsidRDefault="00FD00BB" w:rsidP="00FD00BB">
      <w:pPr>
        <w:ind w:left="720"/>
        <w:rPr>
          <w:rFonts w:ascii="Times New Roman" w:hAnsi="Times New Roman" w:cs="Times New Roman"/>
        </w:rPr>
      </w:pPr>
      <w:r>
        <w:rPr>
          <w:rFonts w:ascii="Times New Roman" w:hAnsi="Times New Roman" w:cs="Times New Roman"/>
        </w:rPr>
        <w:t xml:space="preserve">As we see, the global test accuracy is higher than our trainset, which is a good sign that there is no overfitting. There is an increase in accuracy in CL1 and CL2 when we move from trainset to test set, while there is a slight loss of accuracy in CL3 when we move from </w:t>
      </w:r>
      <w:r w:rsidR="00D60A93">
        <w:rPr>
          <w:rFonts w:ascii="Times New Roman" w:hAnsi="Times New Roman" w:cs="Times New Roman"/>
        </w:rPr>
        <w:t>t</w:t>
      </w:r>
      <w:r>
        <w:rPr>
          <w:rFonts w:ascii="Times New Roman" w:hAnsi="Times New Roman" w:cs="Times New Roman"/>
        </w:rPr>
        <w:t xml:space="preserve">rain set to </w:t>
      </w:r>
      <w:r w:rsidR="00D60A93">
        <w:rPr>
          <w:rFonts w:ascii="Times New Roman" w:hAnsi="Times New Roman" w:cs="Times New Roman"/>
        </w:rPr>
        <w:t>t</w:t>
      </w:r>
      <w:r>
        <w:rPr>
          <w:rFonts w:ascii="Times New Roman" w:hAnsi="Times New Roman" w:cs="Times New Roman"/>
        </w:rPr>
        <w:t>est set</w:t>
      </w:r>
      <w:r w:rsidR="00D60A93">
        <w:rPr>
          <w:rFonts w:ascii="Times New Roman" w:hAnsi="Times New Roman" w:cs="Times New Roman"/>
        </w:rPr>
        <w:t>.</w:t>
      </w:r>
    </w:p>
    <w:p w14:paraId="7013CFE8" w14:textId="77777777" w:rsidR="00FD00BB" w:rsidRPr="002361E5" w:rsidRDefault="00FD00BB" w:rsidP="002361E5">
      <w:pPr>
        <w:rPr>
          <w:rFonts w:ascii="Times New Roman" w:hAnsi="Times New Roman" w:cs="Times New Roman"/>
          <w:color w:val="000000" w:themeColor="text1"/>
        </w:rPr>
      </w:pPr>
    </w:p>
    <w:p w14:paraId="05619BF8" w14:textId="77777777" w:rsidR="0085241D" w:rsidRDefault="0085241D" w:rsidP="001336DA">
      <w:pPr>
        <w:rPr>
          <w:rFonts w:ascii="Times New Roman" w:hAnsi="Times New Roman" w:cs="Times New Roman"/>
          <w:color w:val="000000" w:themeColor="text1"/>
        </w:rPr>
      </w:pPr>
    </w:p>
    <w:p w14:paraId="59151300" w14:textId="32D93E43" w:rsidR="00FA18AD" w:rsidRDefault="00183989" w:rsidP="001336DA">
      <w:pPr>
        <w:rPr>
          <w:rFonts w:ascii="Times New Roman" w:hAnsi="Times New Roman" w:cs="Times New Roman"/>
          <w:color w:val="000000" w:themeColor="text1"/>
        </w:rPr>
      </w:pPr>
      <w:r>
        <w:rPr>
          <w:rFonts w:ascii="Times New Roman" w:hAnsi="Times New Roman" w:cs="Times New Roman"/>
          <w:color w:val="000000" w:themeColor="text1"/>
        </w:rPr>
        <w:t>Ordinary Distance KNN Test Set</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Weighted Distance KNN Test Set</w:t>
      </w:r>
    </w:p>
    <w:tbl>
      <w:tblPr>
        <w:tblpPr w:leftFromText="180" w:rightFromText="180" w:vertAnchor="text" w:horzAnchor="page" w:tblpX="6241" w:tblpY="526"/>
        <w:tblW w:w="5326" w:type="dxa"/>
        <w:tblLook w:val="04A0" w:firstRow="1" w:lastRow="0" w:firstColumn="1" w:lastColumn="0" w:noHBand="0" w:noVBand="1"/>
      </w:tblPr>
      <w:tblGrid>
        <w:gridCol w:w="1224"/>
        <w:gridCol w:w="1177"/>
        <w:gridCol w:w="1177"/>
        <w:gridCol w:w="1177"/>
        <w:gridCol w:w="1191"/>
      </w:tblGrid>
      <w:tr w:rsidR="00536BE7" w:rsidRPr="00FA18AD" w14:paraId="1D3E6FBA" w14:textId="77777777" w:rsidTr="00183989">
        <w:trPr>
          <w:trHeight w:val="181"/>
        </w:trPr>
        <w:tc>
          <w:tcPr>
            <w:tcW w:w="604" w:type="dxa"/>
            <w:tcBorders>
              <w:top w:val="nil"/>
              <w:left w:val="nil"/>
              <w:bottom w:val="nil"/>
              <w:right w:val="nil"/>
            </w:tcBorders>
            <w:shd w:val="clear" w:color="000000" w:fill="FFFFFF"/>
            <w:noWrap/>
            <w:vAlign w:val="bottom"/>
            <w:hideMark/>
          </w:tcPr>
          <w:p w14:paraId="0844147A" w14:textId="60208ADA" w:rsidR="00536BE7" w:rsidRPr="00FA18AD" w:rsidRDefault="00183989" w:rsidP="00536BE7">
            <w:pPr>
              <w:rPr>
                <w:rFonts w:ascii="Calibri" w:eastAsia="Times New Roman" w:hAnsi="Calibri" w:cs="Calibri"/>
                <w:color w:val="000000"/>
                <w:lang w:bidi="th-TH"/>
              </w:rPr>
            </w:pPr>
            <w:r>
              <w:rPr>
                <w:rFonts w:ascii="Calibri" w:eastAsia="Times New Roman" w:hAnsi="Calibri" w:cs="Calibri"/>
                <w:color w:val="000000"/>
                <w:lang w:bidi="th-TH"/>
              </w:rPr>
              <w:t>Weighted</w:t>
            </w:r>
            <w:r w:rsidR="00536BE7" w:rsidRPr="00FA18AD">
              <w:rPr>
                <w:rFonts w:ascii="Calibri" w:eastAsia="Times New Roman" w:hAnsi="Calibri" w:cs="Calibri"/>
                <w:color w:val="000000"/>
                <w:lang w:bidi="th-TH"/>
              </w:rPr>
              <w:t> </w:t>
            </w:r>
          </w:p>
        </w:tc>
        <w:tc>
          <w:tcPr>
            <w:tcW w:w="1177" w:type="dxa"/>
            <w:tcBorders>
              <w:top w:val="nil"/>
              <w:left w:val="nil"/>
              <w:bottom w:val="nil"/>
              <w:right w:val="nil"/>
            </w:tcBorders>
            <w:shd w:val="clear" w:color="000000" w:fill="FFFFFF"/>
            <w:noWrap/>
            <w:vAlign w:val="bottom"/>
            <w:hideMark/>
          </w:tcPr>
          <w:p w14:paraId="36D2499D" w14:textId="77777777" w:rsidR="00536BE7" w:rsidRPr="00FA18AD" w:rsidRDefault="00536BE7" w:rsidP="00536BE7">
            <w:pPr>
              <w:rPr>
                <w:rFonts w:ascii="Calibri" w:eastAsia="Times New Roman" w:hAnsi="Calibri" w:cs="Calibri"/>
                <w:color w:val="000000"/>
                <w:lang w:bidi="th-TH"/>
              </w:rPr>
            </w:pPr>
            <w:r w:rsidRPr="00FA18AD">
              <w:rPr>
                <w:rFonts w:ascii="Calibri" w:eastAsia="Times New Roman" w:hAnsi="Calibri" w:cs="Calibri"/>
                <w:color w:val="000000"/>
                <w:lang w:bidi="th-TH"/>
              </w:rPr>
              <w:t> </w:t>
            </w:r>
          </w:p>
        </w:tc>
        <w:tc>
          <w:tcPr>
            <w:tcW w:w="3545"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3C5ED5D7" w14:textId="77777777" w:rsidR="00536BE7" w:rsidRPr="00FA18AD" w:rsidRDefault="00536BE7" w:rsidP="00536BE7">
            <w:pPr>
              <w:jc w:val="center"/>
              <w:rPr>
                <w:rFonts w:ascii="Calibri" w:eastAsia="Times New Roman" w:hAnsi="Calibri" w:cs="Calibri"/>
                <w:color w:val="FFFFFF"/>
                <w:lang w:bidi="th-TH"/>
              </w:rPr>
            </w:pPr>
            <w:r w:rsidRPr="00FA18AD">
              <w:rPr>
                <w:rFonts w:ascii="Calibri" w:eastAsia="Times New Roman" w:hAnsi="Calibri" w:cs="Calibri"/>
                <w:color w:val="FFFFFF"/>
                <w:lang w:bidi="th-TH"/>
              </w:rPr>
              <w:t>PREDICTION</w:t>
            </w:r>
          </w:p>
        </w:tc>
      </w:tr>
      <w:tr w:rsidR="00183989" w:rsidRPr="00FA18AD" w14:paraId="2E273BA5" w14:textId="77777777" w:rsidTr="00183989">
        <w:trPr>
          <w:trHeight w:val="531"/>
        </w:trPr>
        <w:tc>
          <w:tcPr>
            <w:tcW w:w="604" w:type="dxa"/>
            <w:tcBorders>
              <w:top w:val="nil"/>
              <w:left w:val="nil"/>
              <w:bottom w:val="nil"/>
              <w:right w:val="nil"/>
            </w:tcBorders>
            <w:shd w:val="clear" w:color="000000" w:fill="FFFFFF"/>
            <w:noWrap/>
            <w:vAlign w:val="bottom"/>
            <w:hideMark/>
          </w:tcPr>
          <w:p w14:paraId="7F50E525" w14:textId="6C563DB2" w:rsidR="00536BE7" w:rsidRPr="00FA18AD" w:rsidRDefault="00536BE7" w:rsidP="00536BE7">
            <w:pPr>
              <w:rPr>
                <w:rFonts w:ascii="Calibri" w:eastAsia="Times New Roman" w:hAnsi="Calibri" w:cs="Calibri"/>
                <w:color w:val="000000"/>
                <w:lang w:bidi="th-TH"/>
              </w:rPr>
            </w:pPr>
            <w:r w:rsidRPr="00FA18AD">
              <w:rPr>
                <w:rFonts w:ascii="Calibri" w:eastAsia="Times New Roman" w:hAnsi="Calibri" w:cs="Calibri"/>
                <w:color w:val="000000"/>
                <w:lang w:bidi="th-TH"/>
              </w:rPr>
              <w:t> </w:t>
            </w:r>
            <w:r w:rsidR="00FD00BB">
              <w:rPr>
                <w:rFonts w:ascii="Calibri" w:eastAsia="Times New Roman" w:hAnsi="Calibri" w:cs="Calibri"/>
                <w:color w:val="000000"/>
                <w:lang w:bidi="th-TH"/>
              </w:rPr>
              <w:t>TEST</w:t>
            </w:r>
          </w:p>
        </w:tc>
        <w:tc>
          <w:tcPr>
            <w:tcW w:w="117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D73AD95"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Test K = 5</w:t>
            </w:r>
          </w:p>
        </w:tc>
        <w:tc>
          <w:tcPr>
            <w:tcW w:w="1177" w:type="dxa"/>
            <w:tcBorders>
              <w:top w:val="nil"/>
              <w:left w:val="nil"/>
              <w:bottom w:val="single" w:sz="4" w:space="0" w:color="auto"/>
              <w:right w:val="single" w:sz="4" w:space="0" w:color="auto"/>
            </w:tcBorders>
            <w:shd w:val="clear" w:color="000000" w:fill="DDEBF7"/>
            <w:noWrap/>
            <w:vAlign w:val="center"/>
            <w:hideMark/>
          </w:tcPr>
          <w:p w14:paraId="39D711C2"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1177" w:type="dxa"/>
            <w:tcBorders>
              <w:top w:val="nil"/>
              <w:left w:val="nil"/>
              <w:bottom w:val="single" w:sz="4" w:space="0" w:color="auto"/>
              <w:right w:val="single" w:sz="4" w:space="0" w:color="auto"/>
            </w:tcBorders>
            <w:shd w:val="clear" w:color="000000" w:fill="DDEBF7"/>
            <w:noWrap/>
            <w:vAlign w:val="center"/>
            <w:hideMark/>
          </w:tcPr>
          <w:p w14:paraId="0AD11725"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190" w:type="dxa"/>
            <w:tcBorders>
              <w:top w:val="nil"/>
              <w:left w:val="nil"/>
              <w:bottom w:val="single" w:sz="4" w:space="0" w:color="auto"/>
              <w:right w:val="single" w:sz="4" w:space="0" w:color="auto"/>
            </w:tcBorders>
            <w:shd w:val="clear" w:color="000000" w:fill="DDEBF7"/>
            <w:noWrap/>
            <w:vAlign w:val="center"/>
            <w:hideMark/>
          </w:tcPr>
          <w:p w14:paraId="1271ADDA"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r>
      <w:tr w:rsidR="00183989" w:rsidRPr="00FA18AD" w14:paraId="028B173C" w14:textId="77777777" w:rsidTr="00183989">
        <w:trPr>
          <w:trHeight w:val="136"/>
        </w:trPr>
        <w:tc>
          <w:tcPr>
            <w:tcW w:w="604"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3227EC4E" w14:textId="77777777" w:rsidR="00536BE7" w:rsidRPr="00FA18AD" w:rsidRDefault="00536BE7" w:rsidP="00536BE7">
            <w:pPr>
              <w:jc w:val="center"/>
              <w:rPr>
                <w:rFonts w:ascii="Calibri" w:eastAsia="Times New Roman" w:hAnsi="Calibri" w:cs="Calibri"/>
                <w:color w:val="FFFFFF"/>
                <w:lang w:bidi="th-TH"/>
              </w:rPr>
            </w:pPr>
            <w:r>
              <w:rPr>
                <w:rFonts w:ascii="Calibri" w:eastAsia="Times New Roman" w:hAnsi="Calibri" w:cs="Calibri"/>
                <w:color w:val="FFFFFF"/>
                <w:lang w:bidi="th-TH"/>
              </w:rPr>
              <w:t xml:space="preserve">    </w:t>
            </w:r>
            <w:r w:rsidRPr="00FA18AD">
              <w:rPr>
                <w:rFonts w:ascii="Calibri" w:eastAsia="Times New Roman" w:hAnsi="Calibri" w:cs="Calibri"/>
                <w:color w:val="FFFFFF"/>
                <w:lang w:bidi="th-TH"/>
              </w:rPr>
              <w:t>TRUE</w:t>
            </w:r>
          </w:p>
        </w:tc>
        <w:tc>
          <w:tcPr>
            <w:tcW w:w="1177" w:type="dxa"/>
            <w:tcBorders>
              <w:top w:val="nil"/>
              <w:left w:val="nil"/>
              <w:bottom w:val="single" w:sz="4" w:space="0" w:color="auto"/>
              <w:right w:val="single" w:sz="4" w:space="0" w:color="auto"/>
            </w:tcBorders>
            <w:shd w:val="clear" w:color="000000" w:fill="DDEBF7"/>
            <w:noWrap/>
            <w:vAlign w:val="center"/>
            <w:hideMark/>
          </w:tcPr>
          <w:p w14:paraId="40A12B20"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CL1</w:t>
            </w:r>
          </w:p>
        </w:tc>
        <w:tc>
          <w:tcPr>
            <w:tcW w:w="1177" w:type="dxa"/>
            <w:tcBorders>
              <w:top w:val="nil"/>
              <w:left w:val="nil"/>
              <w:bottom w:val="single" w:sz="4" w:space="0" w:color="auto"/>
              <w:right w:val="single" w:sz="4" w:space="0" w:color="auto"/>
            </w:tcBorders>
            <w:shd w:val="clear" w:color="auto" w:fill="auto"/>
            <w:noWrap/>
            <w:vAlign w:val="bottom"/>
            <w:hideMark/>
          </w:tcPr>
          <w:p w14:paraId="02004CB6"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75.47%</w:t>
            </w:r>
          </w:p>
        </w:tc>
        <w:tc>
          <w:tcPr>
            <w:tcW w:w="1177" w:type="dxa"/>
            <w:tcBorders>
              <w:top w:val="nil"/>
              <w:left w:val="nil"/>
              <w:bottom w:val="single" w:sz="4" w:space="0" w:color="auto"/>
              <w:right w:val="single" w:sz="4" w:space="0" w:color="auto"/>
            </w:tcBorders>
            <w:shd w:val="clear" w:color="auto" w:fill="auto"/>
            <w:noWrap/>
            <w:vAlign w:val="bottom"/>
            <w:hideMark/>
          </w:tcPr>
          <w:p w14:paraId="608B8CAD"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15.09%</w:t>
            </w:r>
          </w:p>
        </w:tc>
        <w:tc>
          <w:tcPr>
            <w:tcW w:w="1190" w:type="dxa"/>
            <w:tcBorders>
              <w:top w:val="nil"/>
              <w:left w:val="nil"/>
              <w:bottom w:val="single" w:sz="4" w:space="0" w:color="auto"/>
              <w:right w:val="single" w:sz="4" w:space="0" w:color="auto"/>
            </w:tcBorders>
            <w:shd w:val="clear" w:color="auto" w:fill="auto"/>
            <w:noWrap/>
            <w:vAlign w:val="bottom"/>
            <w:hideMark/>
          </w:tcPr>
          <w:p w14:paraId="64A0A948"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9.43%</w:t>
            </w:r>
          </w:p>
        </w:tc>
      </w:tr>
      <w:tr w:rsidR="00183989" w:rsidRPr="00FA18AD" w14:paraId="111BE4BF" w14:textId="77777777" w:rsidTr="00183989">
        <w:trPr>
          <w:trHeight w:val="136"/>
        </w:trPr>
        <w:tc>
          <w:tcPr>
            <w:tcW w:w="604" w:type="dxa"/>
            <w:vMerge/>
            <w:tcBorders>
              <w:top w:val="single" w:sz="4" w:space="0" w:color="auto"/>
              <w:left w:val="single" w:sz="4" w:space="0" w:color="auto"/>
              <w:bottom w:val="single" w:sz="4" w:space="0" w:color="000000"/>
              <w:right w:val="single" w:sz="4" w:space="0" w:color="auto"/>
            </w:tcBorders>
            <w:vAlign w:val="center"/>
            <w:hideMark/>
          </w:tcPr>
          <w:p w14:paraId="2D0717BD" w14:textId="77777777" w:rsidR="00536BE7" w:rsidRPr="00FA18AD" w:rsidRDefault="00536BE7" w:rsidP="00536BE7">
            <w:pPr>
              <w:rPr>
                <w:rFonts w:ascii="Calibri" w:eastAsia="Times New Roman" w:hAnsi="Calibri" w:cs="Calibri"/>
                <w:color w:val="FFFFFF"/>
                <w:lang w:bidi="th-TH"/>
              </w:rPr>
            </w:pPr>
          </w:p>
        </w:tc>
        <w:tc>
          <w:tcPr>
            <w:tcW w:w="1177" w:type="dxa"/>
            <w:tcBorders>
              <w:top w:val="nil"/>
              <w:left w:val="nil"/>
              <w:bottom w:val="single" w:sz="4" w:space="0" w:color="auto"/>
              <w:right w:val="single" w:sz="4" w:space="0" w:color="auto"/>
            </w:tcBorders>
            <w:shd w:val="clear" w:color="000000" w:fill="DDEBF7"/>
            <w:noWrap/>
            <w:vAlign w:val="center"/>
            <w:hideMark/>
          </w:tcPr>
          <w:p w14:paraId="04267752"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CL2</w:t>
            </w:r>
          </w:p>
        </w:tc>
        <w:tc>
          <w:tcPr>
            <w:tcW w:w="1177" w:type="dxa"/>
            <w:tcBorders>
              <w:top w:val="nil"/>
              <w:left w:val="nil"/>
              <w:bottom w:val="single" w:sz="4" w:space="0" w:color="auto"/>
              <w:right w:val="single" w:sz="4" w:space="0" w:color="auto"/>
            </w:tcBorders>
            <w:shd w:val="clear" w:color="auto" w:fill="auto"/>
            <w:noWrap/>
            <w:vAlign w:val="bottom"/>
            <w:hideMark/>
          </w:tcPr>
          <w:p w14:paraId="52BC3E1C"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8.51%</w:t>
            </w:r>
          </w:p>
        </w:tc>
        <w:tc>
          <w:tcPr>
            <w:tcW w:w="1177" w:type="dxa"/>
            <w:tcBorders>
              <w:top w:val="nil"/>
              <w:left w:val="nil"/>
              <w:bottom w:val="single" w:sz="4" w:space="0" w:color="auto"/>
              <w:right w:val="single" w:sz="4" w:space="0" w:color="auto"/>
            </w:tcBorders>
            <w:shd w:val="clear" w:color="auto" w:fill="auto"/>
            <w:noWrap/>
            <w:vAlign w:val="bottom"/>
            <w:hideMark/>
          </w:tcPr>
          <w:p w14:paraId="1AA7904A"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78.72%</w:t>
            </w:r>
          </w:p>
        </w:tc>
        <w:tc>
          <w:tcPr>
            <w:tcW w:w="1190" w:type="dxa"/>
            <w:tcBorders>
              <w:top w:val="nil"/>
              <w:left w:val="nil"/>
              <w:bottom w:val="single" w:sz="4" w:space="0" w:color="auto"/>
              <w:right w:val="single" w:sz="4" w:space="0" w:color="auto"/>
            </w:tcBorders>
            <w:shd w:val="clear" w:color="auto" w:fill="auto"/>
            <w:noWrap/>
            <w:vAlign w:val="bottom"/>
            <w:hideMark/>
          </w:tcPr>
          <w:p w14:paraId="295731BD"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12.77%</w:t>
            </w:r>
          </w:p>
        </w:tc>
      </w:tr>
      <w:tr w:rsidR="00183989" w:rsidRPr="00FA18AD" w14:paraId="04527AF7" w14:textId="77777777" w:rsidTr="00183989">
        <w:trPr>
          <w:trHeight w:val="136"/>
        </w:trPr>
        <w:tc>
          <w:tcPr>
            <w:tcW w:w="604" w:type="dxa"/>
            <w:vMerge/>
            <w:tcBorders>
              <w:top w:val="single" w:sz="4" w:space="0" w:color="auto"/>
              <w:left w:val="single" w:sz="4" w:space="0" w:color="auto"/>
              <w:bottom w:val="single" w:sz="4" w:space="0" w:color="000000"/>
              <w:right w:val="single" w:sz="4" w:space="0" w:color="auto"/>
            </w:tcBorders>
            <w:vAlign w:val="center"/>
            <w:hideMark/>
          </w:tcPr>
          <w:p w14:paraId="762338FE" w14:textId="77777777" w:rsidR="00536BE7" w:rsidRPr="00FA18AD" w:rsidRDefault="00536BE7" w:rsidP="00536BE7">
            <w:pPr>
              <w:rPr>
                <w:rFonts w:ascii="Calibri" w:eastAsia="Times New Roman" w:hAnsi="Calibri" w:cs="Calibri"/>
                <w:color w:val="FFFFFF"/>
                <w:lang w:bidi="th-TH"/>
              </w:rPr>
            </w:pPr>
          </w:p>
        </w:tc>
        <w:tc>
          <w:tcPr>
            <w:tcW w:w="1177" w:type="dxa"/>
            <w:tcBorders>
              <w:top w:val="nil"/>
              <w:left w:val="nil"/>
              <w:bottom w:val="single" w:sz="4" w:space="0" w:color="auto"/>
              <w:right w:val="single" w:sz="4" w:space="0" w:color="auto"/>
            </w:tcBorders>
            <w:shd w:val="clear" w:color="000000" w:fill="DDEBF7"/>
            <w:noWrap/>
            <w:vAlign w:val="center"/>
            <w:hideMark/>
          </w:tcPr>
          <w:p w14:paraId="404E5EA9" w14:textId="77777777" w:rsidR="00536BE7" w:rsidRPr="00FA18AD" w:rsidRDefault="00536BE7" w:rsidP="00536BE7">
            <w:pPr>
              <w:jc w:val="center"/>
              <w:rPr>
                <w:rFonts w:ascii="Calibri" w:eastAsia="Times New Roman" w:hAnsi="Calibri" w:cs="Calibri"/>
                <w:b/>
                <w:bCs/>
                <w:color w:val="000000"/>
                <w:lang w:bidi="th-TH"/>
              </w:rPr>
            </w:pPr>
            <w:r w:rsidRPr="00FA18AD">
              <w:rPr>
                <w:rFonts w:ascii="Calibri" w:eastAsia="Times New Roman" w:hAnsi="Calibri" w:cs="Calibri"/>
                <w:b/>
                <w:bCs/>
                <w:color w:val="000000"/>
                <w:lang w:bidi="th-TH"/>
              </w:rPr>
              <w:t>CL3</w:t>
            </w:r>
          </w:p>
        </w:tc>
        <w:tc>
          <w:tcPr>
            <w:tcW w:w="1177" w:type="dxa"/>
            <w:tcBorders>
              <w:top w:val="nil"/>
              <w:left w:val="nil"/>
              <w:bottom w:val="single" w:sz="4" w:space="0" w:color="auto"/>
              <w:right w:val="single" w:sz="4" w:space="0" w:color="auto"/>
            </w:tcBorders>
            <w:shd w:val="clear" w:color="auto" w:fill="auto"/>
            <w:noWrap/>
            <w:vAlign w:val="bottom"/>
            <w:hideMark/>
          </w:tcPr>
          <w:p w14:paraId="199252F0"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9.09%</w:t>
            </w:r>
          </w:p>
        </w:tc>
        <w:tc>
          <w:tcPr>
            <w:tcW w:w="1177" w:type="dxa"/>
            <w:tcBorders>
              <w:top w:val="nil"/>
              <w:left w:val="nil"/>
              <w:bottom w:val="single" w:sz="4" w:space="0" w:color="auto"/>
              <w:right w:val="single" w:sz="4" w:space="0" w:color="auto"/>
            </w:tcBorders>
            <w:shd w:val="clear" w:color="auto" w:fill="auto"/>
            <w:noWrap/>
            <w:vAlign w:val="bottom"/>
            <w:hideMark/>
          </w:tcPr>
          <w:p w14:paraId="1D8476FD"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6.82%</w:t>
            </w:r>
          </w:p>
        </w:tc>
        <w:tc>
          <w:tcPr>
            <w:tcW w:w="1190" w:type="dxa"/>
            <w:tcBorders>
              <w:top w:val="nil"/>
              <w:left w:val="nil"/>
              <w:bottom w:val="single" w:sz="4" w:space="0" w:color="auto"/>
              <w:right w:val="single" w:sz="4" w:space="0" w:color="auto"/>
            </w:tcBorders>
            <w:shd w:val="clear" w:color="auto" w:fill="auto"/>
            <w:noWrap/>
            <w:vAlign w:val="bottom"/>
            <w:hideMark/>
          </w:tcPr>
          <w:p w14:paraId="7DD58B6B" w14:textId="77777777" w:rsidR="00536BE7" w:rsidRPr="00FA18AD" w:rsidRDefault="00536BE7" w:rsidP="00536BE7">
            <w:pPr>
              <w:jc w:val="center"/>
              <w:rPr>
                <w:rFonts w:ascii="Calibri" w:eastAsia="Times New Roman" w:hAnsi="Calibri" w:cs="Calibri"/>
                <w:color w:val="000000"/>
                <w:lang w:bidi="th-TH"/>
              </w:rPr>
            </w:pPr>
            <w:r w:rsidRPr="00FA18AD">
              <w:rPr>
                <w:rFonts w:ascii="Calibri" w:eastAsia="Times New Roman" w:hAnsi="Calibri" w:cs="Calibri"/>
                <w:color w:val="000000"/>
                <w:lang w:bidi="th-TH"/>
              </w:rPr>
              <w:t>84.09%</w:t>
            </w:r>
          </w:p>
        </w:tc>
      </w:tr>
    </w:tbl>
    <w:p w14:paraId="4158030E" w14:textId="77777777" w:rsidR="0085241D" w:rsidRDefault="0085241D" w:rsidP="001336DA">
      <w:pPr>
        <w:rPr>
          <w:rFonts w:ascii="Times New Roman" w:hAnsi="Times New Roman" w:cs="Times New Roman"/>
          <w:color w:val="000000" w:themeColor="text1"/>
        </w:rPr>
      </w:pPr>
    </w:p>
    <w:tbl>
      <w:tblPr>
        <w:tblpPr w:leftFromText="180" w:rightFromText="180" w:vertAnchor="text" w:horzAnchor="page" w:tblpX="277" w:tblpY="190"/>
        <w:tblW w:w="5378" w:type="dxa"/>
        <w:tblLook w:val="04A0" w:firstRow="1" w:lastRow="0" w:firstColumn="1" w:lastColumn="0" w:noHBand="0" w:noVBand="1"/>
      </w:tblPr>
      <w:tblGrid>
        <w:gridCol w:w="1128"/>
        <w:gridCol w:w="1108"/>
        <w:gridCol w:w="1200"/>
        <w:gridCol w:w="1200"/>
        <w:gridCol w:w="1200"/>
      </w:tblGrid>
      <w:tr w:rsidR="00536BE7" w:rsidRPr="009F641F" w14:paraId="77F9F909" w14:textId="77777777" w:rsidTr="00536BE7">
        <w:trPr>
          <w:trHeight w:val="254"/>
        </w:trPr>
        <w:tc>
          <w:tcPr>
            <w:tcW w:w="670" w:type="dxa"/>
            <w:tcBorders>
              <w:top w:val="nil"/>
              <w:left w:val="nil"/>
              <w:bottom w:val="nil"/>
              <w:right w:val="nil"/>
            </w:tcBorders>
            <w:shd w:val="clear" w:color="000000" w:fill="FFFFFF"/>
            <w:noWrap/>
            <w:vAlign w:val="bottom"/>
            <w:hideMark/>
          </w:tcPr>
          <w:p w14:paraId="03C5DA53" w14:textId="04F127DD" w:rsidR="00536BE7" w:rsidRPr="009F641F" w:rsidRDefault="00536BE7" w:rsidP="00536BE7">
            <w:pPr>
              <w:rPr>
                <w:rFonts w:ascii="Calibri" w:eastAsia="Times New Roman" w:hAnsi="Calibri" w:cs="Calibri"/>
                <w:color w:val="000000"/>
                <w:lang w:bidi="th-TH"/>
              </w:rPr>
            </w:pPr>
            <w:r w:rsidRPr="009F641F">
              <w:rPr>
                <w:rFonts w:ascii="Calibri" w:eastAsia="Times New Roman" w:hAnsi="Calibri" w:cs="Calibri"/>
                <w:color w:val="000000"/>
                <w:lang w:bidi="th-TH"/>
              </w:rPr>
              <w:t> </w:t>
            </w:r>
            <w:r w:rsidR="00183989">
              <w:rPr>
                <w:rFonts w:ascii="Calibri" w:eastAsia="Times New Roman" w:hAnsi="Calibri" w:cs="Calibri"/>
                <w:color w:val="000000"/>
                <w:lang w:bidi="th-TH"/>
              </w:rPr>
              <w:t>Ordinary</w:t>
            </w:r>
          </w:p>
        </w:tc>
        <w:tc>
          <w:tcPr>
            <w:tcW w:w="1108" w:type="dxa"/>
            <w:tcBorders>
              <w:top w:val="nil"/>
              <w:left w:val="nil"/>
              <w:bottom w:val="nil"/>
              <w:right w:val="nil"/>
            </w:tcBorders>
            <w:shd w:val="clear" w:color="000000" w:fill="FFFFFF"/>
            <w:noWrap/>
            <w:vAlign w:val="bottom"/>
            <w:hideMark/>
          </w:tcPr>
          <w:p w14:paraId="58555E05" w14:textId="77777777" w:rsidR="00536BE7" w:rsidRPr="009F641F" w:rsidRDefault="00536BE7" w:rsidP="00536BE7">
            <w:pPr>
              <w:rPr>
                <w:rFonts w:ascii="Calibri" w:eastAsia="Times New Roman" w:hAnsi="Calibri" w:cs="Calibri"/>
                <w:color w:val="000000"/>
                <w:lang w:bidi="th-TH"/>
              </w:rPr>
            </w:pPr>
            <w:r w:rsidRPr="009F641F">
              <w:rPr>
                <w:rFonts w:ascii="Calibri" w:eastAsia="Times New Roman" w:hAnsi="Calibri" w:cs="Calibri"/>
                <w:color w:val="000000"/>
                <w:lang w:bidi="th-TH"/>
              </w:rPr>
              <w:t> </w:t>
            </w:r>
          </w:p>
        </w:tc>
        <w:tc>
          <w:tcPr>
            <w:tcW w:w="3600" w:type="dxa"/>
            <w:gridSpan w:val="3"/>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5E04C4AD" w14:textId="77777777" w:rsidR="00536BE7" w:rsidRPr="009F641F" w:rsidRDefault="00536BE7" w:rsidP="00536BE7">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PREDICTION</w:t>
            </w:r>
          </w:p>
        </w:tc>
      </w:tr>
      <w:tr w:rsidR="00536BE7" w:rsidRPr="009F641F" w14:paraId="68930008" w14:textId="77777777" w:rsidTr="00536BE7">
        <w:trPr>
          <w:trHeight w:val="490"/>
        </w:trPr>
        <w:tc>
          <w:tcPr>
            <w:tcW w:w="670" w:type="dxa"/>
            <w:tcBorders>
              <w:top w:val="nil"/>
              <w:left w:val="nil"/>
              <w:bottom w:val="nil"/>
              <w:right w:val="nil"/>
            </w:tcBorders>
            <w:shd w:val="clear" w:color="000000" w:fill="FFFFFF"/>
            <w:noWrap/>
            <w:vAlign w:val="bottom"/>
            <w:hideMark/>
          </w:tcPr>
          <w:p w14:paraId="4BD3C674" w14:textId="5B9FAE1F" w:rsidR="00536BE7" w:rsidRPr="009F641F" w:rsidRDefault="00536BE7" w:rsidP="00536BE7">
            <w:pPr>
              <w:rPr>
                <w:rFonts w:ascii="Calibri" w:eastAsia="Times New Roman" w:hAnsi="Calibri" w:cs="Calibri"/>
                <w:color w:val="000000"/>
                <w:lang w:bidi="th-TH"/>
              </w:rPr>
            </w:pPr>
            <w:r w:rsidRPr="009F641F">
              <w:rPr>
                <w:rFonts w:ascii="Calibri" w:eastAsia="Times New Roman" w:hAnsi="Calibri" w:cs="Calibri"/>
                <w:color w:val="000000"/>
                <w:lang w:bidi="th-TH"/>
              </w:rPr>
              <w:t> </w:t>
            </w:r>
            <w:r w:rsidR="00FD00BB">
              <w:rPr>
                <w:rFonts w:ascii="Calibri" w:eastAsia="Times New Roman" w:hAnsi="Calibri" w:cs="Calibri"/>
                <w:color w:val="000000"/>
                <w:lang w:bidi="th-TH"/>
              </w:rPr>
              <w:t>TEST</w:t>
            </w:r>
          </w:p>
        </w:tc>
        <w:tc>
          <w:tcPr>
            <w:tcW w:w="1108"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6713778" w14:textId="77777777" w:rsidR="00536BE7" w:rsidRPr="00696701" w:rsidRDefault="00536BE7" w:rsidP="00536BE7">
            <w:pPr>
              <w:jc w:val="center"/>
              <w:rPr>
                <w:rFonts w:ascii="Calibri" w:eastAsia="Times New Roman" w:hAnsi="Calibri" w:cs="Calibri"/>
                <w:b/>
                <w:bCs/>
                <w:color w:val="000000"/>
                <w:lang w:bidi="th-TH"/>
              </w:rPr>
            </w:pPr>
            <w:r w:rsidRPr="00696701">
              <w:rPr>
                <w:rFonts w:ascii="Calibri" w:eastAsia="Times New Roman" w:hAnsi="Calibri" w:cs="Calibri"/>
                <w:b/>
                <w:bCs/>
                <w:color w:val="000000"/>
                <w:lang w:bidi="th-TH"/>
              </w:rPr>
              <w:t>Test K = 5</w:t>
            </w:r>
          </w:p>
        </w:tc>
        <w:tc>
          <w:tcPr>
            <w:tcW w:w="1200" w:type="dxa"/>
            <w:tcBorders>
              <w:top w:val="nil"/>
              <w:left w:val="nil"/>
              <w:bottom w:val="single" w:sz="4" w:space="0" w:color="auto"/>
              <w:right w:val="single" w:sz="4" w:space="0" w:color="auto"/>
            </w:tcBorders>
            <w:shd w:val="clear" w:color="000000" w:fill="DDEBF7"/>
            <w:noWrap/>
            <w:vAlign w:val="center"/>
            <w:hideMark/>
          </w:tcPr>
          <w:p w14:paraId="1069BC94"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200" w:type="dxa"/>
            <w:tcBorders>
              <w:top w:val="nil"/>
              <w:left w:val="nil"/>
              <w:bottom w:val="single" w:sz="4" w:space="0" w:color="auto"/>
              <w:right w:val="single" w:sz="4" w:space="0" w:color="auto"/>
            </w:tcBorders>
            <w:shd w:val="clear" w:color="000000" w:fill="DDEBF7"/>
            <w:noWrap/>
            <w:vAlign w:val="center"/>
            <w:hideMark/>
          </w:tcPr>
          <w:p w14:paraId="43744644"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200" w:type="dxa"/>
            <w:tcBorders>
              <w:top w:val="nil"/>
              <w:left w:val="nil"/>
              <w:bottom w:val="single" w:sz="4" w:space="0" w:color="auto"/>
              <w:right w:val="single" w:sz="4" w:space="0" w:color="auto"/>
            </w:tcBorders>
            <w:shd w:val="clear" w:color="000000" w:fill="DDEBF7"/>
            <w:noWrap/>
            <w:vAlign w:val="center"/>
            <w:hideMark/>
          </w:tcPr>
          <w:p w14:paraId="5EB88A00"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r>
      <w:tr w:rsidR="00536BE7" w:rsidRPr="009F641F" w14:paraId="660958E4" w14:textId="77777777" w:rsidTr="00536BE7">
        <w:trPr>
          <w:trHeight w:val="222"/>
        </w:trPr>
        <w:tc>
          <w:tcPr>
            <w:tcW w:w="670" w:type="dxa"/>
            <w:vMerge w:val="restart"/>
            <w:tcBorders>
              <w:top w:val="single" w:sz="4" w:space="0" w:color="auto"/>
              <w:left w:val="single" w:sz="4" w:space="0" w:color="auto"/>
              <w:bottom w:val="single" w:sz="4" w:space="0" w:color="000000"/>
              <w:right w:val="single" w:sz="4" w:space="0" w:color="auto"/>
            </w:tcBorders>
            <w:shd w:val="clear" w:color="000000" w:fill="595959"/>
            <w:noWrap/>
            <w:textDirection w:val="btLr"/>
            <w:vAlign w:val="center"/>
            <w:hideMark/>
          </w:tcPr>
          <w:p w14:paraId="6A753188" w14:textId="77777777" w:rsidR="00536BE7" w:rsidRPr="009F641F" w:rsidRDefault="00536BE7" w:rsidP="00536BE7">
            <w:pPr>
              <w:jc w:val="center"/>
              <w:rPr>
                <w:rFonts w:ascii="Calibri" w:eastAsia="Times New Roman" w:hAnsi="Calibri" w:cs="Calibri"/>
                <w:color w:val="FFFFFF"/>
                <w:lang w:bidi="th-TH"/>
              </w:rPr>
            </w:pPr>
            <w:r w:rsidRPr="009F641F">
              <w:rPr>
                <w:rFonts w:ascii="Calibri" w:eastAsia="Times New Roman" w:hAnsi="Calibri" w:cs="Calibri"/>
                <w:color w:val="FFFFFF"/>
                <w:lang w:bidi="th-TH"/>
              </w:rPr>
              <w:t>TRUE</w:t>
            </w:r>
          </w:p>
        </w:tc>
        <w:tc>
          <w:tcPr>
            <w:tcW w:w="1108" w:type="dxa"/>
            <w:tcBorders>
              <w:top w:val="nil"/>
              <w:left w:val="nil"/>
              <w:bottom w:val="single" w:sz="4" w:space="0" w:color="auto"/>
              <w:right w:val="single" w:sz="4" w:space="0" w:color="auto"/>
            </w:tcBorders>
            <w:shd w:val="clear" w:color="000000" w:fill="DDEBF7"/>
            <w:noWrap/>
            <w:vAlign w:val="center"/>
            <w:hideMark/>
          </w:tcPr>
          <w:p w14:paraId="2CFA2D90"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CL1</w:t>
            </w:r>
          </w:p>
        </w:tc>
        <w:tc>
          <w:tcPr>
            <w:tcW w:w="1200" w:type="dxa"/>
            <w:tcBorders>
              <w:top w:val="nil"/>
              <w:left w:val="nil"/>
              <w:bottom w:val="single" w:sz="4" w:space="0" w:color="auto"/>
              <w:right w:val="single" w:sz="4" w:space="0" w:color="auto"/>
            </w:tcBorders>
            <w:shd w:val="clear" w:color="auto" w:fill="auto"/>
            <w:noWrap/>
            <w:vAlign w:val="bottom"/>
            <w:hideMark/>
          </w:tcPr>
          <w:p w14:paraId="14B2AA28"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64.29%</w:t>
            </w:r>
          </w:p>
        </w:tc>
        <w:tc>
          <w:tcPr>
            <w:tcW w:w="1200" w:type="dxa"/>
            <w:tcBorders>
              <w:top w:val="nil"/>
              <w:left w:val="nil"/>
              <w:bottom w:val="single" w:sz="4" w:space="0" w:color="auto"/>
              <w:right w:val="single" w:sz="4" w:space="0" w:color="auto"/>
            </w:tcBorders>
            <w:shd w:val="clear" w:color="auto" w:fill="auto"/>
            <w:noWrap/>
            <w:vAlign w:val="bottom"/>
            <w:hideMark/>
          </w:tcPr>
          <w:p w14:paraId="253686E4"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28.57%</w:t>
            </w:r>
          </w:p>
        </w:tc>
        <w:tc>
          <w:tcPr>
            <w:tcW w:w="1200" w:type="dxa"/>
            <w:tcBorders>
              <w:top w:val="nil"/>
              <w:left w:val="nil"/>
              <w:bottom w:val="single" w:sz="4" w:space="0" w:color="auto"/>
              <w:right w:val="single" w:sz="4" w:space="0" w:color="auto"/>
            </w:tcBorders>
            <w:shd w:val="clear" w:color="auto" w:fill="auto"/>
            <w:noWrap/>
            <w:vAlign w:val="bottom"/>
            <w:hideMark/>
          </w:tcPr>
          <w:p w14:paraId="37E1A1CF"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7.14%</w:t>
            </w:r>
          </w:p>
        </w:tc>
      </w:tr>
      <w:tr w:rsidR="00536BE7" w:rsidRPr="009F641F" w14:paraId="55527E9B" w14:textId="77777777" w:rsidTr="00536BE7">
        <w:trPr>
          <w:trHeight w:val="222"/>
        </w:trPr>
        <w:tc>
          <w:tcPr>
            <w:tcW w:w="670" w:type="dxa"/>
            <w:vMerge/>
            <w:tcBorders>
              <w:top w:val="single" w:sz="4" w:space="0" w:color="auto"/>
              <w:left w:val="single" w:sz="4" w:space="0" w:color="auto"/>
              <w:bottom w:val="single" w:sz="4" w:space="0" w:color="000000"/>
              <w:right w:val="single" w:sz="4" w:space="0" w:color="auto"/>
            </w:tcBorders>
            <w:vAlign w:val="center"/>
            <w:hideMark/>
          </w:tcPr>
          <w:p w14:paraId="0FA402BD" w14:textId="77777777" w:rsidR="00536BE7" w:rsidRPr="009F641F" w:rsidRDefault="00536BE7" w:rsidP="00536BE7">
            <w:pPr>
              <w:rPr>
                <w:rFonts w:ascii="Calibri" w:eastAsia="Times New Roman" w:hAnsi="Calibri" w:cs="Calibri"/>
                <w:color w:val="FFFFFF"/>
                <w:lang w:bidi="th-TH"/>
              </w:rPr>
            </w:pPr>
          </w:p>
        </w:tc>
        <w:tc>
          <w:tcPr>
            <w:tcW w:w="1108" w:type="dxa"/>
            <w:tcBorders>
              <w:top w:val="nil"/>
              <w:left w:val="nil"/>
              <w:bottom w:val="single" w:sz="4" w:space="0" w:color="auto"/>
              <w:right w:val="single" w:sz="4" w:space="0" w:color="auto"/>
            </w:tcBorders>
            <w:shd w:val="clear" w:color="000000" w:fill="DDEBF7"/>
            <w:noWrap/>
            <w:vAlign w:val="center"/>
            <w:hideMark/>
          </w:tcPr>
          <w:p w14:paraId="2209D352"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CL2</w:t>
            </w:r>
          </w:p>
        </w:tc>
        <w:tc>
          <w:tcPr>
            <w:tcW w:w="1200" w:type="dxa"/>
            <w:tcBorders>
              <w:top w:val="nil"/>
              <w:left w:val="nil"/>
              <w:bottom w:val="single" w:sz="4" w:space="0" w:color="auto"/>
              <w:right w:val="single" w:sz="4" w:space="0" w:color="auto"/>
            </w:tcBorders>
            <w:shd w:val="clear" w:color="auto" w:fill="auto"/>
            <w:noWrap/>
            <w:vAlign w:val="bottom"/>
            <w:hideMark/>
          </w:tcPr>
          <w:p w14:paraId="6DFCAF47"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21.21%</w:t>
            </w:r>
          </w:p>
        </w:tc>
        <w:tc>
          <w:tcPr>
            <w:tcW w:w="1200" w:type="dxa"/>
            <w:tcBorders>
              <w:top w:val="nil"/>
              <w:left w:val="nil"/>
              <w:bottom w:val="single" w:sz="4" w:space="0" w:color="auto"/>
              <w:right w:val="single" w:sz="4" w:space="0" w:color="auto"/>
            </w:tcBorders>
            <w:shd w:val="clear" w:color="auto" w:fill="auto"/>
            <w:noWrap/>
            <w:vAlign w:val="bottom"/>
            <w:hideMark/>
          </w:tcPr>
          <w:p w14:paraId="11DD235E"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69.70%</w:t>
            </w:r>
          </w:p>
        </w:tc>
        <w:tc>
          <w:tcPr>
            <w:tcW w:w="1200" w:type="dxa"/>
            <w:tcBorders>
              <w:top w:val="nil"/>
              <w:left w:val="nil"/>
              <w:bottom w:val="single" w:sz="4" w:space="0" w:color="auto"/>
              <w:right w:val="single" w:sz="4" w:space="0" w:color="auto"/>
            </w:tcBorders>
            <w:shd w:val="clear" w:color="auto" w:fill="auto"/>
            <w:noWrap/>
            <w:vAlign w:val="bottom"/>
            <w:hideMark/>
          </w:tcPr>
          <w:p w14:paraId="6BA28844"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r>
      <w:tr w:rsidR="00536BE7" w:rsidRPr="009F641F" w14:paraId="2C3500B0" w14:textId="77777777" w:rsidTr="00536BE7">
        <w:trPr>
          <w:trHeight w:val="49"/>
        </w:trPr>
        <w:tc>
          <w:tcPr>
            <w:tcW w:w="670" w:type="dxa"/>
            <w:vMerge/>
            <w:tcBorders>
              <w:top w:val="single" w:sz="4" w:space="0" w:color="auto"/>
              <w:left w:val="single" w:sz="4" w:space="0" w:color="auto"/>
              <w:bottom w:val="single" w:sz="4" w:space="0" w:color="000000"/>
              <w:right w:val="single" w:sz="4" w:space="0" w:color="auto"/>
            </w:tcBorders>
            <w:vAlign w:val="center"/>
            <w:hideMark/>
          </w:tcPr>
          <w:p w14:paraId="58CFDB58" w14:textId="77777777" w:rsidR="00536BE7" w:rsidRPr="009F641F" w:rsidRDefault="00536BE7" w:rsidP="00536BE7">
            <w:pPr>
              <w:rPr>
                <w:rFonts w:ascii="Calibri" w:eastAsia="Times New Roman" w:hAnsi="Calibri" w:cs="Calibri"/>
                <w:color w:val="FFFFFF"/>
                <w:lang w:bidi="th-TH"/>
              </w:rPr>
            </w:pPr>
          </w:p>
        </w:tc>
        <w:tc>
          <w:tcPr>
            <w:tcW w:w="1108" w:type="dxa"/>
            <w:tcBorders>
              <w:top w:val="nil"/>
              <w:left w:val="nil"/>
              <w:bottom w:val="single" w:sz="4" w:space="0" w:color="auto"/>
              <w:right w:val="single" w:sz="4" w:space="0" w:color="auto"/>
            </w:tcBorders>
            <w:shd w:val="clear" w:color="000000" w:fill="DDEBF7"/>
            <w:noWrap/>
            <w:vAlign w:val="center"/>
            <w:hideMark/>
          </w:tcPr>
          <w:p w14:paraId="391EB368" w14:textId="77777777" w:rsidR="00536BE7" w:rsidRPr="009F641F" w:rsidRDefault="00536BE7" w:rsidP="00536BE7">
            <w:pPr>
              <w:jc w:val="center"/>
              <w:rPr>
                <w:rFonts w:ascii="Calibri" w:eastAsia="Times New Roman" w:hAnsi="Calibri" w:cs="Calibri"/>
                <w:b/>
                <w:bCs/>
                <w:color w:val="000000"/>
                <w:lang w:bidi="th-TH"/>
              </w:rPr>
            </w:pPr>
            <w:r w:rsidRPr="009F641F">
              <w:rPr>
                <w:rFonts w:ascii="Calibri" w:eastAsia="Times New Roman" w:hAnsi="Calibri" w:cs="Calibri"/>
                <w:b/>
                <w:bCs/>
                <w:color w:val="000000"/>
                <w:lang w:bidi="th-TH"/>
              </w:rPr>
              <w:t>CL3</w:t>
            </w:r>
          </w:p>
        </w:tc>
        <w:tc>
          <w:tcPr>
            <w:tcW w:w="1200" w:type="dxa"/>
            <w:tcBorders>
              <w:top w:val="nil"/>
              <w:left w:val="nil"/>
              <w:bottom w:val="single" w:sz="4" w:space="0" w:color="auto"/>
              <w:right w:val="single" w:sz="4" w:space="0" w:color="auto"/>
            </w:tcBorders>
            <w:shd w:val="clear" w:color="auto" w:fill="auto"/>
            <w:noWrap/>
            <w:vAlign w:val="bottom"/>
            <w:hideMark/>
          </w:tcPr>
          <w:p w14:paraId="69D580F5"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9.09%</w:t>
            </w:r>
          </w:p>
        </w:tc>
        <w:tc>
          <w:tcPr>
            <w:tcW w:w="1200" w:type="dxa"/>
            <w:tcBorders>
              <w:top w:val="nil"/>
              <w:left w:val="nil"/>
              <w:bottom w:val="single" w:sz="4" w:space="0" w:color="auto"/>
              <w:right w:val="single" w:sz="4" w:space="0" w:color="auto"/>
            </w:tcBorders>
            <w:shd w:val="clear" w:color="auto" w:fill="auto"/>
            <w:noWrap/>
            <w:vAlign w:val="bottom"/>
            <w:hideMark/>
          </w:tcPr>
          <w:p w14:paraId="3EC13196"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16.36%</w:t>
            </w:r>
          </w:p>
        </w:tc>
        <w:tc>
          <w:tcPr>
            <w:tcW w:w="1200" w:type="dxa"/>
            <w:tcBorders>
              <w:top w:val="nil"/>
              <w:left w:val="nil"/>
              <w:bottom w:val="single" w:sz="4" w:space="0" w:color="auto"/>
              <w:right w:val="single" w:sz="4" w:space="0" w:color="auto"/>
            </w:tcBorders>
            <w:shd w:val="clear" w:color="auto" w:fill="auto"/>
            <w:noWrap/>
            <w:vAlign w:val="bottom"/>
            <w:hideMark/>
          </w:tcPr>
          <w:p w14:paraId="149827A1" w14:textId="77777777" w:rsidR="00536BE7" w:rsidRPr="009F641F" w:rsidRDefault="00536BE7" w:rsidP="00536BE7">
            <w:pPr>
              <w:jc w:val="center"/>
              <w:rPr>
                <w:rFonts w:ascii="Calibri" w:eastAsia="Times New Roman" w:hAnsi="Calibri" w:cs="Calibri"/>
                <w:color w:val="000000"/>
                <w:lang w:bidi="th-TH"/>
              </w:rPr>
            </w:pPr>
            <w:r w:rsidRPr="009F641F">
              <w:rPr>
                <w:rFonts w:ascii="Calibri" w:eastAsia="Times New Roman" w:hAnsi="Calibri" w:cs="Calibri"/>
                <w:color w:val="000000"/>
                <w:lang w:bidi="th-TH"/>
              </w:rPr>
              <w:t>74.55%</w:t>
            </w:r>
          </w:p>
        </w:tc>
      </w:tr>
    </w:tbl>
    <w:p w14:paraId="29DC1D4D" w14:textId="77777777" w:rsidR="00F64C09" w:rsidRDefault="00F64C09" w:rsidP="001336DA">
      <w:pPr>
        <w:rPr>
          <w:rFonts w:ascii="Times New Roman" w:hAnsi="Times New Roman" w:cs="Times New Roman"/>
          <w:color w:val="000000" w:themeColor="text1"/>
        </w:rPr>
      </w:pPr>
    </w:p>
    <w:p w14:paraId="120FEF18" w14:textId="77777777" w:rsidR="00F64C09" w:rsidRDefault="00F64C09" w:rsidP="001336DA">
      <w:pPr>
        <w:rPr>
          <w:rFonts w:ascii="Times New Roman" w:hAnsi="Times New Roman" w:cs="Times New Roman"/>
          <w:color w:val="000000" w:themeColor="text1"/>
        </w:rPr>
      </w:pPr>
    </w:p>
    <w:p w14:paraId="6191F4B5" w14:textId="2423660D" w:rsidR="00354AB3" w:rsidRDefault="001760C2" w:rsidP="0023108B">
      <w:pPr>
        <w:ind w:firstLine="720"/>
        <w:rPr>
          <w:rFonts w:ascii="Times New Roman" w:hAnsi="Times New Roman" w:cs="Times New Roman"/>
        </w:rPr>
      </w:pPr>
      <w:r>
        <w:rPr>
          <w:rFonts w:ascii="Times New Roman" w:hAnsi="Times New Roman" w:cs="Times New Roman"/>
        </w:rPr>
        <w:t xml:space="preserve">Ordinary KNN: </w:t>
      </w:r>
      <w:r w:rsidR="00FB0E78">
        <w:rPr>
          <w:rFonts w:ascii="Times New Roman" w:hAnsi="Times New Roman" w:cs="Times New Roman"/>
        </w:rPr>
        <w:t xml:space="preserve"> </w:t>
      </w:r>
      <w:r>
        <w:rPr>
          <w:rFonts w:ascii="Times New Roman" w:hAnsi="Times New Roman" w:cs="Times New Roman"/>
        </w:rPr>
        <w:t>G</w:t>
      </w:r>
      <w:r w:rsidR="00435578">
        <w:rPr>
          <w:rFonts w:ascii="Times New Roman" w:hAnsi="Times New Roman" w:cs="Times New Roman"/>
        </w:rPr>
        <w:t xml:space="preserve">lobal </w:t>
      </w:r>
      <w:r w:rsidR="00A62849">
        <w:rPr>
          <w:rFonts w:ascii="Times New Roman" w:hAnsi="Times New Roman" w:cs="Times New Roman"/>
        </w:rPr>
        <w:t>t</w:t>
      </w:r>
      <w:r>
        <w:rPr>
          <w:rFonts w:ascii="Times New Roman" w:hAnsi="Times New Roman" w:cs="Times New Roman"/>
        </w:rPr>
        <w:t>est</w:t>
      </w:r>
      <w:r w:rsidR="00A62849">
        <w:rPr>
          <w:rFonts w:ascii="Times New Roman" w:hAnsi="Times New Roman" w:cs="Times New Roman"/>
        </w:rPr>
        <w:t xml:space="preserve"> set </w:t>
      </w:r>
      <w:r w:rsidR="00327099">
        <w:rPr>
          <w:rFonts w:ascii="Times New Roman" w:hAnsi="Times New Roman" w:cs="Times New Roman"/>
        </w:rPr>
        <w:t>accuracy</w:t>
      </w:r>
      <w:r w:rsidR="00A62849">
        <w:rPr>
          <w:rFonts w:ascii="Times New Roman" w:hAnsi="Times New Roman" w:cs="Times New Roman"/>
        </w:rPr>
        <w:t xml:space="preserve"> </w:t>
      </w:r>
      <w:r w:rsidR="00A23B02">
        <w:rPr>
          <w:rFonts w:ascii="Times New Roman" w:hAnsi="Times New Roman" w:cs="Times New Roman"/>
        </w:rPr>
        <w:t>=</w:t>
      </w:r>
      <w:r w:rsidR="00342027">
        <w:rPr>
          <w:rFonts w:ascii="Times New Roman" w:hAnsi="Times New Roman" w:cs="Times New Roman"/>
        </w:rPr>
        <w:t xml:space="preserve"> </w:t>
      </w:r>
      <w:r w:rsidR="00D64F73">
        <w:rPr>
          <w:rFonts w:ascii="Times New Roman" w:hAnsi="Times New Roman" w:cs="Times New Roman"/>
        </w:rPr>
        <w:t>69.51%</w:t>
      </w:r>
    </w:p>
    <w:p w14:paraId="59751223" w14:textId="3C687A0E" w:rsidR="00A23B02" w:rsidRDefault="001760C2" w:rsidP="0023108B">
      <w:pPr>
        <w:ind w:firstLine="720"/>
        <w:rPr>
          <w:rFonts w:ascii="Times New Roman" w:hAnsi="Times New Roman" w:cs="Times New Roman"/>
        </w:rPr>
      </w:pPr>
      <w:r>
        <w:rPr>
          <w:rFonts w:ascii="Times New Roman" w:hAnsi="Times New Roman" w:cs="Times New Roman"/>
        </w:rPr>
        <w:t>Weighted KNN</w:t>
      </w:r>
      <w:r w:rsidR="00FB0E78">
        <w:rPr>
          <w:rFonts w:ascii="Times New Roman" w:hAnsi="Times New Roman" w:cs="Times New Roman"/>
        </w:rPr>
        <w:t>:</w:t>
      </w:r>
      <w:r w:rsidR="00793732">
        <w:rPr>
          <w:rFonts w:ascii="Times New Roman" w:hAnsi="Times New Roman" w:cs="Times New Roman"/>
        </w:rPr>
        <w:t xml:space="preserve"> </w:t>
      </w:r>
      <w:r w:rsidR="00FB0E78">
        <w:rPr>
          <w:rFonts w:ascii="Times New Roman" w:hAnsi="Times New Roman" w:cs="Times New Roman"/>
        </w:rPr>
        <w:t>G</w:t>
      </w:r>
      <w:r w:rsidR="00A23B02">
        <w:rPr>
          <w:rFonts w:ascii="Times New Roman" w:hAnsi="Times New Roman" w:cs="Times New Roman"/>
        </w:rPr>
        <w:t>lobal test set</w:t>
      </w:r>
      <w:r w:rsidR="00327099">
        <w:rPr>
          <w:rFonts w:ascii="Times New Roman" w:hAnsi="Times New Roman" w:cs="Times New Roman"/>
        </w:rPr>
        <w:t xml:space="preserve"> accuracy = </w:t>
      </w:r>
      <w:r w:rsidR="00B274E2">
        <w:rPr>
          <w:rFonts w:ascii="Times New Roman" w:hAnsi="Times New Roman" w:cs="Times New Roman"/>
        </w:rPr>
        <w:t>79.42%</w:t>
      </w:r>
    </w:p>
    <w:p w14:paraId="540A8E79" w14:textId="1ADD8EA9" w:rsidR="00354AB3" w:rsidRPr="004D5B79" w:rsidRDefault="004D5B79" w:rsidP="009E1FA3">
      <w:pPr>
        <w:ind w:left="720"/>
        <w:rPr>
          <w:rFonts w:ascii="Times New Roman" w:hAnsi="Times New Roman" w:cs="Times New Roman"/>
        </w:rPr>
      </w:pPr>
      <w:r>
        <w:rPr>
          <w:rFonts w:ascii="Times New Roman" w:hAnsi="Times New Roman" w:cs="Times New Roman"/>
        </w:rPr>
        <w:t xml:space="preserve">The performance of </w:t>
      </w:r>
      <w:r w:rsidR="00AA0464">
        <w:rPr>
          <w:rFonts w:ascii="Times New Roman" w:hAnsi="Times New Roman" w:cs="Times New Roman"/>
        </w:rPr>
        <w:t xml:space="preserve">the </w:t>
      </w:r>
      <w:proofErr w:type="spellStart"/>
      <w:r w:rsidR="00AA0464">
        <w:rPr>
          <w:rFonts w:ascii="Times New Roman" w:hAnsi="Times New Roman" w:cs="Times New Roman"/>
        </w:rPr>
        <w:t>knn</w:t>
      </w:r>
      <w:proofErr w:type="spellEnd"/>
      <w:r w:rsidR="00AA0464">
        <w:rPr>
          <w:rFonts w:ascii="Times New Roman" w:hAnsi="Times New Roman" w:cs="Times New Roman"/>
        </w:rPr>
        <w:t xml:space="preserve"> algorithm improved drastically </w:t>
      </w:r>
      <w:r w:rsidR="00816783">
        <w:rPr>
          <w:rFonts w:ascii="Times New Roman" w:hAnsi="Times New Roman" w:cs="Times New Roman"/>
        </w:rPr>
        <w:t>afte</w:t>
      </w:r>
      <w:r w:rsidR="009E1FA3">
        <w:rPr>
          <w:rFonts w:ascii="Times New Roman" w:hAnsi="Times New Roman" w:cs="Times New Roman"/>
        </w:rPr>
        <w:t>r implementing the weighted</w:t>
      </w:r>
      <w:r w:rsidR="00585171">
        <w:rPr>
          <w:rFonts w:ascii="Times New Roman" w:hAnsi="Times New Roman" w:cs="Times New Roman"/>
        </w:rPr>
        <w:t xml:space="preserve"> distance </w:t>
      </w:r>
      <w:proofErr w:type="spellStart"/>
      <w:r w:rsidR="00585171">
        <w:rPr>
          <w:rFonts w:ascii="Times New Roman" w:hAnsi="Times New Roman" w:cs="Times New Roman"/>
        </w:rPr>
        <w:t>knn</w:t>
      </w:r>
      <w:proofErr w:type="spellEnd"/>
      <w:r w:rsidR="00585171">
        <w:rPr>
          <w:rFonts w:ascii="Times New Roman" w:hAnsi="Times New Roman" w:cs="Times New Roman"/>
        </w:rPr>
        <w:t xml:space="preserve">. Our global performance increased by </w:t>
      </w:r>
      <w:r w:rsidR="00D179B9">
        <w:rPr>
          <w:rFonts w:ascii="Cambria Math" w:hAnsi="Cambria Math" w:cs="Cambria Math"/>
        </w:rPr>
        <w:t xml:space="preserve">approximately </w:t>
      </w:r>
      <w:r w:rsidR="005269FD">
        <w:rPr>
          <w:rFonts w:ascii="Cambria Math" w:hAnsi="Cambria Math" w:cs="Cambria Math"/>
        </w:rPr>
        <w:t>10%</w:t>
      </w:r>
      <w:r w:rsidR="0096488D">
        <w:rPr>
          <w:rFonts w:ascii="Cambria Math" w:hAnsi="Cambria Math" w:cs="Cambria Math"/>
        </w:rPr>
        <w:t xml:space="preserve">. </w:t>
      </w:r>
      <w:r w:rsidR="00113CD7">
        <w:rPr>
          <w:rFonts w:ascii="Cambria Math" w:hAnsi="Cambria Math" w:cs="Cambria Math"/>
        </w:rPr>
        <w:t>Similarly, a</w:t>
      </w:r>
      <w:r w:rsidR="00A2423D">
        <w:rPr>
          <w:rFonts w:ascii="Cambria Math" w:hAnsi="Cambria Math" w:cs="Cambria Math"/>
        </w:rPr>
        <w:t>ll three classes see an increase in accuracy by around 10%</w:t>
      </w:r>
    </w:p>
    <w:p w14:paraId="60762C74" w14:textId="27791D39" w:rsidR="0073338D" w:rsidRPr="00BE44ED" w:rsidRDefault="00CB06FB" w:rsidP="001336DA">
      <w:pPr>
        <w:rPr>
          <w:rFonts w:ascii="Times New Roman" w:hAnsi="Times New Roman" w:cs="Times New Roman"/>
          <w:i/>
          <w:iCs/>
          <w:color w:val="FF0000"/>
        </w:rPr>
      </w:pPr>
      <w:r>
        <w:rPr>
          <w:rFonts w:ascii="Times New Roman" w:hAnsi="Times New Roman" w:cs="Times New Roman"/>
          <w:color w:val="FF0000"/>
        </w:rPr>
        <w:t>.</w:t>
      </w:r>
    </w:p>
    <w:p w14:paraId="3B1FEB2D" w14:textId="77777777" w:rsidR="00EF160E" w:rsidRDefault="00EF160E">
      <w:pPr>
        <w:rPr>
          <w:b/>
          <w:bCs/>
          <w:i/>
          <w:iCs/>
        </w:rPr>
      </w:pPr>
    </w:p>
    <w:p w14:paraId="2B425EC2" w14:textId="77777777" w:rsidR="00EF160E" w:rsidRDefault="00EF160E">
      <w:pPr>
        <w:rPr>
          <w:b/>
          <w:bCs/>
          <w:i/>
          <w:iCs/>
        </w:rPr>
      </w:pPr>
    </w:p>
    <w:p w14:paraId="4822FE86" w14:textId="77777777" w:rsidR="00EF160E" w:rsidRDefault="00EF160E">
      <w:pPr>
        <w:rPr>
          <w:b/>
          <w:bCs/>
          <w:i/>
          <w:iCs/>
        </w:rPr>
      </w:pPr>
    </w:p>
    <w:p w14:paraId="54F1BDE9" w14:textId="77777777" w:rsidR="00EF160E" w:rsidRDefault="00EF160E">
      <w:pPr>
        <w:rPr>
          <w:b/>
          <w:bCs/>
          <w:i/>
          <w:iCs/>
        </w:rPr>
      </w:pPr>
    </w:p>
    <w:p w14:paraId="3F8EEF31" w14:textId="77777777" w:rsidR="00EF160E" w:rsidRDefault="00EF160E">
      <w:pPr>
        <w:rPr>
          <w:b/>
          <w:bCs/>
          <w:i/>
          <w:iCs/>
        </w:rPr>
      </w:pPr>
    </w:p>
    <w:p w14:paraId="300ED202" w14:textId="77777777" w:rsidR="00EF160E" w:rsidRDefault="00EF160E">
      <w:pPr>
        <w:rPr>
          <w:b/>
          <w:bCs/>
          <w:i/>
          <w:iCs/>
        </w:rPr>
      </w:pPr>
    </w:p>
    <w:p w14:paraId="3D11FE29" w14:textId="77777777" w:rsidR="00EF160E" w:rsidRDefault="00EF160E">
      <w:pPr>
        <w:rPr>
          <w:b/>
          <w:bCs/>
          <w:i/>
          <w:iCs/>
        </w:rPr>
      </w:pPr>
    </w:p>
    <w:p w14:paraId="7D7E5397" w14:textId="77777777" w:rsidR="00EF160E" w:rsidRDefault="00EF160E">
      <w:pPr>
        <w:rPr>
          <w:b/>
          <w:bCs/>
          <w:i/>
          <w:iCs/>
        </w:rPr>
      </w:pPr>
    </w:p>
    <w:p w14:paraId="78E9BE5E" w14:textId="77777777" w:rsidR="00EF160E" w:rsidRDefault="00EF160E">
      <w:pPr>
        <w:rPr>
          <w:b/>
          <w:bCs/>
          <w:i/>
          <w:iCs/>
        </w:rPr>
      </w:pPr>
    </w:p>
    <w:p w14:paraId="38F39D9F" w14:textId="77777777" w:rsidR="00EF160E" w:rsidRDefault="00EF160E">
      <w:pPr>
        <w:rPr>
          <w:b/>
          <w:bCs/>
          <w:i/>
          <w:iCs/>
        </w:rPr>
      </w:pPr>
    </w:p>
    <w:p w14:paraId="1AD04C19" w14:textId="77777777" w:rsidR="00EF160E" w:rsidRDefault="00EF160E">
      <w:pPr>
        <w:rPr>
          <w:b/>
          <w:bCs/>
          <w:i/>
          <w:iCs/>
        </w:rPr>
      </w:pPr>
    </w:p>
    <w:p w14:paraId="6E35ED03" w14:textId="77777777" w:rsidR="00EF160E" w:rsidRDefault="00EF160E">
      <w:pPr>
        <w:rPr>
          <w:b/>
          <w:bCs/>
          <w:i/>
          <w:iCs/>
        </w:rPr>
      </w:pPr>
    </w:p>
    <w:p w14:paraId="15189C24" w14:textId="77777777" w:rsidR="00EF160E" w:rsidRDefault="00EF160E">
      <w:pPr>
        <w:rPr>
          <w:b/>
          <w:bCs/>
          <w:i/>
          <w:iCs/>
        </w:rPr>
      </w:pPr>
    </w:p>
    <w:p w14:paraId="7521513A" w14:textId="77777777" w:rsidR="00EF160E" w:rsidRDefault="00EF160E">
      <w:pPr>
        <w:rPr>
          <w:b/>
          <w:bCs/>
          <w:i/>
          <w:iCs/>
        </w:rPr>
      </w:pPr>
    </w:p>
    <w:p w14:paraId="291D3636" w14:textId="77777777" w:rsidR="00EF160E" w:rsidRDefault="00EF160E">
      <w:pPr>
        <w:rPr>
          <w:b/>
          <w:bCs/>
          <w:i/>
          <w:iCs/>
        </w:rPr>
      </w:pPr>
    </w:p>
    <w:p w14:paraId="30786B3D" w14:textId="77777777" w:rsidR="00EF160E" w:rsidRDefault="00EF160E">
      <w:pPr>
        <w:rPr>
          <w:b/>
          <w:bCs/>
          <w:i/>
          <w:iCs/>
        </w:rPr>
      </w:pPr>
    </w:p>
    <w:p w14:paraId="7CB423EC" w14:textId="77777777" w:rsidR="00EF160E" w:rsidRDefault="00EF160E">
      <w:pPr>
        <w:rPr>
          <w:b/>
          <w:bCs/>
          <w:i/>
          <w:iCs/>
        </w:rPr>
      </w:pPr>
    </w:p>
    <w:p w14:paraId="1F4129F4" w14:textId="16B6C51A" w:rsidR="00973512" w:rsidRDefault="00973512">
      <w:pPr>
        <w:rPr>
          <w:rFonts w:ascii="Times New Roman" w:hAnsi="Times New Roman" w:cs="Times New Roman"/>
          <w:i/>
          <w:iCs/>
          <w:sz w:val="28"/>
          <w:szCs w:val="28"/>
        </w:rPr>
      </w:pPr>
      <w:r w:rsidRPr="002874BB">
        <w:rPr>
          <w:rFonts w:ascii="Times New Roman" w:hAnsi="Times New Roman" w:cs="Times New Roman"/>
          <w:i/>
          <w:iCs/>
          <w:sz w:val="28"/>
          <w:szCs w:val="28"/>
        </w:rPr>
        <w:lastRenderedPageBreak/>
        <w:t>Appendix:</w:t>
      </w:r>
    </w:p>
    <w:p w14:paraId="446813BE" w14:textId="77777777" w:rsidR="00AD77E4" w:rsidRPr="002874BB" w:rsidRDefault="00AD77E4">
      <w:pPr>
        <w:rPr>
          <w:rFonts w:ascii="Times New Roman" w:hAnsi="Times New Roman" w:cs="Times New Roman"/>
          <w:i/>
          <w:iCs/>
          <w:sz w:val="28"/>
          <w:szCs w:val="28"/>
        </w:rPr>
      </w:pPr>
    </w:p>
    <w:p w14:paraId="60437955" w14:textId="2C3944E7" w:rsidR="005E65BB" w:rsidRPr="005E65BB" w:rsidRDefault="00E40E81" w:rsidP="005E65BB">
      <w:pPr>
        <w:rPr>
          <w:rFonts w:ascii="Times New Roman" w:hAnsi="Times New Roman" w:cs="Times New Roman"/>
        </w:rPr>
      </w:pPr>
      <w:r>
        <w:rPr>
          <w:rFonts w:ascii="Times New Roman" w:hAnsi="Times New Roman" w:cs="Times New Roman"/>
        </w:rPr>
        <w:t xml:space="preserve">Mean </w:t>
      </w:r>
      <w:r w:rsidR="000E5C46">
        <w:rPr>
          <w:rFonts w:ascii="Times New Roman" w:hAnsi="Times New Roman" w:cs="Times New Roman"/>
        </w:rPr>
        <w:t>table</w:t>
      </w:r>
      <w:r>
        <w:rPr>
          <w:rFonts w:ascii="Times New Roman" w:hAnsi="Times New Roman" w:cs="Times New Roman"/>
        </w:rPr>
        <w:t>:</w:t>
      </w:r>
    </w:p>
    <w:p w14:paraId="1335399A" w14:textId="7BEF893B" w:rsidR="008D6427" w:rsidRDefault="008D6427" w:rsidP="008D6427">
      <w:pPr>
        <w:jc w:val="center"/>
        <w:rPr>
          <w:rFonts w:ascii="Times New Roman" w:hAnsi="Times New Roman" w:cs="Times New Roman"/>
        </w:rPr>
      </w:pPr>
      <w:r>
        <w:rPr>
          <w:noProof/>
        </w:rPr>
        <w:drawing>
          <wp:inline distT="0" distB="0" distL="0" distR="0" wp14:anchorId="2F7096CB" wp14:editId="7F26B711">
            <wp:extent cx="5848142" cy="8493300"/>
            <wp:effectExtent l="0" t="0" r="0" b="3175"/>
            <wp:docPr id="7" name="Picture 7" descr="A picture containing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848142" cy="8493300"/>
                    </a:xfrm>
                    <a:prstGeom prst="rect">
                      <a:avLst/>
                    </a:prstGeom>
                  </pic:spPr>
                </pic:pic>
              </a:graphicData>
            </a:graphic>
          </wp:inline>
        </w:drawing>
      </w:r>
    </w:p>
    <w:p w14:paraId="6E80F0B0" w14:textId="6D974516" w:rsidR="008D6427" w:rsidRDefault="008D6427" w:rsidP="008D6427">
      <w:pPr>
        <w:jc w:val="center"/>
        <w:rPr>
          <w:rFonts w:ascii="Times New Roman" w:hAnsi="Times New Roman" w:cs="Times New Roman"/>
        </w:rPr>
      </w:pPr>
      <w:r>
        <w:rPr>
          <w:noProof/>
        </w:rPr>
        <w:lastRenderedPageBreak/>
        <w:drawing>
          <wp:inline distT="0" distB="0" distL="0" distR="0" wp14:anchorId="5F4244B1" wp14:editId="7C85D83C">
            <wp:extent cx="5852160" cy="8494776"/>
            <wp:effectExtent l="0" t="0" r="2540" b="1905"/>
            <wp:docPr id="8" name="Picture 8" descr="A picture containing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52160" cy="8494776"/>
                    </a:xfrm>
                    <a:prstGeom prst="rect">
                      <a:avLst/>
                    </a:prstGeom>
                  </pic:spPr>
                </pic:pic>
              </a:graphicData>
            </a:graphic>
          </wp:inline>
        </w:drawing>
      </w:r>
    </w:p>
    <w:p w14:paraId="4A87DC90" w14:textId="77777777" w:rsidR="001B616E" w:rsidRDefault="001B616E">
      <w:pPr>
        <w:rPr>
          <w:rFonts w:ascii="Times New Roman" w:hAnsi="Times New Roman" w:cs="Times New Roman"/>
        </w:rPr>
      </w:pPr>
      <w:r>
        <w:rPr>
          <w:rFonts w:ascii="Times New Roman" w:hAnsi="Times New Roman" w:cs="Times New Roman"/>
        </w:rPr>
        <w:br w:type="page"/>
      </w:r>
    </w:p>
    <w:p w14:paraId="750D6822" w14:textId="2C151DBF" w:rsidR="001E29A8" w:rsidRPr="001E29A8" w:rsidRDefault="00E40E81" w:rsidP="001E29A8">
      <w:pPr>
        <w:rPr>
          <w:rFonts w:ascii="Times New Roman" w:hAnsi="Times New Roman" w:cs="Times New Roman"/>
        </w:rPr>
      </w:pPr>
      <w:r>
        <w:rPr>
          <w:rFonts w:ascii="Times New Roman" w:hAnsi="Times New Roman" w:cs="Times New Roman"/>
        </w:rPr>
        <w:lastRenderedPageBreak/>
        <w:t xml:space="preserve">Standard </w:t>
      </w:r>
      <w:r w:rsidR="000E5C46">
        <w:rPr>
          <w:rFonts w:ascii="Times New Roman" w:hAnsi="Times New Roman" w:cs="Times New Roman"/>
        </w:rPr>
        <w:t>Deviation table:</w:t>
      </w:r>
    </w:p>
    <w:p w14:paraId="0B00439C" w14:textId="77777777" w:rsidR="004A679C" w:rsidRPr="003C21BD" w:rsidRDefault="004A679C" w:rsidP="003C21BD">
      <w:pPr>
        <w:rPr>
          <w:rFonts w:ascii="Times New Roman" w:hAnsi="Times New Roman" w:cs="Times New Roman"/>
        </w:rPr>
      </w:pPr>
    </w:p>
    <w:p w14:paraId="27C551B9" w14:textId="77777777" w:rsidR="00D35D78" w:rsidRDefault="004A679C" w:rsidP="004A679C">
      <w:pPr>
        <w:jc w:val="center"/>
        <w:rPr>
          <w:rFonts w:ascii="Times New Roman" w:hAnsi="Times New Roman" w:cs="Times New Roman"/>
        </w:rPr>
      </w:pPr>
      <w:r>
        <w:rPr>
          <w:noProof/>
        </w:rPr>
        <w:drawing>
          <wp:inline distT="0" distB="0" distL="0" distR="0" wp14:anchorId="1708C0B0" wp14:editId="2E64DE21">
            <wp:extent cx="5852160" cy="8494776"/>
            <wp:effectExtent l="0" t="0" r="2540" b="190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852160" cy="8494776"/>
                    </a:xfrm>
                    <a:prstGeom prst="rect">
                      <a:avLst/>
                    </a:prstGeom>
                  </pic:spPr>
                </pic:pic>
              </a:graphicData>
            </a:graphic>
          </wp:inline>
        </w:drawing>
      </w:r>
    </w:p>
    <w:p w14:paraId="52D66F5C" w14:textId="77777777" w:rsidR="00D35D78" w:rsidRDefault="00D35D78" w:rsidP="00D35D78">
      <w:pPr>
        <w:rPr>
          <w:rFonts w:ascii="Times New Roman" w:hAnsi="Times New Roman" w:cs="Times New Roman"/>
        </w:rPr>
      </w:pPr>
    </w:p>
    <w:p w14:paraId="085C8337" w14:textId="1C28FC09" w:rsidR="001B616E" w:rsidRDefault="001B616E" w:rsidP="00094CB7">
      <w:pPr>
        <w:jc w:val="center"/>
        <w:rPr>
          <w:rFonts w:ascii="Times New Roman" w:hAnsi="Times New Roman" w:cs="Times New Roman"/>
        </w:rPr>
      </w:pPr>
      <w:r>
        <w:rPr>
          <w:rFonts w:ascii="Times New Roman" w:hAnsi="Times New Roman" w:cs="Times New Roman"/>
        </w:rPr>
        <w:br w:type="page"/>
      </w:r>
      <w:r w:rsidR="00D35D78">
        <w:rPr>
          <w:noProof/>
        </w:rPr>
        <w:lastRenderedPageBreak/>
        <w:drawing>
          <wp:inline distT="0" distB="0" distL="0" distR="0" wp14:anchorId="6B599DB0" wp14:editId="233878D9">
            <wp:extent cx="5851898" cy="8494395"/>
            <wp:effectExtent l="0" t="0" r="3175" b="190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5852160" cy="8494776"/>
                    </a:xfrm>
                    <a:prstGeom prst="rect">
                      <a:avLst/>
                    </a:prstGeom>
                    <a:ln>
                      <a:noFill/>
                    </a:ln>
                    <a:extLst>
                      <a:ext uri="{53640926-AAD7-44D8-BBD7-CCE9431645EC}">
                        <a14:shadowObscured xmlns:a14="http://schemas.microsoft.com/office/drawing/2010/main"/>
                      </a:ext>
                    </a:extLst>
                  </pic:spPr>
                </pic:pic>
              </a:graphicData>
            </a:graphic>
          </wp:inline>
        </w:drawing>
      </w:r>
    </w:p>
    <w:p w14:paraId="2A8E1E8B" w14:textId="43486D87" w:rsidR="000E5C46" w:rsidRDefault="00D35D78">
      <w:pPr>
        <w:rPr>
          <w:rFonts w:ascii="Times New Roman" w:hAnsi="Times New Roman" w:cs="Times New Roman"/>
        </w:rPr>
      </w:pPr>
      <w:r>
        <w:rPr>
          <w:rFonts w:ascii="Times New Roman" w:hAnsi="Times New Roman" w:cs="Times New Roman"/>
        </w:rPr>
        <w:br w:type="page"/>
      </w:r>
    </w:p>
    <w:p w14:paraId="3ED47213" w14:textId="2BA2EEF0" w:rsidR="002C76EE" w:rsidRPr="002C76EE" w:rsidRDefault="002C76EE" w:rsidP="001A5035">
      <w:pPr>
        <w:rPr>
          <w:rFonts w:ascii="Times New Roman" w:hAnsi="Times New Roman" w:cs="Times New Roman"/>
        </w:rPr>
      </w:pPr>
    </w:p>
    <w:sectPr w:rsidR="002C76EE" w:rsidRPr="002C76EE" w:rsidSect="005F7B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2F283" w14:textId="77777777" w:rsidR="00FA29DC" w:rsidRDefault="00FA29DC" w:rsidP="005F7B74">
      <w:r>
        <w:separator/>
      </w:r>
    </w:p>
  </w:endnote>
  <w:endnote w:type="continuationSeparator" w:id="0">
    <w:p w14:paraId="14AB7E10" w14:textId="77777777" w:rsidR="00FA29DC" w:rsidRDefault="00FA29DC" w:rsidP="005F7B74">
      <w:r>
        <w:continuationSeparator/>
      </w:r>
    </w:p>
  </w:endnote>
  <w:endnote w:type="continuationNotice" w:id="1">
    <w:p w14:paraId="067D057B" w14:textId="77777777" w:rsidR="00FA29DC" w:rsidRDefault="00FA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01000001" w:usb1="00000000" w:usb2="00000000" w:usb3="00000000" w:csb0="0001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DEDCF" w14:textId="77777777" w:rsidR="00FA29DC" w:rsidRDefault="00FA29DC" w:rsidP="005F7B74">
      <w:r>
        <w:separator/>
      </w:r>
    </w:p>
  </w:footnote>
  <w:footnote w:type="continuationSeparator" w:id="0">
    <w:p w14:paraId="24D4CA9E" w14:textId="77777777" w:rsidR="00FA29DC" w:rsidRDefault="00FA29DC" w:rsidP="005F7B74">
      <w:r>
        <w:continuationSeparator/>
      </w:r>
    </w:p>
  </w:footnote>
  <w:footnote w:type="continuationNotice" w:id="1">
    <w:p w14:paraId="1935AD67" w14:textId="77777777" w:rsidR="00FA29DC" w:rsidRDefault="00FA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90794"/>
    <w:multiLevelType w:val="multilevel"/>
    <w:tmpl w:val="CFA455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74"/>
    <w:rsid w:val="00002F01"/>
    <w:rsid w:val="00005979"/>
    <w:rsid w:val="00017AF5"/>
    <w:rsid w:val="0002249E"/>
    <w:rsid w:val="00025A9A"/>
    <w:rsid w:val="000269C2"/>
    <w:rsid w:val="00026CBF"/>
    <w:rsid w:val="00031217"/>
    <w:rsid w:val="000323BD"/>
    <w:rsid w:val="00032DC3"/>
    <w:rsid w:val="000330C5"/>
    <w:rsid w:val="000405ED"/>
    <w:rsid w:val="00042D9A"/>
    <w:rsid w:val="00047017"/>
    <w:rsid w:val="000564CD"/>
    <w:rsid w:val="00060784"/>
    <w:rsid w:val="00063B41"/>
    <w:rsid w:val="00065BE9"/>
    <w:rsid w:val="00067D58"/>
    <w:rsid w:val="000739C2"/>
    <w:rsid w:val="00076159"/>
    <w:rsid w:val="000770B9"/>
    <w:rsid w:val="00085EE4"/>
    <w:rsid w:val="00093B37"/>
    <w:rsid w:val="00094CB7"/>
    <w:rsid w:val="0009702D"/>
    <w:rsid w:val="000A0401"/>
    <w:rsid w:val="000A1E42"/>
    <w:rsid w:val="000A44CE"/>
    <w:rsid w:val="000A5171"/>
    <w:rsid w:val="000A7250"/>
    <w:rsid w:val="000C0B29"/>
    <w:rsid w:val="000C0F3F"/>
    <w:rsid w:val="000C62D2"/>
    <w:rsid w:val="000C64B0"/>
    <w:rsid w:val="000D0250"/>
    <w:rsid w:val="000D1FAA"/>
    <w:rsid w:val="000D52FA"/>
    <w:rsid w:val="000D565E"/>
    <w:rsid w:val="000D5BB7"/>
    <w:rsid w:val="000E08BF"/>
    <w:rsid w:val="000E5C46"/>
    <w:rsid w:val="000E615C"/>
    <w:rsid w:val="000ECD71"/>
    <w:rsid w:val="000F2B46"/>
    <w:rsid w:val="000F513B"/>
    <w:rsid w:val="000F5BCA"/>
    <w:rsid w:val="000F78FE"/>
    <w:rsid w:val="0010099D"/>
    <w:rsid w:val="00101375"/>
    <w:rsid w:val="00104B41"/>
    <w:rsid w:val="0011213C"/>
    <w:rsid w:val="00112969"/>
    <w:rsid w:val="00113137"/>
    <w:rsid w:val="00113CD7"/>
    <w:rsid w:val="001144E5"/>
    <w:rsid w:val="00117887"/>
    <w:rsid w:val="0012079C"/>
    <w:rsid w:val="00125232"/>
    <w:rsid w:val="001266C6"/>
    <w:rsid w:val="001336DA"/>
    <w:rsid w:val="00141005"/>
    <w:rsid w:val="00142623"/>
    <w:rsid w:val="001431D3"/>
    <w:rsid w:val="001436A8"/>
    <w:rsid w:val="001510CD"/>
    <w:rsid w:val="00154157"/>
    <w:rsid w:val="0015706A"/>
    <w:rsid w:val="001620E0"/>
    <w:rsid w:val="001663EF"/>
    <w:rsid w:val="00167EC2"/>
    <w:rsid w:val="00173A6C"/>
    <w:rsid w:val="00174B72"/>
    <w:rsid w:val="001760C2"/>
    <w:rsid w:val="00176BEF"/>
    <w:rsid w:val="00181AAD"/>
    <w:rsid w:val="00182F8A"/>
    <w:rsid w:val="00183989"/>
    <w:rsid w:val="001922D9"/>
    <w:rsid w:val="00192E0F"/>
    <w:rsid w:val="001A179A"/>
    <w:rsid w:val="001A24C9"/>
    <w:rsid w:val="001A5035"/>
    <w:rsid w:val="001A6B18"/>
    <w:rsid w:val="001A72BF"/>
    <w:rsid w:val="001B2757"/>
    <w:rsid w:val="001B2C4D"/>
    <w:rsid w:val="001B49E2"/>
    <w:rsid w:val="001B55E0"/>
    <w:rsid w:val="001B59E7"/>
    <w:rsid w:val="001B616E"/>
    <w:rsid w:val="001C0748"/>
    <w:rsid w:val="001C667C"/>
    <w:rsid w:val="001C7798"/>
    <w:rsid w:val="001D0623"/>
    <w:rsid w:val="001D5D55"/>
    <w:rsid w:val="001D72B0"/>
    <w:rsid w:val="001E29A8"/>
    <w:rsid w:val="001E3A71"/>
    <w:rsid w:val="001E406F"/>
    <w:rsid w:val="001E73D0"/>
    <w:rsid w:val="001F4E7B"/>
    <w:rsid w:val="001F72FC"/>
    <w:rsid w:val="00200935"/>
    <w:rsid w:val="00201018"/>
    <w:rsid w:val="00202C98"/>
    <w:rsid w:val="00204504"/>
    <w:rsid w:val="00210693"/>
    <w:rsid w:val="002117B7"/>
    <w:rsid w:val="0021257A"/>
    <w:rsid w:val="00212BF6"/>
    <w:rsid w:val="00214531"/>
    <w:rsid w:val="002150DA"/>
    <w:rsid w:val="00216D6B"/>
    <w:rsid w:val="002179A4"/>
    <w:rsid w:val="0022140E"/>
    <w:rsid w:val="002219A7"/>
    <w:rsid w:val="00221A04"/>
    <w:rsid w:val="002220D6"/>
    <w:rsid w:val="00222672"/>
    <w:rsid w:val="00225601"/>
    <w:rsid w:val="002277D1"/>
    <w:rsid w:val="0023108B"/>
    <w:rsid w:val="00233B0F"/>
    <w:rsid w:val="0023590E"/>
    <w:rsid w:val="002361E5"/>
    <w:rsid w:val="002367AE"/>
    <w:rsid w:val="00236E15"/>
    <w:rsid w:val="00244C28"/>
    <w:rsid w:val="00245DB3"/>
    <w:rsid w:val="00247101"/>
    <w:rsid w:val="002538F4"/>
    <w:rsid w:val="002543AA"/>
    <w:rsid w:val="00254436"/>
    <w:rsid w:val="0025459F"/>
    <w:rsid w:val="00254E19"/>
    <w:rsid w:val="002633AF"/>
    <w:rsid w:val="00267008"/>
    <w:rsid w:val="002709EE"/>
    <w:rsid w:val="00270C62"/>
    <w:rsid w:val="00272C1D"/>
    <w:rsid w:val="00273A46"/>
    <w:rsid w:val="00276C1D"/>
    <w:rsid w:val="002825DF"/>
    <w:rsid w:val="00284E03"/>
    <w:rsid w:val="00285F74"/>
    <w:rsid w:val="002874BB"/>
    <w:rsid w:val="00287952"/>
    <w:rsid w:val="00291C8F"/>
    <w:rsid w:val="00292BC1"/>
    <w:rsid w:val="00295B64"/>
    <w:rsid w:val="00296DE8"/>
    <w:rsid w:val="002A043E"/>
    <w:rsid w:val="002A0803"/>
    <w:rsid w:val="002A1DD2"/>
    <w:rsid w:val="002A3AE9"/>
    <w:rsid w:val="002A42B3"/>
    <w:rsid w:val="002A5089"/>
    <w:rsid w:val="002A5D31"/>
    <w:rsid w:val="002A6AC3"/>
    <w:rsid w:val="002B0C09"/>
    <w:rsid w:val="002C0E58"/>
    <w:rsid w:val="002C3786"/>
    <w:rsid w:val="002C76EE"/>
    <w:rsid w:val="002C7836"/>
    <w:rsid w:val="002D033E"/>
    <w:rsid w:val="002D25D5"/>
    <w:rsid w:val="002D3A10"/>
    <w:rsid w:val="002D4A65"/>
    <w:rsid w:val="002E501A"/>
    <w:rsid w:val="002E561F"/>
    <w:rsid w:val="002E6FF0"/>
    <w:rsid w:val="002E7211"/>
    <w:rsid w:val="002E78F7"/>
    <w:rsid w:val="002F21A3"/>
    <w:rsid w:val="003012D2"/>
    <w:rsid w:val="00302E4C"/>
    <w:rsid w:val="00306A7A"/>
    <w:rsid w:val="00314213"/>
    <w:rsid w:val="00320A84"/>
    <w:rsid w:val="003232C6"/>
    <w:rsid w:val="00326A44"/>
    <w:rsid w:val="00326E51"/>
    <w:rsid w:val="00327099"/>
    <w:rsid w:val="003305DE"/>
    <w:rsid w:val="00330BEB"/>
    <w:rsid w:val="00340DCA"/>
    <w:rsid w:val="00341154"/>
    <w:rsid w:val="003413FF"/>
    <w:rsid w:val="00342027"/>
    <w:rsid w:val="00345BDC"/>
    <w:rsid w:val="00351878"/>
    <w:rsid w:val="00352347"/>
    <w:rsid w:val="00352E1D"/>
    <w:rsid w:val="00353FCC"/>
    <w:rsid w:val="00354AB3"/>
    <w:rsid w:val="00356DE8"/>
    <w:rsid w:val="003641DD"/>
    <w:rsid w:val="00365E5A"/>
    <w:rsid w:val="0037214F"/>
    <w:rsid w:val="0037303A"/>
    <w:rsid w:val="003736C7"/>
    <w:rsid w:val="0037525D"/>
    <w:rsid w:val="003753EF"/>
    <w:rsid w:val="00383564"/>
    <w:rsid w:val="0038412C"/>
    <w:rsid w:val="003A0210"/>
    <w:rsid w:val="003A0AC3"/>
    <w:rsid w:val="003A0F56"/>
    <w:rsid w:val="003A2265"/>
    <w:rsid w:val="003A29FA"/>
    <w:rsid w:val="003A4179"/>
    <w:rsid w:val="003A7826"/>
    <w:rsid w:val="003B4ABF"/>
    <w:rsid w:val="003B5F37"/>
    <w:rsid w:val="003C16B6"/>
    <w:rsid w:val="003C21BD"/>
    <w:rsid w:val="003C4183"/>
    <w:rsid w:val="003C4438"/>
    <w:rsid w:val="003C5271"/>
    <w:rsid w:val="003D4CAC"/>
    <w:rsid w:val="003D5787"/>
    <w:rsid w:val="003D7313"/>
    <w:rsid w:val="003E21AD"/>
    <w:rsid w:val="003E2D11"/>
    <w:rsid w:val="003E3FF4"/>
    <w:rsid w:val="003E67CA"/>
    <w:rsid w:val="003F2215"/>
    <w:rsid w:val="003F2963"/>
    <w:rsid w:val="003F5661"/>
    <w:rsid w:val="003F5F47"/>
    <w:rsid w:val="003F669C"/>
    <w:rsid w:val="003F72B5"/>
    <w:rsid w:val="003F7901"/>
    <w:rsid w:val="00404576"/>
    <w:rsid w:val="00404C80"/>
    <w:rsid w:val="00406C8B"/>
    <w:rsid w:val="00411C96"/>
    <w:rsid w:val="00413B90"/>
    <w:rsid w:val="004165E9"/>
    <w:rsid w:val="00422765"/>
    <w:rsid w:val="00422D12"/>
    <w:rsid w:val="004234F4"/>
    <w:rsid w:val="00424EEB"/>
    <w:rsid w:val="004250EE"/>
    <w:rsid w:val="00426423"/>
    <w:rsid w:val="00426BF5"/>
    <w:rsid w:val="0042748E"/>
    <w:rsid w:val="004277BB"/>
    <w:rsid w:val="004320D6"/>
    <w:rsid w:val="00433BD2"/>
    <w:rsid w:val="004352D6"/>
    <w:rsid w:val="00435578"/>
    <w:rsid w:val="00435C4D"/>
    <w:rsid w:val="0043658A"/>
    <w:rsid w:val="004374F1"/>
    <w:rsid w:val="0044045B"/>
    <w:rsid w:val="0044054A"/>
    <w:rsid w:val="004420AB"/>
    <w:rsid w:val="004434D6"/>
    <w:rsid w:val="00443741"/>
    <w:rsid w:val="004442B9"/>
    <w:rsid w:val="004444C8"/>
    <w:rsid w:val="00444561"/>
    <w:rsid w:val="00446EAC"/>
    <w:rsid w:val="004473F9"/>
    <w:rsid w:val="00447EF1"/>
    <w:rsid w:val="004504E2"/>
    <w:rsid w:val="004550D5"/>
    <w:rsid w:val="004572BD"/>
    <w:rsid w:val="00464D6F"/>
    <w:rsid w:val="00465608"/>
    <w:rsid w:val="004676D7"/>
    <w:rsid w:val="004700E2"/>
    <w:rsid w:val="004725B5"/>
    <w:rsid w:val="00474D45"/>
    <w:rsid w:val="004800A1"/>
    <w:rsid w:val="00480C33"/>
    <w:rsid w:val="00482CEE"/>
    <w:rsid w:val="004852AD"/>
    <w:rsid w:val="00494EEC"/>
    <w:rsid w:val="00497079"/>
    <w:rsid w:val="004A43FE"/>
    <w:rsid w:val="004A679C"/>
    <w:rsid w:val="004A741B"/>
    <w:rsid w:val="004B6EA7"/>
    <w:rsid w:val="004C2B2F"/>
    <w:rsid w:val="004C7966"/>
    <w:rsid w:val="004D5B79"/>
    <w:rsid w:val="004E025F"/>
    <w:rsid w:val="004E0AA8"/>
    <w:rsid w:val="004E4BE8"/>
    <w:rsid w:val="004F5B4F"/>
    <w:rsid w:val="005008A5"/>
    <w:rsid w:val="00501148"/>
    <w:rsid w:val="005015D9"/>
    <w:rsid w:val="00504845"/>
    <w:rsid w:val="00507D9A"/>
    <w:rsid w:val="00511A20"/>
    <w:rsid w:val="00512D99"/>
    <w:rsid w:val="005164A0"/>
    <w:rsid w:val="00521144"/>
    <w:rsid w:val="00521B7E"/>
    <w:rsid w:val="005221E2"/>
    <w:rsid w:val="00522C91"/>
    <w:rsid w:val="00523536"/>
    <w:rsid w:val="00524B85"/>
    <w:rsid w:val="005269FD"/>
    <w:rsid w:val="005271B6"/>
    <w:rsid w:val="0053063E"/>
    <w:rsid w:val="00536BE7"/>
    <w:rsid w:val="00536CEB"/>
    <w:rsid w:val="00537B8D"/>
    <w:rsid w:val="00537E45"/>
    <w:rsid w:val="0054474E"/>
    <w:rsid w:val="00544E94"/>
    <w:rsid w:val="00553860"/>
    <w:rsid w:val="00555A1A"/>
    <w:rsid w:val="00556B09"/>
    <w:rsid w:val="005630DA"/>
    <w:rsid w:val="00563577"/>
    <w:rsid w:val="00564EBC"/>
    <w:rsid w:val="005654EC"/>
    <w:rsid w:val="005672A8"/>
    <w:rsid w:val="00567FD8"/>
    <w:rsid w:val="005727D9"/>
    <w:rsid w:val="005745CA"/>
    <w:rsid w:val="0057569B"/>
    <w:rsid w:val="00577445"/>
    <w:rsid w:val="0058090C"/>
    <w:rsid w:val="00585171"/>
    <w:rsid w:val="00585FF2"/>
    <w:rsid w:val="005914F7"/>
    <w:rsid w:val="00593D6C"/>
    <w:rsid w:val="00595B7F"/>
    <w:rsid w:val="005A1FE7"/>
    <w:rsid w:val="005A4EEF"/>
    <w:rsid w:val="005A7294"/>
    <w:rsid w:val="005B44A0"/>
    <w:rsid w:val="005B7207"/>
    <w:rsid w:val="005C39ED"/>
    <w:rsid w:val="005C3B6F"/>
    <w:rsid w:val="005C527C"/>
    <w:rsid w:val="005D0405"/>
    <w:rsid w:val="005D118F"/>
    <w:rsid w:val="005D3FED"/>
    <w:rsid w:val="005D596D"/>
    <w:rsid w:val="005D5B89"/>
    <w:rsid w:val="005E1C2F"/>
    <w:rsid w:val="005E4FB0"/>
    <w:rsid w:val="005E5D41"/>
    <w:rsid w:val="005E65BB"/>
    <w:rsid w:val="005E7BB7"/>
    <w:rsid w:val="005E7E19"/>
    <w:rsid w:val="005F2119"/>
    <w:rsid w:val="005F2D6A"/>
    <w:rsid w:val="005F2FDC"/>
    <w:rsid w:val="005F53B0"/>
    <w:rsid w:val="005F7A24"/>
    <w:rsid w:val="005F7B74"/>
    <w:rsid w:val="006014DF"/>
    <w:rsid w:val="006061D6"/>
    <w:rsid w:val="006062B2"/>
    <w:rsid w:val="00611C73"/>
    <w:rsid w:val="00622B44"/>
    <w:rsid w:val="00624EFC"/>
    <w:rsid w:val="00633268"/>
    <w:rsid w:val="006352D9"/>
    <w:rsid w:val="006437E4"/>
    <w:rsid w:val="00644B42"/>
    <w:rsid w:val="00647C3B"/>
    <w:rsid w:val="0065376F"/>
    <w:rsid w:val="00656D63"/>
    <w:rsid w:val="00656ECD"/>
    <w:rsid w:val="00661552"/>
    <w:rsid w:val="00663558"/>
    <w:rsid w:val="00665053"/>
    <w:rsid w:val="00665598"/>
    <w:rsid w:val="0067076A"/>
    <w:rsid w:val="00674721"/>
    <w:rsid w:val="00676E82"/>
    <w:rsid w:val="00677D5D"/>
    <w:rsid w:val="006822DF"/>
    <w:rsid w:val="00684927"/>
    <w:rsid w:val="006931EC"/>
    <w:rsid w:val="00694B8C"/>
    <w:rsid w:val="0069594B"/>
    <w:rsid w:val="00696701"/>
    <w:rsid w:val="00697655"/>
    <w:rsid w:val="00697D1D"/>
    <w:rsid w:val="006A5597"/>
    <w:rsid w:val="006A6824"/>
    <w:rsid w:val="006A697C"/>
    <w:rsid w:val="006B14D0"/>
    <w:rsid w:val="006B651E"/>
    <w:rsid w:val="006C2A0A"/>
    <w:rsid w:val="006C67BF"/>
    <w:rsid w:val="006D0FD9"/>
    <w:rsid w:val="006D120A"/>
    <w:rsid w:val="006D197D"/>
    <w:rsid w:val="006D22C7"/>
    <w:rsid w:val="006D22FC"/>
    <w:rsid w:val="006D495F"/>
    <w:rsid w:val="006D5E64"/>
    <w:rsid w:val="006D6AB0"/>
    <w:rsid w:val="006F0069"/>
    <w:rsid w:val="006F0426"/>
    <w:rsid w:val="00705681"/>
    <w:rsid w:val="0071008C"/>
    <w:rsid w:val="00710C74"/>
    <w:rsid w:val="00712770"/>
    <w:rsid w:val="007131EF"/>
    <w:rsid w:val="0071355C"/>
    <w:rsid w:val="007146EE"/>
    <w:rsid w:val="00721E40"/>
    <w:rsid w:val="0072420D"/>
    <w:rsid w:val="00725265"/>
    <w:rsid w:val="00725415"/>
    <w:rsid w:val="007323AB"/>
    <w:rsid w:val="0073338D"/>
    <w:rsid w:val="00733C0D"/>
    <w:rsid w:val="007340CC"/>
    <w:rsid w:val="00734A0F"/>
    <w:rsid w:val="00737516"/>
    <w:rsid w:val="007625F9"/>
    <w:rsid w:val="00763905"/>
    <w:rsid w:val="00763D87"/>
    <w:rsid w:val="007640FD"/>
    <w:rsid w:val="0077027E"/>
    <w:rsid w:val="007707D1"/>
    <w:rsid w:val="00771A83"/>
    <w:rsid w:val="00781D23"/>
    <w:rsid w:val="00782A7E"/>
    <w:rsid w:val="00783C22"/>
    <w:rsid w:val="007859E1"/>
    <w:rsid w:val="007916AE"/>
    <w:rsid w:val="00793732"/>
    <w:rsid w:val="007A04F1"/>
    <w:rsid w:val="007A1084"/>
    <w:rsid w:val="007A3CB6"/>
    <w:rsid w:val="007A4F64"/>
    <w:rsid w:val="007B1AEA"/>
    <w:rsid w:val="007B5D1F"/>
    <w:rsid w:val="007C22C6"/>
    <w:rsid w:val="007D2025"/>
    <w:rsid w:val="007D2E9C"/>
    <w:rsid w:val="007D2EAC"/>
    <w:rsid w:val="007D75A8"/>
    <w:rsid w:val="007E5EE9"/>
    <w:rsid w:val="007E5FE9"/>
    <w:rsid w:val="007E68C5"/>
    <w:rsid w:val="007F0D0C"/>
    <w:rsid w:val="007F28CC"/>
    <w:rsid w:val="007F2D0F"/>
    <w:rsid w:val="007F4FBA"/>
    <w:rsid w:val="007F5E2D"/>
    <w:rsid w:val="00800A8C"/>
    <w:rsid w:val="00803CAF"/>
    <w:rsid w:val="008042F0"/>
    <w:rsid w:val="008107D1"/>
    <w:rsid w:val="00812A2C"/>
    <w:rsid w:val="00816783"/>
    <w:rsid w:val="00824653"/>
    <w:rsid w:val="008258EC"/>
    <w:rsid w:val="00827B28"/>
    <w:rsid w:val="00830FB4"/>
    <w:rsid w:val="00831EB7"/>
    <w:rsid w:val="008324AD"/>
    <w:rsid w:val="0083274D"/>
    <w:rsid w:val="008338C4"/>
    <w:rsid w:val="00836771"/>
    <w:rsid w:val="00842BCD"/>
    <w:rsid w:val="00842DDE"/>
    <w:rsid w:val="00845CFD"/>
    <w:rsid w:val="0084649C"/>
    <w:rsid w:val="0085241D"/>
    <w:rsid w:val="00853DFE"/>
    <w:rsid w:val="00855B80"/>
    <w:rsid w:val="00856196"/>
    <w:rsid w:val="008619F2"/>
    <w:rsid w:val="00863A5B"/>
    <w:rsid w:val="00866B38"/>
    <w:rsid w:val="0087065F"/>
    <w:rsid w:val="00876CC4"/>
    <w:rsid w:val="008808D5"/>
    <w:rsid w:val="0088381D"/>
    <w:rsid w:val="00885B01"/>
    <w:rsid w:val="00886180"/>
    <w:rsid w:val="00886AD8"/>
    <w:rsid w:val="00887EE5"/>
    <w:rsid w:val="008944AD"/>
    <w:rsid w:val="00894A7E"/>
    <w:rsid w:val="00894C2E"/>
    <w:rsid w:val="00895706"/>
    <w:rsid w:val="008973AA"/>
    <w:rsid w:val="008A1C1F"/>
    <w:rsid w:val="008A3815"/>
    <w:rsid w:val="008A5006"/>
    <w:rsid w:val="008A592D"/>
    <w:rsid w:val="008A77F6"/>
    <w:rsid w:val="008A7F9E"/>
    <w:rsid w:val="008B618C"/>
    <w:rsid w:val="008B6C37"/>
    <w:rsid w:val="008C01F5"/>
    <w:rsid w:val="008C132A"/>
    <w:rsid w:val="008C1C9D"/>
    <w:rsid w:val="008C2CA0"/>
    <w:rsid w:val="008C42DD"/>
    <w:rsid w:val="008C6F5C"/>
    <w:rsid w:val="008D3A1D"/>
    <w:rsid w:val="008D501C"/>
    <w:rsid w:val="008D6427"/>
    <w:rsid w:val="008D6B26"/>
    <w:rsid w:val="008E050A"/>
    <w:rsid w:val="008E2BFA"/>
    <w:rsid w:val="008E3ECE"/>
    <w:rsid w:val="008E4FC0"/>
    <w:rsid w:val="008E7ED9"/>
    <w:rsid w:val="008F5BE0"/>
    <w:rsid w:val="008F6813"/>
    <w:rsid w:val="0090101C"/>
    <w:rsid w:val="00906718"/>
    <w:rsid w:val="00906F46"/>
    <w:rsid w:val="00910C14"/>
    <w:rsid w:val="00914BBB"/>
    <w:rsid w:val="00923D25"/>
    <w:rsid w:val="0093229E"/>
    <w:rsid w:val="0093242E"/>
    <w:rsid w:val="0093326B"/>
    <w:rsid w:val="00936046"/>
    <w:rsid w:val="009374AF"/>
    <w:rsid w:val="00937686"/>
    <w:rsid w:val="00940FDD"/>
    <w:rsid w:val="0094199B"/>
    <w:rsid w:val="00941FD4"/>
    <w:rsid w:val="00943A5A"/>
    <w:rsid w:val="0095312D"/>
    <w:rsid w:val="00954B5B"/>
    <w:rsid w:val="00956BE7"/>
    <w:rsid w:val="00961586"/>
    <w:rsid w:val="0096488D"/>
    <w:rsid w:val="0097114B"/>
    <w:rsid w:val="00973512"/>
    <w:rsid w:val="00973A28"/>
    <w:rsid w:val="00973F15"/>
    <w:rsid w:val="009748D4"/>
    <w:rsid w:val="00977C79"/>
    <w:rsid w:val="0098376A"/>
    <w:rsid w:val="009901A9"/>
    <w:rsid w:val="00991F74"/>
    <w:rsid w:val="0099228B"/>
    <w:rsid w:val="009974F0"/>
    <w:rsid w:val="009A1F19"/>
    <w:rsid w:val="009A6878"/>
    <w:rsid w:val="009A7030"/>
    <w:rsid w:val="009B0837"/>
    <w:rsid w:val="009B385C"/>
    <w:rsid w:val="009B4E51"/>
    <w:rsid w:val="009B6572"/>
    <w:rsid w:val="009B69E6"/>
    <w:rsid w:val="009B6D3C"/>
    <w:rsid w:val="009B74A4"/>
    <w:rsid w:val="009B7F1D"/>
    <w:rsid w:val="009C2A2F"/>
    <w:rsid w:val="009C5610"/>
    <w:rsid w:val="009C7D45"/>
    <w:rsid w:val="009D4E1D"/>
    <w:rsid w:val="009E030D"/>
    <w:rsid w:val="009E16C6"/>
    <w:rsid w:val="009E1FA3"/>
    <w:rsid w:val="009E69F7"/>
    <w:rsid w:val="009E7D77"/>
    <w:rsid w:val="009E7FDC"/>
    <w:rsid w:val="009F0C4B"/>
    <w:rsid w:val="009F180B"/>
    <w:rsid w:val="009F30AE"/>
    <w:rsid w:val="009F4E54"/>
    <w:rsid w:val="009F641F"/>
    <w:rsid w:val="009F74EC"/>
    <w:rsid w:val="009F79BE"/>
    <w:rsid w:val="00A0688F"/>
    <w:rsid w:val="00A11622"/>
    <w:rsid w:val="00A16AF3"/>
    <w:rsid w:val="00A21A69"/>
    <w:rsid w:val="00A23B02"/>
    <w:rsid w:val="00A2423D"/>
    <w:rsid w:val="00A27FDE"/>
    <w:rsid w:val="00A3370C"/>
    <w:rsid w:val="00A36B9B"/>
    <w:rsid w:val="00A37DF5"/>
    <w:rsid w:val="00A4772D"/>
    <w:rsid w:val="00A53C7F"/>
    <w:rsid w:val="00A54AF9"/>
    <w:rsid w:val="00A553B1"/>
    <w:rsid w:val="00A5703B"/>
    <w:rsid w:val="00A60935"/>
    <w:rsid w:val="00A62849"/>
    <w:rsid w:val="00A66F62"/>
    <w:rsid w:val="00A67BCD"/>
    <w:rsid w:val="00A7409A"/>
    <w:rsid w:val="00A74C77"/>
    <w:rsid w:val="00A77573"/>
    <w:rsid w:val="00A77DAA"/>
    <w:rsid w:val="00A83B36"/>
    <w:rsid w:val="00A852AB"/>
    <w:rsid w:val="00A9162E"/>
    <w:rsid w:val="00AA0464"/>
    <w:rsid w:val="00AA31BA"/>
    <w:rsid w:val="00AA4157"/>
    <w:rsid w:val="00AA573B"/>
    <w:rsid w:val="00AA7C16"/>
    <w:rsid w:val="00AA7F90"/>
    <w:rsid w:val="00AB18B2"/>
    <w:rsid w:val="00AB1A3E"/>
    <w:rsid w:val="00AB3196"/>
    <w:rsid w:val="00AB41B8"/>
    <w:rsid w:val="00AB4C44"/>
    <w:rsid w:val="00AB7226"/>
    <w:rsid w:val="00AC5F7B"/>
    <w:rsid w:val="00AC6029"/>
    <w:rsid w:val="00AC6356"/>
    <w:rsid w:val="00AC791B"/>
    <w:rsid w:val="00AD09F8"/>
    <w:rsid w:val="00AD1919"/>
    <w:rsid w:val="00AD1F1F"/>
    <w:rsid w:val="00AD294C"/>
    <w:rsid w:val="00AD41DB"/>
    <w:rsid w:val="00AD5A53"/>
    <w:rsid w:val="00AD6D04"/>
    <w:rsid w:val="00AD77E4"/>
    <w:rsid w:val="00AE300D"/>
    <w:rsid w:val="00AE33D9"/>
    <w:rsid w:val="00AE4D56"/>
    <w:rsid w:val="00AE5121"/>
    <w:rsid w:val="00AE6B3B"/>
    <w:rsid w:val="00AF0CE9"/>
    <w:rsid w:val="00AF27FB"/>
    <w:rsid w:val="00AF4A1D"/>
    <w:rsid w:val="00AF6E4B"/>
    <w:rsid w:val="00B02835"/>
    <w:rsid w:val="00B071D9"/>
    <w:rsid w:val="00B075A6"/>
    <w:rsid w:val="00B129A3"/>
    <w:rsid w:val="00B1585C"/>
    <w:rsid w:val="00B17E82"/>
    <w:rsid w:val="00B20B5F"/>
    <w:rsid w:val="00B21505"/>
    <w:rsid w:val="00B274E2"/>
    <w:rsid w:val="00B275A2"/>
    <w:rsid w:val="00B336ED"/>
    <w:rsid w:val="00B3416F"/>
    <w:rsid w:val="00B447F6"/>
    <w:rsid w:val="00B4689A"/>
    <w:rsid w:val="00B477C7"/>
    <w:rsid w:val="00B538DE"/>
    <w:rsid w:val="00B57F93"/>
    <w:rsid w:val="00B6040F"/>
    <w:rsid w:val="00B60973"/>
    <w:rsid w:val="00B61FAA"/>
    <w:rsid w:val="00B62178"/>
    <w:rsid w:val="00B6338A"/>
    <w:rsid w:val="00B66F8F"/>
    <w:rsid w:val="00B77EE1"/>
    <w:rsid w:val="00B828DD"/>
    <w:rsid w:val="00B85447"/>
    <w:rsid w:val="00B85A53"/>
    <w:rsid w:val="00B85C99"/>
    <w:rsid w:val="00B94090"/>
    <w:rsid w:val="00B961E8"/>
    <w:rsid w:val="00B97306"/>
    <w:rsid w:val="00BA5687"/>
    <w:rsid w:val="00BA56A4"/>
    <w:rsid w:val="00BB141C"/>
    <w:rsid w:val="00BB1DD4"/>
    <w:rsid w:val="00BB1F20"/>
    <w:rsid w:val="00BB661E"/>
    <w:rsid w:val="00BC1113"/>
    <w:rsid w:val="00BC2238"/>
    <w:rsid w:val="00BC3472"/>
    <w:rsid w:val="00BC41CF"/>
    <w:rsid w:val="00BC470C"/>
    <w:rsid w:val="00BC6E42"/>
    <w:rsid w:val="00BC7BBA"/>
    <w:rsid w:val="00BD01BA"/>
    <w:rsid w:val="00BD2883"/>
    <w:rsid w:val="00BD2AEF"/>
    <w:rsid w:val="00BD7F0B"/>
    <w:rsid w:val="00BE446D"/>
    <w:rsid w:val="00BE44ED"/>
    <w:rsid w:val="00BE466C"/>
    <w:rsid w:val="00BE50F7"/>
    <w:rsid w:val="00BE659E"/>
    <w:rsid w:val="00BF07BC"/>
    <w:rsid w:val="00BF2766"/>
    <w:rsid w:val="00BF3828"/>
    <w:rsid w:val="00BF4CDD"/>
    <w:rsid w:val="00C02E83"/>
    <w:rsid w:val="00C06D31"/>
    <w:rsid w:val="00C131AB"/>
    <w:rsid w:val="00C16817"/>
    <w:rsid w:val="00C24026"/>
    <w:rsid w:val="00C25B03"/>
    <w:rsid w:val="00C260B6"/>
    <w:rsid w:val="00C27744"/>
    <w:rsid w:val="00C27B0C"/>
    <w:rsid w:val="00C27C2F"/>
    <w:rsid w:val="00C3242C"/>
    <w:rsid w:val="00C33013"/>
    <w:rsid w:val="00C33142"/>
    <w:rsid w:val="00C34D59"/>
    <w:rsid w:val="00C35802"/>
    <w:rsid w:val="00C3624F"/>
    <w:rsid w:val="00C37470"/>
    <w:rsid w:val="00C40095"/>
    <w:rsid w:val="00C4022F"/>
    <w:rsid w:val="00C40828"/>
    <w:rsid w:val="00C445E3"/>
    <w:rsid w:val="00C4483A"/>
    <w:rsid w:val="00C47617"/>
    <w:rsid w:val="00C47C7F"/>
    <w:rsid w:val="00C51EFF"/>
    <w:rsid w:val="00C557C4"/>
    <w:rsid w:val="00C55A5E"/>
    <w:rsid w:val="00C566AE"/>
    <w:rsid w:val="00C57613"/>
    <w:rsid w:val="00C60BAE"/>
    <w:rsid w:val="00C618B5"/>
    <w:rsid w:val="00C62AAF"/>
    <w:rsid w:val="00C670A2"/>
    <w:rsid w:val="00C702AD"/>
    <w:rsid w:val="00C70E75"/>
    <w:rsid w:val="00C7124C"/>
    <w:rsid w:val="00C732FA"/>
    <w:rsid w:val="00C80C3A"/>
    <w:rsid w:val="00C86484"/>
    <w:rsid w:val="00C97B08"/>
    <w:rsid w:val="00CA3A74"/>
    <w:rsid w:val="00CA5447"/>
    <w:rsid w:val="00CB06FB"/>
    <w:rsid w:val="00CB1BE8"/>
    <w:rsid w:val="00CB26B0"/>
    <w:rsid w:val="00CB3E67"/>
    <w:rsid w:val="00CB5356"/>
    <w:rsid w:val="00CB6146"/>
    <w:rsid w:val="00CB715D"/>
    <w:rsid w:val="00CC0E76"/>
    <w:rsid w:val="00CC119B"/>
    <w:rsid w:val="00CC6496"/>
    <w:rsid w:val="00CE13B4"/>
    <w:rsid w:val="00CE1C42"/>
    <w:rsid w:val="00CE1E99"/>
    <w:rsid w:val="00CE43FF"/>
    <w:rsid w:val="00CE483D"/>
    <w:rsid w:val="00CE6505"/>
    <w:rsid w:val="00CE69D0"/>
    <w:rsid w:val="00CF25DA"/>
    <w:rsid w:val="00CF2A07"/>
    <w:rsid w:val="00CF4F39"/>
    <w:rsid w:val="00CF5146"/>
    <w:rsid w:val="00D00DD4"/>
    <w:rsid w:val="00D01CB4"/>
    <w:rsid w:val="00D025FC"/>
    <w:rsid w:val="00D053C3"/>
    <w:rsid w:val="00D05D15"/>
    <w:rsid w:val="00D05F10"/>
    <w:rsid w:val="00D07143"/>
    <w:rsid w:val="00D108A0"/>
    <w:rsid w:val="00D12D17"/>
    <w:rsid w:val="00D1323D"/>
    <w:rsid w:val="00D13596"/>
    <w:rsid w:val="00D14497"/>
    <w:rsid w:val="00D1664B"/>
    <w:rsid w:val="00D16B1B"/>
    <w:rsid w:val="00D17071"/>
    <w:rsid w:val="00D179B9"/>
    <w:rsid w:val="00D201FA"/>
    <w:rsid w:val="00D2084A"/>
    <w:rsid w:val="00D209E4"/>
    <w:rsid w:val="00D21348"/>
    <w:rsid w:val="00D21420"/>
    <w:rsid w:val="00D306AC"/>
    <w:rsid w:val="00D32437"/>
    <w:rsid w:val="00D338DF"/>
    <w:rsid w:val="00D33D67"/>
    <w:rsid w:val="00D35D78"/>
    <w:rsid w:val="00D3757F"/>
    <w:rsid w:val="00D3762A"/>
    <w:rsid w:val="00D37720"/>
    <w:rsid w:val="00D40595"/>
    <w:rsid w:val="00D410A5"/>
    <w:rsid w:val="00D43361"/>
    <w:rsid w:val="00D56486"/>
    <w:rsid w:val="00D6071A"/>
    <w:rsid w:val="00D60A93"/>
    <w:rsid w:val="00D62581"/>
    <w:rsid w:val="00D642D3"/>
    <w:rsid w:val="00D64F73"/>
    <w:rsid w:val="00D7074A"/>
    <w:rsid w:val="00D70783"/>
    <w:rsid w:val="00D7553C"/>
    <w:rsid w:val="00D757F9"/>
    <w:rsid w:val="00D75D63"/>
    <w:rsid w:val="00D77EEC"/>
    <w:rsid w:val="00D84188"/>
    <w:rsid w:val="00D845AA"/>
    <w:rsid w:val="00D86947"/>
    <w:rsid w:val="00D87C78"/>
    <w:rsid w:val="00D920E6"/>
    <w:rsid w:val="00D938EB"/>
    <w:rsid w:val="00D946EE"/>
    <w:rsid w:val="00D96318"/>
    <w:rsid w:val="00D97CB3"/>
    <w:rsid w:val="00DA0A12"/>
    <w:rsid w:val="00DA17D0"/>
    <w:rsid w:val="00DA4F7C"/>
    <w:rsid w:val="00DA6446"/>
    <w:rsid w:val="00DA7D15"/>
    <w:rsid w:val="00DB1754"/>
    <w:rsid w:val="00DB1958"/>
    <w:rsid w:val="00DB3FE0"/>
    <w:rsid w:val="00DB63D5"/>
    <w:rsid w:val="00DC4973"/>
    <w:rsid w:val="00DC4AB7"/>
    <w:rsid w:val="00DC6722"/>
    <w:rsid w:val="00DD06CB"/>
    <w:rsid w:val="00DD2121"/>
    <w:rsid w:val="00DD302F"/>
    <w:rsid w:val="00DD313B"/>
    <w:rsid w:val="00DD76BB"/>
    <w:rsid w:val="00DE2108"/>
    <w:rsid w:val="00DE2C2C"/>
    <w:rsid w:val="00DE6C43"/>
    <w:rsid w:val="00DE6D58"/>
    <w:rsid w:val="00DE72F7"/>
    <w:rsid w:val="00DF05D6"/>
    <w:rsid w:val="00DF30B6"/>
    <w:rsid w:val="00DF3D42"/>
    <w:rsid w:val="00DF5FD5"/>
    <w:rsid w:val="00DF687D"/>
    <w:rsid w:val="00E027AB"/>
    <w:rsid w:val="00E02B64"/>
    <w:rsid w:val="00E03504"/>
    <w:rsid w:val="00E0723C"/>
    <w:rsid w:val="00E11DBE"/>
    <w:rsid w:val="00E12BBD"/>
    <w:rsid w:val="00E12D63"/>
    <w:rsid w:val="00E13603"/>
    <w:rsid w:val="00E208C0"/>
    <w:rsid w:val="00E23813"/>
    <w:rsid w:val="00E306A1"/>
    <w:rsid w:val="00E312CB"/>
    <w:rsid w:val="00E36D95"/>
    <w:rsid w:val="00E37D72"/>
    <w:rsid w:val="00E40E81"/>
    <w:rsid w:val="00E55939"/>
    <w:rsid w:val="00E57C0B"/>
    <w:rsid w:val="00E61B78"/>
    <w:rsid w:val="00E62DD0"/>
    <w:rsid w:val="00E6320F"/>
    <w:rsid w:val="00E6368A"/>
    <w:rsid w:val="00E64574"/>
    <w:rsid w:val="00E66C4B"/>
    <w:rsid w:val="00E67213"/>
    <w:rsid w:val="00E71191"/>
    <w:rsid w:val="00E72079"/>
    <w:rsid w:val="00E7314B"/>
    <w:rsid w:val="00E734E4"/>
    <w:rsid w:val="00E74EC3"/>
    <w:rsid w:val="00E7786F"/>
    <w:rsid w:val="00E81E45"/>
    <w:rsid w:val="00E8273E"/>
    <w:rsid w:val="00E8597D"/>
    <w:rsid w:val="00E901F1"/>
    <w:rsid w:val="00E9209F"/>
    <w:rsid w:val="00E93714"/>
    <w:rsid w:val="00E93DDE"/>
    <w:rsid w:val="00E945C9"/>
    <w:rsid w:val="00E96E05"/>
    <w:rsid w:val="00EA157B"/>
    <w:rsid w:val="00EA1AD8"/>
    <w:rsid w:val="00EA3ED2"/>
    <w:rsid w:val="00EA40BC"/>
    <w:rsid w:val="00EA4878"/>
    <w:rsid w:val="00EA5667"/>
    <w:rsid w:val="00EA5DC5"/>
    <w:rsid w:val="00EB1881"/>
    <w:rsid w:val="00EB24A5"/>
    <w:rsid w:val="00EB2E9D"/>
    <w:rsid w:val="00EB4C0E"/>
    <w:rsid w:val="00EB5186"/>
    <w:rsid w:val="00EB51A4"/>
    <w:rsid w:val="00EB527C"/>
    <w:rsid w:val="00EB52A6"/>
    <w:rsid w:val="00EB6288"/>
    <w:rsid w:val="00EB6C4A"/>
    <w:rsid w:val="00EC00C7"/>
    <w:rsid w:val="00EC146E"/>
    <w:rsid w:val="00EC77C4"/>
    <w:rsid w:val="00EC785D"/>
    <w:rsid w:val="00ED03E1"/>
    <w:rsid w:val="00ED32C1"/>
    <w:rsid w:val="00EE2922"/>
    <w:rsid w:val="00EE3758"/>
    <w:rsid w:val="00EF160E"/>
    <w:rsid w:val="00EF3A6C"/>
    <w:rsid w:val="00F04772"/>
    <w:rsid w:val="00F0652A"/>
    <w:rsid w:val="00F103B3"/>
    <w:rsid w:val="00F14BF1"/>
    <w:rsid w:val="00F1549F"/>
    <w:rsid w:val="00F217A4"/>
    <w:rsid w:val="00F22F67"/>
    <w:rsid w:val="00F30491"/>
    <w:rsid w:val="00F3333C"/>
    <w:rsid w:val="00F34C62"/>
    <w:rsid w:val="00F35C99"/>
    <w:rsid w:val="00F3786A"/>
    <w:rsid w:val="00F41601"/>
    <w:rsid w:val="00F468FF"/>
    <w:rsid w:val="00F47A9C"/>
    <w:rsid w:val="00F50C76"/>
    <w:rsid w:val="00F51106"/>
    <w:rsid w:val="00F52181"/>
    <w:rsid w:val="00F54BEB"/>
    <w:rsid w:val="00F55E38"/>
    <w:rsid w:val="00F63A9A"/>
    <w:rsid w:val="00F63BE3"/>
    <w:rsid w:val="00F646F7"/>
    <w:rsid w:val="00F64C09"/>
    <w:rsid w:val="00F66C37"/>
    <w:rsid w:val="00F674A8"/>
    <w:rsid w:val="00F712F2"/>
    <w:rsid w:val="00F71C4C"/>
    <w:rsid w:val="00F73C67"/>
    <w:rsid w:val="00F75129"/>
    <w:rsid w:val="00F76F6F"/>
    <w:rsid w:val="00F81643"/>
    <w:rsid w:val="00F841BC"/>
    <w:rsid w:val="00F862CB"/>
    <w:rsid w:val="00F86354"/>
    <w:rsid w:val="00F86790"/>
    <w:rsid w:val="00F87686"/>
    <w:rsid w:val="00F87DDF"/>
    <w:rsid w:val="00F95D41"/>
    <w:rsid w:val="00F95E2F"/>
    <w:rsid w:val="00F96C94"/>
    <w:rsid w:val="00FA18AD"/>
    <w:rsid w:val="00FA1E47"/>
    <w:rsid w:val="00FA29DC"/>
    <w:rsid w:val="00FA2F1B"/>
    <w:rsid w:val="00FA3A04"/>
    <w:rsid w:val="00FA40BC"/>
    <w:rsid w:val="00FA6F38"/>
    <w:rsid w:val="00FA7CB6"/>
    <w:rsid w:val="00FB0E78"/>
    <w:rsid w:val="00FB1938"/>
    <w:rsid w:val="00FB4599"/>
    <w:rsid w:val="00FB475E"/>
    <w:rsid w:val="00FB583D"/>
    <w:rsid w:val="00FB7889"/>
    <w:rsid w:val="00FC0931"/>
    <w:rsid w:val="00FC241E"/>
    <w:rsid w:val="00FD0024"/>
    <w:rsid w:val="00FD00BB"/>
    <w:rsid w:val="00FD2FF8"/>
    <w:rsid w:val="00FE1D71"/>
    <w:rsid w:val="00FE3DE8"/>
    <w:rsid w:val="00FE79A7"/>
    <w:rsid w:val="00FF42F7"/>
    <w:rsid w:val="00FF6379"/>
    <w:rsid w:val="0B5246E1"/>
    <w:rsid w:val="101EE15A"/>
    <w:rsid w:val="11F9FCA1"/>
    <w:rsid w:val="1B8BFE33"/>
    <w:rsid w:val="22A78C7C"/>
    <w:rsid w:val="27610641"/>
    <w:rsid w:val="2BA04FDB"/>
    <w:rsid w:val="2CF3F744"/>
    <w:rsid w:val="3067A550"/>
    <w:rsid w:val="390D9073"/>
    <w:rsid w:val="416CEB0A"/>
    <w:rsid w:val="48FB440D"/>
    <w:rsid w:val="4D3B82FE"/>
    <w:rsid w:val="4ECB1707"/>
    <w:rsid w:val="523E7357"/>
    <w:rsid w:val="545E32DE"/>
    <w:rsid w:val="58B0D008"/>
    <w:rsid w:val="5BC28083"/>
    <w:rsid w:val="5E8C8879"/>
    <w:rsid w:val="62A1DF08"/>
    <w:rsid w:val="6ADF798A"/>
    <w:rsid w:val="6C36A9EC"/>
    <w:rsid w:val="7287C92A"/>
    <w:rsid w:val="72BF24D0"/>
    <w:rsid w:val="7468CBC9"/>
    <w:rsid w:val="75DE8C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EAE6"/>
  <w15:chartTrackingRefBased/>
  <w15:docId w15:val="{975D0437-F410-D34E-A828-04F68EF4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74"/>
    <w:pPr>
      <w:ind w:left="720"/>
      <w:contextualSpacing/>
    </w:pPr>
  </w:style>
  <w:style w:type="paragraph" w:styleId="Header">
    <w:name w:val="header"/>
    <w:basedOn w:val="Normal"/>
    <w:link w:val="HeaderChar"/>
    <w:uiPriority w:val="99"/>
    <w:unhideWhenUsed/>
    <w:rsid w:val="005F7B74"/>
    <w:pPr>
      <w:tabs>
        <w:tab w:val="center" w:pos="4680"/>
        <w:tab w:val="right" w:pos="9360"/>
      </w:tabs>
    </w:pPr>
  </w:style>
  <w:style w:type="character" w:customStyle="1" w:styleId="HeaderChar">
    <w:name w:val="Header Char"/>
    <w:basedOn w:val="DefaultParagraphFont"/>
    <w:link w:val="Header"/>
    <w:uiPriority w:val="99"/>
    <w:rsid w:val="005F7B74"/>
  </w:style>
  <w:style w:type="paragraph" w:styleId="Footer">
    <w:name w:val="footer"/>
    <w:basedOn w:val="Normal"/>
    <w:link w:val="FooterChar"/>
    <w:uiPriority w:val="99"/>
    <w:unhideWhenUsed/>
    <w:rsid w:val="005F7B74"/>
    <w:pPr>
      <w:tabs>
        <w:tab w:val="center" w:pos="4680"/>
        <w:tab w:val="right" w:pos="9360"/>
      </w:tabs>
    </w:pPr>
  </w:style>
  <w:style w:type="character" w:customStyle="1" w:styleId="FooterChar">
    <w:name w:val="Footer Char"/>
    <w:basedOn w:val="DefaultParagraphFont"/>
    <w:link w:val="Footer"/>
    <w:uiPriority w:val="99"/>
    <w:rsid w:val="005F7B74"/>
  </w:style>
  <w:style w:type="paragraph" w:styleId="BalloonText">
    <w:name w:val="Balloon Text"/>
    <w:basedOn w:val="Normal"/>
    <w:link w:val="BalloonTextChar"/>
    <w:uiPriority w:val="99"/>
    <w:semiHidden/>
    <w:unhideWhenUsed/>
    <w:rsid w:val="008C6F5C"/>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0E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C46"/>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rsid w:val="008C6F5C"/>
    <w:rPr>
      <w:rFonts w:ascii="Times New Roman" w:hAnsi="Times New Roman" w:cs="Times New Roman"/>
      <w:sz w:val="18"/>
      <w:szCs w:val="18"/>
    </w:rPr>
  </w:style>
  <w:style w:type="paragraph" w:styleId="Revision">
    <w:name w:val="Revision"/>
    <w:hidden/>
    <w:uiPriority w:val="99"/>
    <w:semiHidden/>
    <w:rsid w:val="0097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7126">
      <w:bodyDiv w:val="1"/>
      <w:marLeft w:val="0"/>
      <w:marRight w:val="0"/>
      <w:marTop w:val="0"/>
      <w:marBottom w:val="0"/>
      <w:divBdr>
        <w:top w:val="none" w:sz="0" w:space="0" w:color="auto"/>
        <w:left w:val="none" w:sz="0" w:space="0" w:color="auto"/>
        <w:bottom w:val="none" w:sz="0" w:space="0" w:color="auto"/>
        <w:right w:val="none" w:sz="0" w:space="0" w:color="auto"/>
      </w:divBdr>
    </w:div>
    <w:div w:id="195237528">
      <w:bodyDiv w:val="1"/>
      <w:marLeft w:val="0"/>
      <w:marRight w:val="0"/>
      <w:marTop w:val="0"/>
      <w:marBottom w:val="0"/>
      <w:divBdr>
        <w:top w:val="none" w:sz="0" w:space="0" w:color="auto"/>
        <w:left w:val="none" w:sz="0" w:space="0" w:color="auto"/>
        <w:bottom w:val="none" w:sz="0" w:space="0" w:color="auto"/>
        <w:right w:val="none" w:sz="0" w:space="0" w:color="auto"/>
      </w:divBdr>
    </w:div>
    <w:div w:id="356928406">
      <w:bodyDiv w:val="1"/>
      <w:marLeft w:val="0"/>
      <w:marRight w:val="0"/>
      <w:marTop w:val="0"/>
      <w:marBottom w:val="0"/>
      <w:divBdr>
        <w:top w:val="none" w:sz="0" w:space="0" w:color="auto"/>
        <w:left w:val="none" w:sz="0" w:space="0" w:color="auto"/>
        <w:bottom w:val="none" w:sz="0" w:space="0" w:color="auto"/>
        <w:right w:val="none" w:sz="0" w:space="0" w:color="auto"/>
      </w:divBdr>
    </w:div>
    <w:div w:id="836925761">
      <w:bodyDiv w:val="1"/>
      <w:marLeft w:val="0"/>
      <w:marRight w:val="0"/>
      <w:marTop w:val="0"/>
      <w:marBottom w:val="0"/>
      <w:divBdr>
        <w:top w:val="none" w:sz="0" w:space="0" w:color="auto"/>
        <w:left w:val="none" w:sz="0" w:space="0" w:color="auto"/>
        <w:bottom w:val="none" w:sz="0" w:space="0" w:color="auto"/>
        <w:right w:val="none" w:sz="0" w:space="0" w:color="auto"/>
      </w:divBdr>
    </w:div>
    <w:div w:id="849416248">
      <w:bodyDiv w:val="1"/>
      <w:marLeft w:val="0"/>
      <w:marRight w:val="0"/>
      <w:marTop w:val="0"/>
      <w:marBottom w:val="0"/>
      <w:divBdr>
        <w:top w:val="none" w:sz="0" w:space="0" w:color="auto"/>
        <w:left w:val="none" w:sz="0" w:space="0" w:color="auto"/>
        <w:bottom w:val="none" w:sz="0" w:space="0" w:color="auto"/>
        <w:right w:val="none" w:sz="0" w:space="0" w:color="auto"/>
      </w:divBdr>
    </w:div>
    <w:div w:id="1044251635">
      <w:bodyDiv w:val="1"/>
      <w:marLeft w:val="0"/>
      <w:marRight w:val="0"/>
      <w:marTop w:val="0"/>
      <w:marBottom w:val="0"/>
      <w:divBdr>
        <w:top w:val="none" w:sz="0" w:space="0" w:color="auto"/>
        <w:left w:val="none" w:sz="0" w:space="0" w:color="auto"/>
        <w:bottom w:val="none" w:sz="0" w:space="0" w:color="auto"/>
        <w:right w:val="none" w:sz="0" w:space="0" w:color="auto"/>
      </w:divBdr>
    </w:div>
    <w:div w:id="1288928715">
      <w:bodyDiv w:val="1"/>
      <w:marLeft w:val="0"/>
      <w:marRight w:val="0"/>
      <w:marTop w:val="0"/>
      <w:marBottom w:val="0"/>
      <w:divBdr>
        <w:top w:val="none" w:sz="0" w:space="0" w:color="auto"/>
        <w:left w:val="none" w:sz="0" w:space="0" w:color="auto"/>
        <w:bottom w:val="none" w:sz="0" w:space="0" w:color="auto"/>
        <w:right w:val="none" w:sz="0" w:space="0" w:color="auto"/>
      </w:divBdr>
    </w:div>
    <w:div w:id="1352142686">
      <w:bodyDiv w:val="1"/>
      <w:marLeft w:val="0"/>
      <w:marRight w:val="0"/>
      <w:marTop w:val="0"/>
      <w:marBottom w:val="0"/>
      <w:divBdr>
        <w:top w:val="none" w:sz="0" w:space="0" w:color="auto"/>
        <w:left w:val="none" w:sz="0" w:space="0" w:color="auto"/>
        <w:bottom w:val="none" w:sz="0" w:space="0" w:color="auto"/>
        <w:right w:val="none" w:sz="0" w:space="0" w:color="auto"/>
      </w:divBdr>
    </w:div>
    <w:div w:id="1369380630">
      <w:bodyDiv w:val="1"/>
      <w:marLeft w:val="0"/>
      <w:marRight w:val="0"/>
      <w:marTop w:val="0"/>
      <w:marBottom w:val="0"/>
      <w:divBdr>
        <w:top w:val="none" w:sz="0" w:space="0" w:color="auto"/>
        <w:left w:val="none" w:sz="0" w:space="0" w:color="auto"/>
        <w:bottom w:val="none" w:sz="0" w:space="0" w:color="auto"/>
        <w:right w:val="none" w:sz="0" w:space="0" w:color="auto"/>
      </w:divBdr>
    </w:div>
    <w:div w:id="1485123875">
      <w:bodyDiv w:val="1"/>
      <w:marLeft w:val="0"/>
      <w:marRight w:val="0"/>
      <w:marTop w:val="0"/>
      <w:marBottom w:val="0"/>
      <w:divBdr>
        <w:top w:val="none" w:sz="0" w:space="0" w:color="auto"/>
        <w:left w:val="none" w:sz="0" w:space="0" w:color="auto"/>
        <w:bottom w:val="none" w:sz="0" w:space="0" w:color="auto"/>
        <w:right w:val="none" w:sz="0" w:space="0" w:color="auto"/>
      </w:divBdr>
    </w:div>
    <w:div w:id="1815103796">
      <w:bodyDiv w:val="1"/>
      <w:marLeft w:val="0"/>
      <w:marRight w:val="0"/>
      <w:marTop w:val="0"/>
      <w:marBottom w:val="0"/>
      <w:divBdr>
        <w:top w:val="none" w:sz="0" w:space="0" w:color="auto"/>
        <w:left w:val="none" w:sz="0" w:space="0" w:color="auto"/>
        <w:bottom w:val="none" w:sz="0" w:space="0" w:color="auto"/>
        <w:right w:val="none" w:sz="0" w:space="0" w:color="auto"/>
      </w:divBdr>
    </w:div>
    <w:div w:id="1882548295">
      <w:bodyDiv w:val="1"/>
      <w:marLeft w:val="0"/>
      <w:marRight w:val="0"/>
      <w:marTop w:val="0"/>
      <w:marBottom w:val="0"/>
      <w:divBdr>
        <w:top w:val="none" w:sz="0" w:space="0" w:color="auto"/>
        <w:left w:val="none" w:sz="0" w:space="0" w:color="auto"/>
        <w:bottom w:val="none" w:sz="0" w:space="0" w:color="auto"/>
        <w:right w:val="none" w:sz="0" w:space="0" w:color="auto"/>
      </w:divBdr>
      <w:divsChild>
        <w:div w:id="86535329">
          <w:marLeft w:val="0"/>
          <w:marRight w:val="0"/>
          <w:marTop w:val="0"/>
          <w:marBottom w:val="0"/>
          <w:divBdr>
            <w:top w:val="none" w:sz="0" w:space="0" w:color="auto"/>
            <w:left w:val="none" w:sz="0" w:space="0" w:color="auto"/>
            <w:bottom w:val="none" w:sz="0" w:space="0" w:color="auto"/>
            <w:right w:val="none" w:sz="0" w:space="0" w:color="auto"/>
          </w:divBdr>
        </w:div>
        <w:div w:id="132330339">
          <w:marLeft w:val="0"/>
          <w:marRight w:val="0"/>
          <w:marTop w:val="0"/>
          <w:marBottom w:val="0"/>
          <w:divBdr>
            <w:top w:val="none" w:sz="0" w:space="0" w:color="auto"/>
            <w:left w:val="none" w:sz="0" w:space="0" w:color="auto"/>
            <w:bottom w:val="none" w:sz="0" w:space="0" w:color="auto"/>
            <w:right w:val="none" w:sz="0" w:space="0" w:color="auto"/>
          </w:divBdr>
        </w:div>
        <w:div w:id="140004193">
          <w:marLeft w:val="0"/>
          <w:marRight w:val="0"/>
          <w:marTop w:val="0"/>
          <w:marBottom w:val="0"/>
          <w:divBdr>
            <w:top w:val="none" w:sz="0" w:space="0" w:color="auto"/>
            <w:left w:val="none" w:sz="0" w:space="0" w:color="auto"/>
            <w:bottom w:val="none" w:sz="0" w:space="0" w:color="auto"/>
            <w:right w:val="none" w:sz="0" w:space="0" w:color="auto"/>
          </w:divBdr>
        </w:div>
        <w:div w:id="163980726">
          <w:marLeft w:val="0"/>
          <w:marRight w:val="0"/>
          <w:marTop w:val="0"/>
          <w:marBottom w:val="0"/>
          <w:divBdr>
            <w:top w:val="none" w:sz="0" w:space="0" w:color="auto"/>
            <w:left w:val="none" w:sz="0" w:space="0" w:color="auto"/>
            <w:bottom w:val="none" w:sz="0" w:space="0" w:color="auto"/>
            <w:right w:val="none" w:sz="0" w:space="0" w:color="auto"/>
          </w:divBdr>
        </w:div>
        <w:div w:id="185797437">
          <w:marLeft w:val="0"/>
          <w:marRight w:val="0"/>
          <w:marTop w:val="0"/>
          <w:marBottom w:val="0"/>
          <w:divBdr>
            <w:top w:val="none" w:sz="0" w:space="0" w:color="auto"/>
            <w:left w:val="none" w:sz="0" w:space="0" w:color="auto"/>
            <w:bottom w:val="none" w:sz="0" w:space="0" w:color="auto"/>
            <w:right w:val="none" w:sz="0" w:space="0" w:color="auto"/>
          </w:divBdr>
        </w:div>
        <w:div w:id="215237894">
          <w:marLeft w:val="0"/>
          <w:marRight w:val="0"/>
          <w:marTop w:val="0"/>
          <w:marBottom w:val="0"/>
          <w:divBdr>
            <w:top w:val="none" w:sz="0" w:space="0" w:color="auto"/>
            <w:left w:val="none" w:sz="0" w:space="0" w:color="auto"/>
            <w:bottom w:val="none" w:sz="0" w:space="0" w:color="auto"/>
            <w:right w:val="none" w:sz="0" w:space="0" w:color="auto"/>
          </w:divBdr>
        </w:div>
        <w:div w:id="244414872">
          <w:marLeft w:val="0"/>
          <w:marRight w:val="0"/>
          <w:marTop w:val="0"/>
          <w:marBottom w:val="0"/>
          <w:divBdr>
            <w:top w:val="none" w:sz="0" w:space="0" w:color="auto"/>
            <w:left w:val="none" w:sz="0" w:space="0" w:color="auto"/>
            <w:bottom w:val="none" w:sz="0" w:space="0" w:color="auto"/>
            <w:right w:val="none" w:sz="0" w:space="0" w:color="auto"/>
          </w:divBdr>
        </w:div>
        <w:div w:id="262034709">
          <w:marLeft w:val="0"/>
          <w:marRight w:val="0"/>
          <w:marTop w:val="0"/>
          <w:marBottom w:val="0"/>
          <w:divBdr>
            <w:top w:val="none" w:sz="0" w:space="0" w:color="auto"/>
            <w:left w:val="none" w:sz="0" w:space="0" w:color="auto"/>
            <w:bottom w:val="none" w:sz="0" w:space="0" w:color="auto"/>
            <w:right w:val="none" w:sz="0" w:space="0" w:color="auto"/>
          </w:divBdr>
        </w:div>
        <w:div w:id="279264168">
          <w:marLeft w:val="0"/>
          <w:marRight w:val="0"/>
          <w:marTop w:val="0"/>
          <w:marBottom w:val="0"/>
          <w:divBdr>
            <w:top w:val="none" w:sz="0" w:space="0" w:color="auto"/>
            <w:left w:val="none" w:sz="0" w:space="0" w:color="auto"/>
            <w:bottom w:val="none" w:sz="0" w:space="0" w:color="auto"/>
            <w:right w:val="none" w:sz="0" w:space="0" w:color="auto"/>
          </w:divBdr>
        </w:div>
        <w:div w:id="409431483">
          <w:marLeft w:val="0"/>
          <w:marRight w:val="0"/>
          <w:marTop w:val="0"/>
          <w:marBottom w:val="0"/>
          <w:divBdr>
            <w:top w:val="none" w:sz="0" w:space="0" w:color="auto"/>
            <w:left w:val="none" w:sz="0" w:space="0" w:color="auto"/>
            <w:bottom w:val="none" w:sz="0" w:space="0" w:color="auto"/>
            <w:right w:val="none" w:sz="0" w:space="0" w:color="auto"/>
          </w:divBdr>
        </w:div>
        <w:div w:id="490676663">
          <w:marLeft w:val="0"/>
          <w:marRight w:val="0"/>
          <w:marTop w:val="0"/>
          <w:marBottom w:val="0"/>
          <w:divBdr>
            <w:top w:val="none" w:sz="0" w:space="0" w:color="auto"/>
            <w:left w:val="none" w:sz="0" w:space="0" w:color="auto"/>
            <w:bottom w:val="none" w:sz="0" w:space="0" w:color="auto"/>
            <w:right w:val="none" w:sz="0" w:space="0" w:color="auto"/>
          </w:divBdr>
        </w:div>
        <w:div w:id="541092072">
          <w:marLeft w:val="0"/>
          <w:marRight w:val="0"/>
          <w:marTop w:val="0"/>
          <w:marBottom w:val="0"/>
          <w:divBdr>
            <w:top w:val="none" w:sz="0" w:space="0" w:color="auto"/>
            <w:left w:val="none" w:sz="0" w:space="0" w:color="auto"/>
            <w:bottom w:val="none" w:sz="0" w:space="0" w:color="auto"/>
            <w:right w:val="none" w:sz="0" w:space="0" w:color="auto"/>
          </w:divBdr>
        </w:div>
        <w:div w:id="549612579">
          <w:marLeft w:val="0"/>
          <w:marRight w:val="0"/>
          <w:marTop w:val="0"/>
          <w:marBottom w:val="0"/>
          <w:divBdr>
            <w:top w:val="none" w:sz="0" w:space="0" w:color="auto"/>
            <w:left w:val="none" w:sz="0" w:space="0" w:color="auto"/>
            <w:bottom w:val="none" w:sz="0" w:space="0" w:color="auto"/>
            <w:right w:val="none" w:sz="0" w:space="0" w:color="auto"/>
          </w:divBdr>
        </w:div>
        <w:div w:id="626401269">
          <w:marLeft w:val="0"/>
          <w:marRight w:val="0"/>
          <w:marTop w:val="0"/>
          <w:marBottom w:val="0"/>
          <w:divBdr>
            <w:top w:val="none" w:sz="0" w:space="0" w:color="auto"/>
            <w:left w:val="none" w:sz="0" w:space="0" w:color="auto"/>
            <w:bottom w:val="none" w:sz="0" w:space="0" w:color="auto"/>
            <w:right w:val="none" w:sz="0" w:space="0" w:color="auto"/>
          </w:divBdr>
        </w:div>
        <w:div w:id="645400774">
          <w:marLeft w:val="0"/>
          <w:marRight w:val="0"/>
          <w:marTop w:val="0"/>
          <w:marBottom w:val="0"/>
          <w:divBdr>
            <w:top w:val="none" w:sz="0" w:space="0" w:color="auto"/>
            <w:left w:val="none" w:sz="0" w:space="0" w:color="auto"/>
            <w:bottom w:val="none" w:sz="0" w:space="0" w:color="auto"/>
            <w:right w:val="none" w:sz="0" w:space="0" w:color="auto"/>
          </w:divBdr>
        </w:div>
        <w:div w:id="786849493">
          <w:marLeft w:val="0"/>
          <w:marRight w:val="0"/>
          <w:marTop w:val="0"/>
          <w:marBottom w:val="0"/>
          <w:divBdr>
            <w:top w:val="none" w:sz="0" w:space="0" w:color="auto"/>
            <w:left w:val="none" w:sz="0" w:space="0" w:color="auto"/>
            <w:bottom w:val="none" w:sz="0" w:space="0" w:color="auto"/>
            <w:right w:val="none" w:sz="0" w:space="0" w:color="auto"/>
          </w:divBdr>
        </w:div>
        <w:div w:id="893201712">
          <w:marLeft w:val="0"/>
          <w:marRight w:val="0"/>
          <w:marTop w:val="0"/>
          <w:marBottom w:val="0"/>
          <w:divBdr>
            <w:top w:val="none" w:sz="0" w:space="0" w:color="auto"/>
            <w:left w:val="none" w:sz="0" w:space="0" w:color="auto"/>
            <w:bottom w:val="none" w:sz="0" w:space="0" w:color="auto"/>
            <w:right w:val="none" w:sz="0" w:space="0" w:color="auto"/>
          </w:divBdr>
        </w:div>
        <w:div w:id="899947599">
          <w:marLeft w:val="0"/>
          <w:marRight w:val="0"/>
          <w:marTop w:val="0"/>
          <w:marBottom w:val="0"/>
          <w:divBdr>
            <w:top w:val="none" w:sz="0" w:space="0" w:color="auto"/>
            <w:left w:val="none" w:sz="0" w:space="0" w:color="auto"/>
            <w:bottom w:val="none" w:sz="0" w:space="0" w:color="auto"/>
            <w:right w:val="none" w:sz="0" w:space="0" w:color="auto"/>
          </w:divBdr>
        </w:div>
        <w:div w:id="1047340035">
          <w:marLeft w:val="0"/>
          <w:marRight w:val="0"/>
          <w:marTop w:val="0"/>
          <w:marBottom w:val="0"/>
          <w:divBdr>
            <w:top w:val="none" w:sz="0" w:space="0" w:color="auto"/>
            <w:left w:val="none" w:sz="0" w:space="0" w:color="auto"/>
            <w:bottom w:val="none" w:sz="0" w:space="0" w:color="auto"/>
            <w:right w:val="none" w:sz="0" w:space="0" w:color="auto"/>
          </w:divBdr>
        </w:div>
        <w:div w:id="1120025664">
          <w:marLeft w:val="0"/>
          <w:marRight w:val="0"/>
          <w:marTop w:val="0"/>
          <w:marBottom w:val="0"/>
          <w:divBdr>
            <w:top w:val="none" w:sz="0" w:space="0" w:color="auto"/>
            <w:left w:val="none" w:sz="0" w:space="0" w:color="auto"/>
            <w:bottom w:val="none" w:sz="0" w:space="0" w:color="auto"/>
            <w:right w:val="none" w:sz="0" w:space="0" w:color="auto"/>
          </w:divBdr>
        </w:div>
        <w:div w:id="1220701863">
          <w:marLeft w:val="0"/>
          <w:marRight w:val="0"/>
          <w:marTop w:val="0"/>
          <w:marBottom w:val="0"/>
          <w:divBdr>
            <w:top w:val="none" w:sz="0" w:space="0" w:color="auto"/>
            <w:left w:val="none" w:sz="0" w:space="0" w:color="auto"/>
            <w:bottom w:val="none" w:sz="0" w:space="0" w:color="auto"/>
            <w:right w:val="none" w:sz="0" w:space="0" w:color="auto"/>
          </w:divBdr>
        </w:div>
        <w:div w:id="1241480964">
          <w:marLeft w:val="0"/>
          <w:marRight w:val="0"/>
          <w:marTop w:val="0"/>
          <w:marBottom w:val="0"/>
          <w:divBdr>
            <w:top w:val="none" w:sz="0" w:space="0" w:color="auto"/>
            <w:left w:val="none" w:sz="0" w:space="0" w:color="auto"/>
            <w:bottom w:val="none" w:sz="0" w:space="0" w:color="auto"/>
            <w:right w:val="none" w:sz="0" w:space="0" w:color="auto"/>
          </w:divBdr>
        </w:div>
        <w:div w:id="1277247485">
          <w:marLeft w:val="0"/>
          <w:marRight w:val="0"/>
          <w:marTop w:val="0"/>
          <w:marBottom w:val="0"/>
          <w:divBdr>
            <w:top w:val="none" w:sz="0" w:space="0" w:color="auto"/>
            <w:left w:val="none" w:sz="0" w:space="0" w:color="auto"/>
            <w:bottom w:val="none" w:sz="0" w:space="0" w:color="auto"/>
            <w:right w:val="none" w:sz="0" w:space="0" w:color="auto"/>
          </w:divBdr>
        </w:div>
        <w:div w:id="1289312824">
          <w:marLeft w:val="0"/>
          <w:marRight w:val="0"/>
          <w:marTop w:val="0"/>
          <w:marBottom w:val="0"/>
          <w:divBdr>
            <w:top w:val="none" w:sz="0" w:space="0" w:color="auto"/>
            <w:left w:val="none" w:sz="0" w:space="0" w:color="auto"/>
            <w:bottom w:val="none" w:sz="0" w:space="0" w:color="auto"/>
            <w:right w:val="none" w:sz="0" w:space="0" w:color="auto"/>
          </w:divBdr>
        </w:div>
        <w:div w:id="1435398809">
          <w:marLeft w:val="0"/>
          <w:marRight w:val="0"/>
          <w:marTop w:val="0"/>
          <w:marBottom w:val="0"/>
          <w:divBdr>
            <w:top w:val="none" w:sz="0" w:space="0" w:color="auto"/>
            <w:left w:val="none" w:sz="0" w:space="0" w:color="auto"/>
            <w:bottom w:val="none" w:sz="0" w:space="0" w:color="auto"/>
            <w:right w:val="none" w:sz="0" w:space="0" w:color="auto"/>
          </w:divBdr>
        </w:div>
        <w:div w:id="1475760431">
          <w:marLeft w:val="0"/>
          <w:marRight w:val="0"/>
          <w:marTop w:val="0"/>
          <w:marBottom w:val="0"/>
          <w:divBdr>
            <w:top w:val="none" w:sz="0" w:space="0" w:color="auto"/>
            <w:left w:val="none" w:sz="0" w:space="0" w:color="auto"/>
            <w:bottom w:val="none" w:sz="0" w:space="0" w:color="auto"/>
            <w:right w:val="none" w:sz="0" w:space="0" w:color="auto"/>
          </w:divBdr>
        </w:div>
        <w:div w:id="1651976864">
          <w:marLeft w:val="0"/>
          <w:marRight w:val="0"/>
          <w:marTop w:val="0"/>
          <w:marBottom w:val="0"/>
          <w:divBdr>
            <w:top w:val="none" w:sz="0" w:space="0" w:color="auto"/>
            <w:left w:val="none" w:sz="0" w:space="0" w:color="auto"/>
            <w:bottom w:val="none" w:sz="0" w:space="0" w:color="auto"/>
            <w:right w:val="none" w:sz="0" w:space="0" w:color="auto"/>
          </w:divBdr>
        </w:div>
        <w:div w:id="1823036747">
          <w:marLeft w:val="0"/>
          <w:marRight w:val="0"/>
          <w:marTop w:val="0"/>
          <w:marBottom w:val="0"/>
          <w:divBdr>
            <w:top w:val="none" w:sz="0" w:space="0" w:color="auto"/>
            <w:left w:val="none" w:sz="0" w:space="0" w:color="auto"/>
            <w:bottom w:val="none" w:sz="0" w:space="0" w:color="auto"/>
            <w:right w:val="none" w:sz="0" w:space="0" w:color="auto"/>
          </w:divBdr>
        </w:div>
        <w:div w:id="1826049457">
          <w:marLeft w:val="0"/>
          <w:marRight w:val="0"/>
          <w:marTop w:val="0"/>
          <w:marBottom w:val="0"/>
          <w:divBdr>
            <w:top w:val="none" w:sz="0" w:space="0" w:color="auto"/>
            <w:left w:val="none" w:sz="0" w:space="0" w:color="auto"/>
            <w:bottom w:val="none" w:sz="0" w:space="0" w:color="auto"/>
            <w:right w:val="none" w:sz="0" w:space="0" w:color="auto"/>
          </w:divBdr>
        </w:div>
        <w:div w:id="2116318046">
          <w:marLeft w:val="0"/>
          <w:marRight w:val="0"/>
          <w:marTop w:val="0"/>
          <w:marBottom w:val="0"/>
          <w:divBdr>
            <w:top w:val="none" w:sz="0" w:space="0" w:color="auto"/>
            <w:left w:val="none" w:sz="0" w:space="0" w:color="auto"/>
            <w:bottom w:val="none" w:sz="0" w:space="0" w:color="auto"/>
            <w:right w:val="none" w:sz="0" w:space="0" w:color="auto"/>
          </w:divBdr>
        </w:div>
      </w:divsChild>
    </w:div>
    <w:div w:id="196681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15B1822B1BF64FAA7F30EF1FFC7BFB" ma:contentTypeVersion="2" ma:contentTypeDescription="Create a new document." ma:contentTypeScope="" ma:versionID="9ee181ac6fdadb6c32cc74cdcfb1e8c6">
  <xsd:schema xmlns:xsd="http://www.w3.org/2001/XMLSchema" xmlns:xs="http://www.w3.org/2001/XMLSchema" xmlns:p="http://schemas.microsoft.com/office/2006/metadata/properties" xmlns:ns2="ad6304fa-6444-4981-ab16-3f971b5497f6" targetNamespace="http://schemas.microsoft.com/office/2006/metadata/properties" ma:root="true" ma:fieldsID="8bcb99232d3353f0c19ca56534b66dbf" ns2:_="">
    <xsd:import namespace="ad6304fa-6444-4981-ab16-3f971b5497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304fa-6444-4981-ab16-3f971b549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B1CAE-84BD-4FE9-8246-AFC212DA7484}">
  <ds:schemaRefs>
    <ds:schemaRef ds:uri="http://schemas.microsoft.com/sharepoint/v3/contenttype/forms"/>
  </ds:schemaRefs>
</ds:datastoreItem>
</file>

<file path=customXml/itemProps2.xml><?xml version="1.0" encoding="utf-8"?>
<ds:datastoreItem xmlns:ds="http://schemas.openxmlformats.org/officeDocument/2006/customXml" ds:itemID="{973C9090-04EC-4E38-97D3-F3BF8562C6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03E331-7903-405C-9764-5BC45B054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304fa-6444-4981-ab16-3f971b549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Madeline Z</dc:creator>
  <cp:keywords/>
  <dc:description/>
  <cp:lastModifiedBy>Luong, Madeline Z</cp:lastModifiedBy>
  <cp:revision>3</cp:revision>
  <cp:lastPrinted>2020-09-24T17:01:00Z</cp:lastPrinted>
  <dcterms:created xsi:type="dcterms:W3CDTF">2020-10-29T01:07:00Z</dcterms:created>
  <dcterms:modified xsi:type="dcterms:W3CDTF">2020-10-29T01:08:00Z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0x0101008215B1822B1BF64FAA7F30EF1FFC7BFB</vt:lpwstr>
  </property>
</Properties>
</file>