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2479" w14:textId="77777777" w:rsidR="00A775D5" w:rsidRPr="00A775D5" w:rsidRDefault="00A775D5" w:rsidP="00A775D5">
      <w:pPr>
        <w:shd w:val="clear" w:color="auto" w:fill="FFFFFF"/>
        <w:spacing w:before="345" w:after="173" w:line="240" w:lineRule="auto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775D5">
        <w:rPr>
          <w:rFonts w:ascii="Arial" w:eastAsia="Times New Roman" w:hAnsi="Arial" w:cs="Arial"/>
          <w:b/>
          <w:bCs/>
          <w:color w:val="303030"/>
          <w:sz w:val="27"/>
          <w:szCs w:val="27"/>
        </w:rPr>
        <w:t>Extra Materials</w:t>
      </w:r>
    </w:p>
    <w:p w14:paraId="05E20A41" w14:textId="17010F6E" w:rsidR="00A775D5" w:rsidRPr="00A775D5" w:rsidRDefault="00A775D5" w:rsidP="00A775D5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Below are some additional links to help </w:t>
      </w:r>
      <w:proofErr w:type="gramStart"/>
      <w:r>
        <w:rPr>
          <w:rFonts w:ascii="Arial" w:eastAsia="Times New Roman" w:hAnsi="Arial" w:cs="Arial"/>
          <w:color w:val="000709"/>
          <w:sz w:val="21"/>
          <w:szCs w:val="21"/>
        </w:rPr>
        <w:t xml:space="preserve">to </w:t>
      </w:r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understand</w:t>
      </w:r>
      <w:proofErr w:type="gramEnd"/>
      <w:r>
        <w:rPr>
          <w:rFonts w:ascii="Arial" w:eastAsia="Times New Roman" w:hAnsi="Arial" w:cs="Arial"/>
          <w:color w:val="000709"/>
          <w:sz w:val="21"/>
          <w:szCs w:val="21"/>
        </w:rPr>
        <w:t xml:space="preserve"> </w:t>
      </w:r>
      <w:r w:rsidRPr="00A775D5">
        <w:rPr>
          <w:rFonts w:ascii="Arial" w:eastAsia="Times New Roman" w:hAnsi="Arial" w:cs="Arial"/>
          <w:color w:val="000709"/>
          <w:sz w:val="21"/>
          <w:szCs w:val="21"/>
        </w:rPr>
        <w:t>on the related concepts:</w:t>
      </w:r>
    </w:p>
    <w:p w14:paraId="4BB0205A" w14:textId="77777777" w:rsidR="00A775D5" w:rsidRPr="00A775D5" w:rsidRDefault="00A775D5" w:rsidP="00A7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5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 xml:space="preserve">Airflow: </w:t>
        </w:r>
        <w:proofErr w:type="gramStart"/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Lesser Known</w:t>
        </w:r>
        <w:proofErr w:type="gramEnd"/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 xml:space="preserve"> Tips, Tricks, and Best </w:t>
        </w:r>
        <w:proofErr w:type="spellStart"/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Practises</w:t>
        </w:r>
        <w:proofErr w:type="spellEnd"/>
      </w:hyperlink>
    </w:p>
    <w:p w14:paraId="3ED5F423" w14:textId="77777777" w:rsidR="00A775D5" w:rsidRPr="00A775D5" w:rsidRDefault="00A775D5" w:rsidP="00A7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6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Airflow Tips, Tricks &amp; Pitfalls</w:t>
        </w:r>
      </w:hyperlink>
    </w:p>
    <w:p w14:paraId="3103BB95" w14:textId="77777777" w:rsidR="00A775D5" w:rsidRPr="00A775D5" w:rsidRDefault="00A775D5" w:rsidP="00A7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7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Getting started with Apache Airflow</w:t>
        </w:r>
      </w:hyperlink>
    </w:p>
    <w:p w14:paraId="774006F0" w14:textId="77777777" w:rsidR="00A775D5" w:rsidRPr="00A775D5" w:rsidRDefault="00A775D5" w:rsidP="00A77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8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DAG Writing Best Practices in Apache Airflow</w:t>
        </w:r>
      </w:hyperlink>
    </w:p>
    <w:p w14:paraId="056BE2CB" w14:textId="5C13E3F4" w:rsidR="003A50C7" w:rsidRDefault="00A775D5">
      <w:pPr>
        <w:rPr>
          <w:rFonts w:ascii="Arial" w:hAnsi="Arial" w:cs="Arial"/>
          <w:color w:val="00070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To make the DAG even more compact, try to use the </w:t>
      </w:r>
      <w:proofErr w:type="spellStart"/>
      <w:r>
        <w:fldChar w:fldCharType="begin"/>
      </w:r>
      <w:r>
        <w:instrText xml:space="preserve"> HYPERLINK "https://www.astronomer.io/guides/subdags" \t "_blank" </w:instrText>
      </w:r>
      <w:r>
        <w:fldChar w:fldCharType="separate"/>
      </w:r>
      <w:r>
        <w:rPr>
          <w:rStyle w:val="Hyperlink"/>
          <w:rFonts w:ascii="Arial" w:hAnsi="Arial" w:cs="Arial"/>
          <w:color w:val="017A9B"/>
          <w:sz w:val="21"/>
          <w:szCs w:val="21"/>
          <w:shd w:val="clear" w:color="auto" w:fill="FFFFFF"/>
        </w:rPr>
        <w:t>SubDag</w:t>
      </w:r>
      <w:proofErr w:type="spellEnd"/>
      <w:r>
        <w:fldChar w:fldCharType="end"/>
      </w: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 operator with the dimension loads and hide the repetitive parts behind that. Depending on your set up, using a </w:t>
      </w:r>
      <w:proofErr w:type="spellStart"/>
      <w:r>
        <w:rPr>
          <w:rStyle w:val="Strong"/>
          <w:rFonts w:ascii="Arial" w:hAnsi="Arial" w:cs="Arial"/>
          <w:color w:val="000709"/>
          <w:sz w:val="21"/>
          <w:szCs w:val="21"/>
          <w:shd w:val="clear" w:color="auto" w:fill="FFFFFF"/>
        </w:rPr>
        <w:t>subdag</w:t>
      </w:r>
      <w:proofErr w:type="spellEnd"/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 operator could make your DAG cleaner.</w:t>
      </w:r>
    </w:p>
    <w:p w14:paraId="021CE29C" w14:textId="292E1B6B" w:rsidR="00A775D5" w:rsidRDefault="00A775D5">
      <w:pPr>
        <w:rPr>
          <w:rFonts w:ascii="Arial" w:hAnsi="Arial" w:cs="Arial"/>
          <w:color w:val="000709"/>
          <w:sz w:val="21"/>
          <w:szCs w:val="21"/>
          <w:shd w:val="clear" w:color="auto" w:fill="FFFFFF"/>
        </w:rPr>
      </w:pPr>
    </w:p>
    <w:p w14:paraId="4412EAFA" w14:textId="77777777" w:rsidR="00A775D5" w:rsidRPr="00A775D5" w:rsidRDefault="00A775D5" w:rsidP="00A775D5">
      <w:pPr>
        <w:pStyle w:val="Heading3"/>
        <w:shd w:val="clear" w:color="auto" w:fill="FFFFFF"/>
        <w:spacing w:before="345" w:beforeAutospacing="0" w:after="173" w:afterAutospacing="0"/>
        <w:rPr>
          <w:rFonts w:ascii="Arial" w:hAnsi="Arial" w:cs="Arial"/>
          <w:color w:val="303030"/>
          <w:sz w:val="22"/>
          <w:szCs w:val="22"/>
        </w:rPr>
      </w:pPr>
      <w:r w:rsidRPr="00A775D5">
        <w:rPr>
          <w:rFonts w:ascii="Arial" w:hAnsi="Arial" w:cs="Arial"/>
          <w:color w:val="303030"/>
          <w:sz w:val="22"/>
          <w:szCs w:val="22"/>
        </w:rPr>
        <w:t>Pro Tip</w:t>
      </w:r>
    </w:p>
    <w:p w14:paraId="24CD63AC" w14:textId="77777777" w:rsidR="00A775D5" w:rsidRDefault="00A775D5" w:rsidP="00A775D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00709"/>
          <w:sz w:val="21"/>
          <w:szCs w:val="21"/>
        </w:rPr>
      </w:pPr>
      <w:r>
        <w:rPr>
          <w:rFonts w:ascii="Arial" w:hAnsi="Arial" w:cs="Arial"/>
          <w:color w:val="000709"/>
          <w:sz w:val="21"/>
          <w:szCs w:val="21"/>
        </w:rPr>
        <w:t>To set groups of dependencies, you can use lists or tuples as well.</w:t>
      </w:r>
    </w:p>
    <w:p w14:paraId="767571B5" w14:textId="77777777" w:rsidR="00A775D5" w:rsidRDefault="00A775D5" w:rsidP="00A775D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Arial" w:hAnsi="Arial" w:cs="Arial"/>
          <w:color w:val="000709"/>
          <w:sz w:val="21"/>
          <w:szCs w:val="21"/>
        </w:rPr>
      </w:pPr>
      <w:r>
        <w:rPr>
          <w:rStyle w:val="Strong"/>
          <w:rFonts w:ascii="Arial" w:hAnsi="Arial" w:cs="Arial"/>
          <w:color w:val="000709"/>
          <w:sz w:val="21"/>
          <w:szCs w:val="21"/>
        </w:rPr>
        <w:t>For example:</w:t>
      </w:r>
    </w:p>
    <w:p w14:paraId="12981DC0" w14:textId="77777777" w:rsidR="00A775D5" w:rsidRDefault="00A775D5" w:rsidP="00A775D5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d1 </w:t>
      </w:r>
      <w:r>
        <w:rPr>
          <w:rStyle w:val="hljs-prompt"/>
          <w:rFonts w:ascii="Consolas" w:hAnsi="Consolas"/>
          <w:color w:val="1C00CF"/>
          <w:bdr w:val="none" w:sz="0" w:space="0" w:color="auto" w:frame="1"/>
        </w:rPr>
        <w:t xml:space="preserve">&gt;&gt;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d2 &gt;&gt; (d3, d4)</w:t>
      </w:r>
    </w:p>
    <w:p w14:paraId="70B9FEED" w14:textId="77777777" w:rsidR="00A775D5" w:rsidRDefault="00A775D5" w:rsidP="00A775D5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d1 </w:t>
      </w:r>
      <w:r>
        <w:rPr>
          <w:rStyle w:val="hljs-prompt"/>
          <w:rFonts w:ascii="Consolas" w:hAnsi="Consolas"/>
          <w:color w:val="1C00CF"/>
          <w:bdr w:val="none" w:sz="0" w:space="0" w:color="auto" w:frame="1"/>
        </w:rPr>
        <w:t xml:space="preserve">&gt;&gt;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d2 &gt;&gt; [d3, d4]</w:t>
      </w:r>
    </w:p>
    <w:p w14:paraId="2A75C26F" w14:textId="77777777" w:rsidR="00A775D5" w:rsidRDefault="00A775D5" w:rsidP="00A775D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709"/>
          <w:sz w:val="21"/>
          <w:szCs w:val="21"/>
        </w:rPr>
      </w:pPr>
      <w:r>
        <w:rPr>
          <w:rStyle w:val="Strong"/>
          <w:rFonts w:ascii="Arial" w:hAnsi="Arial" w:cs="Arial"/>
          <w:color w:val="000709"/>
          <w:sz w:val="21"/>
          <w:szCs w:val="21"/>
        </w:rPr>
        <w:t>Suggestions</w:t>
      </w:r>
      <w:r>
        <w:rPr>
          <w:rFonts w:ascii="Arial" w:hAnsi="Arial" w:cs="Arial"/>
          <w:color w:val="000709"/>
          <w:sz w:val="21"/>
          <w:szCs w:val="21"/>
        </w:rPr>
        <w:br/>
        <w:t>Dependencies are one of Airflow's most powerful and popular features - they allow for previously long, brittle jobs to be broken down into granular parts that are safer, more modular, and reusable. You can check this </w:t>
      </w:r>
      <w:hyperlink r:id="rId9" w:tgtFrame="_blank" w:history="1">
        <w:r>
          <w:rPr>
            <w:rStyle w:val="Hyperlink"/>
            <w:rFonts w:ascii="Arial" w:hAnsi="Arial" w:cs="Arial"/>
            <w:color w:val="017A9B"/>
            <w:sz w:val="21"/>
            <w:szCs w:val="21"/>
          </w:rPr>
          <w:t>link</w:t>
        </w:r>
      </w:hyperlink>
      <w:r>
        <w:rPr>
          <w:rFonts w:ascii="Arial" w:hAnsi="Arial" w:cs="Arial"/>
          <w:color w:val="000709"/>
          <w:sz w:val="21"/>
          <w:szCs w:val="21"/>
        </w:rPr>
        <w:t> to know more about </w:t>
      </w:r>
      <w:r>
        <w:rPr>
          <w:rStyle w:val="Strong"/>
          <w:rFonts w:ascii="Arial" w:hAnsi="Arial" w:cs="Arial"/>
          <w:color w:val="000709"/>
          <w:sz w:val="21"/>
          <w:szCs w:val="21"/>
        </w:rPr>
        <w:t>Managing Dependencies in Apache Airflow</w:t>
      </w:r>
      <w:r>
        <w:rPr>
          <w:rFonts w:ascii="Arial" w:hAnsi="Arial" w:cs="Arial"/>
          <w:color w:val="000709"/>
          <w:sz w:val="21"/>
          <w:szCs w:val="21"/>
        </w:rPr>
        <w:t>.</w:t>
      </w:r>
    </w:p>
    <w:p w14:paraId="68DE99CF" w14:textId="7560D324" w:rsidR="00A775D5" w:rsidRDefault="00A775D5"/>
    <w:p w14:paraId="6A552FDC" w14:textId="77777777" w:rsidR="00A775D5" w:rsidRPr="00A775D5" w:rsidRDefault="00A775D5">
      <w:pPr>
        <w:rPr>
          <w:rFonts w:ascii="Arial" w:hAnsi="Arial" w:cs="Arial"/>
          <w:b/>
          <w:bCs/>
          <w:color w:val="00070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 </w:t>
      </w:r>
      <w:proofErr w:type="spellStart"/>
      <w:r w:rsidRPr="00A775D5">
        <w:rPr>
          <w:rFonts w:ascii="Arial" w:hAnsi="Arial" w:cs="Arial"/>
          <w:b/>
          <w:bCs/>
          <w:color w:val="000709"/>
          <w:sz w:val="21"/>
          <w:szCs w:val="21"/>
          <w:shd w:val="clear" w:color="auto" w:fill="FFFFFF"/>
        </w:rPr>
        <w:t>default_args</w:t>
      </w:r>
      <w:proofErr w:type="spellEnd"/>
      <w:r w:rsidRPr="00A775D5">
        <w:rPr>
          <w:rFonts w:ascii="Arial" w:hAnsi="Arial" w:cs="Arial"/>
          <w:b/>
          <w:bCs/>
          <w:color w:val="000709"/>
          <w:sz w:val="21"/>
          <w:szCs w:val="21"/>
          <w:shd w:val="clear" w:color="auto" w:fill="FFFFFF"/>
        </w:rPr>
        <w:t xml:space="preserve"> </w:t>
      </w:r>
    </w:p>
    <w:p w14:paraId="3663F7F6" w14:textId="6119FA7D" w:rsidR="00A775D5" w:rsidRDefault="00A775D5"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If a dictionary of </w:t>
      </w:r>
      <w:proofErr w:type="spellStart"/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default_args</w:t>
      </w:r>
      <w:proofErr w:type="spellEnd"/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 xml:space="preserve"> is passed to a DAG, it will apply them to any of its operators. This makes it easy to apply a common parameter to many operators without having to type it many times.</w:t>
      </w:r>
      <w:r>
        <w:rPr>
          <w:rFonts w:ascii="Arial" w:hAnsi="Arial" w:cs="Arial"/>
          <w:color w:val="000709"/>
          <w:sz w:val="21"/>
          <w:szCs w:val="21"/>
        </w:rPr>
        <w:br/>
      </w:r>
      <w:r>
        <w:rPr>
          <w:rFonts w:ascii="Arial" w:hAnsi="Arial" w:cs="Arial"/>
          <w:color w:val="000709"/>
          <w:sz w:val="21"/>
          <w:szCs w:val="21"/>
          <w:shd w:val="clear" w:color="auto" w:fill="FFFFFF"/>
        </w:rPr>
        <w:t>External Resources</w:t>
      </w:r>
      <w:r>
        <w:rPr>
          <w:rFonts w:ascii="Arial" w:hAnsi="Arial" w:cs="Arial"/>
          <w:color w:val="000709"/>
          <w:sz w:val="21"/>
          <w:szCs w:val="21"/>
        </w:rPr>
        <w:br/>
      </w:r>
      <w:hyperlink r:id="rId10" w:anchor="backfill-and-catchup" w:tgtFrame="_blank" w:history="1">
        <w:r>
          <w:rPr>
            <w:rStyle w:val="Hyperlink"/>
            <w:rFonts w:ascii="Arial" w:hAnsi="Arial" w:cs="Arial"/>
            <w:color w:val="017A9B"/>
            <w:sz w:val="21"/>
            <w:szCs w:val="21"/>
            <w:shd w:val="clear" w:color="auto" w:fill="FFFFFF"/>
          </w:rPr>
          <w:t>Backfill and Catchup</w:t>
        </w:r>
      </w:hyperlink>
    </w:p>
    <w:p w14:paraId="3CAB7902" w14:textId="194E1546" w:rsidR="00A775D5" w:rsidRDefault="00A775D5"/>
    <w:p w14:paraId="116E36C3" w14:textId="77777777" w:rsidR="00A775D5" w:rsidRPr="00A775D5" w:rsidRDefault="00A775D5" w:rsidP="00A775D5">
      <w:pPr>
        <w:shd w:val="clear" w:color="auto" w:fill="FFFFFF"/>
        <w:spacing w:after="225" w:line="300" w:lineRule="atLeast"/>
        <w:rPr>
          <w:rFonts w:ascii="Arial" w:eastAsia="Times New Roman" w:hAnsi="Arial" w:cs="Arial"/>
          <w:b/>
          <w:bCs/>
          <w:color w:val="000709"/>
          <w:sz w:val="21"/>
          <w:szCs w:val="21"/>
        </w:rPr>
      </w:pPr>
      <w:r w:rsidRPr="00A775D5">
        <w:rPr>
          <w:rFonts w:ascii="Arial" w:eastAsia="Times New Roman" w:hAnsi="Arial" w:cs="Arial"/>
          <w:b/>
          <w:bCs/>
          <w:color w:val="000709"/>
          <w:sz w:val="21"/>
          <w:szCs w:val="21"/>
        </w:rPr>
        <w:t>A DAG Run</w:t>
      </w:r>
    </w:p>
    <w:p w14:paraId="330F5716" w14:textId="4C378273" w:rsidR="00A775D5" w:rsidRPr="00A775D5" w:rsidRDefault="00A775D5" w:rsidP="00A775D5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is an object representing an instantiation of the DAG in </w:t>
      </w:r>
      <w:proofErr w:type="gramStart"/>
      <w:r w:rsidRPr="00A775D5">
        <w:rPr>
          <w:rFonts w:ascii="Arial" w:eastAsia="Times New Roman" w:hAnsi="Arial" w:cs="Arial"/>
          <w:color w:val="000709"/>
          <w:sz w:val="21"/>
          <w:szCs w:val="21"/>
        </w:rPr>
        <w:t>time.</w:t>
      </w:r>
      <w:proofErr w:type="gramEnd"/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Each DAG may or may not have a schedule, which informs how DAG Runs are created. </w:t>
      </w:r>
      <w:proofErr w:type="spellStart"/>
      <w:r w:rsidRPr="00A775D5">
        <w:rPr>
          <w:rFonts w:ascii="Arial" w:eastAsia="Times New Roman" w:hAnsi="Arial" w:cs="Arial"/>
          <w:color w:val="000709"/>
          <w:sz w:val="21"/>
          <w:szCs w:val="21"/>
        </w:rPr>
        <w:t>schedule_interval</w:t>
      </w:r>
      <w:proofErr w:type="spellEnd"/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is defined as a DAG argument, which can be passed a </w:t>
      </w:r>
      <w:proofErr w:type="spellStart"/>
      <w:r w:rsidRPr="00A775D5">
        <w:rPr>
          <w:rFonts w:ascii="Arial" w:eastAsia="Times New Roman" w:hAnsi="Arial" w:cs="Arial"/>
          <w:color w:val="000709"/>
          <w:sz w:val="21"/>
          <w:szCs w:val="21"/>
        </w:rPr>
        <w:t>cron</w:t>
      </w:r>
      <w:proofErr w:type="spellEnd"/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expression as a str, a </w:t>
      </w:r>
      <w:proofErr w:type="spellStart"/>
      <w:proofErr w:type="gramStart"/>
      <w:r w:rsidRPr="00A775D5">
        <w:rPr>
          <w:rFonts w:ascii="Arial" w:eastAsia="Times New Roman" w:hAnsi="Arial" w:cs="Arial"/>
          <w:color w:val="000709"/>
          <w:sz w:val="21"/>
          <w:szCs w:val="21"/>
        </w:rPr>
        <w:t>datetime.timedelta</w:t>
      </w:r>
      <w:proofErr w:type="spellEnd"/>
      <w:proofErr w:type="gramEnd"/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object, or one of </w:t>
      </w:r>
      <w:proofErr w:type="spellStart"/>
      <w:r w:rsidRPr="00A775D5">
        <w:rPr>
          <w:rFonts w:ascii="Arial" w:eastAsia="Times New Roman" w:hAnsi="Arial" w:cs="Arial"/>
          <w:color w:val="000709"/>
          <w:sz w:val="21"/>
          <w:szCs w:val="21"/>
        </w:rPr>
        <w:t>of</w:t>
      </w:r>
      <w:proofErr w:type="spellEnd"/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the following </w:t>
      </w:r>
      <w:proofErr w:type="spellStart"/>
      <w:r w:rsidRPr="00A775D5">
        <w:rPr>
          <w:rFonts w:ascii="Arial" w:eastAsia="Times New Roman" w:hAnsi="Arial" w:cs="Arial"/>
          <w:color w:val="000709"/>
          <w:sz w:val="21"/>
          <w:szCs w:val="21"/>
        </w:rPr>
        <w:t>cron</w:t>
      </w:r>
      <w:proofErr w:type="spellEnd"/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"presets". You may refer to this DAG Runs documentation for more details on scheduling a DAG.</w:t>
      </w:r>
    </w:p>
    <w:p w14:paraId="6E8CBB82" w14:textId="77777777" w:rsidR="00A775D5" w:rsidRPr="00A775D5" w:rsidRDefault="00A775D5" w:rsidP="00A775D5">
      <w:pPr>
        <w:shd w:val="clear" w:color="auto" w:fill="FFFFFF"/>
        <w:spacing w:before="345" w:after="173" w:line="240" w:lineRule="auto"/>
        <w:outlineLvl w:val="2"/>
        <w:rPr>
          <w:rFonts w:ascii="Arial" w:eastAsia="Times New Roman" w:hAnsi="Arial" w:cs="Arial"/>
          <w:b/>
          <w:bCs/>
          <w:color w:val="303030"/>
          <w:sz w:val="20"/>
          <w:szCs w:val="20"/>
        </w:rPr>
      </w:pPr>
      <w:r w:rsidRPr="00A775D5">
        <w:rPr>
          <w:rFonts w:ascii="Arial" w:eastAsia="Times New Roman" w:hAnsi="Arial" w:cs="Arial"/>
          <w:b/>
          <w:bCs/>
          <w:color w:val="303030"/>
          <w:sz w:val="20"/>
          <w:szCs w:val="20"/>
        </w:rPr>
        <w:lastRenderedPageBreak/>
        <w:t>External Resources</w:t>
      </w:r>
    </w:p>
    <w:p w14:paraId="2802663C" w14:textId="77777777" w:rsidR="00A775D5" w:rsidRPr="00A775D5" w:rsidRDefault="00A775D5" w:rsidP="00A77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1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Airflow Scheduling &amp; Triggers</w:t>
        </w:r>
      </w:hyperlink>
    </w:p>
    <w:p w14:paraId="12475469" w14:textId="77777777" w:rsidR="00A775D5" w:rsidRDefault="00A775D5" w:rsidP="00793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2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Scheduling Tasks in Airflow</w:t>
        </w:r>
      </w:hyperlink>
    </w:p>
    <w:p w14:paraId="5B09572B" w14:textId="77777777" w:rsidR="00A775D5" w:rsidRPr="00A775D5" w:rsidRDefault="00A775D5" w:rsidP="00793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3" w:tgtFrame="_blank" w:history="1">
        <w:r w:rsidRPr="00A775D5">
          <w:rPr>
            <w:rStyle w:val="Hyperlink"/>
            <w:rFonts w:ascii="Arial" w:hAnsi="Arial" w:cs="Arial"/>
            <w:color w:val="017A9B"/>
            <w:sz w:val="21"/>
            <w:szCs w:val="21"/>
            <w:shd w:val="clear" w:color="auto" w:fill="FFFFFF"/>
          </w:rPr>
          <w:t>Templating and Macros in Airflow</w:t>
        </w:r>
      </w:hyperlink>
    </w:p>
    <w:p w14:paraId="0D549B85" w14:textId="77777777" w:rsidR="00A775D5" w:rsidRPr="00A775D5" w:rsidRDefault="00A775D5" w:rsidP="00F30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4" w:tgtFrame="_blank" w:history="1">
        <w:r w:rsidRPr="00A775D5">
          <w:rPr>
            <w:rStyle w:val="Hyperlink"/>
            <w:rFonts w:ascii="Arial" w:hAnsi="Arial" w:cs="Arial"/>
            <w:color w:val="017A9B"/>
            <w:sz w:val="21"/>
            <w:szCs w:val="21"/>
            <w:shd w:val="clear" w:color="auto" w:fill="FFFFFF"/>
          </w:rPr>
          <w:t>How to add template variable in the Operator task</w:t>
        </w:r>
      </w:hyperlink>
    </w:p>
    <w:p w14:paraId="1D77D795" w14:textId="77777777" w:rsidR="00A775D5" w:rsidRPr="00A775D5" w:rsidRDefault="00A775D5" w:rsidP="00F30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5" w:tgtFrame="_blank" w:history="1">
        <w:r w:rsidRPr="00A775D5">
          <w:rPr>
            <w:rStyle w:val="Hyperlink"/>
            <w:rFonts w:ascii="Arial" w:hAnsi="Arial" w:cs="Arial"/>
            <w:color w:val="017A9B"/>
            <w:sz w:val="21"/>
            <w:szCs w:val="21"/>
            <w:shd w:val="clear" w:color="auto" w:fill="FFFFFF"/>
          </w:rPr>
          <w:t>Logging in Airflow</w:t>
        </w:r>
      </w:hyperlink>
    </w:p>
    <w:p w14:paraId="1E6758E2" w14:textId="4FC6ECD0" w:rsidR="00A775D5" w:rsidRPr="00A775D5" w:rsidRDefault="00A775D5" w:rsidP="00F30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>
        <w:t xml:space="preserve"> </w:t>
      </w:r>
      <w:hyperlink r:id="rId16" w:tgtFrame="_blank" w:history="1">
        <w:r w:rsidRPr="00A775D5">
          <w:rPr>
            <w:rStyle w:val="Hyperlink"/>
            <w:rFonts w:ascii="Arial" w:hAnsi="Arial" w:cs="Arial"/>
            <w:color w:val="017A9B"/>
            <w:sz w:val="21"/>
            <w:szCs w:val="21"/>
            <w:shd w:val="clear" w:color="auto" w:fill="FFFFFF"/>
          </w:rPr>
          <w:t>Adding logs to Airflow Logs</w:t>
        </w:r>
      </w:hyperlink>
    </w:p>
    <w:p w14:paraId="6392E636" w14:textId="77777777" w:rsidR="00A775D5" w:rsidRDefault="00A775D5"/>
    <w:p w14:paraId="49CECE72" w14:textId="77777777" w:rsidR="00A775D5" w:rsidRDefault="00A775D5" w:rsidP="00A775D5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775D5">
        <w:rPr>
          <w:rFonts w:ascii="Arial" w:eastAsia="Times New Roman" w:hAnsi="Arial" w:cs="Arial"/>
          <w:b/>
          <w:bCs/>
          <w:color w:val="000709"/>
          <w:sz w:val="21"/>
          <w:szCs w:val="21"/>
        </w:rPr>
        <w:t>Hooks</w:t>
      </w:r>
      <w:r w:rsidRPr="00A775D5">
        <w:rPr>
          <w:rFonts w:ascii="Arial" w:eastAsia="Times New Roman" w:hAnsi="Arial" w:cs="Arial"/>
          <w:color w:val="000709"/>
          <w:sz w:val="21"/>
          <w:szCs w:val="21"/>
        </w:rPr>
        <w:t xml:space="preserve"> </w:t>
      </w:r>
    </w:p>
    <w:p w14:paraId="24977FC8" w14:textId="33406E28" w:rsidR="00A775D5" w:rsidRPr="00A775D5" w:rsidRDefault="00A775D5" w:rsidP="00A775D5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A775D5">
        <w:rPr>
          <w:rFonts w:ascii="Arial" w:eastAsia="Times New Roman" w:hAnsi="Arial" w:cs="Arial"/>
          <w:color w:val="000709"/>
          <w:sz w:val="21"/>
          <w:szCs w:val="21"/>
        </w:rPr>
        <w:t>are interfaces to external platforms and databases, implementing a common interface when possible and acting as building blocks for operators. Check out the following links for more info.</w:t>
      </w:r>
    </w:p>
    <w:p w14:paraId="630DDF04" w14:textId="77777777" w:rsidR="00A775D5" w:rsidRPr="00A775D5" w:rsidRDefault="00A775D5" w:rsidP="00A77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7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Automate AWS Tasks using Airflow Hooks</w:t>
        </w:r>
      </w:hyperlink>
    </w:p>
    <w:p w14:paraId="2631819C" w14:textId="1DD2C40F" w:rsidR="00A775D5" w:rsidRDefault="00A775D5" w:rsidP="00A77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18" w:tgtFrame="_blank" w:history="1"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 xml:space="preserve">Source code for </w:t>
        </w:r>
        <w:proofErr w:type="gramStart"/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airflow.hooks</w:t>
        </w:r>
        <w:proofErr w:type="gramEnd"/>
        <w:r w:rsidRPr="00A775D5">
          <w:rPr>
            <w:rFonts w:ascii="Arial" w:eastAsia="Times New Roman" w:hAnsi="Arial" w:cs="Arial"/>
            <w:color w:val="017A9B"/>
            <w:sz w:val="21"/>
            <w:szCs w:val="21"/>
            <w:u w:val="single"/>
          </w:rPr>
          <w:t>.S3_hook</w:t>
        </w:r>
      </w:hyperlink>
    </w:p>
    <w:p w14:paraId="39B8225B" w14:textId="77777777" w:rsidR="00A775D5" w:rsidRPr="00A775D5" w:rsidRDefault="00A775D5" w:rsidP="00A77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</w:p>
    <w:p w14:paraId="24C213FC" w14:textId="77777777" w:rsidR="00A775D5" w:rsidRDefault="00A775D5"/>
    <w:sectPr w:rsidR="00A7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042"/>
    <w:multiLevelType w:val="multilevel"/>
    <w:tmpl w:val="D100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F2793"/>
    <w:multiLevelType w:val="multilevel"/>
    <w:tmpl w:val="C7B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872E9"/>
    <w:multiLevelType w:val="multilevel"/>
    <w:tmpl w:val="2CB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C7"/>
    <w:rsid w:val="003A50C7"/>
    <w:rsid w:val="00A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9720"/>
  <w15:chartTrackingRefBased/>
  <w15:docId w15:val="{E04F5985-8574-4BC6-AADE-D1A26ACC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5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7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75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5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5D5"/>
    <w:rPr>
      <w:rFonts w:ascii="Courier New" w:eastAsia="Times New Roman" w:hAnsi="Courier New" w:cs="Courier New"/>
      <w:sz w:val="20"/>
      <w:szCs w:val="20"/>
    </w:rPr>
  </w:style>
  <w:style w:type="character" w:customStyle="1" w:styleId="hljs-prompt">
    <w:name w:val="hljs-prompt"/>
    <w:basedOn w:val="DefaultParagraphFont"/>
    <w:rsid w:val="00A77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ronomer.io/guides/dag-best-practices/" TargetMode="External"/><Relationship Id="rId13" Type="http://schemas.openxmlformats.org/officeDocument/2006/relationships/hyperlink" Target="https://www.astronomer.io/guides/templating" TargetMode="External"/><Relationship Id="rId18" Type="http://schemas.openxmlformats.org/officeDocument/2006/relationships/hyperlink" Target="https://airflow.readthedocs.io/en/1.9.0/_modules/airflow/hooks/S3_ho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tting-started-with-apache-airflow-df1aa77d7b1b" TargetMode="External"/><Relationship Id="rId12" Type="http://schemas.openxmlformats.org/officeDocument/2006/relationships/hyperlink" Target="https://www.astronomer.io/guides/scheduling-tasks/" TargetMode="External"/><Relationship Id="rId17" Type="http://schemas.openxmlformats.org/officeDocument/2006/relationships/hyperlink" Target="https://www.sicara.ai/blog/2019-01-28-automate-aws-tasks-thanks-to-airflow-h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0120467/adding-logs-to-airflow-log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serta.com/data-blog/airflow-tips-tricks-pitfalls/" TargetMode="External"/><Relationship Id="rId11" Type="http://schemas.openxmlformats.org/officeDocument/2006/relationships/hyperlink" Target="https://airflow.apache.org/scheduler.html" TargetMode="External"/><Relationship Id="rId5" Type="http://schemas.openxmlformats.org/officeDocument/2006/relationships/hyperlink" Target="https://medium.com/datareply/airflow-lesser-known-tips-tricks-and-best-practises-cf4d4a90f8f" TargetMode="External"/><Relationship Id="rId15" Type="http://schemas.openxmlformats.org/officeDocument/2006/relationships/hyperlink" Target="https://www.astronomer.io/guides/logging" TargetMode="External"/><Relationship Id="rId10" Type="http://schemas.openxmlformats.org/officeDocument/2006/relationships/hyperlink" Target="https://airflow.apache.org/docs/apache-airflow/stable/schedul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rflow.apache.org/docs/apache-airflow/stable/howto/operator/external_task_sensor.html" TargetMode="External"/><Relationship Id="rId14" Type="http://schemas.openxmlformats.org/officeDocument/2006/relationships/hyperlink" Target="https://stackoverflow.com/questions/46645001/how-to-add-template-variable-in-the-filename-of-an-emailoperator-task-ai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marishka</dc:creator>
  <cp:keywords/>
  <dc:description/>
  <cp:lastModifiedBy>marishka</cp:lastModifiedBy>
  <cp:revision>2</cp:revision>
  <dcterms:created xsi:type="dcterms:W3CDTF">2021-03-08T02:43:00Z</dcterms:created>
  <dcterms:modified xsi:type="dcterms:W3CDTF">2021-03-08T02:51:00Z</dcterms:modified>
</cp:coreProperties>
</file>