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F2" w:rsidRDefault="00AE3B40" w:rsidP="00AE3B40">
      <w:pPr>
        <w:jc w:val="center"/>
        <w:rPr>
          <w:sz w:val="28"/>
        </w:rPr>
      </w:pPr>
      <w:r w:rsidRPr="00AE3B40">
        <w:rPr>
          <w:rFonts w:hint="eastAsia"/>
          <w:sz w:val="28"/>
        </w:rPr>
        <w:t>7</w:t>
      </w:r>
      <w:r w:rsidRPr="00AE3B40">
        <w:rPr>
          <w:sz w:val="28"/>
        </w:rPr>
        <w:t>4LS244</w:t>
      </w:r>
      <w:r w:rsidRPr="00AE3B40">
        <w:rPr>
          <w:sz w:val="28"/>
        </w:rPr>
        <w:t>芯片介绍</w:t>
      </w:r>
    </w:p>
    <w:p w:rsidR="00AE3B40" w:rsidRDefault="00AE3B40" w:rsidP="00AD69BF">
      <w:pPr>
        <w:ind w:firstLineChars="200" w:firstLine="420"/>
        <w:rPr>
          <w:rFonts w:eastAsia="宋体"/>
        </w:rPr>
      </w:pPr>
      <w:r w:rsidRPr="00AE3B40">
        <w:rPr>
          <w:rFonts w:eastAsia="宋体" w:hint="eastAsia"/>
        </w:rPr>
        <w:t>7</w:t>
      </w:r>
      <w:r w:rsidRPr="00AE3B40">
        <w:rPr>
          <w:rFonts w:eastAsia="宋体"/>
        </w:rPr>
        <w:t>4LS244</w:t>
      </w:r>
      <w:r w:rsidRPr="00AE3B40">
        <w:rPr>
          <w:rFonts w:eastAsia="宋体"/>
        </w:rPr>
        <w:t>为三态</w:t>
      </w:r>
      <w:r w:rsidRPr="00AE3B40">
        <w:rPr>
          <w:rFonts w:eastAsia="宋体" w:hint="eastAsia"/>
        </w:rPr>
        <w:t>8</w:t>
      </w:r>
      <w:r w:rsidRPr="00AE3B40">
        <w:rPr>
          <w:rFonts w:eastAsia="宋体" w:hint="eastAsia"/>
        </w:rPr>
        <w:t>位缓冲器，</w:t>
      </w:r>
      <w:r>
        <w:rPr>
          <w:rFonts w:eastAsia="宋体" w:hint="eastAsia"/>
        </w:rPr>
        <w:t>一般用作总线驱动器。</w:t>
      </w:r>
      <w:r>
        <w:rPr>
          <w:rFonts w:eastAsia="宋体" w:hint="eastAsia"/>
        </w:rPr>
        <w:t>7</w:t>
      </w:r>
      <w:r>
        <w:rPr>
          <w:rFonts w:eastAsia="宋体"/>
        </w:rPr>
        <w:t>4LS244</w:t>
      </w:r>
      <w:r>
        <w:rPr>
          <w:rFonts w:eastAsia="宋体"/>
        </w:rPr>
        <w:t>没有锁存的功能</w:t>
      </w:r>
      <w:r>
        <w:rPr>
          <w:rFonts w:eastAsia="宋体" w:hint="eastAsia"/>
        </w:rPr>
        <w:t>。地址锁存器就是一个暂存器，它根据控制信号的状态，将总线上地址代码暂存起来</w:t>
      </w:r>
      <w:r w:rsidR="004D7A15">
        <w:rPr>
          <w:rFonts w:eastAsia="宋体" w:hint="eastAsia"/>
        </w:rPr>
        <w:t>。</w:t>
      </w:r>
      <w:r w:rsidR="004D7A15">
        <w:rPr>
          <w:rFonts w:eastAsia="宋体" w:hint="eastAsia"/>
        </w:rPr>
        <w:t>8</w:t>
      </w:r>
      <w:r w:rsidR="004D7A15">
        <w:rPr>
          <w:rFonts w:eastAsia="宋体"/>
        </w:rPr>
        <w:t>086/8088</w:t>
      </w:r>
      <w:r w:rsidR="004D7A15">
        <w:rPr>
          <w:rFonts w:eastAsia="宋体"/>
        </w:rPr>
        <w:t>数据和地址总线采用分时复用操作方法</w:t>
      </w:r>
      <w:r w:rsidR="004D7A15">
        <w:rPr>
          <w:rFonts w:eastAsia="宋体" w:hint="eastAsia"/>
        </w:rPr>
        <w:t>，</w:t>
      </w:r>
      <w:r w:rsidR="004D7A15">
        <w:rPr>
          <w:rFonts w:eastAsia="宋体"/>
        </w:rPr>
        <w:t>即用同一总线既传输数据又传输地址</w:t>
      </w:r>
      <w:r w:rsidR="004D7A15">
        <w:rPr>
          <w:rFonts w:eastAsia="宋体" w:hint="eastAsia"/>
        </w:rPr>
        <w:t>。</w:t>
      </w:r>
    </w:p>
    <w:p w:rsidR="004D7A15" w:rsidRDefault="004D7A15" w:rsidP="00AD69BF">
      <w:pPr>
        <w:ind w:firstLineChars="200" w:firstLine="420"/>
        <w:rPr>
          <w:rFonts w:eastAsia="宋体"/>
        </w:rPr>
      </w:pPr>
      <w:r>
        <w:rPr>
          <w:rFonts w:eastAsia="宋体"/>
        </w:rPr>
        <w:t>当微处理器与存储器交换信号时</w:t>
      </w:r>
      <w:r>
        <w:rPr>
          <w:rFonts w:eastAsia="宋体" w:hint="eastAsia"/>
        </w:rPr>
        <w:t>，</w:t>
      </w:r>
      <w:r>
        <w:rPr>
          <w:rFonts w:eastAsia="宋体"/>
        </w:rPr>
        <w:t>首先由</w:t>
      </w:r>
      <w:r>
        <w:rPr>
          <w:rFonts w:eastAsia="宋体" w:hint="eastAsia"/>
        </w:rPr>
        <w:t>C</w:t>
      </w:r>
      <w:r>
        <w:rPr>
          <w:rFonts w:eastAsia="宋体"/>
        </w:rPr>
        <w:t>PU</w:t>
      </w:r>
      <w:r>
        <w:rPr>
          <w:rFonts w:eastAsia="宋体"/>
        </w:rPr>
        <w:t>发出存储器地址</w:t>
      </w:r>
      <w:r w:rsidR="00754C6A">
        <w:rPr>
          <w:rFonts w:eastAsia="宋体" w:hint="eastAsia"/>
        </w:rPr>
        <w:t>，</w:t>
      </w:r>
      <w:r w:rsidR="00754C6A">
        <w:rPr>
          <w:rFonts w:eastAsia="宋体"/>
        </w:rPr>
        <w:t>同时发出允许锁存信号</w:t>
      </w:r>
      <w:r w:rsidR="00754C6A">
        <w:rPr>
          <w:rFonts w:eastAsia="宋体" w:hint="eastAsia"/>
        </w:rPr>
        <w:t>A</w:t>
      </w:r>
      <w:r w:rsidR="00754C6A">
        <w:rPr>
          <w:rFonts w:eastAsia="宋体"/>
        </w:rPr>
        <w:t>LE</w:t>
      </w:r>
      <w:r w:rsidR="00754C6A">
        <w:rPr>
          <w:rFonts w:eastAsia="宋体"/>
        </w:rPr>
        <w:t>给锁存器</w:t>
      </w:r>
      <w:r w:rsidR="00754C6A">
        <w:rPr>
          <w:rFonts w:eastAsia="宋体" w:hint="eastAsia"/>
        </w:rPr>
        <w:t>，</w:t>
      </w:r>
      <w:r w:rsidR="00754C6A">
        <w:rPr>
          <w:rFonts w:eastAsia="宋体"/>
        </w:rPr>
        <w:t>当锁存器接到该信号后将地址</w:t>
      </w:r>
      <w:r w:rsidR="00754C6A">
        <w:rPr>
          <w:rFonts w:eastAsia="宋体" w:hint="eastAsia"/>
        </w:rPr>
        <w:t>/</w:t>
      </w:r>
      <w:r w:rsidR="00754C6A">
        <w:rPr>
          <w:rFonts w:eastAsia="宋体" w:hint="eastAsia"/>
        </w:rPr>
        <w:t>数据总线上的地址锁存在总线上，随后才能传输数据。</w:t>
      </w:r>
    </w:p>
    <w:p w:rsidR="00754C6A" w:rsidRDefault="00754C6A" w:rsidP="00AD69BF">
      <w:pPr>
        <w:ind w:firstLineChars="200" w:firstLine="420"/>
        <w:rPr>
          <w:rFonts w:eastAsia="宋体"/>
        </w:rPr>
      </w:pPr>
      <w:r>
        <w:rPr>
          <w:rFonts w:eastAsia="宋体"/>
        </w:rPr>
        <w:t>锁存器是一个时序电路</w:t>
      </w:r>
      <w:r>
        <w:rPr>
          <w:rFonts w:eastAsia="宋体" w:hint="eastAsia"/>
        </w:rPr>
        <w:t>，</w:t>
      </w:r>
      <w:r>
        <w:rPr>
          <w:rFonts w:eastAsia="宋体"/>
        </w:rPr>
        <w:t>一般在时钟上升沿或者下降沿来的时候锁存输入</w:t>
      </w:r>
      <w:r>
        <w:rPr>
          <w:rFonts w:eastAsia="宋体" w:hint="eastAsia"/>
        </w:rPr>
        <w:t>，</w:t>
      </w:r>
      <w:r>
        <w:rPr>
          <w:rFonts w:eastAsia="宋体"/>
        </w:rPr>
        <w:t>然后产生输出</w:t>
      </w:r>
      <w:r>
        <w:rPr>
          <w:rFonts w:eastAsia="宋体" w:hint="eastAsia"/>
        </w:rPr>
        <w:t>，</w:t>
      </w:r>
      <w:r>
        <w:rPr>
          <w:rFonts w:eastAsia="宋体"/>
        </w:rPr>
        <w:t>在其他时候输出不跟随输入变化</w:t>
      </w:r>
      <w:r>
        <w:rPr>
          <w:rFonts w:eastAsia="宋体" w:hint="eastAsia"/>
        </w:rPr>
        <w:t>，</w:t>
      </w:r>
      <w:r>
        <w:rPr>
          <w:rFonts w:eastAsia="宋体"/>
        </w:rPr>
        <w:t>这就是所谓的边缘触发的</w:t>
      </w:r>
      <w:r>
        <w:rPr>
          <w:rFonts w:eastAsia="宋体" w:hint="eastAsia"/>
        </w:rPr>
        <w:t>D</w:t>
      </w:r>
      <w:r>
        <w:rPr>
          <w:rFonts w:eastAsia="宋体" w:hint="eastAsia"/>
        </w:rPr>
        <w:t>触发器。</w:t>
      </w:r>
    </w:p>
    <w:p w:rsidR="00AD69BF" w:rsidRDefault="00AD69BF" w:rsidP="00AD69BF">
      <w:pPr>
        <w:rPr>
          <w:rFonts w:eastAsia="宋体"/>
        </w:rPr>
      </w:pPr>
    </w:p>
    <w:p w:rsidR="00AD69BF" w:rsidRDefault="00AD69BF" w:rsidP="00AD69BF">
      <w:pPr>
        <w:rPr>
          <w:rFonts w:eastAsia="宋体"/>
        </w:rPr>
      </w:pPr>
      <w:r>
        <w:rPr>
          <w:rFonts w:eastAsia="宋体"/>
        </w:rPr>
        <w:t>引脚符号</w:t>
      </w:r>
      <w:r>
        <w:rPr>
          <w:rFonts w:eastAsia="宋体" w:hint="eastAsia"/>
        </w:rPr>
        <w:t>：</w:t>
      </w:r>
    </w:p>
    <w:p w:rsidR="00AD69BF" w:rsidRDefault="00AD69BF" w:rsidP="00AD69BF">
      <w:pPr>
        <w:rPr>
          <w:rFonts w:eastAsia="宋体"/>
        </w:rPr>
      </w:pPr>
      <w:r>
        <w:rPr>
          <w:rFonts w:eastAsia="宋体"/>
        </w:rPr>
        <w:t>1A1</w:t>
      </w:r>
      <w:r>
        <w:rPr>
          <w:rFonts w:eastAsia="宋体" w:hint="eastAsia"/>
        </w:rPr>
        <w:t>~</w:t>
      </w:r>
      <w:r>
        <w:rPr>
          <w:rFonts w:eastAsia="宋体"/>
        </w:rPr>
        <w:t>1A4, 2A1~2A4</w:t>
      </w:r>
      <w:r>
        <w:rPr>
          <w:rFonts w:eastAsia="宋体"/>
        </w:rPr>
        <w:t>输入端</w:t>
      </w:r>
    </w:p>
    <w:p w:rsidR="00AD69BF" w:rsidRDefault="00AD69BF" w:rsidP="00AD69BF">
      <w:pPr>
        <w:rPr>
          <w:rFonts w:eastAsia="宋体"/>
        </w:rPr>
      </w:pPr>
      <w:r>
        <w:rPr>
          <w:rFonts w:eastAsia="宋体" w:hint="eastAsia"/>
        </w:rPr>
        <w:t>/</w:t>
      </w:r>
      <w:r>
        <w:rPr>
          <w:rFonts w:eastAsia="宋体"/>
        </w:rPr>
        <w:t>1G, /2G</w:t>
      </w:r>
      <w:r>
        <w:rPr>
          <w:rFonts w:eastAsia="宋体"/>
        </w:rPr>
        <w:t>三态允许端</w:t>
      </w:r>
      <w:r>
        <w:rPr>
          <w:rFonts w:eastAsia="宋体" w:hint="eastAsia"/>
        </w:rPr>
        <w:t>（低电平有效）</w:t>
      </w:r>
    </w:p>
    <w:p w:rsidR="00AD69BF" w:rsidRDefault="00AD69BF" w:rsidP="00AD69BF">
      <w:pPr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/>
        </w:rPr>
        <w:t>Y1~1Y4, 2Y1~2Y4</w:t>
      </w:r>
      <w:r>
        <w:rPr>
          <w:rFonts w:eastAsia="宋体"/>
        </w:rPr>
        <w:t>输出端</w:t>
      </w:r>
    </w:p>
    <w:p w:rsidR="00AD69BF" w:rsidRDefault="00AD69BF" w:rsidP="00AD69BF">
      <w:pPr>
        <w:rPr>
          <w:rFonts w:eastAsia="宋体"/>
        </w:rPr>
      </w:pPr>
      <w:r>
        <w:rPr>
          <w:rFonts w:eastAsia="宋体" w:hint="eastAsia"/>
        </w:rPr>
        <w:t>7</w:t>
      </w:r>
      <w:r>
        <w:rPr>
          <w:rFonts w:eastAsia="宋体"/>
        </w:rPr>
        <w:t>4LS244</w:t>
      </w:r>
      <w:r>
        <w:rPr>
          <w:rFonts w:eastAsia="宋体"/>
        </w:rPr>
        <w:t>引脚图</w:t>
      </w:r>
      <w:r>
        <w:rPr>
          <w:rFonts w:eastAsia="宋体" w:hint="eastAsia"/>
        </w:rPr>
        <w:t>：</w:t>
      </w:r>
    </w:p>
    <w:p w:rsidR="00AD69BF" w:rsidRDefault="00AD69BF" w:rsidP="00AD69BF">
      <w:pPr>
        <w:ind w:firstLineChars="700" w:firstLine="1470"/>
        <w:rPr>
          <w:rFonts w:eastAsia="宋体" w:hint="eastAsia"/>
        </w:rPr>
      </w:pPr>
      <w:r>
        <w:rPr>
          <w:noProof/>
        </w:rPr>
        <w:drawing>
          <wp:inline distT="0" distB="0" distL="0" distR="0" wp14:anchorId="7E19F96A" wp14:editId="6A1C7581">
            <wp:extent cx="2937163" cy="2770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38" t="13234" r="5253"/>
                    <a:stretch/>
                  </pic:blipFill>
                  <pic:spPr bwMode="auto">
                    <a:xfrm>
                      <a:off x="0" y="0"/>
                      <a:ext cx="2965201" cy="279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C6A" w:rsidRDefault="00527599" w:rsidP="00AE3B40">
      <w:pPr>
        <w:rPr>
          <w:rFonts w:eastAsia="宋体"/>
        </w:rPr>
      </w:pPr>
      <w:r>
        <w:rPr>
          <w:rFonts w:eastAsia="宋体" w:hint="eastAsia"/>
        </w:rPr>
        <w:t>7</w:t>
      </w:r>
      <w:r>
        <w:rPr>
          <w:rFonts w:eastAsia="宋体"/>
        </w:rPr>
        <w:t>4LS244</w:t>
      </w:r>
      <w:r>
        <w:rPr>
          <w:rFonts w:eastAsia="宋体"/>
        </w:rPr>
        <w:t>功能表</w:t>
      </w:r>
      <w:r>
        <w:rPr>
          <w:rFonts w:eastAsia="宋体" w:hint="eastAsia"/>
        </w:rPr>
        <w:t>：</w:t>
      </w:r>
    </w:p>
    <w:p w:rsidR="00527599" w:rsidRDefault="00527599" w:rsidP="00AE3B40">
      <w:pPr>
        <w:rPr>
          <w:rFonts w:eastAsia="宋体"/>
        </w:rPr>
      </w:pPr>
      <w:r>
        <w:rPr>
          <w:rFonts w:eastAsia="宋体"/>
        </w:rPr>
        <w:t>主要用于三态输出</w:t>
      </w:r>
      <w:r>
        <w:rPr>
          <w:rFonts w:eastAsia="宋体" w:hint="eastAsia"/>
        </w:rPr>
        <w:t>，</w:t>
      </w:r>
      <w:r>
        <w:rPr>
          <w:rFonts w:eastAsia="宋体"/>
        </w:rPr>
        <w:t>作为地址驱动器</w:t>
      </w:r>
      <w:r>
        <w:rPr>
          <w:rFonts w:eastAsia="宋体" w:hint="eastAsia"/>
        </w:rPr>
        <w:t>、</w:t>
      </w:r>
      <w:r>
        <w:rPr>
          <w:rFonts w:eastAsia="宋体"/>
        </w:rPr>
        <w:t>时钟驱动器</w:t>
      </w:r>
      <w:r>
        <w:rPr>
          <w:rFonts w:eastAsia="宋体" w:hint="eastAsia"/>
        </w:rPr>
        <w:t>、</w:t>
      </w:r>
      <w:r>
        <w:rPr>
          <w:rFonts w:eastAsia="宋体"/>
        </w:rPr>
        <w:t>总线驱动器和定向发送器等</w:t>
      </w:r>
      <w:r>
        <w:rPr>
          <w:rFonts w:eastAsia="宋体" w:hint="eastAsia"/>
        </w:rPr>
        <w:t>。</w:t>
      </w:r>
      <w:r>
        <w:rPr>
          <w:rFonts w:eastAsia="宋体"/>
        </w:rPr>
        <w:t>其真值表如下</w:t>
      </w:r>
      <w:r>
        <w:rPr>
          <w:rFonts w:eastAsia="宋体" w:hint="eastAsia"/>
        </w:rPr>
        <w:t>：</w:t>
      </w:r>
    </w:p>
    <w:tbl>
      <w:tblPr>
        <w:tblStyle w:val="a3"/>
        <w:tblW w:w="0" w:type="auto"/>
        <w:tblInd w:w="2375" w:type="dxa"/>
        <w:tblLook w:val="04A0" w:firstRow="1" w:lastRow="0" w:firstColumn="1" w:lastColumn="0" w:noHBand="0" w:noVBand="1"/>
      </w:tblPr>
      <w:tblGrid>
        <w:gridCol w:w="1843"/>
        <w:gridCol w:w="1701"/>
      </w:tblGrid>
      <w:tr w:rsidR="00527599" w:rsidTr="0088795C">
        <w:tc>
          <w:tcPr>
            <w:tcW w:w="1843" w:type="dxa"/>
          </w:tcPr>
          <w:p w:rsidR="00527599" w:rsidRPr="00527599" w:rsidRDefault="00527599" w:rsidP="00AE3B40">
            <w:pPr>
              <w:rPr>
                <w:rFonts w:eastAsia="宋体" w:hint="eastAsia"/>
                <w:sz w:val="28"/>
                <w:szCs w:val="28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 </w:t>
            </w:r>
            <w:r w:rsidRPr="00527599">
              <w:rPr>
                <w:rFonts w:eastAsia="宋体"/>
                <w:sz w:val="28"/>
                <w:szCs w:val="28"/>
              </w:rPr>
              <w:t>Inputs</w:t>
            </w:r>
          </w:p>
        </w:tc>
        <w:tc>
          <w:tcPr>
            <w:tcW w:w="1701" w:type="dxa"/>
          </w:tcPr>
          <w:p w:rsidR="00527599" w:rsidRPr="00527599" w:rsidRDefault="00527599" w:rsidP="00AE3B40">
            <w:pPr>
              <w:rPr>
                <w:rFonts w:eastAsia="宋体" w:hint="eastAsia"/>
                <w:sz w:val="28"/>
                <w:szCs w:val="28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</w:t>
            </w:r>
            <w:r w:rsidRPr="00527599">
              <w:rPr>
                <w:rFonts w:eastAsia="宋体"/>
                <w:sz w:val="28"/>
                <w:szCs w:val="28"/>
              </w:rPr>
              <w:t>Output</w:t>
            </w:r>
          </w:p>
        </w:tc>
      </w:tr>
      <w:tr w:rsidR="00527599" w:rsidTr="0088795C">
        <w:tc>
          <w:tcPr>
            <w:tcW w:w="1843" w:type="dxa"/>
          </w:tcPr>
          <w:p w:rsidR="00527599" w:rsidRDefault="00527599" w:rsidP="00527599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</w:t>
            </w:r>
            <w:r w:rsidRPr="00527599">
              <w:rPr>
                <w:rFonts w:eastAsia="宋体"/>
                <w:sz w:val="28"/>
                <w:szCs w:val="28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G</m:t>
                  </m:r>
                </m:e>
              </m:acc>
            </m:oMath>
            <w:r w:rsidRPr="00527599">
              <w:rPr>
                <w:rFonts w:eastAsia="宋体" w:hint="eastAsia"/>
                <w:sz w:val="28"/>
                <w:szCs w:val="28"/>
              </w:rPr>
              <w:t xml:space="preserve"> </w:t>
            </w:r>
            <w:r w:rsidRPr="00527599">
              <w:rPr>
                <w:rFonts w:eastAsia="宋体"/>
                <w:sz w:val="28"/>
                <w:szCs w:val="28"/>
              </w:rPr>
              <w:t xml:space="preserve">    A</w:t>
            </w:r>
          </w:p>
          <w:p w:rsidR="00527599" w:rsidRDefault="00527599" w:rsidP="00527599">
            <w:pPr>
              <w:ind w:firstLineChars="150" w:firstLine="420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L     L</w:t>
            </w:r>
          </w:p>
          <w:p w:rsidR="00527599" w:rsidRDefault="00527599" w:rsidP="00527599">
            <w:pPr>
              <w:ind w:firstLineChars="150" w:firstLine="420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L     H</w:t>
            </w:r>
          </w:p>
          <w:p w:rsidR="00527599" w:rsidRPr="00527599" w:rsidRDefault="00527599" w:rsidP="00527599">
            <w:pPr>
              <w:ind w:firstLineChars="150" w:firstLine="420"/>
              <w:rPr>
                <w:rFonts w:eastAsia="宋体" w:hint="eastAsia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H     X</w:t>
            </w:r>
          </w:p>
        </w:tc>
        <w:tc>
          <w:tcPr>
            <w:tcW w:w="1701" w:type="dxa"/>
          </w:tcPr>
          <w:p w:rsidR="00527599" w:rsidRDefault="00527599" w:rsidP="00AE3B40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  </w:t>
            </w:r>
            <w:r w:rsidRPr="00527599">
              <w:rPr>
                <w:rFonts w:eastAsia="宋体"/>
                <w:sz w:val="28"/>
                <w:szCs w:val="28"/>
              </w:rPr>
              <w:t xml:space="preserve"> Y</w:t>
            </w:r>
          </w:p>
          <w:p w:rsidR="00527599" w:rsidRDefault="00527599" w:rsidP="00AE3B40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 xml:space="preserve">     L</w:t>
            </w:r>
          </w:p>
          <w:p w:rsidR="00527599" w:rsidRDefault="00527599" w:rsidP="00AE3B40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 xml:space="preserve">     H</w:t>
            </w:r>
          </w:p>
          <w:p w:rsidR="00527599" w:rsidRPr="00527599" w:rsidRDefault="00527599" w:rsidP="00AE3B40">
            <w:pPr>
              <w:rPr>
                <w:rFonts w:eastAsia="宋体" w:hint="eastAsia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 xml:space="preserve">     Z</w:t>
            </w:r>
          </w:p>
        </w:tc>
      </w:tr>
    </w:tbl>
    <w:p w:rsidR="00527599" w:rsidRDefault="0088795C" w:rsidP="00AE3B40">
      <w:pPr>
        <w:rPr>
          <w:rFonts w:eastAsia="宋体"/>
        </w:rPr>
      </w:pPr>
      <w:r>
        <w:rPr>
          <w:rFonts w:eastAsia="宋体" w:hint="eastAsia"/>
        </w:rPr>
        <w:t>L</w:t>
      </w:r>
      <w:r>
        <w:rPr>
          <w:rFonts w:eastAsia="宋体"/>
        </w:rPr>
        <w:t>表示低电平</w:t>
      </w:r>
      <w:r>
        <w:rPr>
          <w:rFonts w:eastAsia="宋体" w:hint="eastAsia"/>
        </w:rPr>
        <w:t>，</w:t>
      </w:r>
      <w:r>
        <w:rPr>
          <w:rFonts w:eastAsia="宋体" w:hint="eastAsia"/>
        </w:rPr>
        <w:t>H</w:t>
      </w:r>
      <w:r>
        <w:rPr>
          <w:rFonts w:eastAsia="宋体" w:hint="eastAsia"/>
        </w:rPr>
        <w:t>表示高电平，</w:t>
      </w:r>
      <w:r>
        <w:rPr>
          <w:rFonts w:eastAsia="宋体" w:hint="eastAsia"/>
        </w:rPr>
        <w:t>X</w:t>
      </w:r>
      <w:r>
        <w:rPr>
          <w:rFonts w:eastAsia="宋体" w:hint="eastAsia"/>
        </w:rPr>
        <w:t>表示不定状态，</w:t>
      </w:r>
      <w:r>
        <w:rPr>
          <w:rFonts w:eastAsia="宋体" w:hint="eastAsia"/>
        </w:rPr>
        <w:t>Z</w:t>
      </w:r>
      <w:r>
        <w:rPr>
          <w:rFonts w:eastAsia="宋体" w:hint="eastAsia"/>
        </w:rPr>
        <w:t>表示高阻态。</w:t>
      </w:r>
    </w:p>
    <w:p w:rsidR="005A5A1C" w:rsidRPr="00AE3B40" w:rsidRDefault="005A5A1C" w:rsidP="00AE3B40">
      <w:pPr>
        <w:rPr>
          <w:rFonts w:eastAsia="宋体" w:hint="eastAsia"/>
        </w:rPr>
      </w:pPr>
      <w:bookmarkStart w:id="0" w:name="_GoBack"/>
      <w:bookmarkEnd w:id="0"/>
    </w:p>
    <w:sectPr w:rsidR="005A5A1C" w:rsidRPr="00AE3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C7"/>
    <w:rsid w:val="004D7A15"/>
    <w:rsid w:val="00527599"/>
    <w:rsid w:val="005A5A1C"/>
    <w:rsid w:val="00754C6A"/>
    <w:rsid w:val="0077438A"/>
    <w:rsid w:val="007931D0"/>
    <w:rsid w:val="0088795C"/>
    <w:rsid w:val="00AD69BF"/>
    <w:rsid w:val="00AE3B40"/>
    <w:rsid w:val="00C10BF2"/>
    <w:rsid w:val="00D322B5"/>
    <w:rsid w:val="00EA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9D5EA-59A9-40F5-A852-0BDF59C3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2019-04-23T01:21:00Z</dcterms:created>
  <dcterms:modified xsi:type="dcterms:W3CDTF">2019-04-23T02:32:00Z</dcterms:modified>
</cp:coreProperties>
</file>