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62061F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F564DE">
            <w:rPr>
              <w:rFonts w:asciiTheme="majorHAnsi" w:hAnsiTheme="majorHAnsi" w:cstheme="majorHAnsi"/>
              <w:sz w:val="48"/>
              <w:szCs w:val="48"/>
              <w:lang w:val="en-US"/>
            </w:rPr>
            <w:t>StoreManagement</w:t>
          </w:r>
          <w:proofErr w:type="spellEnd"/>
          <w:r w:rsidR="00F564DE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</w:t>
          </w:r>
          <w:proofErr w:type="spellStart"/>
          <w:r w:rsidR="00F564DE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F564DE">
                              <w:rPr>
                                <w:sz w:val="22"/>
                                <w:szCs w:val="22"/>
                                <w:lang w:val="en-US"/>
                              </w:rPr>
                              <w:t>StoreManagement</w:t>
                            </w:r>
                            <w:proofErr w:type="spellEnd"/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F564DE">
                        <w:rPr>
                          <w:sz w:val="22"/>
                          <w:szCs w:val="22"/>
                          <w:lang w:val="en-US"/>
                        </w:rPr>
                        <w:t>StoreManagement</w:t>
                      </w:r>
                      <w:proofErr w:type="spellEnd"/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3278BB">
        <w:t>StoreManagement</w:t>
      </w:r>
      <w:proofErr w:type="spellEnd"/>
      <w:r w:rsidR="00451512">
        <w:t xml:space="preserve"> service of </w:t>
      </w:r>
      <w:proofErr w:type="spellStart"/>
      <w:r w:rsidR="00451512">
        <w:t>G4.0</w:t>
      </w:r>
      <w:proofErr w:type="spellEnd"/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3278BB" w:rsidRDefault="003278BB" w:rsidP="00C33CC2">
      <w:pPr>
        <w:pStyle w:val="Szvegtrzs"/>
      </w:pPr>
      <w:r>
        <w:t>Two of the interfaces use the client certificate as input to identify the requester System, therefore these 2 interfaces can only be used in secure mode.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3278BB">
        <w:t>four</w:t>
      </w:r>
      <w:r w:rsidR="0024627D">
        <w:t xml:space="preserve"> methods implemented. </w:t>
      </w:r>
      <w:r>
        <w:t xml:space="preserve">Table 1 describe these. </w:t>
      </w:r>
    </w:p>
    <w:p w:rsidR="009B4D36" w:rsidRDefault="009B4D36" w:rsidP="00C33CC2">
      <w:pPr>
        <w:pStyle w:val="Szvegtrzs"/>
      </w:pPr>
      <w:r>
        <w:t>The base URL for the requests</w:t>
      </w:r>
      <w:r w:rsidR="00673591">
        <w:t>:</w:t>
      </w:r>
      <w:bookmarkStart w:id="2" w:name="_GoBack"/>
      <w:bookmarkEnd w:id="2"/>
      <w:r>
        <w:t xml:space="preserve"> </w:t>
      </w:r>
      <w:hyperlink w:history="1">
        <w:r w:rsidRPr="00C900CD">
          <w:rPr>
            <w:rStyle w:val="Hiperhivatkozs"/>
          </w:rPr>
          <w:t>http://&lt;host&gt;:&lt;port&gt;/orchestrator</w:t>
        </w:r>
      </w:hyperlink>
      <w:r>
        <w:t>.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349" w:type="dxa"/>
        <w:tblInd w:w="-998" w:type="dxa"/>
        <w:tblLook w:val="04A0" w:firstRow="1" w:lastRow="0" w:firstColumn="1" w:lastColumn="0" w:noHBand="0" w:noVBand="1"/>
      </w:tblPr>
      <w:tblGrid>
        <w:gridCol w:w="3727"/>
        <w:gridCol w:w="1719"/>
        <w:gridCol w:w="1403"/>
        <w:gridCol w:w="3500"/>
      </w:tblGrid>
      <w:tr w:rsidR="003278BB" w:rsidRPr="00CB037C" w:rsidTr="003278BB">
        <w:tc>
          <w:tcPr>
            <w:tcW w:w="3727" w:type="dxa"/>
            <w:shd w:val="clear" w:color="auto" w:fill="D9D9D9" w:themeFill="background1" w:themeFillShade="D9"/>
          </w:tcPr>
          <w:p w:rsidR="003278BB" w:rsidRPr="008A63F4" w:rsidRDefault="003278BB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r>
              <w:rPr>
                <w:b/>
                <w:noProof/>
              </w:rPr>
              <w:t>subpath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3278BB" w:rsidRPr="008A63F4" w:rsidRDefault="003278BB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3278BB" w:rsidRPr="008A63F4" w:rsidRDefault="003278BB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500" w:type="dxa"/>
            <w:shd w:val="clear" w:color="auto" w:fill="D9D9D9" w:themeFill="background1" w:themeFillShade="D9"/>
          </w:tcPr>
          <w:p w:rsidR="003278BB" w:rsidRPr="008A63F4" w:rsidRDefault="003278BB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3278BB" w:rsidTr="003278BB">
        <w:tc>
          <w:tcPr>
            <w:tcW w:w="3727" w:type="dxa"/>
          </w:tcPr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“/consumername/{systemName}”</w:t>
            </w:r>
          </w:p>
        </w:tc>
        <w:tc>
          <w:tcPr>
            <w:tcW w:w="1719" w:type="dxa"/>
          </w:tcPr>
          <w:p w:rsidR="003278BB" w:rsidRDefault="003278BB" w:rsidP="003278BB">
            <w:pPr>
              <w:pStyle w:val="Szvegtrzs"/>
              <w:jc w:val="left"/>
            </w:pPr>
            <w:r>
              <w:t>GET</w:t>
            </w:r>
          </w:p>
        </w:tc>
        <w:tc>
          <w:tcPr>
            <w:tcW w:w="1403" w:type="dxa"/>
          </w:tcPr>
          <w:p w:rsidR="003278BB" w:rsidRDefault="003278BB" w:rsidP="003278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Path parameter</w:t>
            </w:r>
          </w:p>
        </w:tc>
        <w:tc>
          <w:tcPr>
            <w:tcW w:w="3500" w:type="dxa"/>
          </w:tcPr>
          <w:p w:rsidR="003278BB" w:rsidRDefault="003278BB" w:rsidP="003278BB">
            <w:pPr>
              <w:pStyle w:val="Szvegtrzs"/>
              <w:jc w:val="left"/>
            </w:pPr>
            <w:r>
              <w:t xml:space="preserve">HTTP OK, </w:t>
            </w:r>
          </w:p>
          <w:p w:rsidR="003278BB" w:rsidRDefault="003278BB" w:rsidP="003278BB">
            <w:pPr>
              <w:pStyle w:val="Szvegtrzs"/>
              <w:jc w:val="left"/>
            </w:pPr>
            <w:r>
              <w:t>DATA_NOT_FOUND</w:t>
            </w:r>
          </w:p>
        </w:tc>
      </w:tr>
      <w:tr w:rsidR="003278BB" w:rsidTr="003278BB">
        <w:tc>
          <w:tcPr>
            <w:tcW w:w="3727" w:type="dxa"/>
          </w:tcPr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“/consumername/{systemName}</w:t>
            </w:r>
          </w:p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/servicedef/{servicedef}”</w:t>
            </w:r>
          </w:p>
        </w:tc>
        <w:tc>
          <w:tcPr>
            <w:tcW w:w="1719" w:type="dxa"/>
          </w:tcPr>
          <w:p w:rsidR="003278BB" w:rsidRDefault="003278BB" w:rsidP="003278BB">
            <w:pPr>
              <w:pStyle w:val="Szvegtrzs"/>
              <w:jc w:val="left"/>
            </w:pPr>
            <w:r>
              <w:t>GET</w:t>
            </w:r>
          </w:p>
        </w:tc>
        <w:tc>
          <w:tcPr>
            <w:tcW w:w="1403" w:type="dxa"/>
          </w:tcPr>
          <w:p w:rsidR="003278BB" w:rsidRPr="003278BB" w:rsidRDefault="003278BB" w:rsidP="003278BB">
            <w:pPr>
              <w:pStyle w:val="Szvegtrzs"/>
              <w:jc w:val="left"/>
            </w:pPr>
            <w:r>
              <w:t>Path parameter</w:t>
            </w:r>
          </w:p>
        </w:tc>
        <w:tc>
          <w:tcPr>
            <w:tcW w:w="3500" w:type="dxa"/>
          </w:tcPr>
          <w:p w:rsidR="003278BB" w:rsidRDefault="003278BB" w:rsidP="003278BB">
            <w:pPr>
              <w:pStyle w:val="HTML-kntformzott"/>
              <w:shd w:val="clear" w:color="auto" w:fill="FFFFFF"/>
            </w:pPr>
            <w:r w:rsidRPr="00A703D8">
              <w:rPr>
                <w:rFonts w:asciiTheme="minorHAnsi" w:hAnsiTheme="minorHAnsi"/>
                <w:sz w:val="24"/>
                <w:szCs w:val="24"/>
              </w:rPr>
              <w:t>HTTP OK</w:t>
            </w:r>
            <w:r>
              <w:t xml:space="preserve">, </w:t>
            </w:r>
          </w:p>
          <w:p w:rsidR="003278BB" w:rsidRDefault="003278BB" w:rsidP="003278BB">
            <w:pPr>
              <w:pStyle w:val="Szvegtrzs"/>
              <w:jc w:val="left"/>
            </w:pPr>
            <w:r>
              <w:t>DATA_NOT_FOUND</w:t>
            </w:r>
          </w:p>
        </w:tc>
      </w:tr>
      <w:tr w:rsidR="003278BB" w:rsidTr="003278BB">
        <w:tc>
          <w:tcPr>
            <w:tcW w:w="3727" w:type="dxa"/>
          </w:tcPr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“/query”</w:t>
            </w:r>
          </w:p>
        </w:tc>
        <w:tc>
          <w:tcPr>
            <w:tcW w:w="1719" w:type="dxa"/>
          </w:tcPr>
          <w:p w:rsidR="003278BB" w:rsidRDefault="003278BB" w:rsidP="003278BB">
            <w:pPr>
              <w:pStyle w:val="Szvegtrzs"/>
              <w:jc w:val="left"/>
            </w:pPr>
            <w:r>
              <w:t>GET</w:t>
            </w:r>
          </w:p>
        </w:tc>
        <w:tc>
          <w:tcPr>
            <w:tcW w:w="1403" w:type="dxa"/>
          </w:tcPr>
          <w:p w:rsidR="003278BB" w:rsidRDefault="003278BB" w:rsidP="003278BB">
            <w:pPr>
              <w:pStyle w:val="Szvegtrzs"/>
              <w:jc w:val="left"/>
            </w:pPr>
            <w:r>
              <w:t>Certificate</w:t>
            </w:r>
          </w:p>
        </w:tc>
        <w:tc>
          <w:tcPr>
            <w:tcW w:w="3500" w:type="dxa"/>
          </w:tcPr>
          <w:p w:rsidR="003278BB" w:rsidRPr="00A703D8" w:rsidRDefault="003278BB" w:rsidP="003278BB">
            <w:pPr>
              <w:pStyle w:val="HTML-kntformzott"/>
              <w:shd w:val="clear" w:color="auto" w:fill="FFFFFF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HTTP OK,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BAD_REQUEST,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DATA_NOT_FOUND</w:t>
            </w:r>
          </w:p>
        </w:tc>
      </w:tr>
      <w:tr w:rsidR="003278BB" w:rsidTr="003278BB">
        <w:tc>
          <w:tcPr>
            <w:tcW w:w="3727" w:type="dxa"/>
          </w:tcPr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“/query/servicedef/{servicedef}</w:t>
            </w:r>
          </w:p>
        </w:tc>
        <w:tc>
          <w:tcPr>
            <w:tcW w:w="1719" w:type="dxa"/>
          </w:tcPr>
          <w:p w:rsidR="003278BB" w:rsidRDefault="003278BB" w:rsidP="003278BB">
            <w:pPr>
              <w:pStyle w:val="Szvegtrzs"/>
              <w:jc w:val="left"/>
            </w:pPr>
            <w:r>
              <w:t>GET</w:t>
            </w:r>
          </w:p>
        </w:tc>
        <w:tc>
          <w:tcPr>
            <w:tcW w:w="1403" w:type="dxa"/>
          </w:tcPr>
          <w:p w:rsidR="003278BB" w:rsidRDefault="003278BB" w:rsidP="003278BB">
            <w:pPr>
              <w:pStyle w:val="Szvegtrzs"/>
              <w:jc w:val="left"/>
            </w:pPr>
            <w:r>
              <w:t>Certificate + Path Parameter</w:t>
            </w:r>
          </w:p>
        </w:tc>
        <w:tc>
          <w:tcPr>
            <w:tcW w:w="3500" w:type="dxa"/>
          </w:tcPr>
          <w:p w:rsidR="003278BB" w:rsidRPr="00A703D8" w:rsidRDefault="003278BB" w:rsidP="003278BB">
            <w:pPr>
              <w:pStyle w:val="HTML-kntformzott"/>
              <w:shd w:val="clear" w:color="auto" w:fill="FFFFFF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HTTP OK,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BAD_REQUEST,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DATA_NOT_FOUND</w:t>
            </w:r>
          </w:p>
        </w:tc>
      </w:tr>
    </w:tbl>
    <w:p w:rsidR="00173EA5" w:rsidRDefault="00173EA5" w:rsidP="00C33CC2">
      <w:pPr>
        <w:pStyle w:val="Szvegtrzs"/>
      </w:pPr>
    </w:p>
    <w:p w:rsidR="00683C94" w:rsidRDefault="00683C94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4023A7" w:rsidRDefault="00683C94" w:rsidP="00A716B8">
      <w:pPr>
        <w:pStyle w:val="Szvegtrzs"/>
      </w:pPr>
      <w:r>
        <w:t xml:space="preserve">All four requests return a list of </w:t>
      </w:r>
      <w:proofErr w:type="spellStart"/>
      <w:r>
        <w:t>OrchestraionStore</w:t>
      </w:r>
      <w:proofErr w:type="spellEnd"/>
      <w:r>
        <w:t xml:space="preserve"> objects, matching the criteria.</w:t>
      </w:r>
    </w:p>
    <w:p w:rsidR="00683C94" w:rsidRDefault="00683C94" w:rsidP="00683C94">
      <w:pPr>
        <w:pStyle w:val="Cmsor1"/>
      </w:pPr>
      <w:r>
        <w:t>3.1 OrchestrationStore list example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>[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"service":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"serviceDefinition": "Billing",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"interfaces": ["JSON"]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"consumer":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"systemName": "ChargePointSystem",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"address": "dummy_address_4",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"authenticationInfo": "Base64 coded Public Key"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"providerSystem":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"systemName": "SmartGridManagerSystem1",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"address": "dummy_address_1",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"authenticationInfo": "Base64 coded Public Key"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"priority": 1,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"defaultEntry": false,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"name": "Billing Service for Section1",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"lastUpdated": "2018-02-18T12:46:00",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"instruction": "command args"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"service":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"serviceDefinition": "Billing",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"interfaces": ["JSON"]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"consumer":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"systemName": "ChargePointSystem",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"address": "dummy_address_4",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"authenticationInfo": "Base64 coded Public Key"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"providerSystem":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"systemName": "SmartGridManagerSystem2",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"address": "dummy_address_2",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"authenticationInfo": "Base64 coded Public Key"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"priority": 2,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"defaultEntry": false,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"name": "Billing Service for Section2",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"lastUpdated": "2018-02-18T12:46:00",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"instruction": "command args"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}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>]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1E0770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105116" w:rsidRPr="00C8607D" w:rsidRDefault="001E0770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1E0770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Zoltán Umlauf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</w:p>
        </w:tc>
        <w:tc>
          <w:tcPr>
            <w:tcW w:w="913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61F" w:rsidRDefault="0062061F" w:rsidP="00252D9B">
      <w:r>
        <w:separator/>
      </w:r>
    </w:p>
  </w:endnote>
  <w:endnote w:type="continuationSeparator" w:id="0">
    <w:p w:rsidR="0062061F" w:rsidRDefault="0062061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61F" w:rsidRDefault="0062061F" w:rsidP="00252D9B">
      <w:r>
        <w:separator/>
      </w:r>
    </w:p>
  </w:footnote>
  <w:footnote w:type="continuationSeparator" w:id="0">
    <w:p w:rsidR="0062061F" w:rsidRDefault="0062061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62061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564DE">
                <w:rPr>
                  <w:rFonts w:asciiTheme="majorHAnsi" w:hAnsiTheme="majorHAnsi"/>
                  <w:sz w:val="18"/>
                  <w:szCs w:val="18"/>
                  <w:lang w:val="hu-HU"/>
                </w:rPr>
                <w:t>StoreManagement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F4BA9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73591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D4626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D462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62061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564DE">
                <w:rPr>
                  <w:rFonts w:asciiTheme="majorHAnsi" w:hAnsiTheme="majorHAnsi"/>
                  <w:sz w:val="18"/>
                  <w:szCs w:val="18"/>
                  <w:lang w:val="en-US"/>
                </w:rPr>
                <w:t>StoreManagement</w:t>
              </w:r>
              <w:proofErr w:type="spellEnd"/>
              <w:r w:rsidR="00F564DE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F564DE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F4BA9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73591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E0770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E077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3C4BB4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250D"/>
    <w:rsid w:val="001C1CF9"/>
    <w:rsid w:val="001D020D"/>
    <w:rsid w:val="001D4626"/>
    <w:rsid w:val="001E0770"/>
    <w:rsid w:val="001E2857"/>
    <w:rsid w:val="001E7155"/>
    <w:rsid w:val="00203A58"/>
    <w:rsid w:val="00206A99"/>
    <w:rsid w:val="0022610A"/>
    <w:rsid w:val="0024284C"/>
    <w:rsid w:val="00245890"/>
    <w:rsid w:val="0024627D"/>
    <w:rsid w:val="0024786F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278BB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2061F"/>
    <w:rsid w:val="00632D15"/>
    <w:rsid w:val="00645BB5"/>
    <w:rsid w:val="006539AF"/>
    <w:rsid w:val="006607F5"/>
    <w:rsid w:val="006649CC"/>
    <w:rsid w:val="00673591"/>
    <w:rsid w:val="00681063"/>
    <w:rsid w:val="00683C94"/>
    <w:rsid w:val="00683EA9"/>
    <w:rsid w:val="0069611A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4BA9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4D3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4DE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2F3721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Felsorols">
    <w:name w:val="List Bullet"/>
    <w:basedOn w:val="Norml"/>
    <w:uiPriority w:val="99"/>
    <w:unhideWhenUsed/>
    <w:rsid w:val="00683C94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D3F58"/>
    <w:rsid w:val="00460F03"/>
    <w:rsid w:val="004D1834"/>
    <w:rsid w:val="005E0287"/>
    <w:rsid w:val="007F10AC"/>
    <w:rsid w:val="00A41607"/>
    <w:rsid w:val="00B35E03"/>
    <w:rsid w:val="00BD12BF"/>
    <w:rsid w:val="00D86962"/>
    <w:rsid w:val="00E43B1A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C18BCF-B5BC-4BEA-B7B4-164F14CA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133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StoreManagement IDD</dc:title>
  <dc:creator>Windows-felhasználó</dc:creator>
  <cp:lastModifiedBy>Zoltán Umlauf</cp:lastModifiedBy>
  <cp:revision>30</cp:revision>
  <cp:lastPrinted>2013-11-27T17:28:00Z</cp:lastPrinted>
  <dcterms:created xsi:type="dcterms:W3CDTF">2017-10-02T12:23:00Z</dcterms:created>
  <dcterms:modified xsi:type="dcterms:W3CDTF">2019-02-11T13:58:00Z</dcterms:modified>
  <cp:category>G4.0</cp:category>
  <cp:contentStatus>For Approval</cp:contentStatus>
</cp:coreProperties>
</file>