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EC" w:rsidRPr="00EA0DEC" w:rsidRDefault="00EA0DEC" w:rsidP="00EA0DEC">
      <w:pPr>
        <w:shd w:val="clear" w:color="auto" w:fill="FFFFFF"/>
        <w:spacing w:after="150" w:line="29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CATATAN:</w:t>
      </w: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br/>
        <w:t>*</w:t>
      </w:r>
      <w:proofErr w:type="gram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INTERVIEW :</w:t>
      </w:r>
      <w:proofErr w:type="gramEnd"/>
    </w:p>
    <w:p w:rsidR="00EA0DEC" w:rsidRPr="00EA0DEC" w:rsidRDefault="00EA0DEC" w:rsidP="00EA0DEC">
      <w:pPr>
        <w:numPr>
          <w:ilvl w:val="0"/>
          <w:numId w:val="1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Hasil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Placement Test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Anda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kurang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mencukupi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untuk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masuk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TOEFL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sehingga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butuhkan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Ujian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Lisan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untuk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menentukan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apakah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Anda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bisa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terima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TOEFL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atau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1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Silahkan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datang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LBI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Depok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jadwal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Ujian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Lisan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sesuai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tertera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 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Jadwal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Placement Test 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atau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sesuai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dengan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jadwal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Ujian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Lisan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Anda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pilih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Formulir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Pendaftaran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ketika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administrasi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LBI.</w:t>
      </w:r>
      <w:hyperlink r:id="rId5" w:tgtFrame="_blank" w:tooltip="Jadwal Placement Test" w:history="1">
        <w:r w:rsidRPr="00EA0DEC">
          <w:rPr>
            <w:rFonts w:ascii="Verdana" w:eastAsia="Times New Roman" w:hAnsi="Verdana" w:cs="Times New Roman"/>
            <w:b/>
            <w:bCs/>
            <w:color w:val="DD0000"/>
            <w:sz w:val="17"/>
            <w:szCs w:val="17"/>
            <w:u w:val="single"/>
          </w:rPr>
          <w:br/>
        </w:r>
      </w:hyperlink>
    </w:p>
    <w:p w:rsidR="00EA0DEC" w:rsidRPr="00EA0DEC" w:rsidRDefault="00EA0DEC" w:rsidP="00EA0DEC">
      <w:pPr>
        <w:numPr>
          <w:ilvl w:val="0"/>
          <w:numId w:val="1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Kami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sarankan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secepatnya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datang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untuk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mengikuti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Ujian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Lisan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tersebut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terbatasnya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kapasitas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TOEFL Paper-Based di LBI.</w:t>
      </w:r>
    </w:p>
    <w:p w:rsidR="00EA0DEC" w:rsidRPr="00EA0DEC" w:rsidRDefault="00EA0DEC" w:rsidP="00EA0DEC">
      <w:pPr>
        <w:numPr>
          <w:ilvl w:val="0"/>
          <w:numId w:val="1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masuk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siswa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baik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itu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terlambat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menyerahkan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slip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atau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kapasitas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sudah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penuh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akan</w:t>
      </w:r>
      <w:proofErr w:type="spellEnd"/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sebagai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siswa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term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selanjutnya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shd w:val="clear" w:color="auto" w:fill="FFFFFF"/>
        <w:spacing w:after="150" w:line="29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br/>
        <w:t>**</w:t>
      </w:r>
      <w:proofErr w:type="spellStart"/>
      <w:proofErr w:type="gram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iBT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:</w:t>
      </w:r>
      <w:proofErr w:type="gramEnd"/>
    </w:p>
    <w:p w:rsidR="00EA0DEC" w:rsidRPr="00EA0DEC" w:rsidRDefault="00EA0DEC" w:rsidP="00EA0DEC">
      <w:pPr>
        <w:numPr>
          <w:ilvl w:val="0"/>
          <w:numId w:val="2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Syarat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untuk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diterima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iBT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adalah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memiliki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nilai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TOEFL minimal 500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atau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setara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dengan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TOEFL Level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Lanjutan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2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berada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bawah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level TOEFL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Lanjutan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diterima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IBT (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mengacu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point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sebelumnya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).</w:t>
      </w:r>
    </w:p>
    <w:p w:rsidR="00EA0DEC" w:rsidRPr="00EA0DEC" w:rsidRDefault="00EA0DEC" w:rsidP="00EA0DEC">
      <w:pPr>
        <w:numPr>
          <w:ilvl w:val="0"/>
          <w:numId w:val="2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Calon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nilainya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mencukupi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syarat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masuk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IBT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akan</w:t>
      </w:r>
      <w:proofErr w:type="spellEnd"/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langsung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terima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TOEFL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PaperBased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(Level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tergantung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nilai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Placement Test).</w:t>
      </w:r>
    </w:p>
    <w:p w:rsidR="00EA0DEC" w:rsidRPr="00EA0DEC" w:rsidRDefault="00EA0DEC" w:rsidP="00EA0DEC">
      <w:pPr>
        <w:numPr>
          <w:ilvl w:val="0"/>
          <w:numId w:val="2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Calon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IBT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lolos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hasil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Placement Test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silahkan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langsung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datang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untuk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Ujian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Lisan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sesuai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Jadwal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Ujian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Lisan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 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Anda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pilih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Formulir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Pendaftaran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ketika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mengisi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formulir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administrasi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LBI.</w:t>
      </w:r>
    </w:p>
    <w:p w:rsidR="00EA0DEC" w:rsidRPr="00EA0DEC" w:rsidRDefault="00EA0DEC" w:rsidP="00EA0DEC">
      <w:pPr>
        <w:numPr>
          <w:ilvl w:val="0"/>
          <w:numId w:val="2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Kami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sarankan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secepatnya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mengikuti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Ujian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Lisan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tersebut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mengingat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terbatasnya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kapasitas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iBT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2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masuk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daftar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siswa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,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baik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itu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terlambat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menyerahkan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slip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atau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kapasitas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sudah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penuh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, </w:t>
      </w:r>
      <w:proofErr w:type="spellStart"/>
      <w:proofErr w:type="gram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akan</w:t>
      </w:r>
      <w:proofErr w:type="spellEnd"/>
      <w:proofErr w:type="gram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terdaftar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sebagai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siswa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term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selanjutnya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shd w:val="clear" w:color="auto" w:fill="FFFFFF"/>
        <w:spacing w:after="150" w:line="29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EA0DEC" w:rsidRPr="00EA0DEC" w:rsidRDefault="00EA0DEC" w:rsidP="00EA0DEC">
      <w:pPr>
        <w:shd w:val="clear" w:color="auto" w:fill="FFFFFF"/>
        <w:spacing w:after="150" w:line="29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EA0DEC" w:rsidRPr="00EA0DEC" w:rsidRDefault="00EA0DEC" w:rsidP="00EA0DEC">
      <w:pPr>
        <w:shd w:val="clear" w:color="auto" w:fill="FFFFFF"/>
        <w:spacing w:after="150" w:line="297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> PERHATIAN (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>Tentang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>Pembayaran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>Uang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>Kursus</w:t>
      </w:r>
      <w:proofErr w:type="spellEnd"/>
      <w:proofErr w:type="gram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>) :</w:t>
      </w:r>
      <w:proofErr w:type="gramEnd"/>
    </w:p>
    <w:p w:rsidR="00EA0DEC" w:rsidRPr="00EA0DEC" w:rsidRDefault="00EA0DEC" w:rsidP="00EA0DEC">
      <w:pPr>
        <w:numPr>
          <w:ilvl w:val="0"/>
          <w:numId w:val="3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Tingkatan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dalam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TOEFL Paper-Based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adalah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:</w:t>
      </w:r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Dasar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Madya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(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Menengah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),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Lanjutan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3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Sedangkan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iBT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1 (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satu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) level.</w:t>
      </w:r>
    </w:p>
    <w:p w:rsidR="00EA0DEC" w:rsidRPr="00EA0DEC" w:rsidRDefault="00EA0DEC" w:rsidP="00EA0DEC">
      <w:pPr>
        <w:numPr>
          <w:ilvl w:val="0"/>
          <w:numId w:val="3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Nilai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Placement Test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berupa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angka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Placement Test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untuk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menentukan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penempatan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level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TOEFL Paper-Based /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iBT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3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Tabel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atas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berupa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pengumuman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hasil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Placement Test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saja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belum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tentu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nama</w:t>
      </w:r>
      <w:proofErr w:type="spellEnd"/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Anda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masuk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sebenarnya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.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sudah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melakukan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menyerahkan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slip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bagian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administrasi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/ via email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sebelum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tanggal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30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Desember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2013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adalah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sudah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fix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masuk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3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masuk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baik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itu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terlambat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menyerahkan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slip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atau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kapasitas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sudah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penuh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akan</w:t>
      </w:r>
      <w:proofErr w:type="spellEnd"/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sebagai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siswa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term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berikutnya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3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Silahkan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melakukan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biaya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(</w:t>
      </w: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TOEFL Paper-Based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sebesar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Rp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. 1.200.000,-</w:t>
      </w: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), (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iBT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Rp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. 1.400.000,-</w:t>
      </w: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)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rek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BNI 0138.303.894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a.n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LBI FIB UI</w:t>
      </w:r>
    </w:p>
    <w:p w:rsidR="00EA0DEC" w:rsidRPr="00EA0DEC" w:rsidRDefault="00EA0DEC" w:rsidP="00EA0DEC">
      <w:pPr>
        <w:numPr>
          <w:ilvl w:val="0"/>
          <w:numId w:val="3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Kirim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bukti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via email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hyperlink r:id="rId6" w:history="1">
        <w:r w:rsidRPr="00EA0DEC">
          <w:rPr>
            <w:rFonts w:ascii="Verdana" w:eastAsia="Times New Roman" w:hAnsi="Verdana" w:cs="Times New Roman"/>
            <w:b/>
            <w:bCs/>
            <w:color w:val="DD0000"/>
            <w:sz w:val="17"/>
            <w:szCs w:val="17"/>
            <w:u w:val="single"/>
          </w:rPr>
          <w:t>reg.lbiui@gmail.com</w:t>
        </w:r>
      </w:hyperlink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dengan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format :</w:t>
      </w:r>
    </w:p>
    <w:p w:rsidR="00EA0DEC" w:rsidRPr="00EA0DEC" w:rsidRDefault="00EA0DEC" w:rsidP="00EA0DEC">
      <w:pPr>
        <w:shd w:val="clear" w:color="auto" w:fill="FFFFFF"/>
        <w:spacing w:after="150" w:line="29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                 Subject </w:t>
      </w:r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Email :</w:t>
      </w:r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Lokasi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(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spasi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) Slip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                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Contoh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:</w:t>
      </w: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                 Subject Email : DEPOK Slip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</w:p>
    <w:p w:rsidR="00EA0DEC" w:rsidRPr="00EA0DEC" w:rsidRDefault="00EA0DEC" w:rsidP="00EA0DEC">
      <w:pPr>
        <w:shd w:val="clear" w:color="auto" w:fill="FFFFFF"/>
        <w:spacing w:after="240" w:line="29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                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Dokumen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informasi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perlu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dilampirkan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email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adalah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:</w:t>
      </w:r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                 -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Bukti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(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dilampirkan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)</w:t>
      </w: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                 -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Nama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                 -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Nomor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Telephone</w:t>
      </w: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                 -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Nama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Program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br/>
        <w:t>                 - Tingkat / Level</w:t>
      </w: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                 -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br/>
        <w:t xml:space="preserve">                 - Jam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</w:p>
    <w:p w:rsidR="00EA0DEC" w:rsidRPr="00EA0DEC" w:rsidRDefault="00EA0DEC" w:rsidP="00EA0DEC">
      <w:pPr>
        <w:numPr>
          <w:ilvl w:val="0"/>
          <w:numId w:val="4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Slip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(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bukti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bayar</w:t>
      </w:r>
      <w:proofErr w:type="spellEnd"/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)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harus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sudah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diterima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LBI </w:t>
      </w: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paling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lambat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tanggal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30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Desember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2013</w:t>
      </w: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4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mengembalikan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slip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setelah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tanggal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tersebut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akan</w:t>
      </w:r>
      <w:proofErr w:type="spellEnd"/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TERDAFTAR PADA TERM BERIKUTNYA</w:t>
      </w: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4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masuk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siswa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baik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itu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terlambat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menyerahkan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slip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pembayaran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atau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karena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kapasitas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sudah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penuh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akan</w:t>
      </w:r>
      <w:proofErr w:type="spellEnd"/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terdaftar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sebagai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siswa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term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berikutnya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4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dimulai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tanggal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8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Januari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2014 (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Salemba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) 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dan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 11 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Januari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2014 (</w:t>
      </w:r>
      <w:proofErr w:type="spellStart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Depok</w:t>
      </w:r>
      <w:proofErr w:type="spellEnd"/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).</w:t>
      </w:r>
    </w:p>
    <w:p w:rsidR="00EA0DEC" w:rsidRPr="00EA0DEC" w:rsidRDefault="00EA0DEC" w:rsidP="00EA0DEC">
      <w:pPr>
        <w:shd w:val="clear" w:color="auto" w:fill="FFFFFF"/>
        <w:spacing w:after="150" w:line="297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EA0DEC" w:rsidRPr="00EA0DEC" w:rsidRDefault="00EA0DEC" w:rsidP="00EA0DEC">
      <w:pPr>
        <w:shd w:val="clear" w:color="auto" w:fill="FFFFFF"/>
        <w:spacing w:after="150" w:line="297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EA0DEC">
        <w:rPr>
          <w:rFonts w:ascii="Verdana" w:eastAsia="Times New Roman" w:hAnsi="Verdana" w:cs="Times New Roman"/>
          <w:b/>
          <w:bCs/>
          <w:color w:val="000000"/>
          <w:sz w:val="17"/>
          <w:szCs w:val="17"/>
          <w:u w:val="single"/>
        </w:rPr>
        <w:t>INFORMASI TAMBAHAN </w:t>
      </w:r>
    </w:p>
    <w:p w:rsidR="00EA0DEC" w:rsidRPr="00EA0DEC" w:rsidRDefault="00EA0DEC" w:rsidP="00EA0DEC">
      <w:pPr>
        <w:numPr>
          <w:ilvl w:val="0"/>
          <w:numId w:val="5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Pengunduran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3 (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tiga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)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sebelum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dimulai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dikenakan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potongan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5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Pengunduran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setelah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ketentuan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atas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tetapi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sebelum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dimulai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dikenai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potongan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sebesar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10% (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sepuluh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persen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)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biaya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5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Pengunduran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dimulai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akan</w:t>
      </w:r>
      <w:proofErr w:type="spellEnd"/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dikenakan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potongan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sebesar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50% (lima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puluh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persen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)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biaya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,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kecuali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program yang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hendak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ikuti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dibuka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5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Pindah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program /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pindah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jadwal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pada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hari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dimulai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proofErr w:type="gram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akan</w:t>
      </w:r>
      <w:proofErr w:type="spellEnd"/>
      <w:proofErr w:type="gram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dikenakan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tambahan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biaya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administrasi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sebesar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50%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biaya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EA0DEC" w:rsidRPr="00EA0DEC" w:rsidRDefault="00EA0DEC" w:rsidP="00EA0DEC">
      <w:pPr>
        <w:numPr>
          <w:ilvl w:val="0"/>
          <w:numId w:val="5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Pindah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jadwal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dapat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dilakukan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ketika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sudah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berjalan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telah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mengikuti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proses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belajar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minimal 1 kali.</w:t>
      </w:r>
    </w:p>
    <w:p w:rsidR="00EA0DEC" w:rsidRPr="00EA0DEC" w:rsidRDefault="00EA0DEC" w:rsidP="00EA0DEC">
      <w:pPr>
        <w:numPr>
          <w:ilvl w:val="0"/>
          <w:numId w:val="5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Uang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dapat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dikembalikan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bila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pemberitahuan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pengunduran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diri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dilakukan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setelah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mengikuti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proses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belajar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di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kelas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atau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setelah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program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berjalan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minimal 1 kali.</w:t>
      </w:r>
    </w:p>
    <w:p w:rsidR="00EA0DEC" w:rsidRPr="00EA0DEC" w:rsidRDefault="00EA0DEC" w:rsidP="00EA0DEC">
      <w:pPr>
        <w:numPr>
          <w:ilvl w:val="0"/>
          <w:numId w:val="5"/>
        </w:numPr>
        <w:shd w:val="clear" w:color="auto" w:fill="FFFFFF"/>
        <w:spacing w:after="0" w:line="432" w:lineRule="atLeast"/>
        <w:ind w:left="375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Peserta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tidak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dapat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pindah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program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setelah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kursus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proofErr w:type="spellStart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berjalan</w:t>
      </w:r>
      <w:proofErr w:type="spellEnd"/>
      <w:r w:rsidRPr="00EA0DE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</w:p>
    <w:p w:rsidR="00F4434C" w:rsidRDefault="00F4434C">
      <w:bookmarkStart w:id="0" w:name="_GoBack"/>
      <w:bookmarkEnd w:id="0"/>
    </w:p>
    <w:sectPr w:rsidR="00F4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A3604"/>
    <w:multiLevelType w:val="multilevel"/>
    <w:tmpl w:val="C6CE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118C1"/>
    <w:multiLevelType w:val="multilevel"/>
    <w:tmpl w:val="A386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A4127"/>
    <w:multiLevelType w:val="multilevel"/>
    <w:tmpl w:val="5F66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13A33"/>
    <w:multiLevelType w:val="multilevel"/>
    <w:tmpl w:val="E8AA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493E73"/>
    <w:multiLevelType w:val="multilevel"/>
    <w:tmpl w:val="1C1E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EC"/>
    <w:rsid w:val="00EA0DEC"/>
    <w:rsid w:val="00F4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125ED-DF02-48B4-9DF8-2C940A61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0DEC"/>
    <w:rPr>
      <w:b/>
      <w:bCs/>
    </w:rPr>
  </w:style>
  <w:style w:type="character" w:customStyle="1" w:styleId="apple-converted-space">
    <w:name w:val="apple-converted-space"/>
    <w:basedOn w:val="DefaultParagraphFont"/>
    <w:rsid w:val="00EA0DEC"/>
  </w:style>
  <w:style w:type="character" w:styleId="Hyperlink">
    <w:name w:val="Hyperlink"/>
    <w:basedOn w:val="DefaultParagraphFont"/>
    <w:uiPriority w:val="99"/>
    <w:semiHidden/>
    <w:unhideWhenUsed/>
    <w:rsid w:val="00EA0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g.lbiui@gmail.com" TargetMode="External"/><Relationship Id="rId5" Type="http://schemas.openxmlformats.org/officeDocument/2006/relationships/hyperlink" Target="http://www.lbifib.ui.ac.id/index.php?option=com_content&amp;view=article&amp;id=54&amp;Itemid=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4032</Characters>
  <Application>Microsoft Office Word</Application>
  <DocSecurity>0</DocSecurity>
  <Lines>33</Lines>
  <Paragraphs>9</Paragraphs>
  <ScaleCrop>false</ScaleCrop>
  <Company>Univesity of Indonesia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 Ashari</dc:creator>
  <cp:keywords/>
  <dc:description/>
  <cp:lastModifiedBy>Muhammad Zulfi Ashari</cp:lastModifiedBy>
  <cp:revision>1</cp:revision>
  <dcterms:created xsi:type="dcterms:W3CDTF">2013-12-18T06:17:00Z</dcterms:created>
  <dcterms:modified xsi:type="dcterms:W3CDTF">2013-12-18T06:18:00Z</dcterms:modified>
</cp:coreProperties>
</file>