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F3A5F"/>
          <w:sz w:val="56"/>
          <w:szCs w:val="56"/>
        </w:rPr>
        <w:t xml:space="preserve">Advanced SQL Concepts &amp; Data Manipulation</w:t>
      </w:r>
    </w:p>
    <w:p>
      <w:pPr>
        <w:pBdr>
          <w:bottom w:val="single" w:color="0E7C86" w:sz="12" w:space="10"/>
        </w:pBdr>
        <w:spacing w:after="260" w:before="0"/>
      </w:pPr>
      <w:r>
        <w:rPr>
          <w:color w:val="0E7C86"/>
          <w:sz w:val="24"/>
          <w:szCs w:val="24"/>
        </w:rPr>
        <w:t xml:space="preserve">Day 2 practical workbook  ·  MySQL 8.0  ·  Sales order dataset</w:t>
      </w:r>
    </w:p>
    <w:p>
      <w:pPr>
        <w:keepNext/>
        <w:spacing w:after="120" w:before="0"/>
      </w:pPr>
      <w:r>
        <w:rPr>
          <w:b w:val="false"/>
          <w:bCs w:val="false"/>
        </w:rPr>
        <w:t xml:space="preserve">Day 1 turned the sales spreadsheet into a database of four related tables. Day 2 puts that database to work: sorting, filtering and summarising the data, combining the tables, changing rows, and packaging queries so they can be reused. As before, the statements were run on MySQL 8.0 and the results printed here are the real output.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300"/>
        <w:gridCol w:w="5438"/>
      </w:tblGrid>
      <w:tr>
        <w:trPr>
          <w:cantSplit/>
          <w:tblHeader/>
        </w:trPr>
        <w:tc>
          <w:tcPr>
            <w:tcW w:type="dxa" w:w="9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Part</w:t>
            </w:r>
          </w:p>
        </w:tc>
        <w:tc>
          <w:tcPr>
            <w:tcW w:type="dxa" w:w="33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Topic</w:t>
            </w:r>
          </w:p>
        </w:tc>
        <w:tc>
          <w:tcPr>
            <w:tcW w:type="dxa" w:w="54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What you do</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Quick checks</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Confirm the four tables are loaded before starting</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Sorting with ORDER BY</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Sort by several columns, by a calculation and in a custom order</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2</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Filtering rows</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Combine conditions with AND, OR, NOT, IN and BETWEEN</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3</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Limiting results</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Take the top rows, or the next page of rows</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4</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Aggregates and GROUP BY</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Count, total and average per group; filter groups with HAVING</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5</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Mathematical operations</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Calculate new columns; apply rules with CASE</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6</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Order of operations</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See the order in which MySQL processes a query</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7</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Subqueries</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Use the result of one query inside another</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8</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Joins</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Combine tables with INNER, LEFT and RIGHT JOIN</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9</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Updating and deleting</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Change and remove rows safely</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10</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Stored procedures</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Save a query on the server and call it by name</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11</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ETL with SQL</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Build a summary table from the detailed tables</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12</w:t>
            </w:r>
          </w:p>
        </w:tc>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Simple statistics</w:t>
            </w:r>
          </w:p>
        </w:tc>
        <w:tc>
          <w:tcPr>
            <w:tcW w:type="dxa" w:w="54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Describe a column with mean, range and standard deviation</w:t>
            </w:r>
          </w:p>
        </w:tc>
      </w:tr>
    </w:tbl>
    <w:p>
      <w:pPr>
        <w:pStyle w:val="Heading2"/>
      </w:pPr>
      <w:r>
        <w:t xml:space="preserve">Before you start: quick checks</w:t>
      </w:r>
    </w:p>
    <w:p>
      <w:pPr>
        <w:keepNext w:val="false"/>
        <w:spacing w:after="120" w:before="0"/>
      </w:pPr>
      <w:r>
        <w:rPr>
          <w:b w:val="false"/>
          <w:bCs w:val="false"/>
        </w:rPr>
        <w:t xml:space="preserve">Everything today depends on the four tables built on Day 1: </w:t>
      </w:r>
      <w:r>
        <w:rPr>
          <w:rFonts w:ascii="Consolas" w:cs="Consolas" w:eastAsia="Consolas" w:hAnsi="Consolas"/>
          <w:b w:val="false"/>
          <w:bCs w:val="false"/>
          <w:color w:val="1F3A5F"/>
          <w:sz w:val="19"/>
          <w:szCs w:val="19"/>
        </w:rPr>
        <w:t xml:space="preserve">customers</w:t>
      </w:r>
      <w:r>
        <w:rPr>
          <w:b w:val="false"/>
          <w:bCs w:val="false"/>
        </w:rPr>
        <w:t xml:space="preserve">, </w:t>
      </w:r>
      <w:r>
        <w:rPr>
          <w:rFonts w:ascii="Consolas" w:cs="Consolas" w:eastAsia="Consolas" w:hAnsi="Consolas"/>
          <w:b w:val="false"/>
          <w:bCs w:val="false"/>
          <w:color w:val="1F3A5F"/>
          <w:sz w:val="19"/>
          <w:szCs w:val="19"/>
        </w:rPr>
        <w:t xml:space="preserve">products</w:t>
      </w:r>
      <w:r>
        <w:rPr>
          <w:b w:val="false"/>
          <w:bCs w:val="false"/>
        </w:rPr>
        <w:t xml:space="preserve">, </w:t>
      </w:r>
      <w:r>
        <w:rPr>
          <w:rFonts w:ascii="Consolas" w:cs="Consolas" w:eastAsia="Consolas" w:hAnsi="Consolas"/>
          <w:b w:val="false"/>
          <w:bCs w:val="false"/>
          <w:color w:val="1F3A5F"/>
          <w:sz w:val="19"/>
          <w:szCs w:val="19"/>
        </w:rPr>
        <w:t xml:space="preserve">orders</w:t>
      </w:r>
      <w:r>
        <w:rPr>
          <w:b w:val="false"/>
          <w:bCs w:val="false"/>
        </w:rPr>
        <w:t xml:space="preserve"> and </w:t>
      </w:r>
      <w:r>
        <w:rPr>
          <w:rFonts w:ascii="Consolas" w:cs="Consolas" w:eastAsia="Consolas" w:hAnsi="Consolas"/>
          <w:b w:val="false"/>
          <w:bCs w:val="false"/>
          <w:color w:val="1F3A5F"/>
          <w:sz w:val="19"/>
          <w:szCs w:val="19"/>
        </w:rPr>
        <w:t xml:space="preserve">order_items</w:t>
      </w:r>
      <w:r>
        <w:rPr>
          <w:b w:val="false"/>
          <w:bCs w:val="false"/>
        </w:rPr>
        <w:t xml:space="preserve">. Run these three checks before anything else. They take a few seconds and tell you whether your database is ready.</w:t>
      </w:r>
    </w:p>
    <w:p>
      <w:pPr>
        <w:keepNext/>
        <w:spacing w:after="120" w:before="0"/>
      </w:pPr>
      <w:r>
        <w:rPr>
          <w:b/>
          <w:bCs/>
        </w:rPr>
        <w:t xml:space="preserve">Check 1: the tables exist.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USE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sales_db</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SHOW</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227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76"/>
      </w:tblGrid>
      <w:tr>
        <w:trPr>
          <w:cantSplit/>
          <w:tblHeader/>
        </w:trPr>
        <w:tc>
          <w:tcPr>
            <w:tcW w:type="dxa" w:w="227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Tables_in_sales_db</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customers</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order_items</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orders</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products</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sales_raw</w:t>
            </w:r>
          </w:p>
        </w:tc>
      </w:tr>
    </w:tbl>
    <w:p>
      <w:pPr>
        <w:keepNext w:val="false"/>
        <w:spacing w:after="120" w:before="160"/>
      </w:pPr>
      <w:r>
        <w:rPr>
          <w:b w:val="false"/>
          <w:bCs w:val="false"/>
        </w:rPr>
        <w:t xml:space="preserve">The four tables must be in the list. </w:t>
      </w:r>
      <w:r>
        <w:rPr>
          <w:rFonts w:ascii="Consolas" w:cs="Consolas" w:eastAsia="Consolas" w:hAnsi="Consolas"/>
          <w:b w:val="false"/>
          <w:bCs w:val="false"/>
          <w:color w:val="1F3A5F"/>
          <w:sz w:val="19"/>
          <w:szCs w:val="19"/>
        </w:rPr>
        <w:t xml:space="preserve">sales_raw</w:t>
      </w:r>
      <w:r>
        <w:rPr>
          <w:b w:val="false"/>
          <w:bCs w:val="false"/>
        </w:rPr>
        <w:t xml:space="preserve"> is the landing table from Day 1; it is not used today.</w:t>
      </w:r>
    </w:p>
    <w:p>
      <w:pPr>
        <w:keepNext/>
        <w:spacing w:after="120" w:before="0"/>
      </w:pPr>
      <w:r>
        <w:rPr>
          <w:b/>
          <w:bCs/>
        </w:rPr>
        <w:t xml:space="preserve">Check 2: every table has its rows.</w:t>
      </w:r>
      <w:r>
        <w:rPr>
          <w:b w:val="false"/>
          <w:bCs w:val="false"/>
        </w:rPr>
        <w:t xml:space="preserve"> </w:t>
      </w:r>
      <w:r>
        <w:rPr>
          <w:rFonts w:ascii="Consolas" w:cs="Consolas" w:eastAsia="Consolas" w:hAnsi="Consolas"/>
          <w:b w:val="false"/>
          <w:bCs w:val="false"/>
          <w:color w:val="1F3A5F"/>
          <w:sz w:val="19"/>
          <w:szCs w:val="19"/>
        </w:rPr>
        <w:t xml:space="preserve">UNION ALL</w:t>
      </w:r>
      <w:r>
        <w:rPr>
          <w:b w:val="false"/>
          <w:bCs w:val="false"/>
        </w:rPr>
        <w:t xml:space="preserve"> stacks the four counts into one result.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table_name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row_count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spacing w:after="0" w:before="0" w:line="252"/>
            </w:pPr>
            <w:r>
              <w:rPr>
                <w:rFonts w:ascii="Consolas" w:cs="Consolas" w:eastAsia="Consolas" w:hAnsi="Consolas"/>
                <w:b/>
                <w:bCs/>
                <w:color w:val="0B4FA8"/>
                <w:sz w:val="18"/>
                <w:szCs w:val="18"/>
              </w:rPr>
              <w:t xml:space="preserve">UNION</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ALL</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'products'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p>
          <w:p>
            <w:pPr>
              <w:keepNext/>
              <w:spacing w:after="0" w:before="0" w:line="252"/>
            </w:pPr>
            <w:r>
              <w:rPr>
                <w:rFonts w:ascii="Consolas" w:cs="Consolas" w:eastAsia="Consolas" w:hAnsi="Consolas"/>
                <w:b/>
                <w:bCs/>
                <w:color w:val="0B4FA8"/>
                <w:sz w:val="18"/>
                <w:szCs w:val="18"/>
              </w:rPr>
              <w:t xml:space="preserve">UNION</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ALL</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'orders'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UNION</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ALL</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'order_items'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276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1268"/>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table_name</w:t>
            </w:r>
          </w:p>
        </w:tc>
        <w:tc>
          <w:tcPr>
            <w:tcW w:type="dxa" w:w="12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row_count</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customers</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730</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products</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1615</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orders</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1980</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order_items</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4000</w:t>
            </w:r>
          </w:p>
        </w:tc>
      </w:tr>
    </w:tbl>
    <w:p>
      <w:pPr>
        <w:keepNext/>
        <w:spacing w:after="120" w:before="160"/>
      </w:pPr>
      <w:r>
        <w:rPr>
          <w:b/>
          <w:bCs/>
        </w:rPr>
        <w:t xml:space="preserve">Check 3: the values are right.</w:t>
      </w:r>
      <w:r>
        <w:rPr>
          <w:b w:val="false"/>
          <w:bCs w:val="false"/>
        </w:rPr>
        <w:t xml:space="preserve"> Row counts can match while values are wrong, so compare the totals too.</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total_profit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09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1604"/>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total_sales</w:t>
            </w:r>
          </w:p>
        </w:tc>
        <w:tc>
          <w:tcPr>
            <w:tcW w:type="dxa" w:w="160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total_profit</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923303.1530</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96112.0837</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b w:val="false"/>
                <w:bCs w:val="false"/>
              </w:rPr>
              <w:t xml:space="preserve">If a table is missing, a count differs or the totals do not match, open </w:t>
            </w:r>
            <w:r>
              <w:rPr>
                <w:rFonts w:ascii="Consolas" w:cs="Consolas" w:eastAsia="Consolas" w:hAnsi="Consolas"/>
                <w:b w:val="false"/>
                <w:bCs w:val="false"/>
                <w:color w:val="1F3A5F"/>
                <w:sz w:val="19"/>
                <w:szCs w:val="19"/>
              </w:rPr>
              <w:t xml:space="preserve">sql_day2_setup.sql</w:t>
            </w:r>
            <w:r>
              <w:rPr>
                <w:b w:val="false"/>
                <w:bCs w:val="false"/>
              </w:rPr>
              <w:t xml:space="preserve"> in Workbench (File &gt; Open SQL Script) and run all of it with Ctrl+Shift+Enter. It deletes </w:t>
            </w:r>
            <w:r>
              <w:rPr>
                <w:rFonts w:ascii="Consolas" w:cs="Consolas" w:eastAsia="Consolas" w:hAnsi="Consolas"/>
                <w:b w:val="false"/>
                <w:bCs w:val="false"/>
                <w:color w:val="1F3A5F"/>
                <w:sz w:val="19"/>
                <w:szCs w:val="19"/>
              </w:rPr>
              <w:t xml:space="preserve">sales_db</w:t>
            </w:r>
            <w:r>
              <w:rPr>
                <w:b w:val="false"/>
                <w:bCs w:val="false"/>
              </w:rPr>
              <w:t xml:space="preserve">, rebuilds it, inserts the 4,000 rows and fills the four tables. Then run the three checks again.</w:t>
            </w:r>
          </w:p>
        </w:tc>
      </w:tr>
    </w:tbl>
    <w:p>
      <w:pPr>
        <w:keepNext w:val="false"/>
        <w:spacing w:after="120" w:before="160"/>
      </w:pPr>
      <w:r>
        <w:rPr>
          <w:rFonts w:ascii="Consolas" w:cs="Consolas" w:eastAsia="Consolas" w:hAnsi="Consolas"/>
          <w:b w:val="false"/>
          <w:bCs w:val="false"/>
          <w:color w:val="1F3A5F"/>
          <w:sz w:val="19"/>
          <w:szCs w:val="19"/>
        </w:rPr>
        <w:t xml:space="preserve">sql_day2_class_script.sql</w:t>
      </w:r>
      <w:r>
        <w:rPr>
          <w:b w:val="false"/>
          <w:bCs w:val="false"/>
        </w:rPr>
        <w:t xml:space="preserve"> holds every statement in this workbook in order, starting with these checks.</w:t>
      </w:r>
    </w:p>
    <w:p>
      <w:pPr>
        <w:pStyle w:val="Heading1"/>
      </w:pPr>
      <w:r>
        <w:rPr>
          <w:color w:val="0E7C86"/>
        </w:rPr>
        <w:t xml:space="preserve">Part 1  </w:t>
      </w:r>
      <w:r>
        <w:t xml:space="preserve">Sorting data with ORDER BY</w:t>
      </w:r>
    </w:p>
    <w:p>
      <w:pPr>
        <w:keepNext w:val="false"/>
        <w:spacing w:after="120" w:before="0"/>
      </w:pPr>
      <w:r>
        <w:rPr>
          <w:rFonts w:ascii="Consolas" w:cs="Consolas" w:eastAsia="Consolas" w:hAnsi="Consolas"/>
          <w:b w:val="false"/>
          <w:bCs w:val="false"/>
          <w:color w:val="1F3A5F"/>
          <w:sz w:val="19"/>
          <w:szCs w:val="19"/>
        </w:rPr>
        <w:t xml:space="preserve">ORDER BY</w:t>
      </w:r>
      <w:r>
        <w:rPr>
          <w:b w:val="false"/>
          <w:bCs w:val="false"/>
        </w:rPr>
        <w:t xml:space="preserve"> sorts the result. </w:t>
      </w:r>
      <w:r>
        <w:rPr>
          <w:rFonts w:ascii="Consolas" w:cs="Consolas" w:eastAsia="Consolas" w:hAnsi="Consolas"/>
          <w:b w:val="false"/>
          <w:bCs w:val="false"/>
          <w:color w:val="1F3A5F"/>
          <w:sz w:val="19"/>
          <w:szCs w:val="19"/>
        </w:rPr>
        <w:t xml:space="preserve">ASC</w:t>
      </w:r>
      <w:r>
        <w:rPr>
          <w:b w:val="false"/>
          <w:bCs w:val="false"/>
        </w:rPr>
        <w:t xml:space="preserve"> (ascending) is the default and </w:t>
      </w:r>
      <w:r>
        <w:rPr>
          <w:rFonts w:ascii="Consolas" w:cs="Consolas" w:eastAsia="Consolas" w:hAnsi="Consolas"/>
          <w:b w:val="false"/>
          <w:bCs w:val="false"/>
          <w:color w:val="1F3A5F"/>
          <w:sz w:val="19"/>
          <w:szCs w:val="19"/>
        </w:rPr>
        <w:t xml:space="preserve">DESC</w:t>
      </w:r>
      <w:r>
        <w:rPr>
          <w:b w:val="false"/>
          <w:bCs w:val="false"/>
        </w:rPr>
        <w:t xml:space="preserve"> reverses it. Day 1 sorted by one column; real questions usually need more.</w:t>
      </w:r>
    </w:p>
    <w:p>
      <w:pPr>
        <w:pStyle w:val="Heading2"/>
      </w:pPr>
      <w:r>
        <w:t xml:space="preserve">Sorting by more than one column</w:t>
      </w:r>
    </w:p>
    <w:p>
      <w:pPr>
        <w:keepNext/>
        <w:spacing w:after="120" w:before="0"/>
      </w:pPr>
      <w:r>
        <w:rPr>
          <w:b w:val="false"/>
          <w:bCs w:val="false"/>
        </w:rPr>
        <w:t xml:space="preserve">List the columns in order of importance. The second column only decides the order among rows that tie on the first. Here: largest quantity first, and among equal quantities, largest sale first.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quantity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quantity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425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156"/>
        <w:gridCol w:w="1268"/>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15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quantity</w:t>
            </w:r>
          </w:p>
        </w:tc>
        <w:tc>
          <w:tcPr>
            <w:tcW w:type="dxa" w:w="12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CA-2014-120768</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14</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1819.8600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CA-2017-123491</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14</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1702.1200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CA-2014-154599</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14</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1075.0880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CA-2015-146563</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14</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724.0800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US-2015-164448</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14</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427.4200</w:t>
            </w:r>
          </w:p>
        </w:tc>
      </w:tr>
    </w:tbl>
    <w:p>
      <w:pPr>
        <w:pStyle w:val="Heading2"/>
      </w:pPr>
      <w:r>
        <w:t xml:space="preserve">Sorting by a calculation</w:t>
      </w:r>
    </w:p>
    <w:p>
      <w:pPr>
        <w:keepNext/>
        <w:spacing w:after="120" w:before="0"/>
      </w:pPr>
      <w:r>
        <w:rPr>
          <w:rFonts w:ascii="Consolas" w:cs="Consolas" w:eastAsia="Consolas" w:hAnsi="Consolas"/>
          <w:b w:val="false"/>
          <w:bCs w:val="false"/>
          <w:color w:val="1F3A5F"/>
          <w:sz w:val="19"/>
          <w:szCs w:val="19"/>
        </w:rPr>
        <w:t xml:space="preserve">ORDER BY</w:t>
      </w:r>
      <w:r>
        <w:rPr>
          <w:b w:val="false"/>
          <w:bCs w:val="false"/>
        </w:rPr>
        <w:t xml:space="preserve"> accepts a function or expression, not only a column name. </w:t>
      </w:r>
      <w:r>
        <w:rPr>
          <w:rFonts w:ascii="Consolas" w:cs="Consolas" w:eastAsia="Consolas" w:hAnsi="Consolas"/>
          <w:b w:val="false"/>
          <w:bCs w:val="false"/>
          <w:color w:val="1F3A5F"/>
          <w:sz w:val="19"/>
          <w:szCs w:val="19"/>
        </w:rPr>
        <w:t xml:space="preserve">ABS</w:t>
      </w:r>
      <w:r>
        <w:rPr>
          <w:b w:val="false"/>
          <w:bCs w:val="false"/>
        </w:rPr>
        <w:t xml:space="preserve"> gives the size of a number without its sign, so this finds the biggest swings in profit, whether gain or loss: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profit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ABS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514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940"/>
        <w:gridCol w:w="1380"/>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profit</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CA-2017-127180</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TEC-CO-10004722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3919.9888</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US-2017-168116</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TEC-MA-10004125</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-3839.9904</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CA-2017-134845</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TEC-MA-10000822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-3399.9800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CA-2015-145352</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OFF-BI-10003527</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3177.4750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CA-2015-147830</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TEC-MA-10000418</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-2639.9912</w:t>
            </w:r>
          </w:p>
        </w:tc>
      </w:tr>
    </w:tbl>
    <w:p>
      <w:pPr>
        <w:pStyle w:val="Heading2"/>
      </w:pPr>
      <w:r>
        <w:t xml:space="preserve">Sorting in a custom order with CASE</w:t>
      </w:r>
    </w:p>
    <w:p>
      <w:pPr>
        <w:keepNext/>
        <w:spacing w:after="120" w:before="0"/>
      </w:pPr>
      <w:r>
        <w:rPr>
          <w:b w:val="false"/>
          <w:bCs w:val="false"/>
        </w:rPr>
        <w:t xml:space="preserve">Sorted alphabetically, the ship modes come out as First Class, Same Day, Second Class, Standard Class, which is not fastest to slowest. </w:t>
      </w:r>
      <w:r>
        <w:rPr>
          <w:rFonts w:ascii="Consolas" w:cs="Consolas" w:eastAsia="Consolas" w:hAnsi="Consolas"/>
          <w:b w:val="false"/>
          <w:bCs w:val="false"/>
          <w:color w:val="1F3A5F"/>
          <w:sz w:val="19"/>
          <w:szCs w:val="19"/>
        </w:rPr>
        <w:t xml:space="preserve">CASE</w:t>
      </w:r>
      <w:r>
        <w:rPr>
          <w:b w:val="false"/>
          <w:bCs w:val="false"/>
        </w:rPr>
        <w:t xml:space="preserve"> assigns each value a number and the sort uses that number.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CASE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WHEN</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'Same Day'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THEN</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WHEN</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'First Class'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THEN</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2</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WHEN</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'Second Class'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THEN</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ELSE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4</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END</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82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ship_mode</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Same Day</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First Class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Second Class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Standard Class</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b w:val="false"/>
                <w:bCs w:val="false"/>
              </w:rPr>
              <w:t xml:space="preserve">Empty values (</w:t>
            </w:r>
            <w:r>
              <w:rPr>
                <w:rFonts w:ascii="Consolas" w:cs="Consolas" w:eastAsia="Consolas" w:hAnsi="Consolas"/>
                <w:b w:val="false"/>
                <w:bCs w:val="false"/>
                <w:color w:val="1F3A5F"/>
                <w:sz w:val="19"/>
                <w:szCs w:val="19"/>
              </w:rPr>
              <w:t xml:space="preserve">NULL</w:t>
            </w:r>
            <w:r>
              <w:rPr>
                <w:b w:val="false"/>
                <w:bCs w:val="false"/>
              </w:rPr>
              <w:t xml:space="preserve">) sort first when ascending and last when descending. Some database systems let you write </w:t>
            </w:r>
            <w:r>
              <w:rPr>
                <w:rFonts w:ascii="Consolas" w:cs="Consolas" w:eastAsia="Consolas" w:hAnsi="Consolas"/>
                <w:b w:val="false"/>
                <w:bCs w:val="false"/>
                <w:color w:val="1F3A5F"/>
                <w:sz w:val="19"/>
                <w:szCs w:val="19"/>
              </w:rPr>
              <w:t xml:space="preserve">NULLS LAST</w:t>
            </w:r>
            <w:r>
              <w:rPr>
                <w:b w:val="false"/>
                <w:bCs w:val="false"/>
              </w:rPr>
              <w:t xml:space="preserve"> to change that. MySQL does not: it is a syntax error.</w:t>
            </w:r>
          </w:p>
        </w:tc>
      </w:tr>
    </w:tbl>
    <w:p>
      <w:pPr>
        <w:pStyle w:val="Heading1"/>
      </w:pPr>
      <w:r>
        <w:rPr>
          <w:color w:val="0E7C86"/>
        </w:rPr>
        <w:t xml:space="preserve">Part 2  </w:t>
      </w:r>
      <w:r>
        <w:t xml:space="preserve">Filtering rows</w:t>
      </w:r>
    </w:p>
    <w:p>
      <w:pPr>
        <w:keepNext/>
        <w:spacing w:after="120" w:before="0"/>
      </w:pPr>
      <w:r>
        <w:rPr>
          <w:rFonts w:ascii="Consolas" w:cs="Consolas" w:eastAsia="Consolas" w:hAnsi="Consolas"/>
          <w:b w:val="false"/>
          <w:bCs w:val="false"/>
          <w:color w:val="1F3A5F"/>
          <w:sz w:val="19"/>
          <w:szCs w:val="19"/>
        </w:rPr>
        <w:t xml:space="preserve">WHERE</w:t>
      </w:r>
      <w:r>
        <w:rPr>
          <w:b w:val="false"/>
          <w:bCs w:val="false"/>
        </w:rPr>
        <w:t xml:space="preserve"> keeps the rows that pass a test. These are the building blocks: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3200"/>
        <w:gridCol w:w="4638"/>
      </w:tblGrid>
      <w:tr>
        <w:trPr>
          <w:cantSplit/>
          <w:tblHeader/>
        </w:trPr>
        <w:tc>
          <w:tcPr>
            <w:tcW w:type="dxa" w:w="18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Operator</w:t>
            </w:r>
          </w:p>
        </w:tc>
        <w:tc>
          <w:tcPr>
            <w:tcW w:type="dxa" w:w="32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Meaning</w:t>
            </w:r>
          </w:p>
        </w:tc>
        <w:tc>
          <w:tcPr>
            <w:tcW w:type="dxa" w:w="46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Example</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  &lt;&gt;</w:t>
            </w:r>
          </w:p>
        </w:tc>
        <w:tc>
          <w:tcPr>
            <w:tcW w:type="dxa" w:w="32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Equal to, not equal to</w:t>
            </w:r>
          </w:p>
        </w:tc>
        <w:tc>
          <w:tcPr>
            <w:tcW w:type="dxa" w:w="46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region = 'West'</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&gt;  &gt;=  &lt;  &lt;=</w:t>
            </w:r>
          </w:p>
        </w:tc>
        <w:tc>
          <w:tcPr>
            <w:tcW w:type="dxa" w:w="32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Greater or less than</w:t>
            </w:r>
          </w:p>
        </w:tc>
        <w:tc>
          <w:tcPr>
            <w:tcW w:type="dxa" w:w="46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sales &gt;= 1000</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AND</w:t>
            </w:r>
          </w:p>
        </w:tc>
        <w:tc>
          <w:tcPr>
            <w:tcW w:type="dxa" w:w="32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Both conditions must be true</w:t>
            </w:r>
          </w:p>
        </w:tc>
        <w:tc>
          <w:tcPr>
            <w:tcW w:type="dxa" w:w="46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region = 'West' AND ship_mode = 'Same Day'</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OR</w:t>
            </w:r>
          </w:p>
        </w:tc>
        <w:tc>
          <w:tcPr>
            <w:tcW w:type="dxa" w:w="32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At least one condition must be true</w:t>
            </w:r>
          </w:p>
        </w:tc>
        <w:tc>
          <w:tcPr>
            <w:tcW w:type="dxa" w:w="46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state = 'Texas' OR state = 'Florida'</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NOT</w:t>
            </w:r>
          </w:p>
        </w:tc>
        <w:tc>
          <w:tcPr>
            <w:tcW w:type="dxa" w:w="32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Reverses a condition</w:t>
            </w:r>
          </w:p>
        </w:tc>
        <w:tc>
          <w:tcPr>
            <w:tcW w:type="dxa" w:w="46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NOT region = 'West'</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IN (...)</w:t>
            </w:r>
          </w:p>
        </w:tc>
        <w:tc>
          <w:tcPr>
            <w:tcW w:type="dxa" w:w="32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Matches any value in a list</w:t>
            </w:r>
          </w:p>
        </w:tc>
        <w:tc>
          <w:tcPr>
            <w:tcW w:type="dxa" w:w="46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state IN ('Texas', 'Florida')</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BETWEEN a AND b</w:t>
            </w:r>
          </w:p>
        </w:tc>
        <w:tc>
          <w:tcPr>
            <w:tcW w:type="dxa" w:w="32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Within a range, both ends included</w:t>
            </w:r>
          </w:p>
        </w:tc>
        <w:tc>
          <w:tcPr>
            <w:tcW w:type="dxa" w:w="46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sales BETWEEN 100 AND 200</w:t>
            </w:r>
          </w:p>
        </w:tc>
      </w:tr>
      <w:tr>
        <w:trPr>
          <w:cantSplit/>
        </w:trPr>
        <w:tc>
          <w:tcPr>
            <w:tcW w:type="dxa" w:w="18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LIKE</w:t>
            </w:r>
          </w:p>
        </w:tc>
        <w:tc>
          <w:tcPr>
            <w:tcW w:type="dxa" w:w="32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Matches a text pattern; % stands for any text</w:t>
            </w:r>
          </w:p>
        </w:tc>
        <w:tc>
          <w:tcPr>
            <w:tcW w:type="dxa" w:w="46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product_name LIKE 'Canon%'</w:t>
            </w:r>
          </w:p>
        </w:tc>
      </w:tr>
    </w:tbl>
    <w:p>
      <w:pPr>
        <w:pStyle w:val="Heading2"/>
      </w:pPr>
      <w:r>
        <w:t xml:space="preserve">AND: every condition must hold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'West'</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AND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'Same Day'</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470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1492"/>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order_date</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city</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CA-2014-106719</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2014-08-24</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Billings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CA-2014-117317</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2014-10-19</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Los Angeles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CA-2014-123295</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2014-07-18</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Tucson</w:t>
            </w:r>
          </w:p>
        </w:tc>
      </w:tr>
    </w:tbl>
    <w:p>
      <w:pPr>
        <w:spacing w:after="0" w:before="50"/>
        <w:ind w:left="60"/>
      </w:pPr>
      <w:r>
        <w:rPr>
          <w:i/>
          <w:iCs/>
          <w:color w:val="5B6570"/>
          <w:sz w:val="17"/>
          <w:szCs w:val="17"/>
        </w:rPr>
        <w:t xml:space="preserve">First 3 of 31 rows shown.</w:t>
      </w:r>
    </w:p>
    <w:p>
      <w:pPr>
        <w:pStyle w:val="Heading2"/>
      </w:pPr>
      <w:r>
        <w:t xml:space="preserve">OR, and the trap when it is mixed with AND</w:t>
      </w:r>
    </w:p>
    <w:p>
      <w:pPr>
        <w:keepNext/>
        <w:spacing w:after="120" w:before="0"/>
      </w:pPr>
      <w:r>
        <w:rPr>
          <w:b w:val="false"/>
          <w:bCs w:val="false"/>
        </w:rPr>
        <w:t xml:space="preserve">Question: how many Same Day orders went to Texas or Florida? This looks right and is wrong: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'Texas'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OR</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'Florida'</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AND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'Same Day'</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93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2"/>
      </w:tblGrid>
      <w:tr>
        <w:trPr>
          <w:cantSplit/>
          <w:tblHeader/>
        </w:trPr>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orders</w:t>
            </w:r>
          </w:p>
        </w:tc>
      </w:tr>
      <w:tr>
        <w:trPr>
          <w:cantSplit/>
        </w:trPr>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w:t>
            </w:r>
          </w:p>
        </w:tc>
      </w:tr>
    </w:tbl>
    <w:p>
      <w:pPr>
        <w:keepNext/>
        <w:spacing w:after="120" w:before="160"/>
      </w:pPr>
      <w:r>
        <w:rPr>
          <w:b w:val="false"/>
          <w:bCs w:val="false"/>
        </w:rPr>
        <w:t xml:space="preserve">MySQL applies </w:t>
      </w:r>
      <w:r>
        <w:rPr>
          <w:rFonts w:ascii="Consolas" w:cs="Consolas" w:eastAsia="Consolas" w:hAnsi="Consolas"/>
          <w:b w:val="false"/>
          <w:bCs w:val="false"/>
          <w:color w:val="1F3A5F"/>
          <w:sz w:val="19"/>
          <w:szCs w:val="19"/>
        </w:rPr>
        <w:t xml:space="preserve">AND</w:t>
      </w:r>
      <w:r>
        <w:rPr>
          <w:b w:val="false"/>
          <w:bCs w:val="false"/>
        </w:rPr>
        <w:t xml:space="preserve"> before </w:t>
      </w:r>
      <w:r>
        <w:rPr>
          <w:rFonts w:ascii="Consolas" w:cs="Consolas" w:eastAsia="Consolas" w:hAnsi="Consolas"/>
          <w:b w:val="false"/>
          <w:bCs w:val="false"/>
          <w:color w:val="1F3A5F"/>
          <w:sz w:val="19"/>
          <w:szCs w:val="19"/>
        </w:rPr>
        <w:t xml:space="preserve">OR</w:t>
      </w:r>
      <w:r>
        <w:rPr>
          <w:b w:val="false"/>
          <w:bCs w:val="false"/>
        </w:rPr>
        <w:t xml:space="preserve">, the same way multiplication comes before addition. So it read the test as: Texas (any ship mode), or Florida and Same Day. Brackets say what you mean: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'Texas'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OR</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'Florida'</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AND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'Same Day'</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93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2"/>
      </w:tblGrid>
      <w:tr>
        <w:trPr>
          <w:cantSplit/>
          <w:tblHeader/>
        </w:trPr>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orders</w:t>
            </w:r>
          </w:p>
        </w:tc>
      </w:tr>
      <w:tr>
        <w:trPr>
          <w:cantSplit/>
        </w:trPr>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18</w:t>
            </w:r>
          </w:p>
        </w:tc>
      </w:tr>
    </w:tbl>
    <w:p>
      <w:pPr>
        <w:pStyle w:val="Heading2"/>
      </w:pPr>
      <w:r>
        <w:t xml:space="preserve">IN: a tidier OR</w:t>
      </w:r>
    </w:p>
    <w:p>
      <w:pPr>
        <w:keepNext/>
        <w:spacing w:after="120" w:before="0"/>
      </w:pPr>
      <w:r>
        <w:rPr>
          <w:b w:val="false"/>
          <w:bCs w:val="false"/>
        </w:rPr>
        <w:t xml:space="preserve">When several </w:t>
      </w:r>
      <w:r>
        <w:rPr>
          <w:rFonts w:ascii="Consolas" w:cs="Consolas" w:eastAsia="Consolas" w:hAnsi="Consolas"/>
          <w:b w:val="false"/>
          <w:bCs w:val="false"/>
          <w:color w:val="1F3A5F"/>
          <w:sz w:val="19"/>
          <w:szCs w:val="19"/>
        </w:rPr>
        <w:t xml:space="preserve">OR</w:t>
      </w:r>
      <w:r>
        <w:rPr>
          <w:b w:val="false"/>
          <w:bCs w:val="false"/>
        </w:rPr>
        <w:t xml:space="preserve"> tests compare the same column, </w:t>
      </w:r>
      <w:r>
        <w:rPr>
          <w:rFonts w:ascii="Consolas" w:cs="Consolas" w:eastAsia="Consolas" w:hAnsi="Consolas"/>
          <w:b w:val="false"/>
          <w:bCs w:val="false"/>
          <w:color w:val="1F3A5F"/>
          <w:sz w:val="19"/>
          <w:szCs w:val="19"/>
        </w:rPr>
        <w:t xml:space="preserve">IN</w:t>
      </w:r>
      <w:r>
        <w:rPr>
          <w:b w:val="false"/>
          <w:bCs w:val="false"/>
        </w:rPr>
        <w:t xml:space="preserve"> is shorter and avoids the bracket problem altogether. This returns the same 18 orders: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'Texas'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'Florida'</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AND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'Same Day'</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93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2"/>
      </w:tblGrid>
      <w:tr>
        <w:trPr>
          <w:cantSplit/>
          <w:tblHeader/>
        </w:trPr>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orders</w:t>
            </w:r>
          </w:p>
        </w:tc>
      </w:tr>
      <w:tr>
        <w:trPr>
          <w:cantSplit/>
        </w:trPr>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18</w:t>
            </w:r>
          </w:p>
        </w:tc>
      </w:tr>
    </w:tbl>
    <w:p>
      <w:pPr>
        <w:pStyle w:val="Heading2"/>
      </w:pPr>
      <w:r>
        <w:t xml:space="preserve">NOT: everything except</w:t>
      </w:r>
    </w:p>
    <w:p>
      <w:pPr>
        <w:keepNext/>
        <w:spacing w:after="120" w:before="0"/>
      </w:pPr>
      <w:r>
        <w:rPr>
          <w:rFonts w:ascii="Consolas" w:cs="Consolas" w:eastAsia="Consolas" w:hAnsi="Consolas"/>
          <w:b w:val="false"/>
          <w:bCs w:val="false"/>
          <w:color w:val="1F3A5F"/>
          <w:sz w:val="19"/>
          <w:szCs w:val="19"/>
        </w:rPr>
        <w:t xml:space="preserve">NOT</w:t>
      </w:r>
      <w:r>
        <w:rPr>
          <w:b w:val="false"/>
          <w:bCs w:val="false"/>
        </w:rPr>
        <w:t xml:space="preserve"> reverses a test. It is most useful with </w:t>
      </w:r>
      <w:r>
        <w:rPr>
          <w:rFonts w:ascii="Consolas" w:cs="Consolas" w:eastAsia="Consolas" w:hAnsi="Consolas"/>
          <w:b w:val="false"/>
          <w:bCs w:val="false"/>
          <w:color w:val="1F3A5F"/>
          <w:sz w:val="19"/>
          <w:szCs w:val="19"/>
        </w:rPr>
        <w:t xml:space="preserve">IN</w:t>
      </w:r>
      <w:r>
        <w:rPr>
          <w:b w:val="false"/>
          <w:bCs w:val="false"/>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'Standard Class'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'Second Class'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49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ship_mode</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First Class</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Same Day</w:t>
            </w:r>
          </w:p>
        </w:tc>
      </w:tr>
    </w:tbl>
    <w:p>
      <w:pPr>
        <w:pStyle w:val="Heading2"/>
      </w:pPr>
      <w:r>
        <w:t xml:space="preserve">BETWEEN: a range</w:t>
      </w:r>
    </w:p>
    <w:p>
      <w:pPr>
        <w:keepNext/>
        <w:spacing w:after="120" w:before="0"/>
      </w:pPr>
      <w:r>
        <w:rPr>
          <w:rFonts w:ascii="Consolas" w:cs="Consolas" w:eastAsia="Consolas" w:hAnsi="Consolas"/>
          <w:b w:val="false"/>
          <w:bCs w:val="false"/>
          <w:color w:val="1F3A5F"/>
          <w:sz w:val="19"/>
          <w:szCs w:val="19"/>
        </w:rPr>
        <w:t xml:space="preserve">BETWEEN</w:t>
      </w:r>
      <w:r>
        <w:rPr>
          <w:b w:val="false"/>
          <w:bCs w:val="false"/>
        </w:rPr>
        <w:t xml:space="preserve"> includes both ends, which makes it a natural fit for dates. Orders placed in December 2017: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december_orders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BETWEEN</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'2017-12-01'</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AND</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'2017-12-31'</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94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40"/>
      </w:tblGrid>
      <w:tr>
        <w:trPr>
          <w:cantSplit/>
          <w:tblHeader/>
        </w:trPr>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december_orders</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101</w:t>
            </w:r>
          </w:p>
        </w:tc>
      </w:tr>
    </w:tbl>
    <w:p>
      <w:pPr>
        <w:pStyle w:val="Heading1"/>
      </w:pPr>
      <w:r>
        <w:rPr>
          <w:color w:val="0E7C86"/>
        </w:rPr>
        <w:t xml:space="preserve">Part 3  </w:t>
      </w:r>
      <w:r>
        <w:t xml:space="preserve">Limiting results with LIMIT</w:t>
      </w:r>
    </w:p>
    <w:p>
      <w:pPr>
        <w:keepNext/>
        <w:spacing w:after="120" w:before="0"/>
      </w:pPr>
      <w:r>
        <w:rPr>
          <w:rFonts w:ascii="Consolas" w:cs="Consolas" w:eastAsia="Consolas" w:hAnsi="Consolas"/>
          <w:b w:val="false"/>
          <w:bCs w:val="false"/>
          <w:color w:val="1F3A5F"/>
          <w:sz w:val="19"/>
          <w:szCs w:val="19"/>
        </w:rPr>
        <w:t xml:space="preserve">LIMIT</w:t>
      </w:r>
      <w:r>
        <w:rPr>
          <w:b w:val="false"/>
          <w:bCs w:val="false"/>
        </w:rPr>
        <w:t xml:space="preserve"> cuts the result to a number of rows. On its own it returns whichever rows come first, so pair it with </w:t>
      </w:r>
      <w:r>
        <w:rPr>
          <w:rFonts w:ascii="Consolas" w:cs="Consolas" w:eastAsia="Consolas" w:hAnsi="Consolas"/>
          <w:b w:val="false"/>
          <w:bCs w:val="false"/>
          <w:color w:val="1F3A5F"/>
          <w:sz w:val="19"/>
          <w:szCs w:val="19"/>
        </w:rPr>
        <w:t xml:space="preserve">ORDER BY</w:t>
      </w:r>
      <w:r>
        <w:rPr>
          <w:b w:val="false"/>
          <w:bCs w:val="false"/>
        </w:rPr>
        <w:t xml:space="preserve"> to make "first" mean something. The three largest order lines: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514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940"/>
        <w:gridCol w:w="1380"/>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CA-2014-145317</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TEC-MA-10002412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22638.4800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CA-2017-127180</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TEC-CO-10004722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11199.9680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CA-2014-143917</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OFF-SU-10000151</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8187.6500</w:t>
            </w:r>
          </w:p>
        </w:tc>
      </w:tr>
    </w:tbl>
    <w:p>
      <w:pPr>
        <w:keepNext/>
        <w:spacing w:after="120" w:before="160"/>
      </w:pPr>
      <w:r>
        <w:rPr>
          <w:rFonts w:ascii="Consolas" w:cs="Consolas" w:eastAsia="Consolas" w:hAnsi="Consolas"/>
          <w:b w:val="false"/>
          <w:bCs w:val="false"/>
          <w:color w:val="1F3A5F"/>
          <w:sz w:val="19"/>
          <w:szCs w:val="19"/>
        </w:rPr>
        <w:t xml:space="preserve">OFFSET</w:t>
      </w:r>
      <w:r>
        <w:rPr>
          <w:b w:val="false"/>
          <w:bCs w:val="false"/>
        </w:rPr>
        <w:t xml:space="preserve"> skips rows before the limit is applied. This returns the next three, which is how applications show results one page at a time.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OFFSET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503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940"/>
        <w:gridCol w:w="1268"/>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product_id</w:t>
            </w:r>
          </w:p>
        </w:tc>
        <w:tc>
          <w:tcPr>
            <w:tcW w:type="dxa" w:w="12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CA-2014-139892</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TEC-MA-10000822</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8159.9520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US-2017-168116</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TEC-MA-10004125</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7999.9800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CA-2015-145352</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OFF-BI-10003527</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6354.9500</w:t>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(a) List the order ID, ship date and city of the five most recently shipped orders in the East region. (b) How many orders in the East region were shipped First Class or Same Day?</w:t>
            </w:r>
          </w:p>
        </w:tc>
      </w:tr>
    </w:tbl>
    <w:p>
      <w:pPr>
        <w:pStyle w:val="Heading1"/>
      </w:pPr>
      <w:r>
        <w:rPr>
          <w:color w:val="0E7C86"/>
        </w:rPr>
        <w:t xml:space="preserve">Part 4  </w:t>
      </w:r>
      <w:r>
        <w:t xml:space="preserve">Aggregate functions and GROUP BY</w:t>
      </w:r>
    </w:p>
    <w:p>
      <w:pPr>
        <w:keepNext/>
        <w:spacing w:after="120" w:before="0"/>
      </w:pPr>
      <w:r>
        <w:rPr>
          <w:b w:val="false"/>
          <w:bCs w:val="false"/>
        </w:rPr>
        <w:t xml:space="preserve">An aggregate function takes many rows and returns one value.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6338"/>
      </w:tblGrid>
      <w:tr>
        <w:trPr>
          <w:cantSplit/>
          <w:tblHeader/>
        </w:trPr>
        <w:tc>
          <w:tcPr>
            <w:tcW w:type="dxa" w:w="33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Function</w:t>
            </w:r>
          </w:p>
        </w:tc>
        <w:tc>
          <w:tcPr>
            <w:tcW w:type="dxa" w:w="63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Returns</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COUNT(*)</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number of rows</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COUNT(DISTINCT column)</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number of different values in the column</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SUM(column)</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total</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AVG(column)</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average</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MIN(column), MAX(column)</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smallest and largest value</w:t>
            </w:r>
          </w:p>
        </w:tc>
      </w:tr>
    </w:tbl>
    <w:p>
      <w:pPr>
        <w:keepNext/>
        <w:spacing w:after="120" w:before="160"/>
      </w:pPr>
      <w:r>
        <w:rPr>
          <w:b w:val="false"/>
          <w:bCs w:val="false"/>
        </w:rPr>
        <w:t xml:space="preserve">Used on a whole table, they summarise it in a single row:</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order_lines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products_sold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AVG</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average_sale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MAX</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largest_sale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790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1716"/>
        <w:gridCol w:w="1492"/>
        <w:gridCol w:w="1604"/>
        <w:gridCol w:w="1604"/>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order_lines</w:t>
            </w:r>
          </w:p>
        </w:tc>
        <w:tc>
          <w:tcPr>
            <w:tcW w:type="dxa" w:w="171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products_sold</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total_sales</w:t>
            </w:r>
          </w:p>
        </w:tc>
        <w:tc>
          <w:tcPr>
            <w:tcW w:type="dxa" w:w="160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average_sale</w:t>
            </w:r>
          </w:p>
        </w:tc>
        <w:tc>
          <w:tcPr>
            <w:tcW w:type="dxa" w:w="160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largest_sale</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4000</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1615</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923303.1530</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230.82578825</w:t>
            </w:r>
          </w:p>
        </w:tc>
        <w:tc>
          <w:tcPr>
            <w:tcW w:type="dxa" w:w="160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22638.4800</w:t>
            </w:r>
          </w:p>
        </w:tc>
      </w:tr>
    </w:tbl>
    <w:p>
      <w:pPr>
        <w:pStyle w:val="Heading2"/>
      </w:pPr>
      <w:r>
        <w:t xml:space="preserve">GROUP BY: one row per group</w:t>
      </w:r>
    </w:p>
    <w:p>
      <w:pPr>
        <w:keepNext/>
        <w:spacing w:after="120" w:before="0"/>
      </w:pPr>
      <w:r>
        <w:rPr>
          <w:rFonts w:ascii="Consolas" w:cs="Consolas" w:eastAsia="Consolas" w:hAnsi="Consolas"/>
          <w:b w:val="false"/>
          <w:bCs w:val="false"/>
          <w:color w:val="1F3A5F"/>
          <w:sz w:val="19"/>
          <w:szCs w:val="19"/>
        </w:rPr>
        <w:t xml:space="preserve">GROUP BY</w:t>
      </w:r>
      <w:r>
        <w:rPr>
          <w:b w:val="false"/>
          <w:bCs w:val="false"/>
        </w:rPr>
        <w:t xml:space="preserve"> splits the rows into groups, and the aggregates are then worked out for each group separately. Orders per region: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197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4"/>
        <w:gridCol w:w="932"/>
      </w:tblGrid>
      <w:tr>
        <w:trPr>
          <w:cantSplit/>
          <w:tblHeader/>
        </w:trPr>
        <w:tc>
          <w:tcPr>
            <w:tcW w:type="dxa" w:w="104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region</w:t>
            </w:r>
          </w:p>
        </w:tc>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orders</w:t>
            </w:r>
          </w:p>
        </w:tc>
      </w:tr>
      <w:tr>
        <w:trPr>
          <w:cantSplit/>
        </w:trPr>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West</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609</w:t>
            </w:r>
          </w:p>
        </w:tc>
      </w:tr>
      <w:tr>
        <w:trPr>
          <w:cantSplit/>
        </w:trPr>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East</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559</w:t>
            </w:r>
          </w:p>
        </w:tc>
      </w:tr>
      <w:tr>
        <w:trPr>
          <w:cantSplit/>
        </w:trPr>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Central</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478</w:t>
            </w:r>
          </w:p>
        </w:tc>
      </w:tr>
      <w:tr>
        <w:trPr>
          <w:cantSplit/>
        </w:trPr>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South</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334</w:t>
            </w:r>
          </w:p>
        </w:tc>
      </w:tr>
    </w:tbl>
    <w:p>
      <w:pPr>
        <w:keepNext/>
        <w:spacing w:after="120" w:before="160"/>
      </w:pPr>
      <w:r>
        <w:rPr>
          <w:b w:val="false"/>
          <w:bCs w:val="false"/>
        </w:rPr>
        <w:t xml:space="preserve">Several aggregates can sit side by side. For each ship mode, the number of orders and the average number of days between ordering and shipping: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AVG</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DATEDIFF</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avg_days_to_ship</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avg_days_to_ship</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481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932"/>
        <w:gridCol w:w="2052"/>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ship_mode</w:t>
            </w:r>
          </w:p>
        </w:tc>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orders</w:t>
            </w:r>
          </w:p>
        </w:tc>
        <w:tc>
          <w:tcPr>
            <w:tcW w:type="dxa" w:w="205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avg_days_to_ship</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Same Day</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98</w:t>
            </w:r>
          </w:p>
        </w:tc>
        <w:tc>
          <w:tcPr>
            <w:tcW w:type="dxa" w:w="205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0.0408</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First Class</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318</w:t>
            </w:r>
          </w:p>
        </w:tc>
        <w:tc>
          <w:tcPr>
            <w:tcW w:type="dxa" w:w="205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2.1698</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Second Class</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393</w:t>
            </w:r>
          </w:p>
        </w:tc>
        <w:tc>
          <w:tcPr>
            <w:tcW w:type="dxa" w:w="205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3.2392</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Standard Class</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1171</w:t>
            </w:r>
          </w:p>
        </w:tc>
        <w:tc>
          <w:tcPr>
            <w:tcW w:type="dxa" w:w="205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5.0256</w:t>
            </w:r>
          </w:p>
        </w:tc>
      </w:tr>
    </w:tbl>
    <w:p>
      <w:pPr>
        <w:pStyle w:val="Heading2"/>
      </w:pPr>
      <w:r>
        <w:t xml:space="preserve">Grouping by two columns</w:t>
      </w:r>
    </w:p>
    <w:p>
      <w:pPr>
        <w:keepNext/>
        <w:spacing w:after="120" w:before="0"/>
      </w:pPr>
      <w:r>
        <w:rPr>
          <w:b w:val="false"/>
          <w:bCs w:val="false"/>
        </w:rPr>
        <w:t xml:space="preserve">With two columns in </w:t>
      </w:r>
      <w:r>
        <w:rPr>
          <w:rFonts w:ascii="Consolas" w:cs="Consolas" w:eastAsia="Consolas" w:hAnsi="Consolas"/>
          <w:b w:val="false"/>
          <w:bCs w:val="false"/>
          <w:color w:val="1F3A5F"/>
          <w:sz w:val="19"/>
          <w:szCs w:val="19"/>
        </w:rPr>
        <w:t xml:space="preserve">GROUP BY</w:t>
      </w:r>
      <w:r>
        <w:rPr>
          <w:b w:val="false"/>
          <w:bCs w:val="false"/>
        </w:rPr>
        <w:t xml:space="preserve">, there is one group for each combination.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80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4"/>
        <w:gridCol w:w="1828"/>
        <w:gridCol w:w="932"/>
      </w:tblGrid>
      <w:tr>
        <w:trPr>
          <w:cantSplit/>
          <w:tblHeader/>
        </w:trPr>
        <w:tc>
          <w:tcPr>
            <w:tcW w:type="dxa" w:w="104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region</w:t>
            </w:r>
          </w:p>
        </w:tc>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ship_mode</w:t>
            </w:r>
          </w:p>
        </w:tc>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orders</w:t>
            </w:r>
          </w:p>
        </w:tc>
      </w:tr>
      <w:tr>
        <w:trPr>
          <w:cantSplit/>
        </w:trPr>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Central</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Standard Class</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284</w:t>
            </w:r>
          </w:p>
        </w:tc>
      </w:tr>
      <w:tr>
        <w:trPr>
          <w:cantSplit/>
        </w:trPr>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Central</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Second Class</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95</w:t>
            </w:r>
          </w:p>
        </w:tc>
      </w:tr>
      <w:tr>
        <w:trPr>
          <w:cantSplit/>
        </w:trPr>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Central</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First Class</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76</w:t>
            </w:r>
          </w:p>
        </w:tc>
      </w:tr>
      <w:tr>
        <w:trPr>
          <w:cantSplit/>
        </w:trPr>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Central</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Same Day</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23</w:t>
            </w:r>
          </w:p>
        </w:tc>
      </w:tr>
      <w:tr>
        <w:trPr>
          <w:cantSplit/>
        </w:trPr>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East</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Standard Class</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342</w:t>
            </w:r>
          </w:p>
        </w:tc>
      </w:tr>
      <w:tr>
        <w:trPr>
          <w:cantSplit/>
        </w:trPr>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East</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Second Class</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100</w:t>
            </w:r>
          </w:p>
        </w:tc>
      </w:tr>
    </w:tbl>
    <w:p>
      <w:pPr>
        <w:spacing w:after="0" w:before="50"/>
        <w:ind w:left="60"/>
      </w:pPr>
      <w:r>
        <w:rPr>
          <w:i/>
          <w:iCs/>
          <w:color w:val="5B6570"/>
          <w:sz w:val="17"/>
          <w:szCs w:val="17"/>
        </w:rPr>
        <w:t xml:space="preserve">First 6 of 16 rows shown.</w:t>
      </w:r>
    </w:p>
    <w:p>
      <w:pPr>
        <w:pStyle w:val="Heading2"/>
      </w:pPr>
      <w:r>
        <w:t xml:space="preserve">The rule that catches everyone</w:t>
      </w:r>
    </w:p>
    <w:p>
      <w:pPr>
        <w:keepNext/>
        <w:spacing w:after="120" w:before="0"/>
      </w:pPr>
      <w:r>
        <w:rPr>
          <w:b w:val="false"/>
          <w:bCs w:val="false"/>
        </w:rPr>
        <w:t xml:space="preserve">Every column in the </w:t>
      </w:r>
      <w:r>
        <w:rPr>
          <w:rFonts w:ascii="Consolas" w:cs="Consolas" w:eastAsia="Consolas" w:hAnsi="Consolas"/>
          <w:b w:val="false"/>
          <w:bCs w:val="false"/>
          <w:color w:val="1F3A5F"/>
          <w:sz w:val="19"/>
          <w:szCs w:val="19"/>
        </w:rPr>
        <w:t xml:space="preserve">SELECT</w:t>
      </w:r>
      <w:r>
        <w:rPr>
          <w:b w:val="false"/>
          <w:bCs w:val="false"/>
        </w:rPr>
        <w:t xml:space="preserve"> list must either appear in </w:t>
      </w:r>
      <w:r>
        <w:rPr>
          <w:rFonts w:ascii="Consolas" w:cs="Consolas" w:eastAsia="Consolas" w:hAnsi="Consolas"/>
          <w:b w:val="false"/>
          <w:bCs w:val="false"/>
          <w:color w:val="1F3A5F"/>
          <w:sz w:val="19"/>
          <w:szCs w:val="19"/>
        </w:rPr>
        <w:t xml:space="preserve">GROUP BY</w:t>
      </w:r>
      <w:r>
        <w:rPr>
          <w:b w:val="false"/>
          <w:bCs w:val="false"/>
        </w:rPr>
        <w:t xml:space="preserve"> or be inside an aggregate function. Here </w:t>
      </w:r>
      <w:r>
        <w:rPr>
          <w:rFonts w:ascii="Consolas" w:cs="Consolas" w:eastAsia="Consolas" w:hAnsi="Consolas"/>
          <w:b w:val="false"/>
          <w:bCs w:val="false"/>
          <w:color w:val="1F3A5F"/>
          <w:sz w:val="19"/>
          <w:szCs w:val="19"/>
        </w:rPr>
        <w:t xml:space="preserve">state</w:t>
      </w:r>
      <w:r>
        <w:rPr>
          <w:b w:val="false"/>
          <w:bCs w:val="false"/>
        </w:rPr>
        <w:t xml:space="preserve"> is neither: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B42318"/>
          <w:spacing w:val="20"/>
          <w:sz w:val="16"/>
          <w:szCs w:val="16"/>
        </w:rPr>
        <w:t xml:space="preserve">ERROR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2318" w:sz="24"/>
              <w:bottom w:val="none" w:color="FFFFFF" w:sz="0"/>
              <w:right w:val="none" w:color="FFFFFF" w:sz="0"/>
            </w:tcBorders>
            <w:shd w:fill="FDF2F1" w:color="auto" w:val="clear"/>
            <w:tcMar>
              <w:top w:type="dxa" w:w="70"/>
              <w:left w:type="dxa" w:w="180"/>
              <w:bottom w:type="dxa" w:w="70"/>
              <w:right w:type="dxa" w:w="140"/>
            </w:tcMar>
          </w:tcPr>
          <w:p>
            <w:pPr>
              <w:spacing w:after="0" w:before="0"/>
            </w:pPr>
            <w:r>
              <w:rPr>
                <w:rFonts w:ascii="Consolas" w:cs="Consolas" w:eastAsia="Consolas" w:hAnsi="Consolas"/>
                <w:color w:val="B42318"/>
                <w:sz w:val="17"/>
                <w:szCs w:val="17"/>
              </w:rPr>
              <w:t xml:space="preserve">Error Code: 1055. Expression #2 of SELECT list is not in GROUP BY clause and contains nonaggregated column 'sales_db.orders.state' which is not functionally dependent on columns in GROUP BY clause; this is incompatible with sql_mode=only_full_group_by</w:t>
            </w:r>
          </w:p>
        </w:tc>
      </w:tr>
    </w:tbl>
    <w:p>
      <w:pPr>
        <w:keepNext w:val="false"/>
        <w:spacing w:after="120" w:before="160"/>
      </w:pPr>
      <w:r>
        <w:rPr>
          <w:b w:val="false"/>
          <w:bCs w:val="false"/>
        </w:rPr>
        <w:t xml:space="preserve">Each region contains many states, so MySQL cannot know which one to show on the region's single row. Either add </w:t>
      </w:r>
      <w:r>
        <w:rPr>
          <w:rFonts w:ascii="Consolas" w:cs="Consolas" w:eastAsia="Consolas" w:hAnsi="Consolas"/>
          <w:b w:val="false"/>
          <w:bCs w:val="false"/>
          <w:color w:val="1F3A5F"/>
          <w:sz w:val="19"/>
          <w:szCs w:val="19"/>
        </w:rPr>
        <w:t xml:space="preserve">state</w:t>
      </w:r>
      <w:r>
        <w:rPr>
          <w:b w:val="false"/>
          <w:bCs w:val="false"/>
        </w:rPr>
        <w:t xml:space="preserve"> to the </w:t>
      </w:r>
      <w:r>
        <w:rPr>
          <w:rFonts w:ascii="Consolas" w:cs="Consolas" w:eastAsia="Consolas" w:hAnsi="Consolas"/>
          <w:b w:val="false"/>
          <w:bCs w:val="false"/>
          <w:color w:val="1F3A5F"/>
          <w:sz w:val="19"/>
          <w:szCs w:val="19"/>
        </w:rPr>
        <w:t xml:space="preserve">GROUP BY</w:t>
      </w:r>
      <w:r>
        <w:rPr>
          <w:b w:val="false"/>
          <w:bCs w:val="false"/>
        </w:rPr>
        <w:t xml:space="preserve"> or remove it from the </w:t>
      </w:r>
      <w:r>
        <w:rPr>
          <w:rFonts w:ascii="Consolas" w:cs="Consolas" w:eastAsia="Consolas" w:hAnsi="Consolas"/>
          <w:b w:val="false"/>
          <w:bCs w:val="false"/>
          <w:color w:val="1F3A5F"/>
          <w:sz w:val="19"/>
          <w:szCs w:val="19"/>
        </w:rPr>
        <w:t xml:space="preserve">SELECT</w:t>
      </w:r>
      <w:r>
        <w:rPr>
          <w:b w:val="false"/>
          <w:bCs w:val="false"/>
        </w:rPr>
        <w:t xml:space="preserve">.</w:t>
      </w:r>
    </w:p>
    <w:p>
      <w:pPr>
        <w:pStyle w:val="Heading2"/>
      </w:pPr>
      <w:r>
        <w:t xml:space="preserve">HAVING: filtering groups</w:t>
      </w:r>
    </w:p>
    <w:p>
      <w:pPr>
        <w:keepNext/>
        <w:spacing w:after="120" w:before="0"/>
      </w:pPr>
      <w:r>
        <w:rPr>
          <w:rFonts w:ascii="Consolas" w:cs="Consolas" w:eastAsia="Consolas" w:hAnsi="Consolas"/>
          <w:b w:val="false"/>
          <w:bCs w:val="false"/>
          <w:color w:val="1F3A5F"/>
          <w:sz w:val="19"/>
          <w:szCs w:val="19"/>
        </w:rPr>
        <w:t xml:space="preserve">WHERE</w:t>
      </w:r>
      <w:r>
        <w:rPr>
          <w:b w:val="false"/>
          <w:bCs w:val="false"/>
        </w:rPr>
        <w:t xml:space="preserve"> cannot test an aggregate, because it runs before the groups exist. </w:t>
      </w:r>
      <w:r>
        <w:rPr>
          <w:rFonts w:ascii="Consolas" w:cs="Consolas" w:eastAsia="Consolas" w:hAnsi="Consolas"/>
          <w:b w:val="false"/>
          <w:bCs w:val="false"/>
          <w:color w:val="1F3A5F"/>
          <w:sz w:val="19"/>
          <w:szCs w:val="19"/>
        </w:rPr>
        <w:t xml:space="preserve">HAVING</w:t>
      </w:r>
      <w:r>
        <w:rPr>
          <w:b w:val="false"/>
          <w:bCs w:val="false"/>
        </w:rPr>
        <w:t xml:space="preserve"> does that job: it filters the groups after they have been formed. Customers with eight or more orders: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p>
          <w:p>
            <w:pPr>
              <w:keepNext/>
              <w:spacing w:after="0" w:before="0" w:line="252"/>
            </w:pPr>
            <w:r>
              <w:rPr>
                <w:rFonts w:ascii="Consolas" w:cs="Consolas" w:eastAsia="Consolas" w:hAnsi="Consolas"/>
                <w:b/>
                <w:bCs/>
                <w:color w:val="0B4FA8"/>
                <w:sz w:val="18"/>
                <w:szCs w:val="18"/>
              </w:rPr>
              <w:t xml:space="preserve">HAVING</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8</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242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932"/>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customer_id</w:t>
            </w:r>
          </w:p>
        </w:tc>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orders</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JE-15745</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10</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BM-11650</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EP-13915</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8</w:t>
            </w:r>
          </w:p>
        </w:tc>
      </w:tr>
    </w:tbl>
    <w:p>
      <w:pPr>
        <w:keepNext/>
        <w:spacing w:after="120" w:before="160"/>
      </w:pPr>
      <w:r>
        <w:rPr>
          <w:b w:val="false"/>
          <w:bCs w:val="false"/>
        </w:rPr>
        <w:t xml:space="preserve">The two work together. </w:t>
      </w:r>
      <w:r>
        <w:rPr>
          <w:rFonts w:ascii="Consolas" w:cs="Consolas" w:eastAsia="Consolas" w:hAnsi="Consolas"/>
          <w:b w:val="false"/>
          <w:bCs w:val="false"/>
          <w:color w:val="1F3A5F"/>
          <w:sz w:val="19"/>
          <w:szCs w:val="19"/>
        </w:rPr>
        <w:t xml:space="preserve">WHERE</w:t>
      </w:r>
      <w:r>
        <w:rPr>
          <w:b w:val="false"/>
          <w:bCs w:val="false"/>
        </w:rPr>
        <w:t xml:space="preserve"> first narrows the rows to 2017, then the groups are formed, then </w:t>
      </w:r>
      <w:r>
        <w:rPr>
          <w:rFonts w:ascii="Consolas" w:cs="Consolas" w:eastAsia="Consolas" w:hAnsi="Consolas"/>
          <w:b w:val="false"/>
          <w:bCs w:val="false"/>
          <w:color w:val="1F3A5F"/>
          <w:sz w:val="19"/>
          <w:szCs w:val="19"/>
        </w:rPr>
        <w:t xml:space="preserve">HAVING</w:t>
      </w:r>
      <w:r>
        <w:rPr>
          <w:b w:val="false"/>
          <w:bCs w:val="false"/>
        </w:rPr>
        <w:t xml:space="preserve"> keeps the groups with five or more orders: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orders_in_2017</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'2017-01-01'</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p>
          <w:p>
            <w:pPr>
              <w:keepNext/>
              <w:spacing w:after="0" w:before="0" w:line="252"/>
            </w:pPr>
            <w:r>
              <w:rPr>
                <w:rFonts w:ascii="Consolas" w:cs="Consolas" w:eastAsia="Consolas" w:hAnsi="Consolas"/>
                <w:b/>
                <w:bCs/>
                <w:color w:val="0B4FA8"/>
                <w:sz w:val="18"/>
                <w:szCs w:val="18"/>
              </w:rPr>
              <w:t xml:space="preserve">HAVING</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32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1828"/>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customer_id</w:t>
            </w:r>
          </w:p>
        </w:tc>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orders_in_2017</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EP-13915</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5</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LW-16990</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5</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TD-20995</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5</w:t>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(a) Show the number of orders per state, largest first, top five only. (b) Which states have more than 150 orders?</w:t>
            </w:r>
          </w:p>
        </w:tc>
      </w:tr>
    </w:tbl>
    <w:p>
      <w:pPr>
        <w:pStyle w:val="Heading1"/>
      </w:pPr>
      <w:r>
        <w:rPr>
          <w:color w:val="0E7C86"/>
        </w:rPr>
        <w:t xml:space="preserve">Part 5  </w:t>
      </w:r>
      <w:r>
        <w:t xml:space="preserve">Mathematical operations</w:t>
      </w:r>
    </w:p>
    <w:p>
      <w:pPr>
        <w:keepNext/>
        <w:spacing w:after="120" w:before="0"/>
      </w:pPr>
      <w:r>
        <w:rPr>
          <w:b w:val="false"/>
          <w:bCs w:val="false"/>
        </w:rPr>
        <w:t xml:space="preserve">Columns can be calculated in the </w:t>
      </w:r>
      <w:r>
        <w:rPr>
          <w:rFonts w:ascii="Consolas" w:cs="Consolas" w:eastAsia="Consolas" w:hAnsi="Consolas"/>
          <w:b w:val="false"/>
          <w:bCs w:val="false"/>
          <w:color w:val="1F3A5F"/>
          <w:sz w:val="19"/>
          <w:szCs w:val="19"/>
        </w:rPr>
        <w:t xml:space="preserve">SELECT</w:t>
      </w:r>
      <w:r>
        <w:rPr>
          <w:b w:val="false"/>
          <w:bCs w:val="false"/>
        </w:rPr>
        <w:t xml:space="preserve"> list with </w:t>
      </w:r>
      <w:r>
        <w:rPr>
          <w:rFonts w:ascii="Consolas" w:cs="Consolas" w:eastAsia="Consolas" w:hAnsi="Consolas"/>
          <w:b w:val="false"/>
          <w:bCs w:val="false"/>
          <w:color w:val="1F3A5F"/>
          <w:sz w:val="19"/>
          <w:szCs w:val="19"/>
        </w:rPr>
        <w:t xml:space="preserve">+</w:t>
      </w:r>
      <w:r>
        <w:rPr>
          <w:b w:val="false"/>
          <w:bCs w:val="false"/>
        </w:rPr>
        <w:t xml:space="preserve">, </w:t>
      </w:r>
      <w:r>
        <w:rPr>
          <w:rFonts w:ascii="Consolas" w:cs="Consolas" w:eastAsia="Consolas" w:hAnsi="Consolas"/>
          <w:b w:val="false"/>
          <w:bCs w:val="false"/>
          <w:color w:val="1F3A5F"/>
          <w:sz w:val="19"/>
          <w:szCs w:val="19"/>
        </w:rPr>
        <w:t xml:space="preserve">-</w:t>
      </w:r>
      <w:r>
        <w:rPr>
          <w:b w:val="false"/>
          <w:bCs w:val="false"/>
        </w:rPr>
        <w:t xml:space="preserve">, </w:t>
      </w:r>
      <w:r>
        <w:rPr>
          <w:rFonts w:ascii="Consolas" w:cs="Consolas" w:eastAsia="Consolas" w:hAnsi="Consolas"/>
          <w:b w:val="false"/>
          <w:bCs w:val="false"/>
          <w:color w:val="1F3A5F"/>
          <w:sz w:val="19"/>
          <w:szCs w:val="19"/>
        </w:rPr>
        <w:t xml:space="preserve">*</w:t>
      </w:r>
      <w:r>
        <w:rPr>
          <w:b w:val="false"/>
          <w:bCs w:val="false"/>
        </w:rPr>
        <w:t xml:space="preserve"> and </w:t>
      </w:r>
      <w:r>
        <w:rPr>
          <w:rFonts w:ascii="Consolas" w:cs="Consolas" w:eastAsia="Consolas" w:hAnsi="Consolas"/>
          <w:b w:val="false"/>
          <w:bCs w:val="false"/>
          <w:color w:val="1F3A5F"/>
          <w:sz w:val="19"/>
          <w:szCs w:val="19"/>
        </w:rPr>
        <w:t xml:space="preserve">/</w:t>
      </w:r>
      <w:r>
        <w:rPr>
          <w:b w:val="false"/>
          <w:bCs w:val="false"/>
        </w:rPr>
        <w:t xml:space="preserve">. </w:t>
      </w:r>
      <w:r>
        <w:rPr>
          <w:rFonts w:ascii="Consolas" w:cs="Consolas" w:eastAsia="Consolas" w:hAnsi="Consolas"/>
          <w:b w:val="false"/>
          <w:bCs w:val="false"/>
          <w:color w:val="1F3A5F"/>
          <w:sz w:val="19"/>
          <w:szCs w:val="19"/>
        </w:rPr>
        <w:t xml:space="preserve">ROUND(value, n)</w:t>
      </w:r>
      <w:r>
        <w:rPr>
          <w:b w:val="false"/>
          <w:bCs w:val="false"/>
        </w:rPr>
        <w:t xml:space="preserve"> rounds to n decimals. Here unit price is sales divided by quantity, and margin is profit as a percentage of sales: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quantity</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ROUND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quantity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unit_price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ROUND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100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margin_pct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4</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850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1156"/>
        <w:gridCol w:w="1380"/>
        <w:gridCol w:w="1380"/>
        <w:gridCol w:w="1380"/>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c>
          <w:tcPr>
            <w:tcW w:type="dxa" w:w="115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quantity</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profit</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unit_price</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margin_pct</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CA-2014-145317</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22638.4800</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6</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-1811.0784</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3773.08</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CA-2017-127180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11199.9680</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4</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3919.9888</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2799.99</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35.0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CA-2014-143917</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8187.6500</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5</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327.5060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1637.53</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4.0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CA-2014-139892</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8159.9520</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8</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-1359.9920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1019.99</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-16.7</w:t>
            </w:r>
          </w:p>
        </w:tc>
      </w:tr>
    </w:tbl>
    <w:p>
      <w:pPr>
        <w:keepNext w:val="false"/>
        <w:spacing w:after="120" w:before="160"/>
      </w:pPr>
      <w:r>
        <w:rPr>
          <w:b w:val="false"/>
          <w:bCs w:val="false"/>
        </w:rPr>
        <w:t xml:space="preserve">Multiplication and division are done before addition and subtraction. Use brackets whenever the order matters: </w:t>
      </w:r>
      <w:r>
        <w:rPr>
          <w:rFonts w:ascii="Consolas" w:cs="Consolas" w:eastAsia="Consolas" w:hAnsi="Consolas"/>
          <w:b w:val="false"/>
          <w:bCs w:val="false"/>
          <w:color w:val="1F3A5F"/>
          <w:sz w:val="19"/>
          <w:szCs w:val="19"/>
        </w:rPr>
        <w:t xml:space="preserve">(sales - profit) / quantity</w:t>
      </w:r>
      <w:r>
        <w:rPr>
          <w:b w:val="false"/>
          <w:bCs w:val="false"/>
        </w:rPr>
        <w:t xml:space="preserve"> is the cost per unit, while </w:t>
      </w:r>
      <w:r>
        <w:rPr>
          <w:rFonts w:ascii="Consolas" w:cs="Consolas" w:eastAsia="Consolas" w:hAnsi="Consolas"/>
          <w:b w:val="false"/>
          <w:bCs w:val="false"/>
          <w:color w:val="1F3A5F"/>
          <w:sz w:val="19"/>
          <w:szCs w:val="19"/>
        </w:rPr>
        <w:t xml:space="preserve">sales - profit / quantity</w:t>
      </w:r>
      <w:r>
        <w:rPr>
          <w:b w:val="false"/>
          <w:bCs w:val="false"/>
        </w:rPr>
        <w:t xml:space="preserve"> is something else.</w:t>
      </w:r>
    </w:p>
    <w:p>
      <w:pPr>
        <w:pStyle w:val="Heading2"/>
      </w:pPr>
      <w:r>
        <w:t xml:space="preserve">Calculating with aggregates</w:t>
      </w:r>
    </w:p>
    <w:p>
      <w:pPr>
        <w:keepNext/>
        <w:spacing w:after="120" w:before="0"/>
      </w:pPr>
      <w:r>
        <w:rPr>
          <w:b w:val="false"/>
          <w:bCs w:val="false"/>
        </w:rPr>
        <w:t xml:space="preserve">Arithmetic also works on aggregates. The overall margin is total profit divided by total sales: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ROUND</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100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overall_margin_pct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227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76"/>
      </w:tblGrid>
      <w:tr>
        <w:trPr>
          <w:cantSplit/>
          <w:tblHeader/>
        </w:trPr>
        <w:tc>
          <w:tcPr>
            <w:tcW w:type="dxa" w:w="227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overall_margin_pct</w:t>
            </w:r>
          </w:p>
        </w:tc>
      </w:tr>
      <w:tr>
        <w:trPr>
          <w:cantSplit/>
        </w:trPr>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10.4</w:t>
            </w:r>
          </w:p>
        </w:tc>
      </w:tr>
    </w:tbl>
    <w:p>
      <w:pPr>
        <w:pStyle w:val="Heading2"/>
      </w:pPr>
      <w:r>
        <w:t xml:space="preserve">CASE: a calculation with rules</w:t>
      </w:r>
    </w:p>
    <w:p>
      <w:pPr>
        <w:keepNext/>
        <w:spacing w:after="120" w:before="0"/>
      </w:pPr>
      <w:r>
        <w:rPr>
          <w:rFonts w:ascii="Consolas" w:cs="Consolas" w:eastAsia="Consolas" w:hAnsi="Consolas"/>
          <w:b w:val="false"/>
          <w:bCs w:val="false"/>
          <w:color w:val="1F3A5F"/>
          <w:sz w:val="19"/>
          <w:szCs w:val="19"/>
        </w:rPr>
        <w:t xml:space="preserve">CASE</w:t>
      </w:r>
      <w:r>
        <w:rPr>
          <w:b w:val="false"/>
          <w:bCs w:val="false"/>
        </w:rPr>
        <w:t xml:space="preserve"> returns a different value depending on a condition. It checks each </w:t>
      </w:r>
      <w:r>
        <w:rPr>
          <w:rFonts w:ascii="Consolas" w:cs="Consolas" w:eastAsia="Consolas" w:hAnsi="Consolas"/>
          <w:b w:val="false"/>
          <w:bCs w:val="false"/>
          <w:color w:val="1F3A5F"/>
          <w:sz w:val="19"/>
          <w:szCs w:val="19"/>
        </w:rPr>
        <w:t xml:space="preserve">WHEN</w:t>
      </w:r>
      <w:r>
        <w:rPr>
          <w:b w:val="false"/>
          <w:bCs w:val="false"/>
        </w:rPr>
        <w:t xml:space="preserve"> from the top and stops at the first one that is true. On Day 1 the spreadsheet's </w:t>
      </w:r>
      <w:r>
        <w:rPr>
          <w:rFonts w:ascii="Consolas" w:cs="Consolas" w:eastAsia="Consolas" w:hAnsi="Consolas"/>
          <w:b w:val="false"/>
          <w:bCs w:val="false"/>
          <w:color w:val="1F3A5F"/>
          <w:sz w:val="19"/>
          <w:szCs w:val="19"/>
        </w:rPr>
        <w:t xml:space="preserve">SalesCategory</w:t>
      </w:r>
      <w:r>
        <w:rPr>
          <w:b w:val="false"/>
          <w:bCs w:val="false"/>
        </w:rPr>
        <w:t xml:space="preserve"> column was left out of the design because it can be calculated. This is that calculation: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CASE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1000</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THEN</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'High'</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100</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THEN</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'Medium'</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ELSE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'Low'</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END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sales_band</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4</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436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156"/>
        <w:gridCol w:w="1380"/>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15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sales_band</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CA-2016-152156</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261.9600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Medium</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CA-2016-152156</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731.9400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Medium</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CA-2016-138688</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14.6200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Low</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US-2015-108966</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957.5775</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Medium</w:t>
            </w:r>
          </w:p>
        </w:tc>
      </w:tr>
    </w:tbl>
    <w:p>
      <w:pPr>
        <w:keepNext/>
        <w:spacing w:after="120" w:before="160"/>
      </w:pPr>
      <w:r>
        <w:rPr>
          <w:b w:val="false"/>
          <w:bCs w:val="false"/>
        </w:rPr>
        <w:t xml:space="preserve">A calculated column can be grouped like any other. How many order lines fall in each band?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CASE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1000</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THEN</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'High'</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100</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THEN</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'Medium'</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ELSE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'Low'</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END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sales_band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order_lines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sales_band</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order_lines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287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80"/>
        <w:gridCol w:w="1492"/>
      </w:tblGrid>
      <w:tr>
        <w:trPr>
          <w:cantSplit/>
          <w:tblHeader/>
        </w:trPr>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sales_band</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order_lines</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Low</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2484</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Medium</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1315</w:t>
            </w:r>
          </w:p>
        </w:tc>
      </w:tr>
      <w:tr>
        <w:trPr>
          <w:cantSplit/>
        </w:trPr>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High</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w:t>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Label each order line </w:t>
            </w:r>
            <w:r>
              <w:rPr>
                <w:rFonts w:ascii="Consolas" w:cs="Consolas" w:eastAsia="Consolas" w:hAnsi="Consolas"/>
                <w:b w:val="false"/>
                <w:bCs w:val="false"/>
                <w:color w:val="1F3A5F"/>
                <w:sz w:val="19"/>
                <w:szCs w:val="19"/>
              </w:rPr>
              <w:t xml:space="preserve">Loss</w:t>
            </w:r>
            <w:r>
              <w:rPr>
                <w:b w:val="false"/>
                <w:bCs w:val="false"/>
              </w:rPr>
              <w:t xml:space="preserve"> when its profit is below zero and </w:t>
            </w:r>
            <w:r>
              <w:rPr>
                <w:rFonts w:ascii="Consolas" w:cs="Consolas" w:eastAsia="Consolas" w:hAnsi="Consolas"/>
                <w:b w:val="false"/>
                <w:bCs w:val="false"/>
                <w:color w:val="1F3A5F"/>
                <w:sz w:val="19"/>
                <w:szCs w:val="19"/>
              </w:rPr>
              <w:t xml:space="preserve">Profit</w:t>
            </w:r>
            <w:r>
              <w:rPr>
                <w:b w:val="false"/>
                <w:bCs w:val="false"/>
              </w:rPr>
              <w:t xml:space="preserve"> otherwise, then count the order lines under each label.</w:t>
            </w:r>
          </w:p>
        </w:tc>
      </w:tr>
    </w:tbl>
    <w:p>
      <w:pPr>
        <w:pStyle w:val="Heading1"/>
      </w:pPr>
      <w:r>
        <w:rPr>
          <w:color w:val="0E7C86"/>
        </w:rPr>
        <w:t xml:space="preserve">Part 6  </w:t>
      </w:r>
      <w:r>
        <w:t xml:space="preserve">Order of operations</w:t>
      </w:r>
    </w:p>
    <w:p>
      <w:pPr>
        <w:keepNext/>
        <w:spacing w:after="120" w:before="0"/>
      </w:pPr>
      <w:r>
        <w:rPr>
          <w:b w:val="false"/>
          <w:bCs w:val="false"/>
        </w:rPr>
        <w:t xml:space="preserve">A query is written in one order and processed in another. MySQL works through the clauses like this: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2000"/>
        <w:gridCol w:w="6738"/>
      </w:tblGrid>
      <w:tr>
        <w:trPr>
          <w:cantSplit/>
          <w:tblHeader/>
        </w:trPr>
        <w:tc>
          <w:tcPr>
            <w:tcW w:type="dxa" w:w="9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Step</w:t>
            </w:r>
          </w:p>
        </w:tc>
        <w:tc>
          <w:tcPr>
            <w:tcW w:type="dxa" w:w="20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Clause</w:t>
            </w:r>
          </w:p>
        </w:tc>
        <w:tc>
          <w:tcPr>
            <w:tcW w:type="dxa" w:w="67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What happens</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1</w:t>
            </w:r>
          </w:p>
        </w:tc>
        <w:tc>
          <w:tcPr>
            <w:tcW w:type="dxa" w:w="2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FROM, JOIN</w:t>
            </w:r>
          </w:p>
        </w:tc>
        <w:tc>
          <w:tcPr>
            <w:tcW w:type="dxa" w:w="67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tables are read and combined</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2</w:t>
            </w:r>
          </w:p>
        </w:tc>
        <w:tc>
          <w:tcPr>
            <w:tcW w:type="dxa" w:w="2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WHERE</w:t>
            </w:r>
          </w:p>
        </w:tc>
        <w:tc>
          <w:tcPr>
            <w:tcW w:type="dxa" w:w="67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Rows that fail the test are dropped</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3</w:t>
            </w:r>
          </w:p>
        </w:tc>
        <w:tc>
          <w:tcPr>
            <w:tcW w:type="dxa" w:w="2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GROUP BY</w:t>
            </w:r>
          </w:p>
        </w:tc>
        <w:tc>
          <w:tcPr>
            <w:tcW w:type="dxa" w:w="67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remaining rows are put into groups</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4</w:t>
            </w:r>
          </w:p>
        </w:tc>
        <w:tc>
          <w:tcPr>
            <w:tcW w:type="dxa" w:w="2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HAVING</w:t>
            </w:r>
          </w:p>
        </w:tc>
        <w:tc>
          <w:tcPr>
            <w:tcW w:type="dxa" w:w="67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Groups that fail the test are dropped</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5</w:t>
            </w:r>
          </w:p>
        </w:tc>
        <w:tc>
          <w:tcPr>
            <w:tcW w:type="dxa" w:w="2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SELECT</w:t>
            </w:r>
          </w:p>
        </w:tc>
        <w:tc>
          <w:tcPr>
            <w:tcW w:type="dxa" w:w="67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output columns are calculated and aliases are assigned</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6</w:t>
            </w:r>
          </w:p>
        </w:tc>
        <w:tc>
          <w:tcPr>
            <w:tcW w:type="dxa" w:w="2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ORDER BY</w:t>
            </w:r>
          </w:p>
        </w:tc>
        <w:tc>
          <w:tcPr>
            <w:tcW w:type="dxa" w:w="67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result is sorted</w:t>
            </w:r>
          </w:p>
        </w:tc>
      </w:tr>
      <w:tr>
        <w:trPr>
          <w:cantSplit/>
        </w:trPr>
        <w:tc>
          <w:tcPr>
            <w:tcW w:type="dxa" w:w="9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7</w:t>
            </w:r>
          </w:p>
        </w:tc>
        <w:tc>
          <w:tcPr>
            <w:tcW w:type="dxa" w:w="2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LIMIT</w:t>
            </w:r>
          </w:p>
        </w:tc>
        <w:tc>
          <w:tcPr>
            <w:tcW w:type="dxa" w:w="67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result is cut to the number of rows asked for</w:t>
            </w:r>
          </w:p>
        </w:tc>
      </w:tr>
    </w:tbl>
    <w:p>
      <w:pPr>
        <w:keepNext/>
        <w:spacing w:after="120" w:before="160"/>
      </w:pPr>
      <w:r>
        <w:rPr>
          <w:b w:val="false"/>
          <w:bCs w:val="false"/>
        </w:rPr>
        <w:t xml:space="preserve">The numbers in the comments below show the order in which each line is processed: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same_day_orders</w:t>
            </w:r>
            <w:r>
              <w:rPr>
                <w:rFonts w:ascii="Consolas" w:cs="Consolas" w:eastAsia="Consolas" w:hAnsi="Consolas"/>
                <w:color w:val="1B2430"/>
                <w:sz w:val="18"/>
                <w:szCs w:val="18"/>
              </w:rPr>
              <w:t xml:space="preserve">     </w:t>
            </w:r>
            <w:r>
              <w:rPr>
                <w:rFonts w:ascii="Consolas" w:cs="Consolas" w:eastAsia="Consolas" w:hAnsi="Consolas"/>
                <w:i/>
                <w:iCs/>
                <w:color w:val="5F7A4B"/>
                <w:sz w:val="18"/>
                <w:szCs w:val="18"/>
              </w:rPr>
              <w:t xml:space="preserve">-- 5</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i/>
                <w:iCs/>
                <w:color w:val="5F7A4B"/>
                <w:sz w:val="18"/>
                <w:szCs w:val="18"/>
              </w:rPr>
              <w:t xml:space="preserve">-- 1</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'Same Day'</w:t>
            </w:r>
            <w:r>
              <w:rPr>
                <w:rFonts w:ascii="Consolas" w:cs="Consolas" w:eastAsia="Consolas" w:hAnsi="Consolas"/>
                <w:color w:val="1B2430"/>
                <w:sz w:val="18"/>
                <w:szCs w:val="18"/>
              </w:rPr>
              <w:t xml:space="preserve">                   </w:t>
            </w:r>
            <w:r>
              <w:rPr>
                <w:rFonts w:ascii="Consolas" w:cs="Consolas" w:eastAsia="Consolas" w:hAnsi="Consolas"/>
                <w:i/>
                <w:iCs/>
                <w:color w:val="5F7A4B"/>
                <w:sz w:val="18"/>
                <w:szCs w:val="18"/>
              </w:rPr>
              <w:t xml:space="preserve">-- 2</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                                </w:t>
            </w:r>
            <w:r>
              <w:rPr>
                <w:rFonts w:ascii="Consolas" w:cs="Consolas" w:eastAsia="Consolas" w:hAnsi="Consolas"/>
                <w:i/>
                <w:iCs/>
                <w:color w:val="5F7A4B"/>
                <w:sz w:val="18"/>
                <w:szCs w:val="18"/>
              </w:rPr>
              <w:t xml:space="preserve">-- 3</w:t>
            </w:r>
          </w:p>
          <w:p>
            <w:pPr>
              <w:keepNext/>
              <w:spacing w:after="0" w:before="0" w:line="252"/>
            </w:pPr>
            <w:r>
              <w:rPr>
                <w:rFonts w:ascii="Consolas" w:cs="Consolas" w:eastAsia="Consolas" w:hAnsi="Consolas"/>
                <w:b/>
                <w:bCs/>
                <w:color w:val="0B4FA8"/>
                <w:sz w:val="18"/>
                <w:szCs w:val="18"/>
              </w:rPr>
              <w:t xml:space="preserve">HAVING</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                          </w:t>
            </w:r>
            <w:r>
              <w:rPr>
                <w:rFonts w:ascii="Consolas" w:cs="Consolas" w:eastAsia="Consolas" w:hAnsi="Consolas"/>
                <w:i/>
                <w:iCs/>
                <w:color w:val="5F7A4B"/>
                <w:sz w:val="18"/>
                <w:szCs w:val="18"/>
              </w:rPr>
              <w:t xml:space="preserve">-- 4</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same_day_orders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                  </w:t>
            </w:r>
            <w:r>
              <w:rPr>
                <w:rFonts w:ascii="Consolas" w:cs="Consolas" w:eastAsia="Consolas" w:hAnsi="Consolas"/>
                <w:i/>
                <w:iCs/>
                <w:color w:val="5F7A4B"/>
                <w:sz w:val="18"/>
                <w:szCs w:val="18"/>
              </w:rPr>
              <w:t xml:space="preserve">-- 6</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i/>
                <w:iCs/>
                <w:color w:val="5F7A4B"/>
                <w:sz w:val="18"/>
                <w:szCs w:val="18"/>
              </w:rPr>
              <w:t xml:space="preserve">-- 7</w:t>
            </w:r>
          </w:p>
        </w:tc>
      </w:tr>
    </w:tbl>
    <w:p>
      <w:pPr>
        <w:keepNext/>
        <w:spacing w:after="40" w:before="60"/>
      </w:pPr>
      <w:r>
        <w:rPr>
          <w:rFonts w:ascii="Calibri" w:cs="Calibri" w:eastAsia="Calibri" w:hAnsi="Calibri"/>
          <w:b/>
          <w:bCs/>
          <w:color w:val="0E7C86"/>
          <w:spacing w:val="20"/>
          <w:sz w:val="16"/>
          <w:szCs w:val="16"/>
        </w:rPr>
        <w:t xml:space="preserve">RESULT</w:t>
      </w:r>
    </w:p>
    <w:tbl>
      <w:tblPr>
        <w:tblW w:type="dxa" w:w="287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2"/>
        <w:gridCol w:w="1940"/>
      </w:tblGrid>
      <w:tr>
        <w:trPr>
          <w:cantSplit/>
          <w:tblHeader/>
        </w:trPr>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region</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same_day_orders</w:t>
            </w:r>
          </w:p>
        </w:tc>
      </w:tr>
      <w:tr>
        <w:trPr>
          <w:cantSplit/>
        </w:trPr>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West</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31</w:t>
            </w:r>
          </w:p>
        </w:tc>
      </w:tr>
      <w:tr>
        <w:trPr>
          <w:cantSplit/>
        </w:trPr>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East</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28</w:t>
            </w:r>
          </w:p>
        </w:tc>
      </w:tr>
    </w:tbl>
    <w:p>
      <w:pPr>
        <w:keepNext w:val="false"/>
        <w:spacing w:after="120" w:before="160"/>
      </w:pPr>
      <w:r>
        <w:rPr>
          <w:b w:val="false"/>
          <w:bCs w:val="false"/>
        </w:rPr>
        <w:t xml:space="preserve">This order explains three rules you have already met:</w:t>
      </w:r>
    </w:p>
    <w:p>
      <w:pPr>
        <w:pStyle w:val="ListParagraph"/>
        <w:numPr>
          <w:ilvl w:val="0"/>
          <w:numId w:val="2"/>
        </w:numPr>
        <w:spacing w:after="70" w:before="0"/>
      </w:pPr>
      <w:r>
        <w:rPr>
          <w:b w:val="false"/>
          <w:bCs w:val="false"/>
        </w:rPr>
        <w:t xml:space="preserve">An alias cannot be used in </w:t>
      </w:r>
      <w:r>
        <w:rPr>
          <w:rFonts w:ascii="Consolas" w:cs="Consolas" w:eastAsia="Consolas" w:hAnsi="Consolas"/>
          <w:b w:val="false"/>
          <w:bCs w:val="false"/>
          <w:color w:val="1F3A5F"/>
          <w:sz w:val="19"/>
          <w:szCs w:val="19"/>
        </w:rPr>
        <w:t xml:space="preserve">WHERE</w:t>
      </w:r>
      <w:r>
        <w:rPr>
          <w:b w:val="false"/>
          <w:bCs w:val="false"/>
        </w:rPr>
        <w:t xml:space="preserve"> (step 2) because aliases are only assigned in </w:t>
      </w:r>
      <w:r>
        <w:rPr>
          <w:rFonts w:ascii="Consolas" w:cs="Consolas" w:eastAsia="Consolas" w:hAnsi="Consolas"/>
          <w:b w:val="false"/>
          <w:bCs w:val="false"/>
          <w:color w:val="1F3A5F"/>
          <w:sz w:val="19"/>
          <w:szCs w:val="19"/>
        </w:rPr>
        <w:t xml:space="preserve">SELECT</w:t>
      </w:r>
      <w:r>
        <w:rPr>
          <w:b w:val="false"/>
          <w:bCs w:val="false"/>
        </w:rPr>
        <w:t xml:space="preserve"> (step 5). It can be used in </w:t>
      </w:r>
      <w:r>
        <w:rPr>
          <w:rFonts w:ascii="Consolas" w:cs="Consolas" w:eastAsia="Consolas" w:hAnsi="Consolas"/>
          <w:b w:val="false"/>
          <w:bCs w:val="false"/>
          <w:color w:val="1F3A5F"/>
          <w:sz w:val="19"/>
          <w:szCs w:val="19"/>
        </w:rPr>
        <w:t xml:space="preserve">ORDER BY</w:t>
      </w:r>
      <w:r>
        <w:rPr>
          <w:b w:val="false"/>
          <w:bCs w:val="false"/>
        </w:rPr>
        <w:t xml:space="preserve"> (step 6).</w:t>
      </w:r>
    </w:p>
    <w:p>
      <w:pPr>
        <w:pStyle w:val="ListParagraph"/>
        <w:numPr>
          <w:ilvl w:val="0"/>
          <w:numId w:val="2"/>
        </w:numPr>
        <w:spacing w:after="70" w:before="0"/>
      </w:pPr>
      <w:r>
        <w:rPr>
          <w:b w:val="false"/>
          <w:bCs w:val="false"/>
        </w:rPr>
        <w:t xml:space="preserve">An aggregate cannot be used in </w:t>
      </w:r>
      <w:r>
        <w:rPr>
          <w:rFonts w:ascii="Consolas" w:cs="Consolas" w:eastAsia="Consolas" w:hAnsi="Consolas"/>
          <w:b w:val="false"/>
          <w:bCs w:val="false"/>
          <w:color w:val="1F3A5F"/>
          <w:sz w:val="19"/>
          <w:szCs w:val="19"/>
        </w:rPr>
        <w:t xml:space="preserve">WHERE</w:t>
      </w:r>
      <w:r>
        <w:rPr>
          <w:b w:val="false"/>
          <w:bCs w:val="false"/>
        </w:rPr>
        <w:t xml:space="preserve"> because the groups do not exist until step 3. Test aggregates in </w:t>
      </w:r>
      <w:r>
        <w:rPr>
          <w:rFonts w:ascii="Consolas" w:cs="Consolas" w:eastAsia="Consolas" w:hAnsi="Consolas"/>
          <w:b w:val="false"/>
          <w:bCs w:val="false"/>
          <w:color w:val="1F3A5F"/>
          <w:sz w:val="19"/>
          <w:szCs w:val="19"/>
        </w:rPr>
        <w:t xml:space="preserve">HAVING</w:t>
      </w:r>
      <w:r>
        <w:rPr>
          <w:b w:val="false"/>
          <w:bCs w:val="false"/>
        </w:rPr>
        <w:t xml:space="preserve">.</w:t>
      </w:r>
    </w:p>
    <w:p>
      <w:pPr>
        <w:pStyle w:val="ListParagraph"/>
        <w:numPr>
          <w:ilvl w:val="0"/>
          <w:numId w:val="2"/>
        </w:numPr>
        <w:spacing w:after="70" w:before="0"/>
      </w:pPr>
      <w:r>
        <w:rPr>
          <w:rFonts w:ascii="Consolas" w:cs="Consolas" w:eastAsia="Consolas" w:hAnsi="Consolas"/>
          <w:b w:val="false"/>
          <w:bCs w:val="false"/>
          <w:color w:val="1F3A5F"/>
          <w:sz w:val="19"/>
          <w:szCs w:val="19"/>
        </w:rPr>
        <w:t xml:space="preserve">LIMIT</w:t>
      </w:r>
      <w:r>
        <w:rPr>
          <w:b w:val="false"/>
          <w:bCs w:val="false"/>
        </w:rPr>
        <w:t xml:space="preserve"> is applied last, so it always cuts the sorted result.</w:t>
      </w:r>
    </w:p>
    <w:p>
      <w:pPr>
        <w:spacing w:after="60" w:before="0" w:line="60" w:lineRule="exact"/>
      </w:pPr>
    </w:p>
    <w:p>
      <w:pPr>
        <w:keepNext/>
        <w:spacing w:after="120" w:before="0"/>
      </w:pPr>
      <w:r>
        <w:rPr>
          <w:b w:val="false"/>
          <w:bCs w:val="false"/>
        </w:rPr>
        <w:t xml:space="preserve">The second rule in action: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8</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B42318"/>
          <w:spacing w:val="20"/>
          <w:sz w:val="16"/>
          <w:szCs w:val="16"/>
        </w:rPr>
        <w:t xml:space="preserve">ERROR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2318" w:sz="24"/>
              <w:bottom w:val="none" w:color="FFFFFF" w:sz="0"/>
              <w:right w:val="none" w:color="FFFFFF" w:sz="0"/>
            </w:tcBorders>
            <w:shd w:fill="FDF2F1" w:color="auto" w:val="clear"/>
            <w:tcMar>
              <w:top w:type="dxa" w:w="70"/>
              <w:left w:type="dxa" w:w="180"/>
              <w:bottom w:type="dxa" w:w="70"/>
              <w:right w:type="dxa" w:w="140"/>
            </w:tcMar>
          </w:tcPr>
          <w:p>
            <w:pPr>
              <w:spacing w:after="0" w:before="0"/>
            </w:pPr>
            <w:r>
              <w:rPr>
                <w:rFonts w:ascii="Consolas" w:cs="Consolas" w:eastAsia="Consolas" w:hAnsi="Consolas"/>
                <w:color w:val="B42318"/>
                <w:sz w:val="17"/>
                <w:szCs w:val="17"/>
              </w:rPr>
              <w:t xml:space="preserve">Error Code: 1111. Invalid use of group function</w:t>
            </w:r>
          </w:p>
        </w:tc>
      </w:tr>
    </w:tbl>
    <w:p>
      <w:pPr>
        <w:pStyle w:val="Heading1"/>
      </w:pPr>
      <w:r>
        <w:rPr>
          <w:color w:val="0E7C86"/>
        </w:rPr>
        <w:t xml:space="preserve">Part 7  </w:t>
      </w:r>
      <w:r>
        <w:t xml:space="preserve">Subqueries</w:t>
      </w:r>
    </w:p>
    <w:p>
      <w:pPr>
        <w:keepNext w:val="false"/>
        <w:spacing w:after="120" w:before="0"/>
      </w:pPr>
      <w:r>
        <w:rPr>
          <w:b w:val="false"/>
          <w:bCs w:val="false"/>
        </w:rPr>
        <w:t xml:space="preserve">A subquery is a query written inside another query, in brackets. The inner query runs first and the outer query uses its result.</w:t>
      </w:r>
    </w:p>
    <w:p>
      <w:pPr>
        <w:pStyle w:val="Heading2"/>
      </w:pPr>
      <w:r>
        <w:t xml:space="preserve">A subquery that returns one value</w:t>
      </w:r>
    </w:p>
    <w:p>
      <w:pPr>
        <w:keepNext/>
        <w:spacing w:after="120" w:before="0"/>
      </w:pPr>
      <w:r>
        <w:rPr>
          <w:b w:val="false"/>
          <w:bCs w:val="false"/>
        </w:rPr>
        <w:t xml:space="preserve">Which order lines are larger than the average sale? The average is not known in advance, so let a subquery work it out: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AVG</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492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940"/>
        <w:gridCol w:w="1156"/>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product_id</w:t>
            </w:r>
          </w:p>
        </w:tc>
        <w:tc>
          <w:tcPr>
            <w:tcW w:type="dxa" w:w="115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US-2015-149629</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FUR-BO-10004709</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231.9200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CA-2016-111416</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OFF-BI-10002026</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232.4000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CA-2016-142097</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OFF-BI-10002082</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232.9600</w:t>
            </w:r>
          </w:p>
        </w:tc>
      </w:tr>
    </w:tbl>
    <w:p>
      <w:pPr>
        <w:spacing w:after="0" w:before="50"/>
        <w:ind w:left="60"/>
      </w:pPr>
      <w:r>
        <w:rPr>
          <w:i/>
          <w:iCs/>
          <w:color w:val="5B6570"/>
          <w:sz w:val="17"/>
          <w:szCs w:val="17"/>
        </w:rPr>
        <w:t xml:space="preserve">First 3 of 967 rows shown.</w:t>
      </w:r>
    </w:p>
    <w:p>
      <w:pPr>
        <w:keepNext w:val="false"/>
        <w:spacing w:after="120" w:before="160"/>
      </w:pPr>
      <w:r>
        <w:rPr>
          <w:b w:val="false"/>
          <w:bCs w:val="false"/>
        </w:rPr>
        <w:t xml:space="preserve">The inner query returns one number, 230.83, and the outer query compares every row with it.</w:t>
      </w:r>
    </w:p>
    <w:p>
      <w:pPr>
        <w:pStyle w:val="Heading2"/>
      </w:pPr>
      <w:r>
        <w:t xml:space="preserve">A subquery that returns a list</w:t>
      </w:r>
    </w:p>
    <w:p>
      <w:pPr>
        <w:keepNext/>
        <w:spacing w:after="120" w:before="0"/>
      </w:pPr>
      <w:r>
        <w:rPr>
          <w:b w:val="false"/>
          <w:bCs w:val="false"/>
        </w:rPr>
        <w:t xml:space="preserve">With </w:t>
      </w:r>
      <w:r>
        <w:rPr>
          <w:rFonts w:ascii="Consolas" w:cs="Consolas" w:eastAsia="Consolas" w:hAnsi="Consolas"/>
          <w:b w:val="false"/>
          <w:bCs w:val="false"/>
          <w:color w:val="1F3A5F"/>
          <w:sz w:val="19"/>
          <w:szCs w:val="19"/>
        </w:rPr>
        <w:t xml:space="preserve">IN</w:t>
      </w:r>
      <w:r>
        <w:rPr>
          <w:b w:val="false"/>
          <w:bCs w:val="false"/>
        </w:rPr>
        <w:t xml:space="preserve">, the subquery supplies the list. Customers who placed an order in December 2017: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'2017-12-01'</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76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2276"/>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customer_id</w:t>
            </w:r>
          </w:p>
        </w:tc>
        <w:tc>
          <w:tcPr>
            <w:tcW w:type="dxa" w:w="227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AH-10030</w:t>
            </w:r>
          </w:p>
        </w:tc>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Aaron Hawkins</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AS-10090</w:t>
            </w:r>
          </w:p>
        </w:tc>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Adam Shillingsburg</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AB-10165</w:t>
            </w:r>
          </w:p>
        </w:tc>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Alan Barnes</w:t>
            </w:r>
          </w:p>
        </w:tc>
      </w:tr>
    </w:tbl>
    <w:p>
      <w:pPr>
        <w:spacing w:after="0" w:before="50"/>
        <w:ind w:left="60"/>
      </w:pPr>
      <w:r>
        <w:rPr>
          <w:i/>
          <w:iCs/>
          <w:color w:val="5B6570"/>
          <w:sz w:val="17"/>
          <w:szCs w:val="17"/>
        </w:rPr>
        <w:t xml:space="preserve">First 3 of 95 rows shown.</w:t>
      </w:r>
    </w:p>
    <w:p>
      <w:pPr>
        <w:pStyle w:val="Heading2"/>
      </w:pPr>
      <w:r>
        <w:t xml:space="preserve">A subquery used as a table</w:t>
      </w:r>
    </w:p>
    <w:p>
      <w:pPr>
        <w:keepNext/>
        <w:spacing w:after="120" w:before="0"/>
      </w:pPr>
      <w:r>
        <w:rPr>
          <w:b w:val="false"/>
          <w:bCs w:val="false"/>
        </w:rPr>
        <w:t xml:space="preserve">A subquery in </w:t>
      </w:r>
      <w:r>
        <w:rPr>
          <w:rFonts w:ascii="Consolas" w:cs="Consolas" w:eastAsia="Consolas" w:hAnsi="Consolas"/>
          <w:b w:val="false"/>
          <w:bCs w:val="false"/>
          <w:color w:val="1F3A5F"/>
          <w:sz w:val="19"/>
          <w:szCs w:val="19"/>
        </w:rPr>
        <w:t xml:space="preserve">FROM</w:t>
      </w:r>
      <w:r>
        <w:rPr>
          <w:b w:val="false"/>
          <w:bCs w:val="false"/>
        </w:rPr>
        <w:t xml:space="preserve"> acts as a temporary table and must be given an alias. The inner query totals each order; the outer query averages those totals to give the average order value. This is the CTE from Day 1 written inline.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ROUND</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AVG</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order_total</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average_order_value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order_total</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order_totals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238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88"/>
      </w:tblGrid>
      <w:tr>
        <w:trPr>
          <w:cantSplit/>
          <w:tblHeader/>
        </w:trPr>
        <w:tc>
          <w:tcPr>
            <w:tcW w:type="dxa" w:w="238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average_order_value</w:t>
            </w:r>
          </w:p>
        </w:tc>
      </w:tr>
      <w:tr>
        <w:trPr>
          <w:cantSplit/>
        </w:trPr>
        <w:tc>
          <w:tcPr>
            <w:tcW w:type="dxa" w:w="238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466.31</w:t>
            </w:r>
          </w:p>
        </w:tc>
      </w:tr>
    </w:tbl>
    <w:p>
      <w:pPr>
        <w:pStyle w:val="Heading2"/>
      </w:pPr>
      <w:r>
        <w:t xml:space="preserve">A correlated subquery</w:t>
      </w:r>
    </w:p>
    <w:p>
      <w:pPr>
        <w:keepNext/>
        <w:spacing w:after="120" w:before="0"/>
      </w:pPr>
      <w:r>
        <w:rPr>
          <w:b w:val="false"/>
          <w:bCs w:val="false"/>
        </w:rPr>
        <w:t xml:space="preserve">A correlated subquery refers to the row the outer query is currently looking at, so it is worked out again for every row. Here each order line is compared with the average sale of its own product: </w:t>
      </w:r>
      <w:r>
        <w:rPr>
          <w:rFonts w:ascii="Consolas" w:cs="Consolas" w:eastAsia="Consolas" w:hAnsi="Consolas"/>
          <w:b w:val="false"/>
          <w:bCs w:val="false"/>
          <w:color w:val="1F3A5F"/>
          <w:sz w:val="19"/>
          <w:szCs w:val="19"/>
        </w:rPr>
        <w:t xml:space="preserve">oi.product_id</w:t>
      </w:r>
      <w:r>
        <w:rPr>
          <w:b w:val="false"/>
          <w:bCs w:val="false"/>
        </w:rPr>
        <w:t xml:space="preserve"> comes from the outer query.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AVG</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503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940"/>
        <w:gridCol w:w="1268"/>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product_id</w:t>
            </w:r>
          </w:p>
        </w:tc>
        <w:tc>
          <w:tcPr>
            <w:tcW w:type="dxa" w:w="12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CA-2014-139892</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TEC-MA-10000822</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8159.9520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CA-2015-145352</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OFF-BI-10003527</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6354.9500</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CA-2017-158379</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OFF-SU-10002881</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4663.7360</w:t>
            </w:r>
          </w:p>
        </w:tc>
      </w:tr>
    </w:tbl>
    <w:p>
      <w:pPr>
        <w:pStyle w:val="Heading1"/>
      </w:pPr>
      <w:r>
        <w:rPr>
          <w:color w:val="0E7C86"/>
        </w:rPr>
        <w:t xml:space="preserve">Part 8  </w:t>
      </w:r>
      <w:r>
        <w:t xml:space="preserve">Joins</w:t>
      </w:r>
    </w:p>
    <w:p>
      <w:pPr>
        <w:keepNext/>
        <w:spacing w:after="120" w:before="0"/>
      </w:pPr>
      <w:r>
        <w:rPr>
          <w:b w:val="false"/>
          <w:bCs w:val="false"/>
        </w:rPr>
        <w:t xml:space="preserve">The design from Day 1 stores each fact once, so an answer often needs columns from more than one table. </w:t>
      </w:r>
      <w:r>
        <w:rPr>
          <w:rFonts w:ascii="Consolas" w:cs="Consolas" w:eastAsia="Consolas" w:hAnsi="Consolas"/>
          <w:b w:val="false"/>
          <w:bCs w:val="false"/>
          <w:color w:val="1F3A5F"/>
          <w:sz w:val="19"/>
          <w:szCs w:val="19"/>
        </w:rPr>
        <w:t xml:space="preserve">orders</w:t>
      </w:r>
      <w:r>
        <w:rPr>
          <w:b w:val="false"/>
          <w:bCs w:val="false"/>
        </w:rPr>
        <w:t xml:space="preserve"> holds </w:t>
      </w:r>
      <w:r>
        <w:rPr>
          <w:rFonts w:ascii="Consolas" w:cs="Consolas" w:eastAsia="Consolas" w:hAnsi="Consolas"/>
          <w:b w:val="false"/>
          <w:bCs w:val="false"/>
          <w:color w:val="1F3A5F"/>
          <w:sz w:val="19"/>
          <w:szCs w:val="19"/>
        </w:rPr>
        <w:t xml:space="preserve">customer_id</w:t>
      </w:r>
      <w:r>
        <w:rPr>
          <w:b w:val="false"/>
          <w:bCs w:val="false"/>
        </w:rPr>
        <w:t xml:space="preserve"> but not the customer's name. A join follows the foreign key to fetch it.</w:t>
      </w:r>
    </w:p>
    <w:p>
      <w:pPr>
        <w:spacing w:after="160" w:before="120" w:line="240" w:lineRule="auto"/>
        <w:jc w:val="center"/>
      </w:pPr>
      <w:r>
        <w:drawing>
          <wp:inline distT="0" distB="0" distL="0" distR="0">
            <wp:extent cx="5810250" cy="4638675"/>
            <wp:effectExtent t="0" r="0" b="0" l="0"/>
            <wp:docPr id="1" name="er_diagram" descr="ER diagram of customers, orders, order_items and products"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4638675"/>
                    </a:xfrm>
                    <a:prstGeom prst="rect">
                      <a:avLst/>
                    </a:prstGeom>
                  </pic:spPr>
                </pic:pic>
              </a:graphicData>
            </a:graphic>
          </wp:inline>
        </w:drawing>
      </w:r>
    </w:p>
    <w:p>
      <w:pPr>
        <w:pStyle w:val="Heading2"/>
      </w:pPr>
      <w:r>
        <w:t xml:space="preserve">INNER JOIN: rows that match in both tables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customer_name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p>
          <w:p>
            <w:pPr>
              <w:keepNext/>
              <w:spacing w:after="0" w:before="0" w:line="252"/>
            </w:pPr>
            <w:r>
              <w:rPr>
                <w:rFonts w:ascii="Consolas" w:cs="Consolas" w:eastAsia="Consolas" w:hAnsi="Consolas"/>
                <w:b/>
                <w:bCs/>
                <w:color w:val="0B4FA8"/>
                <w:sz w:val="18"/>
                <w:szCs w:val="18"/>
              </w:rPr>
              <w:t xml:space="preserve">INNER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537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2164"/>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order_date</w:t>
            </w:r>
          </w:p>
        </w:tc>
        <w:tc>
          <w:tcPr>
            <w:tcW w:type="dxa" w:w="216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CA-2017-115427</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2017-12-30</w:t>
            </w:r>
          </w:p>
        </w:tc>
        <w:tc>
          <w:tcPr>
            <w:tcW w:type="dxa" w:w="216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Erica Bern</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CA-2017-126221</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2017-12-30</w:t>
            </w:r>
          </w:p>
        </w:tc>
        <w:tc>
          <w:tcPr>
            <w:tcW w:type="dxa" w:w="216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Chuck Clark</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CA-2017-143259</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2017-12-30</w:t>
            </w:r>
          </w:p>
        </w:tc>
        <w:tc>
          <w:tcPr>
            <w:tcW w:type="dxa" w:w="216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Patrick O'Donnell</w:t>
            </w:r>
          </w:p>
        </w:tc>
      </w:tr>
    </w:tbl>
    <w:p>
      <w:pPr>
        <w:pStyle w:val="ListParagraph"/>
        <w:numPr>
          <w:ilvl w:val="0"/>
          <w:numId w:val="2"/>
        </w:numPr>
        <w:spacing w:after="70" w:before="160"/>
      </w:pPr>
      <w:r>
        <w:rPr>
          <w:rFonts w:ascii="Consolas" w:cs="Consolas" w:eastAsia="Consolas" w:hAnsi="Consolas"/>
          <w:b w:val="false"/>
          <w:bCs w:val="false"/>
          <w:color w:val="1F3A5F"/>
          <w:sz w:val="19"/>
          <w:szCs w:val="19"/>
        </w:rPr>
        <w:t xml:space="preserve">ON</w:t>
      </w:r>
      <w:r>
        <w:rPr>
          <w:b w:val="false"/>
          <w:bCs w:val="false"/>
        </w:rPr>
        <w:t xml:space="preserve"> says how the rows match: the foreign key in one table equals the primary key in the other.</w:t>
      </w:r>
    </w:p>
    <w:p>
      <w:pPr>
        <w:pStyle w:val="ListParagraph"/>
        <w:numPr>
          <w:ilvl w:val="0"/>
          <w:numId w:val="2"/>
        </w:numPr>
        <w:spacing w:after="70" w:before="0"/>
      </w:pPr>
      <w:r>
        <w:rPr>
          <w:b w:val="false"/>
          <w:bCs w:val="false"/>
        </w:rPr>
        <w:t xml:space="preserve">The table aliases </w:t>
      </w:r>
      <w:r>
        <w:rPr>
          <w:rFonts w:ascii="Consolas" w:cs="Consolas" w:eastAsia="Consolas" w:hAnsi="Consolas"/>
          <w:b w:val="false"/>
          <w:bCs w:val="false"/>
          <w:color w:val="1F3A5F"/>
          <w:sz w:val="19"/>
          <w:szCs w:val="19"/>
        </w:rPr>
        <w:t xml:space="preserve">o</w:t>
      </w:r>
      <w:r>
        <w:rPr>
          <w:b w:val="false"/>
          <w:bCs w:val="false"/>
        </w:rPr>
        <w:t xml:space="preserve"> and </w:t>
      </w:r>
      <w:r>
        <w:rPr>
          <w:rFonts w:ascii="Consolas" w:cs="Consolas" w:eastAsia="Consolas" w:hAnsi="Consolas"/>
          <w:b w:val="false"/>
          <w:bCs w:val="false"/>
          <w:color w:val="1F3A5F"/>
          <w:sz w:val="19"/>
          <w:szCs w:val="19"/>
        </w:rPr>
        <w:t xml:space="preserve">c</w:t>
      </w:r>
      <w:r>
        <w:rPr>
          <w:b w:val="false"/>
          <w:bCs w:val="false"/>
        </w:rPr>
        <w:t xml:space="preserve"> say which table each column comes from. A column name that exists in both tables, such as </w:t>
      </w:r>
      <w:r>
        <w:rPr>
          <w:rFonts w:ascii="Consolas" w:cs="Consolas" w:eastAsia="Consolas" w:hAnsi="Consolas"/>
          <w:b w:val="false"/>
          <w:bCs w:val="false"/>
          <w:color w:val="1F3A5F"/>
          <w:sz w:val="19"/>
          <w:szCs w:val="19"/>
        </w:rPr>
        <w:t xml:space="preserve">customer_id</w:t>
      </w:r>
      <w:r>
        <w:rPr>
          <w:b w:val="false"/>
          <w:bCs w:val="false"/>
        </w:rPr>
        <w:t xml:space="preserve">, must be given its alias or MySQL reports </w:t>
      </w:r>
      <w:r>
        <w:rPr>
          <w:rFonts w:ascii="Consolas" w:cs="Consolas" w:eastAsia="Consolas" w:hAnsi="Consolas"/>
          <w:b w:val="false"/>
          <w:bCs w:val="false"/>
          <w:color w:val="1F3A5F"/>
          <w:sz w:val="19"/>
          <w:szCs w:val="19"/>
        </w:rPr>
        <w:t xml:space="preserve">Error Code: 1052. Column is ambiguous</w:t>
      </w:r>
      <w:r>
        <w:rPr>
          <w:b w:val="false"/>
          <w:bCs w:val="false"/>
        </w:rPr>
        <w:t xml:space="preserve">.</w:t>
      </w:r>
    </w:p>
    <w:p>
      <w:pPr>
        <w:pStyle w:val="ListParagraph"/>
        <w:numPr>
          <w:ilvl w:val="0"/>
          <w:numId w:val="2"/>
        </w:numPr>
        <w:spacing w:after="70" w:before="0"/>
      </w:pPr>
      <w:r>
        <w:rPr>
          <w:rFonts w:ascii="Consolas" w:cs="Consolas" w:eastAsia="Consolas" w:hAnsi="Consolas"/>
          <w:b w:val="false"/>
          <w:bCs w:val="false"/>
          <w:color w:val="1F3A5F"/>
          <w:sz w:val="19"/>
          <w:szCs w:val="19"/>
        </w:rPr>
        <w:t xml:space="preserve">JOIN</w:t>
      </w:r>
      <w:r>
        <w:rPr>
          <w:b w:val="false"/>
          <w:bCs w:val="false"/>
        </w:rPr>
        <w:t xml:space="preserve"> on its own means </w:t>
      </w:r>
      <w:r>
        <w:rPr>
          <w:rFonts w:ascii="Consolas" w:cs="Consolas" w:eastAsia="Consolas" w:hAnsi="Consolas"/>
          <w:b w:val="false"/>
          <w:bCs w:val="false"/>
          <w:color w:val="1F3A5F"/>
          <w:sz w:val="19"/>
          <w:szCs w:val="19"/>
        </w:rPr>
        <w:t xml:space="preserve">INNER JOIN</w:t>
      </w:r>
      <w:r>
        <w:rPr>
          <w:b w:val="false"/>
          <w:bCs w:val="false"/>
        </w:rPr>
        <w:t xml:space="preserve">.</w:t>
      </w:r>
    </w:p>
    <w:p>
      <w:pPr>
        <w:spacing w:after="60" w:before="0" w:line="60" w:lineRule="exact"/>
      </w:pPr>
    </w:p>
    <w:p>
      <w:pPr>
        <w:pStyle w:val="Heading2"/>
      </w:pPr>
      <w:r>
        <w:t xml:space="preserve">Joining more than two tables</w:t>
      </w:r>
    </w:p>
    <w:p>
      <w:pPr>
        <w:keepNext/>
        <w:spacing w:after="120" w:before="0"/>
      </w:pPr>
      <w:r>
        <w:rPr>
          <w:b w:val="false"/>
          <w:bCs w:val="false"/>
        </w:rPr>
        <w:t xml:space="preserve">Add one </w:t>
      </w:r>
      <w:r>
        <w:rPr>
          <w:rFonts w:ascii="Consolas" w:cs="Consolas" w:eastAsia="Consolas" w:hAnsi="Consolas"/>
          <w:b w:val="false"/>
          <w:bCs w:val="false"/>
          <w:color w:val="1F3A5F"/>
          <w:sz w:val="19"/>
          <w:szCs w:val="19"/>
        </w:rPr>
        <w:t xml:space="preserve">JOIN</w:t>
      </w:r>
      <w:r>
        <w:rPr>
          <w:b w:val="false"/>
          <w:bCs w:val="false"/>
        </w:rPr>
        <w:t xml:space="preserve"> for each extra table. This puts the first order in the spreadsheet back together from all four tables: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quantity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p>
          <w:p>
            <w:pPr>
              <w:keepNext/>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p>
          <w:p>
            <w:pPr>
              <w:keepNext/>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p>
          <w:p>
            <w:pPr>
              <w:keepNext/>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'CA-2016-152156'</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963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80"/>
        <w:gridCol w:w="1576"/>
        <w:gridCol w:w="4270"/>
        <w:gridCol w:w="1056"/>
        <w:gridCol w:w="1056"/>
      </w:tblGrid>
      <w:tr>
        <w:trPr>
          <w:cantSplit/>
          <w:tblHeader/>
        </w:trPr>
        <w:tc>
          <w:tcPr>
            <w:tcW w:type="dxa" w:w="16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57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c>
          <w:tcPr>
            <w:tcW w:type="dxa" w:w="427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product_name</w:t>
            </w:r>
          </w:p>
        </w:tc>
        <w:tc>
          <w:tcPr>
            <w:tcW w:type="dxa" w:w="105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quantity</w:t>
            </w:r>
          </w:p>
        </w:tc>
        <w:tc>
          <w:tcPr>
            <w:tcW w:type="dxa" w:w="105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sales</w:t>
            </w:r>
          </w:p>
        </w:tc>
      </w:tr>
      <w:tr>
        <w:trPr>
          <w:cantSplit/>
        </w:trPr>
        <w:tc>
          <w:tcPr>
            <w:tcW w:type="dxa" w:w="16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CA-2016-152156</w:t>
            </w:r>
          </w:p>
        </w:tc>
        <w:tc>
          <w:tcPr>
            <w:tcW w:type="dxa" w:w="15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Claire Gute</w:t>
            </w:r>
          </w:p>
        </w:tc>
        <w:tc>
          <w:tcPr>
            <w:tcW w:type="dxa" w:w="427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Bush Somerset Collection Bookcase</w:t>
            </w:r>
          </w:p>
        </w:tc>
        <w:tc>
          <w:tcPr>
            <w:tcW w:type="dxa" w:w="10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w:t>
            </w:r>
          </w:p>
        </w:tc>
        <w:tc>
          <w:tcPr>
            <w:tcW w:type="dxa" w:w="10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261.9600</w:t>
            </w:r>
          </w:p>
        </w:tc>
      </w:tr>
      <w:tr>
        <w:trPr>
          <w:cantSplit/>
        </w:trPr>
        <w:tc>
          <w:tcPr>
            <w:tcW w:type="dxa" w:w="16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CA-2016-152156</w:t>
            </w:r>
          </w:p>
        </w:tc>
        <w:tc>
          <w:tcPr>
            <w:tcW w:type="dxa" w:w="15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Claire Gute</w:t>
            </w:r>
          </w:p>
        </w:tc>
        <w:tc>
          <w:tcPr>
            <w:tcW w:type="dxa" w:w="427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Hon Deluxe Fabric Upholstered Stacking Chairs, Rounded Back</w:t>
            </w:r>
          </w:p>
        </w:tc>
        <w:tc>
          <w:tcPr>
            <w:tcW w:type="dxa" w:w="10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3</w:t>
            </w:r>
          </w:p>
        </w:tc>
        <w:tc>
          <w:tcPr>
            <w:tcW w:type="dxa" w:w="10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731.9400</w:t>
            </w:r>
          </w:p>
        </w:tc>
      </w:tr>
    </w:tbl>
    <w:p>
      <w:pPr>
        <w:pStyle w:val="Heading2"/>
      </w:pPr>
      <w:r>
        <w:t xml:space="preserve">Joining and grouping</w:t>
      </w:r>
    </w:p>
    <w:p>
      <w:pPr>
        <w:keepNext/>
        <w:spacing w:after="120" w:before="0"/>
      </w:pPr>
      <w:r>
        <w:rPr>
          <w:b w:val="false"/>
          <w:bCs w:val="false"/>
        </w:rPr>
        <w:t xml:space="preserve">Most business questions need both. Sales and profit are in </w:t>
      </w:r>
      <w:r>
        <w:rPr>
          <w:rFonts w:ascii="Consolas" w:cs="Consolas" w:eastAsia="Consolas" w:hAnsi="Consolas"/>
          <w:b w:val="false"/>
          <w:bCs w:val="false"/>
          <w:color w:val="1F3A5F"/>
          <w:sz w:val="19"/>
          <w:szCs w:val="19"/>
        </w:rPr>
        <w:t xml:space="preserve">order_items</w:t>
      </w:r>
      <w:r>
        <w:rPr>
          <w:b w:val="false"/>
          <w:bCs w:val="false"/>
        </w:rPr>
        <w:t xml:space="preserve">, the category is in </w:t>
      </w:r>
      <w:r>
        <w:rPr>
          <w:rFonts w:ascii="Consolas" w:cs="Consolas" w:eastAsia="Consolas" w:hAnsi="Consolas"/>
          <w:b w:val="false"/>
          <w:bCs w:val="false"/>
          <w:color w:val="1F3A5F"/>
          <w:sz w:val="19"/>
          <w:szCs w:val="19"/>
        </w:rPr>
        <w:t xml:space="preserve">products</w:t>
      </w:r>
      <w:r>
        <w:rPr>
          <w:b w:val="false"/>
          <w:bCs w:val="false"/>
        </w:rPr>
        <w:t xml:space="preserve">, so sales by category needs a join and then a </w:t>
      </w:r>
      <w:r>
        <w:rPr>
          <w:rFonts w:ascii="Consolas" w:cs="Consolas" w:eastAsia="Consolas" w:hAnsi="Consolas"/>
          <w:b w:val="false"/>
          <w:bCs w:val="false"/>
          <w:color w:val="1F3A5F"/>
          <w:sz w:val="19"/>
          <w:szCs w:val="19"/>
        </w:rPr>
        <w:t xml:space="preserve">GROUP BY</w:t>
      </w:r>
      <w:r>
        <w:rPr>
          <w:b w:val="false"/>
          <w:bCs w:val="false"/>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order_lines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ROUND</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100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margin_pct</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p>
          <w:p>
            <w:pPr>
              <w:keepNext/>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category</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630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40"/>
        <w:gridCol w:w="1492"/>
        <w:gridCol w:w="1492"/>
        <w:gridCol w:w="1380"/>
      </w:tblGrid>
      <w:tr>
        <w:trPr>
          <w:cantSplit/>
          <w:tblHeader/>
        </w:trPr>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category</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order_lines</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total_sales</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margin_pct</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Technology</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752</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347778.0740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12.8</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Furniture</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843</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293001.2040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2.1</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Office Supplies</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2405</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282523.8750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16.0</w:t>
            </w:r>
          </w:p>
        </w:tc>
      </w:tr>
    </w:tbl>
    <w:p>
      <w:pPr>
        <w:pStyle w:val="Heading2"/>
      </w:pPr>
      <w:r>
        <w:t xml:space="preserve">LEFT JOIN: keep every row of the first table</w:t>
      </w:r>
    </w:p>
    <w:p>
      <w:pPr>
        <w:keepNext/>
        <w:spacing w:after="120" w:before="0"/>
      </w:pPr>
      <w:r>
        <w:rPr>
          <w:b w:val="false"/>
          <w:bCs w:val="false"/>
        </w:rPr>
        <w:t xml:space="preserve">An inner join drops rows that have no match. To see the difference, add a customer who has not ordered anything yet: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VALUES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'ZZ-00001'</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'Thandi Nkosi'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'Consumer'</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1 row(s) affected</w:t>
      </w:r>
    </w:p>
    <w:p>
      <w:pPr>
        <w:keepNext/>
        <w:spacing w:after="120" w:before="160"/>
      </w:pPr>
      <w:r>
        <w:rPr>
          <w:b w:val="false"/>
          <w:bCs w:val="false"/>
        </w:rPr>
        <w:t xml:space="preserve">A </w:t>
      </w:r>
      <w:r>
        <w:rPr>
          <w:rFonts w:ascii="Consolas" w:cs="Consolas" w:eastAsia="Consolas" w:hAnsi="Consolas"/>
          <w:b w:val="false"/>
          <w:bCs w:val="false"/>
          <w:color w:val="1F3A5F"/>
          <w:sz w:val="19"/>
          <w:szCs w:val="19"/>
        </w:rPr>
        <w:t xml:space="preserve">LEFT JOIN</w:t>
      </w:r>
      <w:r>
        <w:rPr>
          <w:b w:val="false"/>
          <w:bCs w:val="false"/>
        </w:rPr>
        <w:t xml:space="preserve"> returns every row of the left table (the one named first). Where the right table has no match, its columns are filled with </w:t>
      </w:r>
      <w:r>
        <w:rPr>
          <w:rFonts w:ascii="Consolas" w:cs="Consolas" w:eastAsia="Consolas" w:hAnsi="Consolas"/>
          <w:b w:val="false"/>
          <w:bCs w:val="false"/>
          <w:color w:val="1F3A5F"/>
          <w:sz w:val="19"/>
          <w:szCs w:val="19"/>
        </w:rPr>
        <w:t xml:space="preserve">NULL</w:t>
      </w:r>
      <w:r>
        <w:rPr>
          <w:b w:val="false"/>
          <w:bCs w:val="false"/>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p>
          <w:p>
            <w:pPr>
              <w:keepNext/>
              <w:spacing w:after="0" w:before="0" w:line="252"/>
            </w:pPr>
            <w:r>
              <w:rPr>
                <w:rFonts w:ascii="Consolas" w:cs="Consolas" w:eastAsia="Consolas" w:hAnsi="Consolas"/>
                <w:b/>
                <w:bCs/>
                <w:color w:val="0B4FA8"/>
                <w:sz w:val="18"/>
                <w:szCs w:val="18"/>
              </w:rPr>
              <w:t xml:space="preserve">LEFT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'AB-10600'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'ZZ-00001'</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503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1716"/>
        <w:gridCol w:w="1828"/>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customer_id</w:t>
            </w:r>
          </w:p>
        </w:tc>
        <w:tc>
          <w:tcPr>
            <w:tcW w:type="dxa" w:w="171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AB-10600</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Ann Blume</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US-2017-155425</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ZZ-00001</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Thandi Nkosi</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NULL</w:t>
            </w:r>
          </w:p>
        </w:tc>
      </w:tr>
    </w:tbl>
    <w:p>
      <w:pPr>
        <w:keepNext/>
        <w:spacing w:after="120" w:before="160"/>
      </w:pPr>
      <w:r>
        <w:rPr>
          <w:b w:val="false"/>
          <w:bCs w:val="false"/>
        </w:rPr>
        <w:t xml:space="preserve">With an inner join the second row would not appear at all. That </w:t>
      </w:r>
      <w:r>
        <w:rPr>
          <w:rFonts w:ascii="Consolas" w:cs="Consolas" w:eastAsia="Consolas" w:hAnsi="Consolas"/>
          <w:b w:val="false"/>
          <w:bCs w:val="false"/>
          <w:color w:val="1F3A5F"/>
          <w:sz w:val="19"/>
          <w:szCs w:val="19"/>
        </w:rPr>
        <w:t xml:space="preserve">NULL</w:t>
      </w:r>
      <w:r>
        <w:rPr>
          <w:b w:val="false"/>
          <w:bCs w:val="false"/>
        </w:rPr>
        <w:t xml:space="preserve"> is useful: filtering on it finds the customers who have never ordered.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customer_name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p>
          <w:p>
            <w:pPr>
              <w:keepNext/>
              <w:spacing w:after="0" w:before="0" w:line="252"/>
            </w:pPr>
            <w:r>
              <w:rPr>
                <w:rFonts w:ascii="Consolas" w:cs="Consolas" w:eastAsia="Consolas" w:hAnsi="Consolas"/>
                <w:b/>
                <w:bCs/>
                <w:color w:val="0B4FA8"/>
                <w:sz w:val="18"/>
                <w:szCs w:val="18"/>
              </w:rPr>
              <w:t xml:space="preserve">LEFT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20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1716"/>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customer_id</w:t>
            </w:r>
          </w:p>
        </w:tc>
        <w:tc>
          <w:tcPr>
            <w:tcW w:type="dxa" w:w="171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ZZ-00001</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Thandi Nkosi</w:t>
            </w:r>
          </w:p>
        </w:tc>
      </w:tr>
    </w:tbl>
    <w:p>
      <w:pPr>
        <w:pStyle w:val="Heading2"/>
      </w:pPr>
      <w:r>
        <w:t xml:space="preserve">RIGHT JOIN</w:t>
      </w:r>
    </w:p>
    <w:p>
      <w:pPr>
        <w:keepNext/>
        <w:spacing w:after="120" w:before="0"/>
      </w:pPr>
      <w:r>
        <w:rPr>
          <w:b w:val="false"/>
          <w:bCs w:val="false"/>
        </w:rPr>
        <w:t xml:space="preserve">A </w:t>
      </w:r>
      <w:r>
        <w:rPr>
          <w:rFonts w:ascii="Consolas" w:cs="Consolas" w:eastAsia="Consolas" w:hAnsi="Consolas"/>
          <w:b w:val="false"/>
          <w:bCs w:val="false"/>
          <w:color w:val="1F3A5F"/>
          <w:sz w:val="19"/>
          <w:szCs w:val="19"/>
        </w:rPr>
        <w:t xml:space="preserve">RIGHT JOIN</w:t>
      </w:r>
      <w:r>
        <w:rPr>
          <w:b w:val="false"/>
          <w:bCs w:val="false"/>
        </w:rPr>
        <w:t xml:space="preserve"> is the mirror image: it keeps every row of the table named second. The query below gives the same answer as the one above with the tables swapped. Most people pick </w:t>
      </w:r>
      <w:r>
        <w:rPr>
          <w:rFonts w:ascii="Consolas" w:cs="Consolas" w:eastAsia="Consolas" w:hAnsi="Consolas"/>
          <w:b w:val="false"/>
          <w:bCs w:val="false"/>
          <w:color w:val="1F3A5F"/>
          <w:sz w:val="19"/>
          <w:szCs w:val="19"/>
        </w:rPr>
        <w:t xml:space="preserve">LEFT JOIN</w:t>
      </w:r>
      <w:r>
        <w:rPr>
          <w:b w:val="false"/>
          <w:bCs w:val="false"/>
        </w:rPr>
        <w:t xml:space="preserve"> and stick to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customer_name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p>
          <w:p>
            <w:pPr>
              <w:keepNext/>
              <w:spacing w:after="0" w:before="0" w:line="252"/>
            </w:pPr>
            <w:r>
              <w:rPr>
                <w:rFonts w:ascii="Consolas" w:cs="Consolas" w:eastAsia="Consolas" w:hAnsi="Consolas"/>
                <w:b/>
                <w:bCs/>
                <w:color w:val="0B4FA8"/>
                <w:sz w:val="18"/>
                <w:szCs w:val="18"/>
              </w:rPr>
              <w:t xml:space="preserve">RIGHT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208"/>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1716"/>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customer_id</w:t>
            </w:r>
          </w:p>
        </w:tc>
        <w:tc>
          <w:tcPr>
            <w:tcW w:type="dxa" w:w="171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ZZ-00001</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Thandi Nkosi</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b w:val="false"/>
                <w:bCs w:val="false"/>
              </w:rPr>
              <w:t xml:space="preserve">MySQL has no </w:t>
            </w:r>
            <w:r>
              <w:rPr>
                <w:rFonts w:ascii="Consolas" w:cs="Consolas" w:eastAsia="Consolas" w:hAnsi="Consolas"/>
                <w:b w:val="false"/>
                <w:bCs w:val="false"/>
                <w:color w:val="1F3A5F"/>
                <w:sz w:val="19"/>
                <w:szCs w:val="19"/>
              </w:rPr>
              <w:t xml:space="preserve">FULL OUTER JOIN</w:t>
            </w:r>
            <w:r>
              <w:rPr>
                <w:b w:val="false"/>
                <w:bCs w:val="false"/>
              </w:rPr>
              <w:t xml:space="preserve"> (all rows from both tables). Writing it gives a syntax error. It is rarely needed; when it is, a </w:t>
            </w:r>
            <w:r>
              <w:rPr>
                <w:rFonts w:ascii="Consolas" w:cs="Consolas" w:eastAsia="Consolas" w:hAnsi="Consolas"/>
                <w:b w:val="false"/>
                <w:bCs w:val="false"/>
                <w:color w:val="1F3A5F"/>
                <w:sz w:val="19"/>
                <w:szCs w:val="19"/>
              </w:rPr>
              <w:t xml:space="preserve">LEFT JOIN</w:t>
            </w:r>
            <w:r>
              <w:rPr>
                <w:b w:val="false"/>
                <w:bCs w:val="false"/>
              </w:rPr>
              <w:t xml:space="preserve"> and a </w:t>
            </w:r>
            <w:r>
              <w:rPr>
                <w:rFonts w:ascii="Consolas" w:cs="Consolas" w:eastAsia="Consolas" w:hAnsi="Consolas"/>
                <w:b w:val="false"/>
                <w:bCs w:val="false"/>
                <w:color w:val="1F3A5F"/>
                <w:sz w:val="19"/>
                <w:szCs w:val="19"/>
              </w:rPr>
              <w:t xml:space="preserve">RIGHT JOIN</w:t>
            </w:r>
            <w:r>
              <w:rPr>
                <w:b w:val="false"/>
                <w:bCs w:val="false"/>
              </w:rPr>
              <w:t xml:space="preserve"> are combined with </w:t>
            </w:r>
            <w:r>
              <w:rPr>
                <w:rFonts w:ascii="Consolas" w:cs="Consolas" w:eastAsia="Consolas" w:hAnsi="Consolas"/>
                <w:b w:val="false"/>
                <w:bCs w:val="false"/>
                <w:color w:val="1F3A5F"/>
                <w:sz w:val="19"/>
                <w:szCs w:val="19"/>
              </w:rPr>
              <w:t xml:space="preserve">UNION</w:t>
            </w:r>
            <w:r>
              <w:rPr>
                <w:b w:val="false"/>
                <w:bCs w:val="false"/>
              </w:rPr>
              <w:t xml:space="preserve">.</w:t>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(a) List the five customers with the highest total sales, showing the customer's name and the total. (b) Show total sales for each sub-category in the </w:t>
            </w:r>
            <w:r>
              <w:rPr>
                <w:rFonts w:ascii="Consolas" w:cs="Consolas" w:eastAsia="Consolas" w:hAnsi="Consolas"/>
                <w:b w:val="false"/>
                <w:bCs w:val="false"/>
                <w:color w:val="1F3A5F"/>
                <w:sz w:val="19"/>
                <w:szCs w:val="19"/>
              </w:rPr>
              <w:t xml:space="preserve">Technology</w:t>
            </w:r>
            <w:r>
              <w:rPr>
                <w:b w:val="false"/>
                <w:bCs w:val="false"/>
              </w:rPr>
              <w:t xml:space="preserve"> category.</w:t>
            </w:r>
          </w:p>
        </w:tc>
      </w:tr>
    </w:tbl>
    <w:p>
      <w:pPr>
        <w:pStyle w:val="Heading1"/>
      </w:pPr>
      <w:r>
        <w:rPr>
          <w:color w:val="0E7C86"/>
        </w:rPr>
        <w:t xml:space="preserve">Part 9  </w:t>
      </w:r>
      <w:r>
        <w:t xml:space="preserve">Updating and deleting data</w:t>
      </w:r>
    </w:p>
    <w:p>
      <w:pPr>
        <w:keepNext w:val="false"/>
        <w:spacing w:after="120" w:before="0"/>
      </w:pPr>
      <w:r>
        <w:rPr>
          <w:rFonts w:ascii="Consolas" w:cs="Consolas" w:eastAsia="Consolas" w:hAnsi="Consolas"/>
          <w:b w:val="false"/>
          <w:bCs w:val="false"/>
          <w:color w:val="1F3A5F"/>
          <w:sz w:val="19"/>
          <w:szCs w:val="19"/>
        </w:rPr>
        <w:t xml:space="preserve">UPDATE</w:t>
      </w:r>
      <w:r>
        <w:rPr>
          <w:b w:val="false"/>
          <w:bCs w:val="false"/>
        </w:rPr>
        <w:t xml:space="preserve"> changes values in rows that already exist. </w:t>
      </w:r>
      <w:r>
        <w:rPr>
          <w:rFonts w:ascii="Consolas" w:cs="Consolas" w:eastAsia="Consolas" w:hAnsi="Consolas"/>
          <w:b w:val="false"/>
          <w:bCs w:val="false"/>
          <w:color w:val="1F3A5F"/>
          <w:sz w:val="19"/>
          <w:szCs w:val="19"/>
        </w:rPr>
        <w:t xml:space="preserve">DELETE</w:t>
      </w:r>
      <w:r>
        <w:rPr>
          <w:b w:val="false"/>
          <w:bCs w:val="false"/>
        </w:rPr>
        <w:t xml:space="preserve"> removes rows. Both act on every row that matches the </w:t>
      </w:r>
      <w:r>
        <w:rPr>
          <w:rFonts w:ascii="Consolas" w:cs="Consolas" w:eastAsia="Consolas" w:hAnsi="Consolas"/>
          <w:b w:val="false"/>
          <w:bCs w:val="false"/>
          <w:color w:val="1F3A5F"/>
          <w:sz w:val="19"/>
          <w:szCs w:val="19"/>
        </w:rPr>
        <w:t xml:space="preserve">WHERE</w:t>
      </w:r>
      <w:r>
        <w:rPr>
          <w:b w:val="false"/>
          <w:bCs w:val="false"/>
        </w:rPr>
        <w:t xml:space="preserve">, so the </w:t>
      </w:r>
      <w:r>
        <w:rPr>
          <w:rFonts w:ascii="Consolas" w:cs="Consolas" w:eastAsia="Consolas" w:hAnsi="Consolas"/>
          <w:b w:val="false"/>
          <w:bCs w:val="false"/>
          <w:color w:val="1F3A5F"/>
          <w:sz w:val="19"/>
          <w:szCs w:val="19"/>
        </w:rPr>
        <w:t xml:space="preserve">WHERE</w:t>
      </w:r>
      <w:r>
        <w:rPr>
          <w:b w:val="false"/>
          <w:bCs w:val="false"/>
        </w:rPr>
        <w:t xml:space="preserve"> is the part to get right. Practise on the customer added in Part 8.</w:t>
      </w:r>
    </w:p>
    <w:p>
      <w:pPr>
        <w:pStyle w:val="Heading2"/>
      </w:pPr>
      <w:r>
        <w:t xml:space="preserve">UPDATE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UPDATE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table_name</w:t>
            </w:r>
          </w:p>
          <w:p>
            <w:pPr>
              <w:keepNext w:val="false"/>
              <w:spacing w:after="0" w:before="0" w:line="252"/>
            </w:pPr>
            <w:r>
              <w:rPr>
                <w:rFonts w:ascii="Consolas" w:cs="Consolas" w:eastAsia="Consolas" w:hAnsi="Consolas"/>
                <w:b/>
                <w:bCs/>
                <w:color w:val="0B4FA8"/>
                <w:sz w:val="18"/>
                <w:szCs w:val="18"/>
              </w:rPr>
              <w:t xml:space="preserve">SET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column1</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value1</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column2</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value2</w:t>
            </w:r>
          </w:p>
          <w:p>
            <w:pPr>
              <w:keepNext w:val="false"/>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condition</w:t>
            </w:r>
            <w:r>
              <w:rPr>
                <w:rFonts w:ascii="Consolas" w:cs="Consolas" w:eastAsia="Consolas" w:hAnsi="Consolas"/>
                <w:color w:val="1B2430"/>
                <w:sz w:val="18"/>
                <w:szCs w:val="18"/>
              </w:rPr>
              <w:t xml:space="preserve">;</w:t>
            </w:r>
          </w:p>
        </w:tc>
      </w:tr>
    </w:tbl>
    <w:p>
      <w:pPr>
        <w:keepNext/>
        <w:spacing w:after="120" w:before="160"/>
      </w:pPr>
      <w:r>
        <w:rPr>
          <w:b w:val="false"/>
          <w:bCs w:val="false"/>
        </w:rPr>
        <w:t xml:space="preserve">Before changing anything, run a </w:t>
      </w:r>
      <w:r>
        <w:rPr>
          <w:rFonts w:ascii="Consolas" w:cs="Consolas" w:eastAsia="Consolas" w:hAnsi="Consolas"/>
          <w:b w:val="false"/>
          <w:bCs w:val="false"/>
          <w:color w:val="1F3A5F"/>
          <w:sz w:val="19"/>
          <w:szCs w:val="19"/>
        </w:rPr>
        <w:t xml:space="preserve">SELECT</w:t>
      </w:r>
      <w:r>
        <w:rPr>
          <w:b w:val="false"/>
          <w:bCs w:val="false"/>
        </w:rPr>
        <w:t xml:space="preserve"> with the same </w:t>
      </w:r>
      <w:r>
        <w:rPr>
          <w:rFonts w:ascii="Consolas" w:cs="Consolas" w:eastAsia="Consolas" w:hAnsi="Consolas"/>
          <w:b w:val="false"/>
          <w:bCs w:val="false"/>
          <w:color w:val="1F3A5F"/>
          <w:sz w:val="19"/>
          <w:szCs w:val="19"/>
        </w:rPr>
        <w:t xml:space="preserve">WHERE</w:t>
      </w:r>
      <w:r>
        <w:rPr>
          <w:b w:val="false"/>
          <w:bCs w:val="false"/>
        </w:rPr>
        <w:t xml:space="preserve"> to see exactly which rows will be affected: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'ZZ-00001'</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436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1716"/>
        <w:gridCol w:w="1156"/>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customer_id</w:t>
            </w:r>
          </w:p>
        </w:tc>
        <w:tc>
          <w:tcPr>
            <w:tcW w:type="dxa" w:w="171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c>
          <w:tcPr>
            <w:tcW w:type="dxa" w:w="115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segment</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ZZ-00001</w:t>
            </w:r>
          </w:p>
        </w:tc>
        <w:tc>
          <w:tcPr>
            <w:tcW w:type="dxa" w:w="171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Thandi Nkosi</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Consumer</w:t>
            </w:r>
          </w:p>
        </w:tc>
      </w:tr>
    </w:tbl>
    <w:p>
      <w:pPr>
        <w:keepNext/>
        <w:spacing w:after="120" w:before="160"/>
      </w:pPr>
      <w:r>
        <w:rPr>
          <w:b w:val="false"/>
          <w:bCs w:val="false"/>
        </w:rPr>
        <w:t xml:space="preserve">One row, the right one. Now make the change. Several columns can be set at once, separated by commas.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UPDATE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spacing w:after="0" w:before="0" w:line="252"/>
            </w:pPr>
            <w:r>
              <w:rPr>
                <w:rFonts w:ascii="Consolas" w:cs="Consolas" w:eastAsia="Consolas" w:hAnsi="Consolas"/>
                <w:b/>
                <w:bCs/>
                <w:color w:val="0B4FA8"/>
                <w:sz w:val="18"/>
                <w:szCs w:val="18"/>
              </w:rPr>
              <w:t xml:space="preserve">SET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'Thandi Nkosi-Smith'</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'Corporate'</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'ZZ-00001'</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1 row(s) affected</w:t>
      </w:r>
    </w:p>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'ZZ-00001'</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5036"/>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2276"/>
        <w:gridCol w:w="1268"/>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customer_id</w:t>
            </w:r>
          </w:p>
        </w:tc>
        <w:tc>
          <w:tcPr>
            <w:tcW w:type="dxa" w:w="227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c>
          <w:tcPr>
            <w:tcW w:type="dxa" w:w="12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segment</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ZZ-00001</w:t>
            </w:r>
          </w:p>
        </w:tc>
        <w:tc>
          <w:tcPr>
            <w:tcW w:type="dxa" w:w="22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Thandi Nkosi-Smith</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Corporate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b w:val="false"/>
                <w:bCs w:val="false"/>
              </w:rPr>
              <w:t xml:space="preserve">An </w:t>
            </w:r>
            <w:r>
              <w:rPr>
                <w:rFonts w:ascii="Consolas" w:cs="Consolas" w:eastAsia="Consolas" w:hAnsi="Consolas"/>
                <w:b w:val="false"/>
                <w:bCs w:val="false"/>
                <w:color w:val="1F3A5F"/>
                <w:sz w:val="19"/>
                <w:szCs w:val="19"/>
              </w:rPr>
              <w:t xml:space="preserve">UPDATE</w:t>
            </w:r>
            <w:r>
              <w:rPr>
                <w:b w:val="false"/>
                <w:bCs w:val="false"/>
              </w:rPr>
              <w:t xml:space="preserve"> or </w:t>
            </w:r>
            <w:r>
              <w:rPr>
                <w:rFonts w:ascii="Consolas" w:cs="Consolas" w:eastAsia="Consolas" w:hAnsi="Consolas"/>
                <w:b w:val="false"/>
                <w:bCs w:val="false"/>
                <w:color w:val="1F3A5F"/>
                <w:sz w:val="19"/>
                <w:szCs w:val="19"/>
              </w:rPr>
              <w:t xml:space="preserve">DELETE</w:t>
            </w:r>
            <w:r>
              <w:rPr>
                <w:b w:val="false"/>
                <w:bCs w:val="false"/>
              </w:rPr>
              <w:t xml:space="preserve"> without a </w:t>
            </w:r>
            <w:r>
              <w:rPr>
                <w:rFonts w:ascii="Consolas" w:cs="Consolas" w:eastAsia="Consolas" w:hAnsi="Consolas"/>
                <w:b w:val="false"/>
                <w:bCs w:val="false"/>
                <w:color w:val="1F3A5F"/>
                <w:sz w:val="19"/>
                <w:szCs w:val="19"/>
              </w:rPr>
              <w:t xml:space="preserve">WHERE</w:t>
            </w:r>
            <w:r>
              <w:rPr>
                <w:b w:val="false"/>
                <w:bCs w:val="false"/>
              </w:rPr>
              <w:t xml:space="preserve"> changes every row in the table, and there is no undo. Workbench's safe update mode blocks statements whose </w:t>
            </w:r>
            <w:r>
              <w:rPr>
                <w:rFonts w:ascii="Consolas" w:cs="Consolas" w:eastAsia="Consolas" w:hAnsi="Consolas"/>
                <w:b w:val="false"/>
                <w:bCs w:val="false"/>
                <w:color w:val="1F3A5F"/>
                <w:sz w:val="19"/>
                <w:szCs w:val="19"/>
              </w:rPr>
              <w:t xml:space="preserve">WHERE</w:t>
            </w:r>
            <w:r>
              <w:rPr>
                <w:b w:val="false"/>
                <w:bCs w:val="false"/>
              </w:rPr>
              <w:t xml:space="preserve"> does not use a key column (</w:t>
            </w:r>
            <w:r>
              <w:rPr>
                <w:rFonts w:ascii="Consolas" w:cs="Consolas" w:eastAsia="Consolas" w:hAnsi="Consolas"/>
                <w:b w:val="false"/>
                <w:bCs w:val="false"/>
                <w:color w:val="1F3A5F"/>
                <w:sz w:val="19"/>
                <w:szCs w:val="19"/>
              </w:rPr>
              <w:t xml:space="preserve">Error Code: 1175</w:t>
            </w:r>
            <w:r>
              <w:rPr>
                <w:b w:val="false"/>
                <w:bCs w:val="false"/>
              </w:rPr>
              <w:t xml:space="preserve">). Leave it switched on.</w:t>
            </w:r>
          </w:p>
        </w:tc>
      </w:tr>
    </w:tbl>
    <w:p>
      <w:pPr>
        <w:pStyle w:val="Heading2"/>
      </w:pPr>
      <w:r>
        <w:t xml:space="preserve">DELETE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DELETE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'ZZ-00001'</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1 row(s) affected</w:t>
      </w:r>
    </w:p>
    <w:p>
      <w:pPr>
        <w:keepNext/>
        <w:spacing w:after="120" w:before="160"/>
      </w:pPr>
      <w:r>
        <w:rPr>
          <w:b w:val="false"/>
          <w:bCs w:val="false"/>
        </w:rPr>
        <w:t xml:space="preserve">The table is back to its 730 customers. The foreign keys protect the rest: a customer who still has orders cannot be deleted.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DELETE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p>
          <w:p>
            <w:pPr>
              <w:keepNext/>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'CG-12520'</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B42318"/>
          <w:spacing w:val="20"/>
          <w:sz w:val="16"/>
          <w:szCs w:val="16"/>
        </w:rPr>
        <w:t xml:space="preserve">ERROR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2318" w:sz="24"/>
              <w:bottom w:val="none" w:color="FFFFFF" w:sz="0"/>
              <w:right w:val="none" w:color="FFFFFF" w:sz="0"/>
            </w:tcBorders>
            <w:shd w:fill="FDF2F1" w:color="auto" w:val="clear"/>
            <w:tcMar>
              <w:top w:type="dxa" w:w="70"/>
              <w:left w:type="dxa" w:w="180"/>
              <w:bottom w:type="dxa" w:w="70"/>
              <w:right w:type="dxa" w:w="140"/>
            </w:tcMar>
          </w:tcPr>
          <w:p>
            <w:pPr>
              <w:spacing w:after="0" w:before="0"/>
            </w:pPr>
            <w:r>
              <w:rPr>
                <w:rFonts w:ascii="Consolas" w:cs="Consolas" w:eastAsia="Consolas" w:hAnsi="Consolas"/>
                <w:color w:val="B42318"/>
                <w:sz w:val="17"/>
                <w:szCs w:val="17"/>
              </w:rPr>
              <w:t xml:space="preserve">Error Code: 1451. Cannot delete or update a parent row: a foreign key constraint fails (`sales_db`.`orders`, CONSTRAINT `orders_ibfk_1` FOREIGN KEY (`customer_id`) REFERENCES `customers` (`customer_id`))</w:t>
            </w:r>
          </w:p>
        </w:tc>
      </w:tr>
    </w:tbl>
    <w:p>
      <w:pPr>
        <w:pStyle w:val="Heading1"/>
      </w:pPr>
      <w:r>
        <w:rPr>
          <w:color w:val="0E7C86"/>
        </w:rPr>
        <w:t xml:space="preserve">Part 10  </w:t>
      </w:r>
      <w:r>
        <w:t xml:space="preserve">Stored procedures</w:t>
      </w:r>
    </w:p>
    <w:p>
      <w:pPr>
        <w:keepNext/>
        <w:spacing w:after="120" w:before="0"/>
      </w:pPr>
      <w:r>
        <w:rPr>
          <w:b w:val="false"/>
          <w:bCs w:val="false"/>
        </w:rPr>
        <w:t xml:space="preserve">A stored procedure is a named block of SQL saved on the server. Write the query once, then run it by name with </w:t>
      </w:r>
      <w:r>
        <w:rPr>
          <w:rFonts w:ascii="Consolas" w:cs="Consolas" w:eastAsia="Consolas" w:hAnsi="Consolas"/>
          <w:b w:val="false"/>
          <w:bCs w:val="false"/>
          <w:color w:val="1F3A5F"/>
          <w:sz w:val="19"/>
          <w:szCs w:val="19"/>
        </w:rPr>
        <w:t xml:space="preserve">CALL</w:t>
      </w:r>
      <w:r>
        <w:rPr>
          <w:b w:val="false"/>
          <w:bCs w:val="false"/>
        </w:rPr>
        <w:t xml:space="preserve">, passing in the values that change each time.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DELIMITER</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PROCEDURE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procedure_name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parameter_name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data_type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BEGIN</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i/>
                <w:iCs/>
                <w:color w:val="5F7A4B"/>
                <w:sz w:val="18"/>
                <w:szCs w:val="18"/>
              </w:rPr>
              <w:t xml:space="preserve">-- SQL statements</w:t>
            </w:r>
          </w:p>
          <w:p>
            <w:pPr>
              <w:keepNext w:val="false"/>
              <w:spacing w:after="0" w:before="0" w:line="252"/>
            </w:pPr>
            <w:r>
              <w:rPr>
                <w:rFonts w:ascii="Consolas" w:cs="Consolas" w:eastAsia="Consolas" w:hAnsi="Consolas"/>
                <w:b/>
                <w:bCs/>
                <w:color w:val="0B4FA8"/>
                <w:sz w:val="18"/>
                <w:szCs w:val="18"/>
              </w:rPr>
              <w:t xml:space="preserve">END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DELIMITER</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6338"/>
      </w:tblGrid>
      <w:tr>
        <w:trPr>
          <w:cantSplit/>
          <w:tblHeader/>
        </w:trPr>
        <w:tc>
          <w:tcPr>
            <w:tcW w:type="dxa" w:w="33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Line</w:t>
            </w:r>
          </w:p>
        </w:tc>
        <w:tc>
          <w:tcPr>
            <w:tcW w:type="dxa" w:w="63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Meaning</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DELIMITER //</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procedure body contains semicolons. This tells Workbench that a statement now ends at // so it does not stop at the first semicolon.</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CREATE PROCEDURE ... (IN ...)</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procedure's name and its parameters. </w:t>
            </w:r>
            <w:r>
              <w:rPr>
                <w:rFonts w:ascii="Consolas" w:cs="Consolas" w:eastAsia="Consolas" w:hAnsi="Consolas"/>
                <w:b w:val="false"/>
                <w:bCs w:val="false"/>
                <w:color w:val="1F3A5F"/>
                <w:sz w:val="18"/>
                <w:szCs w:val="18"/>
              </w:rPr>
              <w:t xml:space="preserve">IN</w:t>
            </w:r>
            <w:r>
              <w:rPr>
                <w:b w:val="false"/>
                <w:bCs w:val="false"/>
                <w:sz w:val="20"/>
                <w:szCs w:val="20"/>
              </w:rPr>
              <w:t xml:space="preserve"> marks a value passed in by the caller.</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BEGIN ... END //</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The body: the statements that run when the procedure is called.</w:t>
            </w:r>
          </w:p>
        </w:tc>
      </w:tr>
      <w:tr>
        <w:trPr>
          <w:cantSplit/>
        </w:trPr>
        <w:tc>
          <w:tcPr>
            <w:tcW w:type="dxa" w:w="33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rFonts w:ascii="Consolas" w:cs="Consolas" w:eastAsia="Consolas" w:hAnsi="Consolas"/>
                <w:color w:val="1F3A5F"/>
                <w:sz w:val="18"/>
                <w:szCs w:val="18"/>
              </w:rPr>
              <w:t xml:space="preserve">DELIMITER ;</w:t>
            </w:r>
          </w:p>
        </w:tc>
        <w:tc>
          <w:tcPr>
            <w:tcW w:type="dxa" w:w="63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Switches the statement ending back to the semicolon.</w:t>
            </w:r>
          </w:p>
        </w:tc>
      </w:tr>
    </w:tbl>
    <w:p>
      <w:pPr>
        <w:pStyle w:val="Heading2"/>
      </w:pPr>
      <w:r>
        <w:t xml:space="preserve">A procedure with one parameter</w:t>
      </w:r>
    </w:p>
    <w:p>
      <w:pPr>
        <w:keepNext/>
        <w:spacing w:after="120" w:before="0"/>
      </w:pPr>
      <w:r>
        <w:rPr>
          <w:b w:val="false"/>
          <w:bCs w:val="false"/>
        </w:rPr>
        <w:t xml:space="preserve">This procedure lists the orders of whichever customer it is given. </w:t>
      </w:r>
      <w:r>
        <w:rPr>
          <w:rFonts w:ascii="Consolas" w:cs="Consolas" w:eastAsia="Consolas" w:hAnsi="Consolas"/>
          <w:b w:val="false"/>
          <w:bCs w:val="false"/>
          <w:color w:val="1F3A5F"/>
          <w:sz w:val="19"/>
          <w:szCs w:val="19"/>
        </w:rPr>
        <w:t xml:space="preserve">DROP PROCEDURE IF EXISTS</w:t>
      </w:r>
      <w:r>
        <w:rPr>
          <w:b w:val="false"/>
          <w:bCs w:val="false"/>
        </w:rPr>
        <w:t xml:space="preserve"> comes first so the block can be run again after an edit.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PROCEDURE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get_customer_orders</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b/>
                <w:bCs/>
                <w:color w:val="0B4FA8"/>
                <w:sz w:val="18"/>
                <w:szCs w:val="18"/>
              </w:rPr>
              <w:t xml:space="preserve">DELIMITER</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PROCEDURE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get_customer_orders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p_customer_id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BEGIN</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p_customer_id</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END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DELIMITER</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CALL</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get_customer_orders</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'SO-20335'</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813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28"/>
        <w:gridCol w:w="1380"/>
        <w:gridCol w:w="1828"/>
        <w:gridCol w:w="1940"/>
        <w:gridCol w:w="1156"/>
      </w:tblGrid>
      <w:tr>
        <w:trPr>
          <w:cantSplit/>
          <w:tblHeader/>
        </w:trPr>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order_id</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order_date</w:t>
            </w:r>
          </w:p>
        </w:tc>
        <w:tc>
          <w:tcPr>
            <w:tcW w:type="dxa" w:w="182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ship_mode</w:t>
            </w:r>
          </w:p>
        </w:tc>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city</w:t>
            </w:r>
          </w:p>
        </w:tc>
        <w:tc>
          <w:tcPr>
            <w:tcW w:type="dxa" w:w="115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state</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US-2015-108966</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2015-10-11</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Standard Class</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Fort Lauderdale</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Florida</w:t>
            </w:r>
          </w:p>
        </w:tc>
      </w:tr>
      <w:tr>
        <w:trPr>
          <w:cantSplit/>
        </w:trPr>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CA-2015-161718</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2015-12-04</w:t>
            </w:r>
          </w:p>
        </w:tc>
        <w:tc>
          <w:tcPr>
            <w:tcW w:type="dxa" w:w="182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Standard Class</w:t>
            </w:r>
          </w:p>
        </w:tc>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Hempstead</w:t>
            </w:r>
          </w:p>
        </w:tc>
        <w:tc>
          <w:tcPr>
            <w:tcW w:type="dxa" w:w="115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New York</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45309" w:sz="24"/>
              <w:bottom w:val="none" w:color="FFFFFF" w:sz="0"/>
              <w:right w:val="none" w:color="FFFFFF" w:sz="0"/>
            </w:tcBorders>
            <w:shd w:fill="FDF4E7" w:color="auto" w:val="clear"/>
            <w:tcMar>
              <w:top w:type="dxa" w:w="90"/>
              <w:left w:type="dxa" w:w="180"/>
              <w:bottom w:type="dxa" w:w="90"/>
              <w:right w:type="dxa" w:w="140"/>
            </w:tcMar>
          </w:tcPr>
          <w:p>
            <w:pPr>
              <w:spacing w:after="0" w:before="0"/>
            </w:pPr>
            <w:r>
              <w:rPr>
                <w:b/>
                <w:bCs/>
                <w:color w:val="B45309"/>
              </w:rPr>
              <w:t xml:space="preserve">Watch out:  </w:t>
            </w:r>
            <w:r>
              <w:rPr>
                <w:b w:val="false"/>
                <w:bCs w:val="false"/>
              </w:rPr>
              <w:t xml:space="preserve">Give parameters a prefix such as </w:t>
            </w:r>
            <w:r>
              <w:rPr>
                <w:rFonts w:ascii="Consolas" w:cs="Consolas" w:eastAsia="Consolas" w:hAnsi="Consolas"/>
                <w:b w:val="false"/>
                <w:bCs w:val="false"/>
                <w:color w:val="1F3A5F"/>
                <w:sz w:val="19"/>
                <w:szCs w:val="19"/>
              </w:rPr>
              <w:t xml:space="preserve">p_</w:t>
            </w:r>
            <w:r>
              <w:rPr>
                <w:b w:val="false"/>
                <w:bCs w:val="false"/>
              </w:rPr>
              <w:t xml:space="preserve">. If the parameter were also called </w:t>
            </w:r>
            <w:r>
              <w:rPr>
                <w:rFonts w:ascii="Consolas" w:cs="Consolas" w:eastAsia="Consolas" w:hAnsi="Consolas"/>
                <w:b w:val="false"/>
                <w:bCs w:val="false"/>
                <w:color w:val="1F3A5F"/>
                <w:sz w:val="19"/>
                <w:szCs w:val="19"/>
              </w:rPr>
              <w:t xml:space="preserve">customer_id</w:t>
            </w:r>
            <w:r>
              <w:rPr>
                <w:b w:val="false"/>
                <w:bCs w:val="false"/>
              </w:rPr>
              <w:t xml:space="preserve">, the test </w:t>
            </w:r>
            <w:r>
              <w:rPr>
                <w:rFonts w:ascii="Consolas" w:cs="Consolas" w:eastAsia="Consolas" w:hAnsi="Consolas"/>
                <w:b w:val="false"/>
                <w:bCs w:val="false"/>
                <w:color w:val="1F3A5F"/>
                <w:sz w:val="19"/>
                <w:szCs w:val="19"/>
              </w:rPr>
              <w:t xml:space="preserve">WHERE customer_id = customer_id</w:t>
            </w:r>
            <w:r>
              <w:rPr>
                <w:b w:val="false"/>
                <w:bCs w:val="false"/>
              </w:rPr>
              <w:t xml:space="preserve"> would compare the parameter with itself, be true for every row, and return all 1,980 orders.</w:t>
            </w:r>
          </w:p>
        </w:tc>
      </w:tr>
    </w:tbl>
    <w:p>
      <w:pPr>
        <w:pStyle w:val="Heading2"/>
      </w:pPr>
      <w:r>
        <w:t xml:space="preserve">A procedure that summarises</w:t>
      </w:r>
    </w:p>
    <w:p>
      <w:pPr>
        <w:keepNext/>
        <w:spacing w:after="120" w:before="0"/>
      </w:pPr>
      <w:r>
        <w:rPr>
          <w:b w:val="false"/>
          <w:bCs w:val="false"/>
        </w:rPr>
        <w:t xml:space="preserve">Any query can go inside a procedure. This one reports sales by category for a chosen year: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PROCEDURE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category_sales_for_year</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b/>
                <w:bCs/>
                <w:color w:val="0B4FA8"/>
                <w:sz w:val="18"/>
                <w:szCs w:val="18"/>
              </w:rPr>
              <w:t xml:space="preserve">DELIMITER</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PROCEDURE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category_sales_for_year</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p_year</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INT</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BEGIN</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YEAR</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p_year</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category</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END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DELIMITER</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CALL</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category_sales_for_year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2017</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436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40"/>
        <w:gridCol w:w="932"/>
        <w:gridCol w:w="1492"/>
      </w:tblGrid>
      <w:tr>
        <w:trPr>
          <w:cantSplit/>
          <w:tblHeader/>
        </w:trPr>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category</w:t>
            </w:r>
          </w:p>
        </w:tc>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orders</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total_sales</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Technology</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206</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107674.1470</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Office Supplies</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489</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99408.3420</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Furniture</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222</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80493.2345</w:t>
            </w:r>
          </w:p>
        </w:tc>
      </w:tr>
    </w:tbl>
    <w:p>
      <w:pPr>
        <w:keepNext/>
        <w:spacing w:after="120" w:before="160"/>
      </w:pPr>
      <w:r>
        <w:rPr>
          <w:b w:val="false"/>
          <w:bCs w:val="false"/>
        </w:rPr>
        <w:t xml:space="preserve">Call it again with </w:t>
      </w:r>
      <w:r>
        <w:rPr>
          <w:rFonts w:ascii="Consolas" w:cs="Consolas" w:eastAsia="Consolas" w:hAnsi="Consolas"/>
          <w:b w:val="false"/>
          <w:bCs w:val="false"/>
          <w:color w:val="1F3A5F"/>
          <w:sz w:val="19"/>
          <w:szCs w:val="19"/>
        </w:rPr>
        <w:t xml:space="preserve">2016</w:t>
      </w:r>
      <w:r>
        <w:rPr>
          <w:b w:val="false"/>
          <w:bCs w:val="false"/>
        </w:rPr>
        <w:t xml:space="preserve"> and the same code answers a different question. To list the procedures in the database or remove 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SHOW</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PROCEDURE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STATUS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Db</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'sales_db'</w:t>
            </w:r>
            <w:r>
              <w:rPr>
                <w:rFonts w:ascii="Consolas" w:cs="Consolas" w:eastAsia="Consolas" w:hAnsi="Consolas"/>
                <w:color w:val="1B2430"/>
                <w:sz w:val="18"/>
                <w:szCs w:val="18"/>
              </w:rPr>
              <w:t xml:space="preserve">;</w:t>
            </w:r>
          </w:p>
        </w:tc>
      </w:tr>
    </w:tbl>
    <w:p>
      <w:pPr>
        <w:spacing w:after="14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PROCEDURE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procedure_name</w:t>
            </w:r>
            <w:r>
              <w:rPr>
                <w:rFonts w:ascii="Consolas" w:cs="Consolas" w:eastAsia="Consolas" w:hAnsi="Consolas"/>
                <w:color w:val="1B2430"/>
                <w:sz w:val="18"/>
                <w:szCs w:val="18"/>
              </w:rPr>
              <w:t xml:space="preserve">;</w:t>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Write a procedure called </w:t>
            </w:r>
            <w:r>
              <w:rPr>
                <w:rFonts w:ascii="Consolas" w:cs="Consolas" w:eastAsia="Consolas" w:hAnsi="Consolas"/>
                <w:b w:val="false"/>
                <w:bCs w:val="false"/>
                <w:color w:val="1F3A5F"/>
                <w:sz w:val="19"/>
                <w:szCs w:val="19"/>
              </w:rPr>
              <w:t xml:space="preserve">orders_in_state</w:t>
            </w:r>
            <w:r>
              <w:rPr>
                <w:b w:val="false"/>
                <w:bCs w:val="false"/>
              </w:rPr>
              <w:t xml:space="preserve"> that takes a state name and returns the order ID, order date and city of every order shipped to that state. Call it for </w:t>
            </w:r>
            <w:r>
              <w:rPr>
                <w:rFonts w:ascii="Consolas" w:cs="Consolas" w:eastAsia="Consolas" w:hAnsi="Consolas"/>
                <w:b w:val="false"/>
                <w:bCs w:val="false"/>
                <w:color w:val="1F3A5F"/>
                <w:sz w:val="19"/>
                <w:szCs w:val="19"/>
              </w:rPr>
              <w:t xml:space="preserve">Vermont</w:t>
            </w:r>
            <w:r>
              <w:rPr>
                <w:b w:val="false"/>
                <w:bCs w:val="false"/>
              </w:rPr>
              <w:t xml:space="preserve">.</w:t>
            </w:r>
          </w:p>
        </w:tc>
      </w:tr>
    </w:tbl>
    <w:p>
      <w:pPr>
        <w:pStyle w:val="Heading1"/>
      </w:pPr>
      <w:r>
        <w:rPr>
          <w:color w:val="0E7C86"/>
        </w:rPr>
        <w:t xml:space="preserve">Part 11  </w:t>
      </w:r>
      <w:r>
        <w:t xml:space="preserve">ETL with SQL</w:t>
      </w:r>
    </w:p>
    <w:p>
      <w:pPr>
        <w:keepNext/>
        <w:spacing w:after="120" w:before="0"/>
      </w:pPr>
      <w:r>
        <w:rPr>
          <w:b w:val="false"/>
          <w:bCs w:val="false"/>
        </w:rPr>
        <w:t xml:space="preserve">ETL stands for Extract, Transform, Load: get data out of a source, reshape it, and store the result where it is needed. You have already done one. Day 1 was an ETL job:</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3000"/>
        <w:gridCol w:w="5138"/>
      </w:tblGrid>
      <w:tr>
        <w:trPr>
          <w:cantSplit/>
          <w:tblHeader/>
        </w:trPr>
        <w:tc>
          <w:tcPr>
            <w:tcW w:type="dxa" w:w="15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Stage</w:t>
            </w:r>
          </w:p>
        </w:tc>
        <w:tc>
          <w:tcPr>
            <w:tcW w:type="dxa" w:w="3000"/>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Means</w:t>
            </w:r>
          </w:p>
        </w:tc>
        <w:tc>
          <w:tcPr>
            <w:tcW w:type="dxa" w:w="5138"/>
            <w:tcBorders>
              <w:top w:val="single" w:color="D5DCE4" w:sz="4"/>
              <w:left w:val="none" w:color="FFFFFF" w:sz="0"/>
              <w:bottom w:val="single" w:color="D5DCE4" w:sz="4"/>
              <w:right w:val="none" w:color="FFFFFF" w:sz="0"/>
            </w:tcBorders>
            <w:shd w:fill="1F3A5F" w:color="auto" w:val="clear"/>
            <w:tcMar>
              <w:top w:type="dxa" w:w="60"/>
              <w:left w:type="dxa" w:w="110"/>
              <w:bottom w:type="dxa" w:w="60"/>
              <w:right w:type="dxa" w:w="110"/>
            </w:tcMar>
            <w:vAlign w:val="top"/>
          </w:tcPr>
          <w:p>
            <w:pPr>
              <w:spacing w:after="0" w:before="0"/>
              <w:jc w:val="left"/>
            </w:pPr>
            <w:r>
              <w:rPr>
                <w:b/>
                <w:bCs/>
                <w:color w:val="FFFFFF"/>
                <w:sz w:val="19"/>
                <w:szCs w:val="19"/>
              </w:rPr>
              <w:t xml:space="preserve">What we did on Day 1</w:t>
            </w:r>
          </w:p>
        </w:tc>
      </w:tr>
      <w:tr>
        <w:trPr>
          <w:cantSplit/>
        </w:trPr>
        <w:tc>
          <w:tcPr>
            <w:tcW w:type="dxa" w:w="1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Extract</w:t>
            </w:r>
          </w:p>
        </w:tc>
        <w:tc>
          <w:tcPr>
            <w:tcW w:type="dxa" w:w="3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Read data from its source</w:t>
            </w:r>
          </w:p>
        </w:tc>
        <w:tc>
          <w:tcPr>
            <w:tcW w:type="dxa" w:w="51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Loaded the CSV file into </w:t>
            </w:r>
            <w:r>
              <w:rPr>
                <w:rFonts w:ascii="Consolas" w:cs="Consolas" w:eastAsia="Consolas" w:hAnsi="Consolas"/>
                <w:b w:val="false"/>
                <w:bCs w:val="false"/>
                <w:color w:val="1F3A5F"/>
                <w:sz w:val="18"/>
                <w:szCs w:val="18"/>
              </w:rPr>
              <w:t xml:space="preserve">sales_raw</w:t>
            </w:r>
          </w:p>
        </w:tc>
      </w:tr>
      <w:tr>
        <w:trPr>
          <w:cantSplit/>
        </w:trPr>
        <w:tc>
          <w:tcPr>
            <w:tcW w:type="dxa" w:w="1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Transform</w:t>
            </w:r>
          </w:p>
        </w:tc>
        <w:tc>
          <w:tcPr>
            <w:tcW w:type="dxa" w:w="3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Clean and reshape it</w:t>
            </w:r>
          </w:p>
        </w:tc>
        <w:tc>
          <w:tcPr>
            <w:tcW w:type="dxa" w:w="51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Removed repeats with </w:t>
            </w:r>
            <w:r>
              <w:rPr>
                <w:rFonts w:ascii="Consolas" w:cs="Consolas" w:eastAsia="Consolas" w:hAnsi="Consolas"/>
                <w:b w:val="false"/>
                <w:bCs w:val="false"/>
                <w:color w:val="1F3A5F"/>
                <w:sz w:val="18"/>
                <w:szCs w:val="18"/>
              </w:rPr>
              <w:t xml:space="preserve">DISTINCT</w:t>
            </w:r>
            <w:r>
              <w:rPr>
                <w:b w:val="false"/>
                <w:bCs w:val="false"/>
                <w:sz w:val="20"/>
                <w:szCs w:val="20"/>
              </w:rPr>
              <w:t xml:space="preserve">, chose one name per product, repaired postal codes with </w:t>
            </w:r>
            <w:r>
              <w:rPr>
                <w:rFonts w:ascii="Consolas" w:cs="Consolas" w:eastAsia="Consolas" w:hAnsi="Consolas"/>
                <w:b w:val="false"/>
                <w:bCs w:val="false"/>
                <w:color w:val="1F3A5F"/>
                <w:sz w:val="18"/>
                <w:szCs w:val="18"/>
              </w:rPr>
              <w:t xml:space="preserve">LPAD</w:t>
            </w:r>
          </w:p>
        </w:tc>
      </w:tr>
      <w:tr>
        <w:trPr>
          <w:cantSplit/>
        </w:trPr>
        <w:tc>
          <w:tcPr>
            <w:tcW w:type="dxa" w:w="15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Load</w:t>
            </w:r>
          </w:p>
        </w:tc>
        <w:tc>
          <w:tcPr>
            <w:tcW w:type="dxa" w:w="3000"/>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Store the result</w:t>
            </w:r>
          </w:p>
        </w:tc>
        <w:tc>
          <w:tcPr>
            <w:tcW w:type="dxa" w:w="5138"/>
            <w:tcBorders>
              <w:top w:val="single" w:color="D5DCE4" w:sz="4"/>
              <w:left w:val="none" w:color="FFFFFF" w:sz="0"/>
              <w:bottom w:val="single" w:color="D5DCE4" w:sz="4"/>
              <w:right w:val="none" w:color="FFFFFF" w:sz="0"/>
            </w:tcBorders>
            <w:tcMar>
              <w:top w:type="dxa" w:w="60"/>
              <w:left w:type="dxa" w:w="110"/>
              <w:bottom w:type="dxa" w:w="60"/>
              <w:right w:type="dxa" w:w="110"/>
            </w:tcMar>
            <w:vAlign w:val="top"/>
          </w:tcPr>
          <w:p>
            <w:pPr>
              <w:spacing w:after="0" w:before="0"/>
              <w:jc w:val="left"/>
            </w:pPr>
            <w:r>
              <w:rPr>
                <w:b w:val="false"/>
                <w:bCs w:val="false"/>
                <w:sz w:val="20"/>
                <w:szCs w:val="20"/>
              </w:rPr>
              <w:t xml:space="preserve">Filled the four tables with </w:t>
            </w:r>
            <w:r>
              <w:rPr>
                <w:rFonts w:ascii="Consolas" w:cs="Consolas" w:eastAsia="Consolas" w:hAnsi="Consolas"/>
                <w:b w:val="false"/>
                <w:bCs w:val="false"/>
                <w:color w:val="1F3A5F"/>
                <w:sz w:val="18"/>
                <w:szCs w:val="18"/>
              </w:rPr>
              <w:t xml:space="preserve">INSERT ... SELECT</w:t>
            </w:r>
          </w:p>
        </w:tc>
      </w:tr>
    </w:tbl>
    <w:p>
      <w:pPr>
        <w:keepNext w:val="false"/>
        <w:spacing w:after="120" w:before="160"/>
      </w:pPr>
      <w:r>
        <w:rPr>
          <w:b w:val="false"/>
          <w:bCs w:val="false"/>
        </w:rPr>
        <w:t xml:space="preserve">ETL also runs inside a database. Analysts often want one tidy row per customer, not thousands of order lines, so today's job builds a </w:t>
      </w:r>
      <w:r>
        <w:rPr>
          <w:rFonts w:ascii="Consolas" w:cs="Consolas" w:eastAsia="Consolas" w:hAnsi="Consolas"/>
          <w:b w:val="false"/>
          <w:bCs w:val="false"/>
          <w:color w:val="1F3A5F"/>
          <w:sz w:val="19"/>
          <w:szCs w:val="19"/>
        </w:rPr>
        <w:t xml:space="preserve">customer_summary</w:t>
      </w:r>
      <w:r>
        <w:rPr>
          <w:b w:val="false"/>
          <w:bCs w:val="false"/>
        </w:rPr>
        <w:t xml:space="preserve"> table from the detailed tables.</w:t>
      </w:r>
    </w:p>
    <w:p>
      <w:pPr>
        <w:pStyle w:val="Heading2"/>
      </w:pPr>
      <w:r>
        <w:t xml:space="preserve">Step 1: write the transformation as a SELECT</w:t>
      </w:r>
    </w:p>
    <w:p>
      <w:pPr>
        <w:keepNext/>
        <w:spacing w:after="120" w:before="0"/>
      </w:pPr>
      <w:r>
        <w:rPr>
          <w:b w:val="false"/>
          <w:bCs w:val="false"/>
        </w:rPr>
        <w:t xml:space="preserve">Get the query right before storing anything. </w:t>
      </w:r>
      <w:r>
        <w:rPr>
          <w:rFonts w:ascii="Consolas" w:cs="Consolas" w:eastAsia="Consolas" w:hAnsi="Consolas"/>
          <w:b w:val="false"/>
          <w:bCs w:val="false"/>
          <w:color w:val="1F3A5F"/>
          <w:sz w:val="19"/>
          <w:szCs w:val="19"/>
        </w:rPr>
        <w:t xml:space="preserve">COUNT(DISTINCT o.order_id)</w:t>
      </w:r>
      <w:r>
        <w:rPr>
          <w:b w:val="false"/>
          <w:bCs w:val="false"/>
        </w:rPr>
        <w:t xml:space="preserve"> is needed because the join to </w:t>
      </w:r>
      <w:r>
        <w:rPr>
          <w:rFonts w:ascii="Consolas" w:cs="Consolas" w:eastAsia="Consolas" w:hAnsi="Consolas"/>
          <w:b w:val="false"/>
          <w:bCs w:val="false"/>
          <w:color w:val="1F3A5F"/>
          <w:sz w:val="19"/>
          <w:szCs w:val="19"/>
        </w:rPr>
        <w:t xml:space="preserve">order_items</w:t>
      </w:r>
      <w:r>
        <w:rPr>
          <w:b w:val="false"/>
          <w:bCs w:val="false"/>
        </w:rPr>
        <w:t xml:space="preserve"> repeats each order once per line.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total_profit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MAX</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last_order</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p>
          <w:p>
            <w:pPr>
              <w:keepNext/>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p>
          <w:p>
            <w:pPr>
              <w:keepNext/>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segment</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3</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926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68"/>
        <w:gridCol w:w="1576"/>
        <w:gridCol w:w="1368"/>
        <w:gridCol w:w="848"/>
        <w:gridCol w:w="1368"/>
        <w:gridCol w:w="1472"/>
        <w:gridCol w:w="1264"/>
      </w:tblGrid>
      <w:tr>
        <w:trPr>
          <w:cantSplit/>
          <w:tblHeader/>
        </w:trPr>
        <w:tc>
          <w:tcPr>
            <w:tcW w:type="dxa" w:w="13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customer_id</w:t>
            </w:r>
          </w:p>
        </w:tc>
        <w:tc>
          <w:tcPr>
            <w:tcW w:type="dxa" w:w="1576"/>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customer_name</w:t>
            </w:r>
          </w:p>
        </w:tc>
        <w:tc>
          <w:tcPr>
            <w:tcW w:type="dxa" w:w="13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segment</w:t>
            </w:r>
          </w:p>
        </w:tc>
        <w:tc>
          <w:tcPr>
            <w:tcW w:type="dxa" w:w="84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orders</w:t>
            </w:r>
          </w:p>
        </w:tc>
        <w:tc>
          <w:tcPr>
            <w:tcW w:type="dxa" w:w="13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total_sales</w:t>
            </w:r>
          </w:p>
        </w:tc>
        <w:tc>
          <w:tcPr>
            <w:tcW w:type="dxa" w:w="147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total_profit</w:t>
            </w:r>
          </w:p>
        </w:tc>
        <w:tc>
          <w:tcPr>
            <w:tcW w:type="dxa" w:w="126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last_order</w:t>
            </w:r>
          </w:p>
        </w:tc>
      </w:tr>
      <w:tr>
        <w:trPr>
          <w:cantSplit/>
        </w:trPr>
        <w:tc>
          <w:tcPr>
            <w:tcW w:type="dxa" w:w="13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SM-20320</w:t>
            </w:r>
          </w:p>
        </w:tc>
        <w:tc>
          <w:tcPr>
            <w:tcW w:type="dxa" w:w="15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Sean Miller</w:t>
            </w:r>
          </w:p>
        </w:tc>
        <w:tc>
          <w:tcPr>
            <w:tcW w:type="dxa" w:w="13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Home Office</w:t>
            </w:r>
          </w:p>
        </w:tc>
        <w:tc>
          <w:tcPr>
            <w:tcW w:type="dxa" w:w="84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w:t>
            </w:r>
          </w:p>
        </w:tc>
        <w:tc>
          <w:tcPr>
            <w:tcW w:type="dxa" w:w="13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24195.6460</w:t>
            </w:r>
          </w:p>
        </w:tc>
        <w:tc>
          <w:tcPr>
            <w:tcW w:type="dxa" w:w="147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-1755.4565</w:t>
            </w:r>
          </w:p>
        </w:tc>
        <w:tc>
          <w:tcPr>
            <w:tcW w:type="dxa" w:w="126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2017-10-12</w:t>
            </w:r>
          </w:p>
        </w:tc>
      </w:tr>
      <w:tr>
        <w:trPr>
          <w:cantSplit/>
        </w:trPr>
        <w:tc>
          <w:tcPr>
            <w:tcW w:type="dxa" w:w="13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TA-21385</w:t>
            </w:r>
          </w:p>
        </w:tc>
        <w:tc>
          <w:tcPr>
            <w:tcW w:type="dxa" w:w="15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Tom Ashbrook</w:t>
            </w:r>
          </w:p>
        </w:tc>
        <w:tc>
          <w:tcPr>
            <w:tcW w:type="dxa" w:w="13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Home Office</w:t>
            </w:r>
          </w:p>
        </w:tc>
        <w:tc>
          <w:tcPr>
            <w:tcW w:type="dxa" w:w="84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w:t>
            </w:r>
          </w:p>
        </w:tc>
        <w:tc>
          <w:tcPr>
            <w:tcW w:type="dxa" w:w="13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13716.4580</w:t>
            </w:r>
          </w:p>
        </w:tc>
        <w:tc>
          <w:tcPr>
            <w:tcW w:type="dxa" w:w="147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4597.1657</w:t>
            </w:r>
          </w:p>
        </w:tc>
        <w:tc>
          <w:tcPr>
            <w:tcW w:type="dxa" w:w="126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2017-10-22</w:t>
            </w:r>
          </w:p>
        </w:tc>
      </w:tr>
      <w:tr>
        <w:trPr>
          <w:cantSplit/>
        </w:trPr>
        <w:tc>
          <w:tcPr>
            <w:tcW w:type="dxa" w:w="13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KL-16645</w:t>
            </w:r>
          </w:p>
        </w:tc>
        <w:tc>
          <w:tcPr>
            <w:tcW w:type="dxa" w:w="1576"/>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Ken Lonsdale</w:t>
            </w:r>
          </w:p>
        </w:tc>
        <w:tc>
          <w:tcPr>
            <w:tcW w:type="dxa" w:w="13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Consumer</w:t>
            </w:r>
          </w:p>
        </w:tc>
        <w:tc>
          <w:tcPr>
            <w:tcW w:type="dxa" w:w="84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6</w:t>
            </w:r>
          </w:p>
        </w:tc>
        <w:tc>
          <w:tcPr>
            <w:tcW w:type="dxa" w:w="13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12167.6670</w:t>
            </w:r>
          </w:p>
        </w:tc>
        <w:tc>
          <w:tcPr>
            <w:tcW w:type="dxa" w:w="147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298.0212</w:t>
            </w:r>
          </w:p>
        </w:tc>
        <w:tc>
          <w:tcPr>
            <w:tcW w:type="dxa" w:w="126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2016-06-04</w:t>
            </w:r>
          </w:p>
        </w:tc>
      </w:tr>
    </w:tbl>
    <w:p>
      <w:pPr>
        <w:pStyle w:val="Heading2"/>
      </w:pPr>
      <w:r>
        <w:t xml:space="preserve">Step 2: create the target table and load it</w:t>
      </w:r>
    </w:p>
    <w:p>
      <w:pPr>
        <w:keepNext/>
        <w:spacing w:after="120" w:before="0"/>
      </w:pPr>
      <w:r>
        <w:rPr>
          <w:rFonts w:ascii="Consolas" w:cs="Consolas" w:eastAsia="Consolas" w:hAnsi="Consolas"/>
          <w:b w:val="false"/>
          <w:bCs w:val="false"/>
          <w:color w:val="1F3A5F"/>
          <w:sz w:val="19"/>
          <w:szCs w:val="19"/>
        </w:rPr>
        <w:t xml:space="preserve">DROP TABLE IF EXISTS</w:t>
      </w:r>
      <w:r>
        <w:rPr>
          <w:b w:val="false"/>
          <w:bCs w:val="false"/>
        </w:rPr>
        <w:t xml:space="preserve"> makes the job repeatable: run it again next week and the summary is rebuilt from the latest data.</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customer_summary</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customer_summary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PRIMARY</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KEY</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100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20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INT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DECIMAL</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12</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4</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total_profit</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DECIMAL</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12</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4</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last_order</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DATE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NOT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NULL</w:t>
            </w:r>
          </w:p>
          <w:p>
            <w:pPr>
              <w:keepNext w:val="false"/>
              <w:spacing w:after="0" w:before="0" w:line="252"/>
            </w:pP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keepNext/>
        <w:spacing w:after="120" w:before="160"/>
      </w:pPr>
      <w:r>
        <w:rPr>
          <w:b w:val="false"/>
          <w:bCs w:val="false"/>
        </w:rPr>
        <w:t xml:space="preserve">Then load it with the query from Step 1, minus the </w:t>
      </w:r>
      <w:r>
        <w:rPr>
          <w:rFonts w:ascii="Consolas" w:cs="Consolas" w:eastAsia="Consolas" w:hAnsi="Consolas"/>
          <w:b w:val="false"/>
          <w:bCs w:val="false"/>
          <w:color w:val="1F3A5F"/>
          <w:sz w:val="19"/>
          <w:szCs w:val="19"/>
        </w:rPr>
        <w:t xml:space="preserve">ORDER BY</w:t>
      </w:r>
      <w:r>
        <w:rPr>
          <w:b w:val="false"/>
          <w:bCs w:val="false"/>
        </w:rPr>
        <w:t xml:space="preserve"> and </w:t>
      </w:r>
      <w:r>
        <w:rPr>
          <w:rFonts w:ascii="Consolas" w:cs="Consolas" w:eastAsia="Consolas" w:hAnsi="Consolas"/>
          <w:b w:val="false"/>
          <w:bCs w:val="false"/>
          <w:color w:val="1F3A5F"/>
          <w:sz w:val="19"/>
          <w:szCs w:val="19"/>
        </w:rPr>
        <w:t xml:space="preserve">LIMIT</w:t>
      </w:r>
      <w:r>
        <w:rPr>
          <w:b w:val="false"/>
          <w:bCs w:val="false"/>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INSERT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INTO</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customer_summary</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total_profit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last_order</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DISTINCT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MAX</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p>
          <w:p>
            <w:pPr>
              <w:keepNext/>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p>
          <w:p>
            <w:pPr>
              <w:keepNext/>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w:t>
            </w:r>
          </w:p>
        </w:tc>
      </w:tr>
    </w:tbl>
    <w:p>
      <w:pPr>
        <w:spacing w:after="0" w:before="60"/>
        <w:ind w:left="60"/>
      </w:pPr>
      <w:r>
        <w:rPr>
          <w:rFonts w:ascii="Calibri" w:cs="Calibri" w:eastAsia="Calibri" w:hAnsi="Calibri"/>
          <w:b/>
          <w:bCs/>
          <w:color w:val="0E7C86"/>
          <w:spacing w:val="20"/>
          <w:sz w:val="16"/>
          <w:szCs w:val="16"/>
        </w:rPr>
        <w:t xml:space="preserve">OUTPUT  </w:t>
      </w:r>
      <w:r>
        <w:rPr>
          <w:rFonts w:ascii="Consolas" w:cs="Consolas" w:eastAsia="Consolas" w:hAnsi="Consolas"/>
          <w:color w:val="5B6570"/>
          <w:sz w:val="17"/>
          <w:szCs w:val="17"/>
        </w:rPr>
        <w:t xml:space="preserve">730 row(s) affected</w:t>
      </w:r>
    </w:p>
    <w:p>
      <w:pPr>
        <w:pStyle w:val="Heading2"/>
      </w:pPr>
      <w:r>
        <w:t xml:space="preserve">Step 3: check the load</w:t>
      </w:r>
    </w:p>
    <w:p>
      <w:pPr>
        <w:keepNext/>
        <w:spacing w:after="120" w:before="0"/>
      </w:pPr>
      <w:r>
        <w:rPr>
          <w:b w:val="false"/>
          <w:bCs w:val="false"/>
        </w:rPr>
        <w:t xml:space="preserve">The same two checks as this morning: the row count, and a total that must agree with the source.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customer_summary</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369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68"/>
        <w:gridCol w:w="932"/>
        <w:gridCol w:w="1492"/>
      </w:tblGrid>
      <w:tr>
        <w:trPr>
          <w:cantSplit/>
          <w:tblHeader/>
        </w:trPr>
        <w:tc>
          <w:tcPr>
            <w:tcW w:type="dxa" w:w="12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customers</w:t>
            </w:r>
          </w:p>
        </w:tc>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orders</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total_sales</w:t>
            </w:r>
          </w:p>
        </w:tc>
      </w:tr>
      <w:tr>
        <w:trPr>
          <w:cantSplit/>
        </w:trPr>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730</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1980</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923303.1530</w:t>
            </w:r>
          </w:p>
        </w:tc>
      </w:tr>
    </w:tbl>
    <w:p>
      <w:pPr>
        <w:keepNext/>
        <w:spacing w:after="120" w:before="160"/>
      </w:pPr>
      <w:r>
        <w:rPr>
          <w:b w:val="false"/>
          <w:bCs w:val="false"/>
        </w:rPr>
        <w:t xml:space="preserve">730 customers, 1,980 orders and the same total sales as Check 3. Questions about customers are now simple queries on one table, with no joins: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ROUND</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AVG</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avg_sales_per_customer</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customer_summary</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segment</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avg_sales_per_customer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5484"/>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2"/>
        <w:gridCol w:w="1268"/>
        <w:gridCol w:w="2724"/>
      </w:tblGrid>
      <w:tr>
        <w:trPr>
          <w:cantSplit/>
          <w:tblHeader/>
        </w:trPr>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segment</w:t>
            </w:r>
          </w:p>
        </w:tc>
        <w:tc>
          <w:tcPr>
            <w:tcW w:type="dxa" w:w="1268"/>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customers</w:t>
            </w:r>
          </w:p>
        </w:tc>
        <w:tc>
          <w:tcPr>
            <w:tcW w:type="dxa" w:w="272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avg_sales_per_customer</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Home Office</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136</w:t>
            </w:r>
          </w:p>
        </w:tc>
        <w:tc>
          <w:tcPr>
            <w:tcW w:type="dxa" w:w="272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1477.28</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Corporate</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212</w:t>
            </w:r>
          </w:p>
        </w:tc>
        <w:tc>
          <w:tcPr>
            <w:tcW w:type="dxa" w:w="272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1283.22</w:t>
            </w:r>
          </w:p>
        </w:tc>
      </w:tr>
      <w:tr>
        <w:trPr>
          <w:cantSplit/>
        </w:trPr>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Consumer</w:t>
            </w:r>
          </w:p>
        </w:tc>
        <w:tc>
          <w:tcPr>
            <w:tcW w:type="dxa" w:w="1268"/>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382</w:t>
            </w:r>
          </w:p>
        </w:tc>
        <w:tc>
          <w:tcPr>
            <w:tcW w:type="dxa" w:w="272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1178.93</w:t>
            </w:r>
          </w:p>
        </w:tc>
      </w:tr>
    </w:tbl>
    <w:p>
      <w:pPr>
        <w:pStyle w:val="Heading1"/>
      </w:pPr>
      <w:r>
        <w:rPr>
          <w:color w:val="0E7C86"/>
        </w:rPr>
        <w:t xml:space="preserve">Part 12  </w:t>
      </w:r>
      <w:r>
        <w:t xml:space="preserve">Analysing data with simple statistics</w:t>
      </w:r>
    </w:p>
    <w:p>
      <w:pPr>
        <w:keepNext/>
        <w:spacing w:after="120" w:before="0"/>
      </w:pPr>
      <w:r>
        <w:rPr>
          <w:b w:val="false"/>
          <w:bCs w:val="false"/>
        </w:rPr>
        <w:t xml:space="preserve">Aggregate functions are also the tools of descriptive statistics. MySQL adds two for spread: </w:t>
      </w:r>
      <w:r>
        <w:rPr>
          <w:rFonts w:ascii="Consolas" w:cs="Consolas" w:eastAsia="Consolas" w:hAnsi="Consolas"/>
          <w:b w:val="false"/>
          <w:bCs w:val="false"/>
          <w:color w:val="1F3A5F"/>
          <w:sz w:val="19"/>
          <w:szCs w:val="19"/>
        </w:rPr>
        <w:t xml:space="preserve">STDDEV_SAMP</w:t>
      </w:r>
      <w:r>
        <w:rPr>
          <w:b w:val="false"/>
          <w:bCs w:val="false"/>
        </w:rPr>
        <w:t xml:space="preserve"> (sample standard deviation) and </w:t>
      </w:r>
      <w:r>
        <w:rPr>
          <w:rFonts w:ascii="Consolas" w:cs="Consolas" w:eastAsia="Consolas" w:hAnsi="Consolas"/>
          <w:b w:val="false"/>
          <w:bCs w:val="false"/>
          <w:color w:val="1F3A5F"/>
          <w:sz w:val="19"/>
          <w:szCs w:val="19"/>
        </w:rPr>
        <w:t xml:space="preserve">VAR_SAMP</w:t>
      </w:r>
      <w:r>
        <w:rPr>
          <w:b w:val="false"/>
          <w:bCs w:val="false"/>
        </w:rPr>
        <w:t xml:space="preserve"> (sample variance).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n</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ROUND</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AVG</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mean</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MIN</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minimum</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MAX</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maximum</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MAX</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MIN</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value_range</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ROUND</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STDDEV_SAMP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std_dev</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6792"/>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932"/>
        <w:gridCol w:w="1044"/>
        <w:gridCol w:w="1380"/>
        <w:gridCol w:w="1492"/>
        <w:gridCol w:w="1044"/>
      </w:tblGrid>
      <w:tr>
        <w:trPr>
          <w:cantSplit/>
          <w:tblHeader/>
        </w:trPr>
        <w:tc>
          <w:tcPr>
            <w:tcW w:type="dxa" w:w="90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n</w:t>
            </w:r>
          </w:p>
        </w:tc>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mean</w:t>
            </w:r>
          </w:p>
        </w:tc>
        <w:tc>
          <w:tcPr>
            <w:tcW w:type="dxa" w:w="104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minimum</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maximum</w:t>
            </w:r>
          </w:p>
        </w:tc>
        <w:tc>
          <w:tcPr>
            <w:tcW w:type="dxa" w:w="149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value_range</w:t>
            </w:r>
          </w:p>
        </w:tc>
        <w:tc>
          <w:tcPr>
            <w:tcW w:type="dxa" w:w="104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std_dev</w:t>
            </w:r>
          </w:p>
        </w:tc>
      </w:tr>
      <w:tr>
        <w:trPr>
          <w:cantSplit/>
        </w:trPr>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4000</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230.83</w:t>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0.8760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22638.4800</w:t>
            </w:r>
          </w:p>
        </w:tc>
        <w:tc>
          <w:tcPr>
            <w:tcW w:type="dxa" w:w="149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22637.6040</w:t>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625.5</w:t>
            </w:r>
          </w:p>
        </w:tc>
      </w:tr>
    </w:tbl>
    <w:p>
      <w:pPr>
        <w:keepNext w:val="false"/>
        <w:spacing w:after="120" w:before="160"/>
      </w:pPr>
      <w:r>
        <w:rPr>
          <w:b w:val="false"/>
          <w:bCs w:val="false"/>
        </w:rPr>
        <w:t xml:space="preserve">Read the numbers together. The mean sale is about 231, but the standard deviation is far larger than the mean and the maximum is over 22,000. Most order lines are small and a few very large ones pull the average up, so the mean alone gives a misleading picture of a typical sale.</w:t>
      </w:r>
    </w:p>
    <w:p>
      <w:pPr>
        <w:pStyle w:val="Heading2"/>
      </w:pPr>
      <w:r>
        <w:t xml:space="preserve">Statistics per group</w:t>
      </w:r>
    </w:p>
    <w:p>
      <w:pPr>
        <w:keepNext/>
        <w:spacing w:after="120" w:before="0"/>
      </w:pPr>
      <w:r>
        <w:rPr>
          <w:b w:val="false"/>
          <w:bCs w:val="false"/>
        </w:rPr>
        <w:t xml:space="preserve">Add </w:t>
      </w:r>
      <w:r>
        <w:rPr>
          <w:rFonts w:ascii="Consolas" w:cs="Consolas" w:eastAsia="Consolas" w:hAnsi="Consolas"/>
          <w:b w:val="false"/>
          <w:bCs w:val="false"/>
          <w:color w:val="1F3A5F"/>
          <w:sz w:val="19"/>
          <w:szCs w:val="19"/>
        </w:rPr>
        <w:t xml:space="preserve">GROUP BY</w:t>
      </w:r>
      <w:r>
        <w:rPr>
          <w:b w:val="false"/>
          <w:bCs w:val="false"/>
        </w:rPr>
        <w:t xml:space="preserve"> to compare groups. The category comes from </w:t>
      </w:r>
      <w:r>
        <w:rPr>
          <w:rFonts w:ascii="Consolas" w:cs="Consolas" w:eastAsia="Consolas" w:hAnsi="Consolas"/>
          <w:b w:val="false"/>
          <w:bCs w:val="false"/>
          <w:color w:val="1F3A5F"/>
          <w:sz w:val="19"/>
          <w:szCs w:val="19"/>
        </w:rPr>
        <w:t xml:space="preserve">products</w:t>
      </w:r>
      <w:r>
        <w:rPr>
          <w:b w:val="false"/>
          <w:bCs w:val="false"/>
        </w:rPr>
        <w:t xml:space="preserve">, so this needs a join: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n</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ROUND</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AVG</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mean</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MIN</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minimum</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MAX</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maximum</w:t>
            </w:r>
            <w:r>
              <w:rPr>
                <w:rFonts w:ascii="Consolas" w:cs="Consolas" w:eastAsia="Consolas" w:hAnsi="Consolas"/>
                <w:color w:val="1B2430"/>
                <w:sz w:val="18"/>
                <w:szCs w:val="18"/>
              </w:rPr>
              <w:t xml:space="preserve">,</w:t>
            </w:r>
          </w:p>
          <w:p>
            <w:pPr>
              <w:keepNext/>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ROUND</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STDDEV_SAMP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std_dev</w:t>
            </w:r>
          </w:p>
          <w:p>
            <w:pPr>
              <w:keepNext/>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p>
          <w:p>
            <w:pPr>
              <w:keepNext/>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p>
          <w:p>
            <w:pPr>
              <w:keepNext/>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category</w:t>
            </w:r>
          </w:p>
          <w:p>
            <w:pPr>
              <w:keepNext/>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mean</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tc>
      </w:tr>
    </w:tbl>
    <w:p>
      <w:pPr>
        <w:keepNext/>
        <w:spacing w:after="40" w:before="60"/>
      </w:pPr>
      <w:r>
        <w:rPr>
          <w:rFonts w:ascii="Calibri" w:cs="Calibri" w:eastAsia="Calibri" w:hAnsi="Calibri"/>
          <w:b/>
          <w:bCs/>
          <w:color w:val="0E7C86"/>
          <w:spacing w:val="20"/>
          <w:sz w:val="16"/>
          <w:szCs w:val="16"/>
        </w:rPr>
        <w:t xml:space="preserve">RESULT</w:t>
      </w:r>
    </w:p>
    <w:tbl>
      <w:tblPr>
        <w:tblW w:type="dxa" w:w="7240"/>
        <w:tblInd w:type="dxa" w:w="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40"/>
        <w:gridCol w:w="900"/>
        <w:gridCol w:w="932"/>
        <w:gridCol w:w="1044"/>
        <w:gridCol w:w="1380"/>
        <w:gridCol w:w="1044"/>
      </w:tblGrid>
      <w:tr>
        <w:trPr>
          <w:cantSplit/>
          <w:tblHeader/>
        </w:trPr>
        <w:tc>
          <w:tcPr>
            <w:tcW w:type="dxa" w:w="194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category</w:t>
            </w:r>
          </w:p>
        </w:tc>
        <w:tc>
          <w:tcPr>
            <w:tcW w:type="dxa" w:w="90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n</w:t>
            </w:r>
          </w:p>
        </w:tc>
        <w:tc>
          <w:tcPr>
            <w:tcW w:type="dxa" w:w="932"/>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mean</w:t>
            </w:r>
          </w:p>
        </w:tc>
        <w:tc>
          <w:tcPr>
            <w:tcW w:type="dxa" w:w="104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minimum</w:t>
            </w:r>
          </w:p>
        </w:tc>
        <w:tc>
          <w:tcPr>
            <w:tcW w:type="dxa" w:w="1380"/>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maximum</w:t>
            </w:r>
          </w:p>
        </w:tc>
        <w:tc>
          <w:tcPr>
            <w:tcW w:type="dxa" w:w="1044"/>
            <w:tcBorders>
              <w:top w:val="single" w:color="D5DCE4" w:sz="4"/>
              <w:left w:val="none" w:color="FFFFFF" w:sz="0"/>
              <w:bottom w:val="single" w:color="D5DCE4" w:sz="4"/>
              <w:right w:val="none" w:color="FFFFFF" w:sz="0"/>
            </w:tcBorders>
            <w:shd w:fill="E8EEF3" w:color="auto" w:val="clear"/>
            <w:tcMar>
              <w:top w:type="dxa" w:w="35"/>
              <w:left w:type="dxa" w:w="110"/>
              <w:bottom w:type="dxa" w:w="35"/>
              <w:right w:type="dxa" w:w="110"/>
            </w:tcMar>
          </w:tcPr>
          <w:p>
            <w:pPr>
              <w:keepNext/>
              <w:spacing w:after="0" w:before="0"/>
            </w:pPr>
            <w:r>
              <w:rPr>
                <w:rFonts w:ascii="Consolas" w:cs="Consolas" w:eastAsia="Consolas" w:hAnsi="Consolas"/>
                <w:b/>
                <w:bCs/>
                <w:color w:val="1F3A5F"/>
                <w:sz w:val="17"/>
                <w:szCs w:val="17"/>
              </w:rPr>
              <w:t xml:space="preserve">std_dev</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Technology</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752</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462.47</w:t>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0.9900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22638.4800</w:t>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1157.34</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Furniture</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843</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347.57</w:t>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1.9880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3610.8480</w:t>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spacing w:after="0" w:before="0"/>
            </w:pPr>
            <w:r>
              <w:rPr>
                <w:rFonts w:ascii="Consolas" w:cs="Consolas" w:eastAsia="Consolas" w:hAnsi="Consolas"/>
                <w:b w:val="false"/>
                <w:bCs w:val="false"/>
                <w:color w:val="1B2430"/>
                <w:sz w:val="17"/>
                <w:szCs w:val="17"/>
              </w:rPr>
              <w:t xml:space="preserve">455.11</w:t>
            </w:r>
          </w:p>
        </w:tc>
      </w:tr>
      <w:tr>
        <w:trPr>
          <w:cantSplit/>
        </w:trPr>
        <w:tc>
          <w:tcPr>
            <w:tcW w:type="dxa" w:w="194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Office Supplies</w:t>
            </w:r>
          </w:p>
        </w:tc>
        <w:tc>
          <w:tcPr>
            <w:tcW w:type="dxa" w:w="90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2405</w:t>
            </w:r>
          </w:p>
        </w:tc>
        <w:tc>
          <w:tcPr>
            <w:tcW w:type="dxa" w:w="932"/>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117.47</w:t>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0.8760</w:t>
            </w:r>
          </w:p>
        </w:tc>
        <w:tc>
          <w:tcPr>
            <w:tcW w:type="dxa" w:w="1380"/>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8187.6500</w:t>
            </w:r>
          </w:p>
        </w:tc>
        <w:tc>
          <w:tcPr>
            <w:tcW w:type="dxa" w:w="1044"/>
            <w:tcBorders>
              <w:top w:val="single" w:color="D5DCE4" w:sz="4"/>
              <w:left w:val="none" w:color="FFFFFF" w:sz="0"/>
              <w:bottom w:val="single" w:color="D5DCE4" w:sz="4"/>
              <w:right w:val="none" w:color="FFFFFF" w:sz="0"/>
            </w:tcBorders>
            <w:tcMar>
              <w:top w:type="dxa" w:w="35"/>
              <w:left w:type="dxa" w:w="110"/>
              <w:bottom w:type="dxa" w:w="35"/>
              <w:right w:type="dxa" w:w="110"/>
            </w:tcMar>
          </w:tcPr>
          <w:p>
            <w:pPr>
              <w:keepNext w:val="false"/>
              <w:spacing w:after="0" w:before="0"/>
            </w:pPr>
            <w:r>
              <w:rPr>
                <w:rFonts w:ascii="Consolas" w:cs="Consolas" w:eastAsia="Consolas" w:hAnsi="Consolas"/>
                <w:b w:val="false"/>
                <w:bCs w:val="false"/>
                <w:color w:val="1B2430"/>
                <w:sz w:val="17"/>
                <w:szCs w:val="17"/>
              </w:rPr>
              <w:t xml:space="preserve">354.17</w:t>
            </w:r>
          </w:p>
        </w:tc>
      </w:tr>
    </w:tbl>
    <w:p>
      <w:pPr>
        <w:keepNext w:val="false"/>
        <w:spacing w:after="120" w:before="160"/>
      </w:pPr>
      <w:r>
        <w:rPr>
          <w:b w:val="false"/>
          <w:bCs w:val="false"/>
        </w:rPr>
        <w:t xml:space="preserve">Technology has the highest average sale and by far the widest spread. Office Supplies has the most order lines and the smallest average.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E8F4F4" w:color="auto" w:val="clear"/>
            <w:tcMar>
              <w:top w:type="dxa" w:w="90"/>
              <w:left w:type="dxa" w:w="180"/>
              <w:bottom w:type="dxa" w:w="90"/>
              <w:right w:type="dxa" w:w="140"/>
            </w:tcMar>
          </w:tcPr>
          <w:p>
            <w:pPr>
              <w:spacing w:after="0" w:before="0"/>
            </w:pPr>
            <w:r>
              <w:rPr>
                <w:b/>
                <w:bCs/>
                <w:color w:val="0E7C86"/>
              </w:rPr>
              <w:t xml:space="preserve">Tip:  </w:t>
            </w:r>
            <w:r>
              <w:rPr>
                <w:rFonts w:ascii="Consolas" w:cs="Consolas" w:eastAsia="Consolas" w:hAnsi="Consolas"/>
                <w:b w:val="false"/>
                <w:bCs w:val="false"/>
                <w:color w:val="1F3A5F"/>
                <w:sz w:val="19"/>
                <w:szCs w:val="19"/>
              </w:rPr>
              <w:t xml:space="preserve">STDDEV_SAMP</w:t>
            </w:r>
            <w:r>
              <w:rPr>
                <w:b w:val="false"/>
                <w:bCs w:val="false"/>
              </w:rPr>
              <w:t xml:space="preserve"> and </w:t>
            </w:r>
            <w:r>
              <w:rPr>
                <w:rFonts w:ascii="Consolas" w:cs="Consolas" w:eastAsia="Consolas" w:hAnsi="Consolas"/>
                <w:b w:val="false"/>
                <w:bCs w:val="false"/>
                <w:color w:val="1F3A5F"/>
                <w:sz w:val="19"/>
                <w:szCs w:val="19"/>
              </w:rPr>
              <w:t xml:space="preserve">VAR_SAMP</w:t>
            </w:r>
            <w:r>
              <w:rPr>
                <w:b w:val="false"/>
                <w:bCs w:val="false"/>
              </w:rPr>
              <w:t xml:space="preserve"> divide by n - 1 and are the right choice when the rows are a sample of something larger. </w:t>
            </w:r>
            <w:r>
              <w:rPr>
                <w:rFonts w:ascii="Consolas" w:cs="Consolas" w:eastAsia="Consolas" w:hAnsi="Consolas"/>
                <w:b w:val="false"/>
                <w:bCs w:val="false"/>
                <w:color w:val="1F3A5F"/>
                <w:sz w:val="19"/>
                <w:szCs w:val="19"/>
              </w:rPr>
              <w:t xml:space="preserve">STDDEV_POP</w:t>
            </w:r>
            <w:r>
              <w:rPr>
                <w:b w:val="false"/>
                <w:bCs w:val="false"/>
              </w:rPr>
              <w:t xml:space="preserve"> and </w:t>
            </w:r>
            <w:r>
              <w:rPr>
                <w:rFonts w:ascii="Consolas" w:cs="Consolas" w:eastAsia="Consolas" w:hAnsi="Consolas"/>
                <w:b w:val="false"/>
                <w:bCs w:val="false"/>
                <w:color w:val="1F3A5F"/>
                <w:sz w:val="19"/>
                <w:szCs w:val="19"/>
              </w:rPr>
              <w:t xml:space="preserve">VAR_POP</w:t>
            </w:r>
            <w:r>
              <w:rPr>
                <w:b w:val="false"/>
                <w:bCs w:val="false"/>
              </w:rPr>
              <w:t xml:space="preserve"> divide by n, for when the rows are the whole population.</w:t>
            </w:r>
          </w:p>
        </w:tc>
      </w:tr>
    </w:tbl>
    <w:p>
      <w:pPr>
        <w:spacing w:after="160" w:before="0" w:line="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0E7C86" w:sz="4"/>
              <w:left w:val="single" w:color="0E7C86" w:sz="24"/>
              <w:bottom w:val="single" w:color="0E7C86" w:sz="4"/>
              <w:right w:val="single" w:color="0E7C86" w:sz="4"/>
            </w:tcBorders>
            <w:shd w:fill="FFFFFF" w:color="auto" w:val="clear"/>
            <w:tcMar>
              <w:top w:type="dxa" w:w="110"/>
              <w:left w:type="dxa" w:w="180"/>
              <w:bottom w:type="dxa" w:w="110"/>
              <w:right w:type="dxa" w:w="140"/>
            </w:tcMar>
          </w:tcPr>
          <w:p>
            <w:pPr>
              <w:spacing w:after="50" w:before="0"/>
            </w:pPr>
            <w:r>
              <w:rPr>
                <w:b/>
                <w:bCs/>
                <w:color w:val="0E7C86"/>
                <w:spacing w:val="20"/>
                <w:sz w:val="17"/>
                <w:szCs w:val="17"/>
              </w:rPr>
              <w:t xml:space="preserve">TRY IT YOURSELF</w:t>
            </w:r>
          </w:p>
          <w:p>
            <w:pPr>
              <w:spacing w:after="0" w:before="0"/>
            </w:pPr>
            <w:r>
              <w:rPr>
                <w:b w:val="false"/>
                <w:bCs w:val="false"/>
              </w:rPr>
              <w:t xml:space="preserve">For each region, show the number of order lines, the average sale and the standard deviation of sales. The region is in </w:t>
            </w:r>
            <w:r>
              <w:rPr>
                <w:rFonts w:ascii="Consolas" w:cs="Consolas" w:eastAsia="Consolas" w:hAnsi="Consolas"/>
                <w:b w:val="false"/>
                <w:bCs w:val="false"/>
                <w:color w:val="1F3A5F"/>
                <w:sz w:val="19"/>
                <w:szCs w:val="19"/>
              </w:rPr>
              <w:t xml:space="preserve">orders</w:t>
            </w:r>
            <w:r>
              <w:rPr>
                <w:b w:val="false"/>
                <w:bCs w:val="false"/>
              </w:rPr>
              <w:t xml:space="preserve"> and the sales are in </w:t>
            </w:r>
            <w:r>
              <w:rPr>
                <w:rFonts w:ascii="Consolas" w:cs="Consolas" w:eastAsia="Consolas" w:hAnsi="Consolas"/>
                <w:b w:val="false"/>
                <w:bCs w:val="false"/>
                <w:color w:val="1F3A5F"/>
                <w:sz w:val="19"/>
                <w:szCs w:val="19"/>
              </w:rPr>
              <w:t xml:space="preserve">order_items</w:t>
            </w:r>
            <w:r>
              <w:rPr>
                <w:b w:val="false"/>
                <w:bCs w:val="false"/>
              </w:rPr>
              <w:t xml:space="preserve">.</w:t>
            </w:r>
          </w:p>
        </w:tc>
      </w:tr>
    </w:tbl>
    <w:p>
      <w:pPr>
        <w:pStyle w:val="Heading1"/>
        <w:pageBreakBefore/>
      </w:pPr>
      <w:r>
        <w:t xml:space="preserve">Appendix: Answers to the exercises</w:t>
      </w:r>
    </w:p>
    <w:p>
      <w:pPr>
        <w:keepNext/>
        <w:spacing w:after="120" w:before="0"/>
      </w:pPr>
      <w:r>
        <w:rPr>
          <w:b/>
          <w:bCs/>
        </w:rPr>
        <w:t xml:space="preserve">Part 3</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i/>
                <w:iCs/>
                <w:color w:val="5F7A4B"/>
                <w:sz w:val="18"/>
                <w:szCs w:val="18"/>
              </w:rPr>
              <w:t xml:space="preserve">-- (a)</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val="false"/>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'East'</w:t>
            </w:r>
          </w:p>
          <w:p>
            <w:pPr>
              <w:keepNext w:val="false"/>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ship_date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val="false"/>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i/>
                <w:iCs/>
                <w:color w:val="5F7A4B"/>
                <w:sz w:val="18"/>
                <w:szCs w:val="18"/>
              </w:rPr>
              <w:t xml:space="preserve">-- (b)</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val="false"/>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'East'</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AND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ship_mode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'First Class'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'Same Day'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keepNext/>
        <w:spacing w:after="120" w:before="160"/>
      </w:pPr>
      <w:r>
        <w:rPr>
          <w:b/>
          <w:bCs/>
        </w:rPr>
        <w:t xml:space="preserve">Part 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i/>
                <w:iCs/>
                <w:color w:val="5F7A4B"/>
                <w:sz w:val="18"/>
                <w:szCs w:val="18"/>
              </w:rPr>
              <w:t xml:space="preserve">-- (a)</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val="false"/>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p>
          <w:p>
            <w:pPr>
              <w:keepNext w:val="false"/>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val="false"/>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i/>
                <w:iCs/>
                <w:color w:val="5F7A4B"/>
                <w:sz w:val="18"/>
                <w:szCs w:val="18"/>
              </w:rPr>
              <w:t xml:space="preserve">-- (b)</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val="false"/>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p>
          <w:p>
            <w:pPr>
              <w:keepNext w:val="false"/>
              <w:spacing w:after="0" w:before="0" w:line="252"/>
            </w:pPr>
            <w:r>
              <w:rPr>
                <w:rFonts w:ascii="Consolas" w:cs="Consolas" w:eastAsia="Consolas" w:hAnsi="Consolas"/>
                <w:b/>
                <w:bCs/>
                <w:color w:val="0B4FA8"/>
                <w:sz w:val="18"/>
                <w:szCs w:val="18"/>
              </w:rPr>
              <w:t xml:space="preserve">HAVING</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150</w:t>
            </w:r>
          </w:p>
          <w:p>
            <w:pPr>
              <w:keepNext w:val="false"/>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tc>
      </w:tr>
    </w:tbl>
    <w:p>
      <w:pPr>
        <w:keepNext/>
        <w:spacing w:after="120" w:before="160"/>
      </w:pPr>
      <w:r>
        <w:rPr>
          <w:b/>
          <w:bCs/>
        </w:rPr>
        <w:t xml:space="preserve">Part 5</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CASE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profit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&lt;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0</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THEN</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'Loss'</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ELSE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'Profit'</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END</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result</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order_lines</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p>
          <w:p>
            <w:pPr>
              <w:keepNext w:val="false"/>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result</w:t>
            </w:r>
            <w:r>
              <w:rPr>
                <w:rFonts w:ascii="Consolas" w:cs="Consolas" w:eastAsia="Consolas" w:hAnsi="Consolas"/>
                <w:color w:val="1B2430"/>
                <w:sz w:val="18"/>
                <w:szCs w:val="18"/>
              </w:rPr>
              <w:t xml:space="preserve">;</w:t>
            </w:r>
          </w:p>
        </w:tc>
      </w:tr>
    </w:tbl>
    <w:p>
      <w:pPr>
        <w:keepNext/>
        <w:spacing w:after="120" w:before="160"/>
      </w:pPr>
      <w:r>
        <w:rPr>
          <w:b/>
          <w:bCs/>
        </w:rPr>
        <w:t xml:space="preserve">Part 8</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i/>
                <w:iCs/>
                <w:color w:val="5F7A4B"/>
                <w:sz w:val="18"/>
                <w:szCs w:val="18"/>
              </w:rPr>
              <w:t xml:space="preserve">-- (a)</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customer_name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p>
          <w:p>
            <w:pPr>
              <w:keepNext w:val="false"/>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p>
          <w:p>
            <w:pPr>
              <w:keepNext w:val="false"/>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p>
          <w:p>
            <w:pPr>
              <w:keepNext w:val="false"/>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customer_name</w:t>
            </w:r>
          </w:p>
          <w:p>
            <w:pPr>
              <w:keepNext w:val="false"/>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p>
          <w:p>
            <w:pPr>
              <w:keepNext w:val="false"/>
              <w:spacing w:after="0" w:before="0" w:line="252"/>
            </w:pPr>
            <w:r>
              <w:rPr>
                <w:rFonts w:ascii="Consolas" w:cs="Consolas" w:eastAsia="Consolas" w:hAnsi="Consolas"/>
                <w:b/>
                <w:bCs/>
                <w:color w:val="0B4FA8"/>
                <w:sz w:val="18"/>
                <w:szCs w:val="18"/>
              </w:rPr>
              <w:t xml:space="preserve">LIMIT</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5</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i/>
                <w:iCs/>
                <w:color w:val="5F7A4B"/>
                <w:sz w:val="18"/>
                <w:szCs w:val="18"/>
              </w:rPr>
              <w:t xml:space="preserve">-- (b)</w:t>
            </w:r>
          </w:p>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sub_category</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SUM</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p>
          <w:p>
            <w:pPr>
              <w:keepNext w:val="false"/>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products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product_id</w:t>
            </w:r>
          </w:p>
          <w:p>
            <w:pPr>
              <w:keepNext w:val="false"/>
              <w:spacing w:after="0" w:before="0" w:line="252"/>
            </w:pP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category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A3401A"/>
                <w:sz w:val="18"/>
                <w:szCs w:val="18"/>
              </w:rPr>
              <w:t xml:space="preserve">'Technology'</w:t>
            </w:r>
          </w:p>
          <w:p>
            <w:pPr>
              <w:keepNext w:val="false"/>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sub_category</w:t>
            </w:r>
          </w:p>
          <w:p>
            <w:pPr>
              <w:keepNext w:val="false"/>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total_sales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tc>
      </w:tr>
    </w:tbl>
    <w:p>
      <w:pPr>
        <w:keepNext/>
        <w:spacing w:after="120" w:before="160"/>
      </w:pPr>
      <w:r>
        <w:rPr>
          <w:b/>
          <w:bCs/>
        </w:rPr>
        <w:t xml:space="preserve">Part 10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PROCEDURE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orders_in_state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b/>
                <w:bCs/>
                <w:color w:val="0B4FA8"/>
                <w:sz w:val="18"/>
                <w:szCs w:val="18"/>
              </w:rPr>
              <w:t xml:space="preserve">DELIMITER</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CREATE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PROCEDURE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orders_in_state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p_state</w:t>
            </w:r>
            <w:r>
              <w:rPr>
                <w:rFonts w:ascii="Consolas" w:cs="Consolas" w:eastAsia="Consolas" w:hAnsi="Consolas"/>
                <w:color w:val="1B2430"/>
                <w:sz w:val="18"/>
                <w:szCs w:val="18"/>
              </w:rPr>
              <w:t xml:space="preserve"> </w:t>
            </w:r>
            <w:r>
              <w:rPr>
                <w:rFonts w:ascii="Consolas" w:cs="Consolas" w:eastAsia="Consolas" w:hAnsi="Consolas"/>
                <w:b w:val="false"/>
                <w:bCs w:val="false"/>
                <w:color w:val="0E7C86"/>
                <w:sz w:val="18"/>
                <w:szCs w:val="18"/>
              </w:rPr>
              <w:t xml:space="preserve">VARCHAR</w:t>
            </w:r>
            <w:r>
              <w:rPr>
                <w:rFonts w:ascii="Consolas" w:cs="Consolas" w:eastAsia="Consolas" w:hAnsi="Consolas"/>
                <w:color w:val="1B2430"/>
                <w:sz w:val="18"/>
                <w:szCs w:val="18"/>
              </w:rPr>
              <w:t xml:space="preserve">(</w:t>
            </w:r>
            <w:r>
              <w:rPr>
                <w:rFonts w:ascii="Consolas" w:cs="Consolas" w:eastAsia="Consolas" w:hAnsi="Consolas"/>
                <w:color w:val="7A4FB0"/>
                <w:sz w:val="18"/>
                <w:szCs w:val="18"/>
              </w:rPr>
              <w:t xml:space="preserve">50</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BEGIN</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city</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WHERE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state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p_state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order_date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END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DELIMITER</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sz w:val="18"/>
                <w:szCs w:val="18"/>
              </w:rPr>
              <w:t xml:space="preserve"/>
            </w:r>
          </w:p>
          <w:p>
            <w:pPr>
              <w:keepNext w:val="false"/>
              <w:spacing w:after="0" w:before="0" w:line="252"/>
            </w:pPr>
            <w:r>
              <w:rPr>
                <w:rFonts w:ascii="Consolas" w:cs="Consolas" w:eastAsia="Consolas" w:hAnsi="Consolas"/>
                <w:b/>
                <w:bCs/>
                <w:color w:val="0B4FA8"/>
                <w:sz w:val="18"/>
                <w:szCs w:val="18"/>
              </w:rPr>
              <w:t xml:space="preserve">CALL</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orders_in_state</w:t>
            </w:r>
            <w:r>
              <w:rPr>
                <w:rFonts w:ascii="Consolas" w:cs="Consolas" w:eastAsia="Consolas" w:hAnsi="Consolas"/>
                <w:color w:val="1B2430"/>
                <w:sz w:val="18"/>
                <w:szCs w:val="18"/>
              </w:rPr>
              <w:t xml:space="preserve">(</w:t>
            </w:r>
            <w:r>
              <w:rPr>
                <w:rFonts w:ascii="Consolas" w:cs="Consolas" w:eastAsia="Consolas" w:hAnsi="Consolas"/>
                <w:color w:val="A3401A"/>
                <w:sz w:val="18"/>
                <w:szCs w:val="18"/>
              </w:rPr>
              <w:t xml:space="preserve">'Vermont'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p>
        </w:tc>
      </w:tr>
    </w:tbl>
    <w:p>
      <w:pPr>
        <w:keepNext/>
        <w:spacing w:after="120" w:before="160"/>
      </w:pPr>
      <w:r>
        <w:rPr>
          <w:b/>
          <w:bCs/>
        </w:rPr>
        <w:t xml:space="preserve">Part 12</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SELECT</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region</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COUNT</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n</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ROUND</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AVG</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mean</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ROUND</w:t>
            </w:r>
            <w:r>
              <w:rPr>
                <w:rFonts w:ascii="Consolas" w:cs="Consolas" w:eastAsia="Consolas" w:hAnsi="Consolas"/>
                <w:color w:val="1B2430"/>
                <w:sz w:val="18"/>
                <w:szCs w:val="18"/>
              </w:rPr>
              <w:t xml:space="preserve">(</w:t>
            </w:r>
            <w:r>
              <w:rPr>
                <w:rFonts w:ascii="Consolas" w:cs="Consolas" w:eastAsia="Consolas" w:hAnsi="Consolas"/>
                <w:b/>
                <w:bCs/>
                <w:color w:val="0B4FA8"/>
                <w:sz w:val="18"/>
                <w:szCs w:val="18"/>
              </w:rPr>
              <w:t xml:space="preserve">STDDEV_SAMP</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sales</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7A4FB0"/>
                <w:sz w:val="18"/>
                <w:szCs w:val="18"/>
              </w:rPr>
              <w:t xml:space="preserve">2</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std_dev</w:t>
            </w:r>
          </w:p>
          <w:p>
            <w:pPr>
              <w:keepNext w:val="false"/>
              <w:spacing w:after="0" w:before="0" w:line="252"/>
            </w:pPr>
            <w:r>
              <w:rPr>
                <w:rFonts w:ascii="Consolas" w:cs="Consolas" w:eastAsia="Consolas" w:hAnsi="Consolas"/>
                <w:b/>
                <w:bCs/>
                <w:color w:val="0B4FA8"/>
                <w:sz w:val="18"/>
                <w:szCs w:val="18"/>
              </w:rPr>
              <w:t xml:space="preserve">FROM</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p>
          <w:p>
            <w:pPr>
              <w:keepNext w:val="false"/>
              <w:spacing w:after="0" w:before="0" w:line="252"/>
            </w:pPr>
            <w:r>
              <w:rPr>
                <w:rFonts w:ascii="Consolas" w:cs="Consolas" w:eastAsia="Consolas" w:hAnsi="Consolas"/>
                <w:b/>
                <w:bCs/>
                <w:color w:val="0B4FA8"/>
                <w:sz w:val="18"/>
                <w:szCs w:val="18"/>
              </w:rPr>
              <w:t xml:space="preserve">JOIN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order_items</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AS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ON</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oi</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order_id</w:t>
            </w:r>
          </w:p>
          <w:p>
            <w:pPr>
              <w:keepNext w:val="false"/>
              <w:spacing w:after="0" w:before="0" w:line="252"/>
            </w:pPr>
            <w:r>
              <w:rPr>
                <w:rFonts w:ascii="Consolas" w:cs="Consolas" w:eastAsia="Consolas" w:hAnsi="Consolas"/>
                <w:b/>
                <w:bCs/>
                <w:color w:val="0B4FA8"/>
                <w:sz w:val="18"/>
                <w:szCs w:val="18"/>
              </w:rPr>
              <w:t xml:space="preserve">GROUP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w:t>
            </w:r>
            <w:r>
              <w:rPr>
                <w:rFonts w:ascii="Consolas" w:cs="Consolas" w:eastAsia="Consolas" w:hAnsi="Consolas"/>
                <w:color w:val="1B2430"/>
                <w:sz w:val="18"/>
                <w:szCs w:val="18"/>
              </w:rPr>
              <w:t xml:space="preserve">.</w:t>
            </w:r>
            <w:r>
              <w:rPr>
                <w:rFonts w:ascii="Consolas" w:cs="Consolas" w:eastAsia="Consolas" w:hAnsi="Consolas"/>
                <w:color w:val="1B2430"/>
                <w:sz w:val="18"/>
                <w:szCs w:val="18"/>
              </w:rPr>
              <w:t xml:space="preserve">region</w:t>
            </w:r>
          </w:p>
          <w:p>
            <w:pPr>
              <w:keepNext w:val="false"/>
              <w:spacing w:after="0" w:before="0" w:line="252"/>
            </w:pPr>
            <w:r>
              <w:rPr>
                <w:rFonts w:ascii="Consolas" w:cs="Consolas" w:eastAsia="Consolas" w:hAnsi="Consolas"/>
                <w:b/>
                <w:bCs/>
                <w:color w:val="0B4FA8"/>
                <w:sz w:val="18"/>
                <w:szCs w:val="18"/>
              </w:rPr>
              <w:t xml:space="preserve">ORDER</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BY</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mean</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DESC</w:t>
            </w:r>
            <w:r>
              <w:rPr>
                <w:rFonts w:ascii="Consolas" w:cs="Consolas" w:eastAsia="Consolas" w:hAnsi="Consolas"/>
                <w:color w:val="1B2430"/>
                <w:sz w:val="18"/>
                <w:szCs w:val="18"/>
              </w:rPr>
              <w:t xml:space="preserve">;</w:t>
            </w:r>
          </w:p>
        </w:tc>
      </w:tr>
    </w:tbl>
    <w:p>
      <w:pPr>
        <w:pStyle w:val="Heading2"/>
      </w:pPr>
      <w:r>
        <w:t xml:space="preserve">Tidying up</w:t>
      </w:r>
    </w:p>
    <w:p>
      <w:pPr>
        <w:keepNext/>
        <w:spacing w:after="120" w:before="0"/>
      </w:pPr>
      <w:r>
        <w:rPr>
          <w:b w:val="false"/>
          <w:bCs w:val="false"/>
        </w:rPr>
        <w:t xml:space="preserve">To remove what today's session added to the database: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E7C86" w:sz="24"/>
              <w:bottom w:val="none" w:color="FFFFFF" w:sz="0"/>
              <w:right w:val="none" w:color="FFFFFF" w:sz="0"/>
            </w:tcBorders>
            <w:shd w:fill="F4F6F8" w:color="auto" w:val="clear"/>
            <w:tcMar>
              <w:top w:type="dxa" w:w="90"/>
              <w:left w:type="dxa" w:w="180"/>
              <w:bottom w:type="dxa" w:w="90"/>
              <w:right w:type="dxa" w:w="140"/>
            </w:tcMar>
          </w:tcPr>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TABLE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customer_summary</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PROCEDURE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get_customer_orders</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PROCEDURE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category_sales_for_year</w:t>
            </w:r>
            <w:r>
              <w:rPr>
                <w:rFonts w:ascii="Consolas" w:cs="Consolas" w:eastAsia="Consolas" w:hAnsi="Consolas"/>
                <w:color w:val="1B2430"/>
                <w:sz w:val="18"/>
                <w:szCs w:val="18"/>
              </w:rPr>
              <w:t xml:space="preserve">;</w:t>
            </w:r>
          </w:p>
          <w:p>
            <w:pPr>
              <w:keepNext w:val="false"/>
              <w:spacing w:after="0" w:before="0" w:line="252"/>
            </w:pPr>
            <w:r>
              <w:rPr>
                <w:rFonts w:ascii="Consolas" w:cs="Consolas" w:eastAsia="Consolas" w:hAnsi="Consolas"/>
                <w:b/>
                <w:bCs/>
                <w:color w:val="0B4FA8"/>
                <w:sz w:val="18"/>
                <w:szCs w:val="18"/>
              </w:rPr>
              <w:t xml:space="preserve">DROP</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PROCEDURE</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IF</w:t>
            </w:r>
            <w:r>
              <w:rPr>
                <w:rFonts w:ascii="Consolas" w:cs="Consolas" w:eastAsia="Consolas" w:hAnsi="Consolas"/>
                <w:color w:val="1B2430"/>
                <w:sz w:val="18"/>
                <w:szCs w:val="18"/>
              </w:rPr>
              <w:t xml:space="preserve"> </w:t>
            </w:r>
            <w:r>
              <w:rPr>
                <w:rFonts w:ascii="Consolas" w:cs="Consolas" w:eastAsia="Consolas" w:hAnsi="Consolas"/>
                <w:b/>
                <w:bCs/>
                <w:color w:val="0B4FA8"/>
                <w:sz w:val="18"/>
                <w:szCs w:val="18"/>
              </w:rPr>
              <w:t xml:space="preserve">EXISTS</w:t>
            </w:r>
            <w:r>
              <w:rPr>
                <w:rFonts w:ascii="Consolas" w:cs="Consolas" w:eastAsia="Consolas" w:hAnsi="Consolas"/>
                <w:color w:val="1B2430"/>
                <w:sz w:val="18"/>
                <w:szCs w:val="18"/>
              </w:rPr>
              <w:t xml:space="preserve"> </w:t>
            </w:r>
            <w:r>
              <w:rPr>
                <w:rFonts w:ascii="Consolas" w:cs="Consolas" w:eastAsia="Consolas" w:hAnsi="Consolas"/>
                <w:color w:val="1B2430"/>
                <w:sz w:val="18"/>
                <w:szCs w:val="18"/>
              </w:rPr>
              <w:t xml:space="preserve">orders_in_state</w:t>
            </w:r>
            <w:r>
              <w:rPr>
                <w:rFonts w:ascii="Consolas" w:cs="Consolas" w:eastAsia="Consolas" w:hAnsi="Consolas"/>
                <w:color w:val="1B2430"/>
                <w:sz w:val="18"/>
                <w:szCs w:val="18"/>
              </w:rPr>
              <w:t xml:space="preserve">;</w:t>
            </w:r>
          </w:p>
        </w:tc>
      </w:tr>
    </w:tbl>
    <w:sectPr>
      <w:headerReference w:type="default" r:id="rId7"/>
      <w:footerReference w:type="default" r:id="rId8"/>
      <w:pgSz w:w="11906" w:h="16838" w:orient="portrait"/>
      <w:pgMar w:top="1250" w:right="1134" w:bottom="1200" w:left="1134"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B65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B6570"/>
        <w:sz w:val="16"/>
        <w:szCs w:val="16"/>
      </w:rPr>
      <w:t xml:space="preserve">Advanced SQL Concepts &amp; Data Manipulation  ·  Day 2 practical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color w:val="0E7C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5DCE4" w:sz="8" w:space="6"/>
      </w:pBdr>
      <w:spacing w:after="200" w:before="56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10" w:before="32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c5fdc9ee5e5a5eecb8387f426c607fe333859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SQL Concepts &amp; Data Manipulation: Day 2 practical workbook</dc:title>
  <dc:creator>DSAI</dc:creator>
  <cp:lastModifiedBy>Un-named</cp:lastModifiedBy>
  <cp:revision>1</cp:revision>
  <dcterms:created xsi:type="dcterms:W3CDTF">2026-10-04T04:06:10.138Z</dcterms:created>
  <dcterms:modified xsi:type="dcterms:W3CDTF">2026-10-04T04:06:10.138Z</dcterms:modified>
</cp:coreProperties>
</file>

<file path=docProps/custom.xml><?xml version="1.0" encoding="utf-8"?>
<Properties xmlns="http://schemas.openxmlformats.org/officeDocument/2006/custom-properties" xmlns:vt="http://schemas.openxmlformats.org/officeDocument/2006/docPropsVTypes"/>
</file>