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52F8" w14:textId="77777777" w:rsidR="006536BF" w:rsidRDefault="00000000" w:rsidP="006536BF">
      <w:pPr>
        <w:ind w:firstLineChars="3300" w:firstLine="4290"/>
        <w:rPr>
          <w:rFonts w:ascii="华文仿宋" w:eastAsia="华文仿宋" w:hAnsi="宋体"/>
          <w:b/>
          <w:bCs/>
          <w:sz w:val="24"/>
        </w:rPr>
      </w:pPr>
      <w:r>
        <w:rPr>
          <w:sz w:val="13"/>
        </w:rPr>
        <w:pict w14:anchorId="197B3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59.25pt;margin-top:39pt;width:306pt;height:76.5pt;z-index:251657216">
            <v:imagedata r:id="rId7" o:title=""/>
            <w10:wrap type="topAndBottom"/>
          </v:shape>
        </w:pict>
      </w:r>
    </w:p>
    <w:p w14:paraId="787CDF03" w14:textId="77777777" w:rsidR="006536BF" w:rsidRDefault="006536BF" w:rsidP="006536BF">
      <w:pPr>
        <w:jc w:val="center"/>
      </w:pPr>
    </w:p>
    <w:p w14:paraId="69847E02" w14:textId="77777777" w:rsidR="006536BF" w:rsidRDefault="006536BF" w:rsidP="006536BF">
      <w:pPr>
        <w:jc w:val="center"/>
        <w:rPr>
          <w:rFonts w:ascii="宋体" w:hAnsi="宋体"/>
          <w:b/>
          <w:bCs/>
          <w:sz w:val="13"/>
        </w:rPr>
      </w:pPr>
    </w:p>
    <w:p w14:paraId="1AE2FFC0" w14:textId="77777777" w:rsidR="006536BF" w:rsidRDefault="006536BF" w:rsidP="004E39A8">
      <w:pPr>
        <w:spacing w:line="400" w:lineRule="atLeast"/>
        <w:ind w:left="1260" w:firstLineChars="100" w:firstLine="482"/>
        <w:rPr>
          <w:rFonts w:ascii="黑体" w:eastAsia="黑体" w:hAnsi="宋体"/>
          <w:b/>
          <w:bCs/>
          <w:sz w:val="48"/>
        </w:rPr>
      </w:pPr>
      <w:r>
        <w:rPr>
          <w:rFonts w:ascii="黑体" w:eastAsia="黑体" w:hAnsi="宋体" w:hint="eastAsia"/>
          <w:b/>
          <w:bCs/>
          <w:sz w:val="48"/>
        </w:rPr>
        <w:t xml:space="preserve">本 科 生 毕 业 论 </w:t>
      </w:r>
      <w:r w:rsidR="00460475">
        <w:rPr>
          <w:rFonts w:ascii="黑体" w:eastAsia="黑体" w:hAnsi="宋体" w:hint="eastAsia"/>
          <w:b/>
          <w:bCs/>
          <w:sz w:val="48"/>
        </w:rPr>
        <w:t>文</w:t>
      </w:r>
    </w:p>
    <w:p w14:paraId="117A273E" w14:textId="77777777" w:rsidR="006536BF" w:rsidRDefault="006536BF" w:rsidP="006536BF">
      <w:pPr>
        <w:spacing w:line="400" w:lineRule="atLeast"/>
        <w:jc w:val="center"/>
        <w:rPr>
          <w:rFonts w:ascii="黑体" w:eastAsia="黑体" w:hAnsi="宋体"/>
          <w:b/>
          <w:bCs/>
          <w:sz w:val="48"/>
        </w:rPr>
      </w:pPr>
    </w:p>
    <w:p w14:paraId="16403BBC" w14:textId="77777777" w:rsidR="006536BF" w:rsidRDefault="006536BF" w:rsidP="00610E70">
      <w:pPr>
        <w:spacing w:line="400" w:lineRule="atLeast"/>
        <w:ind w:firstLineChars="400" w:firstLine="1928"/>
        <w:rPr>
          <w:rFonts w:ascii="黑体" w:eastAsia="黑体" w:hAnsi="宋体"/>
          <w:b/>
          <w:bCs/>
          <w:sz w:val="48"/>
        </w:rPr>
      </w:pPr>
      <w:r>
        <w:rPr>
          <w:rFonts w:ascii="黑体" w:eastAsia="黑体" w:hAnsi="宋体" w:hint="eastAsia"/>
          <w:b/>
          <w:bCs/>
          <w:sz w:val="48"/>
        </w:rPr>
        <w:t>文献综述和开题报告</w:t>
      </w:r>
    </w:p>
    <w:p w14:paraId="39405657" w14:textId="77777777" w:rsidR="006536BF" w:rsidRDefault="006536BF" w:rsidP="006536BF">
      <w:pPr>
        <w:spacing w:line="400" w:lineRule="atLeast"/>
        <w:jc w:val="center"/>
        <w:rPr>
          <w:rFonts w:ascii="黑体" w:eastAsia="黑体" w:hAnsi="宋体"/>
          <w:b/>
          <w:bCs/>
          <w:sz w:val="48"/>
        </w:rPr>
      </w:pPr>
    </w:p>
    <w:p w14:paraId="743D2689" w14:textId="77777777" w:rsidR="006536BF" w:rsidRPr="001B340C" w:rsidRDefault="00000000" w:rsidP="006536BF">
      <w:pPr>
        <w:spacing w:line="400" w:lineRule="atLeast"/>
        <w:rPr>
          <w:rFonts w:ascii="宋体" w:hAnsi="宋体"/>
          <w:b/>
          <w:bCs/>
          <w:sz w:val="13"/>
        </w:rPr>
      </w:pPr>
      <w:r>
        <w:rPr>
          <w:b/>
          <w:bCs/>
          <w:noProof/>
          <w:sz w:val="13"/>
        </w:rPr>
        <w:pict w14:anchorId="27057AD6">
          <v:shape id="_x0000_s2053" type="#_x0000_t75" style="position:absolute;left:0;text-align:left;margin-left:161.4pt;margin-top:24.9pt;width:99pt;height:96.75pt;z-index:251658240">
            <v:imagedata r:id="rId8" o:title=""/>
            <w10:wrap type="topAndBottom"/>
          </v:shape>
        </w:pict>
      </w:r>
    </w:p>
    <w:p w14:paraId="68FC5B4A" w14:textId="77777777" w:rsidR="006536BF" w:rsidRDefault="006536BF" w:rsidP="006536BF">
      <w:pPr>
        <w:spacing w:line="400" w:lineRule="atLeast"/>
        <w:rPr>
          <w:rFonts w:ascii="宋体" w:hAnsi="宋体"/>
          <w:b/>
          <w:bCs/>
          <w:sz w:val="44"/>
        </w:rPr>
      </w:pPr>
    </w:p>
    <w:p w14:paraId="34471A19" w14:textId="08D5E981" w:rsidR="001B340C" w:rsidRPr="001B340C" w:rsidRDefault="001B340C" w:rsidP="001B340C">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学生姓名</w:t>
      </w:r>
      <w:r>
        <w:rPr>
          <w:rFonts w:ascii="华文仿宋" w:eastAsia="华文仿宋" w:hAnsi="宋体" w:hint="eastAsia"/>
          <w:b/>
          <w:bCs/>
          <w:sz w:val="32"/>
        </w:rPr>
        <w:tab/>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王佳明</w:t>
      </w:r>
      <w:r w:rsidRPr="007750DF">
        <w:rPr>
          <w:rFonts w:ascii="华文仿宋" w:eastAsia="华文仿宋" w:hAnsi="宋体" w:hint="eastAsia"/>
          <w:sz w:val="32"/>
          <w:u w:val="single"/>
        </w:rPr>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p>
    <w:p w14:paraId="26C1005C" w14:textId="77777777" w:rsidR="001B340C" w:rsidRDefault="001B340C" w:rsidP="001B340C">
      <w:pPr>
        <w:ind w:leftChars="500" w:left="1050"/>
        <w:rPr>
          <w:u w:val="single"/>
        </w:rPr>
      </w:pPr>
    </w:p>
    <w:p w14:paraId="553783A4" w14:textId="2EDA2BAE" w:rsidR="006536BF" w:rsidRPr="006536BF" w:rsidRDefault="001B340C" w:rsidP="006536BF">
      <w:pPr>
        <w:spacing w:line="400" w:lineRule="atLeast"/>
        <w:ind w:leftChars="500" w:left="1050"/>
        <w:rPr>
          <w:rFonts w:ascii="华文仿宋" w:eastAsia="华文仿宋" w:hAnsi="宋体"/>
          <w:b/>
          <w:bCs/>
          <w:sz w:val="32"/>
        </w:rPr>
      </w:pPr>
      <w:r>
        <w:rPr>
          <w:rFonts w:ascii="华文仿宋" w:eastAsia="华文仿宋" w:hAnsi="宋体" w:hint="eastAsia"/>
          <w:b/>
          <w:bCs/>
          <w:sz w:val="32"/>
        </w:rPr>
        <w:t>学生</w:t>
      </w:r>
      <w:r w:rsidR="006536BF">
        <w:rPr>
          <w:rFonts w:ascii="华文仿宋" w:eastAsia="华文仿宋" w:hAnsi="宋体" w:hint="eastAsia"/>
          <w:b/>
          <w:bCs/>
          <w:sz w:val="32"/>
        </w:rPr>
        <w:t>学号</w:t>
      </w:r>
      <w:r w:rsidR="006536BF">
        <w:rPr>
          <w:rFonts w:ascii="华文仿宋" w:eastAsia="华文仿宋" w:hAnsi="宋体" w:hint="eastAsia"/>
          <w:b/>
          <w:bCs/>
          <w:sz w:val="32"/>
        </w:rPr>
        <w:tab/>
      </w:r>
      <w:r>
        <w:rPr>
          <w:rFonts w:ascii="华文仿宋" w:eastAsia="华文仿宋" w:hAnsi="宋体" w:hint="eastAsia"/>
          <w:b/>
          <w:bCs/>
          <w:sz w:val="32"/>
        </w:rPr>
        <w:t xml:space="preserve">  </w:t>
      </w:r>
      <w:r w:rsidR="006536BF">
        <w:rPr>
          <w:rFonts w:ascii="华文仿宋" w:eastAsia="华文仿宋" w:hAnsi="宋体" w:hint="eastAsia"/>
          <w:b/>
          <w:bCs/>
          <w:sz w:val="32"/>
        </w:rPr>
        <w:t xml:space="preserve"> </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3190105268</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6536BF" w:rsidRPr="006536BF">
        <w:rPr>
          <w:rFonts w:ascii="华文仿宋" w:eastAsia="华文仿宋" w:hAnsi="宋体"/>
          <w:b/>
          <w:bCs/>
          <w:sz w:val="32"/>
          <w:u w:val="single"/>
        </w:rPr>
        <w:fldChar w:fldCharType="begin"/>
      </w:r>
      <w:r w:rsidR="006536BF" w:rsidRPr="006536BF">
        <w:rPr>
          <w:rFonts w:ascii="华文仿宋" w:eastAsia="华文仿宋" w:hAnsi="宋体"/>
          <w:b/>
          <w:bCs/>
          <w:sz w:val="32"/>
          <w:u w:val="single"/>
        </w:rPr>
        <w:instrText xml:space="preserve"> MERGEFIELD  \</w:instrText>
      </w:r>
      <w:r w:rsidR="006536BF" w:rsidRPr="006536BF">
        <w:rPr>
          <w:rFonts w:ascii="华文仿宋" w:eastAsia="华文仿宋" w:hAnsi="宋体" w:hint="eastAsia"/>
          <w:b/>
          <w:bCs/>
          <w:sz w:val="32"/>
          <w:u w:val="single"/>
        </w:rPr>
        <w:instrText>姓名</w:instrText>
      </w:r>
      <w:r w:rsidR="006536BF" w:rsidRPr="006536BF">
        <w:rPr>
          <w:rFonts w:ascii="华文仿宋" w:eastAsia="华文仿宋" w:hAnsi="宋体"/>
          <w:b/>
          <w:bCs/>
          <w:sz w:val="32"/>
          <w:u w:val="single"/>
        </w:rPr>
        <w:instrText xml:space="preserve"> </w:instrText>
      </w:r>
      <w:r w:rsidR="00000000">
        <w:rPr>
          <w:rFonts w:ascii="华文仿宋" w:eastAsia="华文仿宋" w:hAnsi="宋体"/>
          <w:b/>
          <w:bCs/>
          <w:sz w:val="32"/>
          <w:u w:val="single"/>
        </w:rPr>
        <w:fldChar w:fldCharType="separate"/>
      </w:r>
      <w:r w:rsidR="006536BF" w:rsidRPr="006536BF">
        <w:rPr>
          <w:rFonts w:ascii="华文仿宋" w:eastAsia="华文仿宋" w:hAnsi="宋体"/>
          <w:b/>
          <w:bCs/>
          <w:sz w:val="32"/>
          <w:u w:val="single"/>
        </w:rPr>
        <w:fldChar w:fldCharType="end"/>
      </w:r>
    </w:p>
    <w:p w14:paraId="4DC20996" w14:textId="77777777" w:rsidR="006536BF" w:rsidRDefault="006536BF" w:rsidP="006536BF">
      <w:pPr>
        <w:ind w:leftChars="500" w:left="1050"/>
      </w:pPr>
    </w:p>
    <w:p w14:paraId="27F6A59F" w14:textId="53203B88" w:rsidR="006536BF" w:rsidRDefault="006536BF" w:rsidP="006536BF">
      <w:pPr>
        <w:ind w:leftChars="500" w:left="1050"/>
        <w:rPr>
          <w:rFonts w:eastAsia="华文仿宋"/>
          <w:u w:val="wave"/>
        </w:rPr>
      </w:pPr>
      <w:r>
        <w:rPr>
          <w:rFonts w:eastAsia="华文仿宋" w:hint="eastAsia"/>
          <w:b/>
          <w:bCs/>
          <w:sz w:val="32"/>
        </w:rPr>
        <w:t>指导教师</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2736BE">
        <w:rPr>
          <w:rFonts w:eastAsia="华文仿宋" w:hint="eastAsia"/>
          <w:bCs/>
          <w:sz w:val="32"/>
          <w:u w:val="single"/>
        </w:rPr>
        <w:t>张东祥</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指导教师</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3C3C8E58" w14:textId="77777777" w:rsidR="006536BF" w:rsidRDefault="006536BF" w:rsidP="006536BF">
      <w:pPr>
        <w:ind w:leftChars="500" w:left="1050"/>
        <w:rPr>
          <w:u w:val="single"/>
        </w:rPr>
      </w:pPr>
    </w:p>
    <w:p w14:paraId="7A2D87AD" w14:textId="24DDFFFC" w:rsidR="006536BF" w:rsidRDefault="006536BF" w:rsidP="006536BF">
      <w:pPr>
        <w:ind w:leftChars="500" w:left="1050"/>
        <w:rPr>
          <w:rFonts w:eastAsia="华文仿宋"/>
          <w:b/>
          <w:bCs/>
          <w:sz w:val="32"/>
        </w:rPr>
      </w:pPr>
      <w:r>
        <w:rPr>
          <w:rFonts w:eastAsia="华文仿宋" w:hint="eastAsia"/>
          <w:b/>
          <w:bCs/>
          <w:sz w:val="32"/>
        </w:rPr>
        <w:t>年级与专业</w:t>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00F61885">
        <w:rPr>
          <w:rFonts w:eastAsia="华文仿宋" w:hint="eastAsia"/>
          <w:bCs/>
          <w:sz w:val="32"/>
          <w:u w:val="single"/>
        </w:rPr>
        <w:t>计算机科学与技术</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343BDB">
        <w:rPr>
          <w:rFonts w:eastAsia="华文仿宋" w:hint="eastAsia"/>
          <w:bCs/>
          <w:sz w:val="32"/>
          <w:u w:val="single"/>
        </w:rPr>
        <w:t xml:space="preserve"> </w:t>
      </w:r>
    </w:p>
    <w:p w14:paraId="3FBB0384" w14:textId="77777777" w:rsidR="006536BF" w:rsidRPr="00F61885" w:rsidRDefault="006536BF" w:rsidP="006536BF">
      <w:pPr>
        <w:ind w:leftChars="500" w:left="1050"/>
        <w:rPr>
          <w:u w:val="single"/>
        </w:rPr>
      </w:pPr>
    </w:p>
    <w:p w14:paraId="0482A89D" w14:textId="53A977AD" w:rsidR="006536BF" w:rsidRDefault="006536BF" w:rsidP="006536BF">
      <w:pPr>
        <w:ind w:leftChars="500" w:left="1050"/>
        <w:rPr>
          <w:rFonts w:eastAsia="华文仿宋"/>
          <w:u w:val="wave"/>
        </w:rPr>
      </w:pPr>
      <w:r>
        <w:rPr>
          <w:rFonts w:eastAsia="华文仿宋" w:hint="eastAsia"/>
          <w:b/>
          <w:bCs/>
          <w:sz w:val="32"/>
        </w:rPr>
        <w:t>所在学院</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F61885">
        <w:rPr>
          <w:rFonts w:eastAsia="华文仿宋" w:hint="eastAsia"/>
          <w:bCs/>
          <w:sz w:val="32"/>
          <w:u w:val="single"/>
        </w:rPr>
        <w:t>计算机科学与技术</w:t>
      </w:r>
      <w:r w:rsidR="002736BE">
        <w:rPr>
          <w:rFonts w:eastAsia="华文仿宋" w:hint="eastAsia"/>
          <w:bCs/>
          <w:sz w:val="32"/>
          <w:u w:val="single"/>
        </w:rPr>
        <w:t>学院</w:t>
      </w:r>
      <w:r w:rsidR="00F61885">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学院</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238B315B" w14:textId="77777777" w:rsidR="006536BF" w:rsidRDefault="006536BF" w:rsidP="006536BF">
      <w:pPr>
        <w:spacing w:line="400" w:lineRule="atLeast"/>
        <w:rPr>
          <w:rFonts w:ascii="宋体" w:hAnsi="宋体"/>
          <w:b/>
          <w:bCs/>
          <w:sz w:val="44"/>
        </w:rPr>
      </w:pPr>
    </w:p>
    <w:p w14:paraId="2DF12AE1" w14:textId="77777777" w:rsidR="002B3BAF" w:rsidRPr="00F87DFB" w:rsidRDefault="002B3BAF" w:rsidP="006536BF">
      <w:pPr>
        <w:spacing w:line="400" w:lineRule="atLeast"/>
        <w:rPr>
          <w:rFonts w:ascii="宋体" w:hAnsi="宋体"/>
          <w:b/>
          <w:bCs/>
          <w:sz w:val="30"/>
        </w:rPr>
        <w:sectPr w:rsidR="002B3BAF" w:rsidRPr="00F87DFB" w:rsidSect="000862C4">
          <w:headerReference w:type="default" r:id="rId9"/>
          <w:footerReference w:type="default" r:id="rId10"/>
          <w:pgSz w:w="11906" w:h="16838"/>
          <w:pgMar w:top="1418" w:right="1134" w:bottom="1134" w:left="1418" w:header="1191" w:footer="992" w:gutter="0"/>
          <w:cols w:space="720"/>
          <w:docGrid w:type="linesAndChars" w:linePitch="312"/>
        </w:sectPr>
      </w:pPr>
    </w:p>
    <w:p w14:paraId="1806C3C5" w14:textId="07D43487" w:rsidR="006536BF" w:rsidRPr="00223A6B" w:rsidRDefault="006536BF" w:rsidP="00922E55">
      <w:pPr>
        <w:spacing w:beforeLines="50" w:before="156" w:afterLines="50" w:after="156" w:line="360" w:lineRule="auto"/>
        <w:jc w:val="left"/>
        <w:rPr>
          <w:rFonts w:ascii="仿宋" w:eastAsia="仿宋" w:hAnsi="仿宋"/>
          <w:b/>
          <w:bCs/>
          <w:sz w:val="32"/>
          <w:u w:val="wave"/>
        </w:rPr>
      </w:pPr>
      <w:r>
        <w:rPr>
          <w:rFonts w:ascii="华文仿宋" w:eastAsia="华文仿宋" w:hAnsi="宋体" w:hint="eastAsia"/>
          <w:b/>
          <w:sz w:val="28"/>
        </w:rPr>
        <w:lastRenderedPageBreak/>
        <w:t>一、题目</w:t>
      </w:r>
      <w:r>
        <w:rPr>
          <w:rFonts w:ascii="宋体" w:hAnsi="宋体" w:hint="eastAsia"/>
          <w:b/>
          <w:sz w:val="28"/>
        </w:rPr>
        <w:t>：</w:t>
      </w:r>
      <w:r w:rsidR="00FA10CF" w:rsidRPr="00223A6B">
        <w:rPr>
          <w:rFonts w:ascii="仿宋" w:eastAsia="仿宋" w:hAnsi="仿宋" w:hint="eastAsia"/>
          <w:b/>
          <w:sz w:val="28"/>
        </w:rPr>
        <w:t>浙江方言的数据集构建与识别技术研究</w:t>
      </w:r>
      <w:r w:rsidRPr="00223A6B">
        <w:rPr>
          <w:rFonts w:ascii="仿宋" w:eastAsia="仿宋" w:hAnsi="仿宋"/>
          <w:b/>
          <w:bCs/>
          <w:sz w:val="28"/>
          <w:u w:val="wave" w:color="000000"/>
        </w:rPr>
        <w:fldChar w:fldCharType="begin"/>
      </w:r>
      <w:r w:rsidRPr="00223A6B">
        <w:rPr>
          <w:rFonts w:ascii="仿宋" w:eastAsia="仿宋" w:hAnsi="仿宋"/>
          <w:b/>
          <w:bCs/>
          <w:sz w:val="28"/>
          <w:u w:val="wave" w:color="000000"/>
        </w:rPr>
        <w:instrText xml:space="preserve"> MERGEFIELD  \</w:instrText>
      </w:r>
      <w:r w:rsidRPr="00223A6B">
        <w:rPr>
          <w:rFonts w:ascii="仿宋" w:eastAsia="仿宋" w:hAnsi="仿宋" w:hint="eastAsia"/>
          <w:b/>
          <w:bCs/>
          <w:sz w:val="28"/>
          <w:u w:val="wave" w:color="000000"/>
        </w:rPr>
        <w:instrText>题目</w:instrText>
      </w:r>
      <w:r w:rsidRPr="00223A6B">
        <w:rPr>
          <w:rFonts w:ascii="仿宋" w:eastAsia="仿宋" w:hAnsi="仿宋"/>
          <w:b/>
          <w:bCs/>
          <w:sz w:val="28"/>
          <w:u w:val="wave" w:color="000000"/>
        </w:rPr>
        <w:instrText xml:space="preserve"> </w:instrText>
      </w:r>
      <w:r w:rsidR="00000000" w:rsidRPr="00223A6B">
        <w:rPr>
          <w:rFonts w:ascii="仿宋" w:eastAsia="仿宋" w:hAnsi="仿宋"/>
          <w:b/>
          <w:bCs/>
          <w:sz w:val="28"/>
          <w:u w:val="wave" w:color="000000"/>
        </w:rPr>
        <w:fldChar w:fldCharType="separate"/>
      </w:r>
      <w:r w:rsidRPr="00223A6B">
        <w:rPr>
          <w:rFonts w:ascii="仿宋" w:eastAsia="仿宋" w:hAnsi="仿宋"/>
          <w:b/>
          <w:bCs/>
          <w:sz w:val="28"/>
          <w:u w:val="wave" w:color="000000"/>
        </w:rPr>
        <w:fldChar w:fldCharType="end"/>
      </w:r>
    </w:p>
    <w:p w14:paraId="569121B9" w14:textId="77777777" w:rsidR="006536BF" w:rsidRDefault="006536BF" w:rsidP="00922E55">
      <w:pPr>
        <w:spacing w:beforeLines="50" w:before="156" w:afterLines="50" w:after="156" w:line="360" w:lineRule="auto"/>
        <w:jc w:val="left"/>
        <w:rPr>
          <w:rFonts w:ascii="仿宋_GB2312" w:eastAsia="仿宋_GB2312" w:hAnsi="宋体"/>
          <w:b/>
          <w:sz w:val="28"/>
        </w:rPr>
      </w:pPr>
      <w:r>
        <w:rPr>
          <w:rFonts w:ascii="仿宋_GB2312" w:eastAsia="仿宋_GB2312" w:hAnsi="宋体" w:hint="eastAsia"/>
          <w:b/>
          <w:sz w:val="28"/>
        </w:rPr>
        <w:t>二、指导教师对文献综述和开题报告的具体要求：</w:t>
      </w:r>
    </w:p>
    <w:p w14:paraId="2E3AA356"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严格遵守学术道德规范。引用他人的观点、参考资料、及文字，均应加以注释和说明；严禁抄袭 他人研究成果和伪造数据等行为。</w:t>
      </w:r>
    </w:p>
    <w:p w14:paraId="6E5B377E"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包括：</w:t>
      </w:r>
    </w:p>
    <w:p w14:paraId="364C813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1) 研究背景、研究意义与相关技术现状分析等。</w:t>
      </w:r>
    </w:p>
    <w:p w14:paraId="48172AD7"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2) 研究内容定义清楚，可在规定时间内完成。</w:t>
      </w:r>
    </w:p>
    <w:p w14:paraId="3656706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3) 提出解决任务的大致技术思路和研究方法。</w:t>
      </w:r>
    </w:p>
    <w:p w14:paraId="595E6263" w14:textId="27B803A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4) </w:t>
      </w:r>
      <w:r w:rsidR="009F3F20">
        <w:rPr>
          <w:rFonts w:ascii="仿宋" w:eastAsia="仿宋" w:hAnsi="仿宋" w:hint="eastAsia"/>
          <w:sz w:val="24"/>
        </w:rPr>
        <w:t>4月份</w:t>
      </w:r>
      <w:r w:rsidRPr="006F31DE">
        <w:rPr>
          <w:rFonts w:ascii="仿宋" w:eastAsia="仿宋" w:hAnsi="仿宋"/>
          <w:sz w:val="24"/>
        </w:rPr>
        <w:t>需要完成原型设计，5 月</w:t>
      </w:r>
      <w:r w:rsidR="009F3F20">
        <w:rPr>
          <w:rFonts w:ascii="仿宋" w:eastAsia="仿宋" w:hAnsi="仿宋" w:hint="eastAsia"/>
          <w:sz w:val="24"/>
        </w:rPr>
        <w:t>份</w:t>
      </w:r>
      <w:r w:rsidRPr="006F31DE">
        <w:rPr>
          <w:rFonts w:ascii="仿宋" w:eastAsia="仿宋" w:hAnsi="仿宋"/>
          <w:sz w:val="24"/>
        </w:rPr>
        <w:t>完成论文初稿。</w:t>
      </w:r>
    </w:p>
    <w:p w14:paraId="5E036965"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外文翻译：翻译一篇内容与毕业设计课题相关的英文文献，要求行文流利，部分难以翻译的语句可采用意译，译文字数要求3000 字以上。</w:t>
      </w:r>
    </w:p>
    <w:p w14:paraId="18C7A926" w14:textId="7BC11686" w:rsidR="006536BF" w:rsidRP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文献综述：围绕所研究问题，查阅相关文献 10 篇以上（外文不少于 5 篇），所选文献 应主要选</w:t>
      </w:r>
      <w:proofErr w:type="gramStart"/>
      <w:r w:rsidRPr="006F31DE">
        <w:rPr>
          <w:rFonts w:ascii="仿宋" w:eastAsia="仿宋" w:hAnsi="仿宋"/>
          <w:sz w:val="24"/>
        </w:rPr>
        <w:t>自学术</w:t>
      </w:r>
      <w:proofErr w:type="gramEnd"/>
      <w:r w:rsidRPr="006F31DE">
        <w:rPr>
          <w:rFonts w:ascii="仿宋" w:eastAsia="仿宋" w:hAnsi="仿宋"/>
          <w:sz w:val="24"/>
        </w:rPr>
        <w:t>期刊或学术会议的文章，其次是专著和教材。文献综述要条理清楚， 内容要切题，包括或部分包括国内外现状、研究方向、进展情况、存在问题、参考依据， 文献综述字数要求 3000 字以上</w:t>
      </w:r>
      <w:r>
        <w:rPr>
          <w:rFonts w:ascii="仿宋" w:eastAsia="仿宋" w:hAnsi="仿宋" w:hint="eastAsia"/>
          <w:sz w:val="24"/>
        </w:rPr>
        <w:t>。</w:t>
      </w:r>
      <w:r w:rsidR="006536BF" w:rsidRPr="006F31DE">
        <w:rPr>
          <w:rFonts w:ascii="仿宋" w:eastAsia="仿宋" w:hAnsi="仿宋"/>
          <w:b/>
          <w:bCs/>
          <w:sz w:val="24"/>
          <w:u w:color="000000"/>
        </w:rPr>
        <w:fldChar w:fldCharType="begin"/>
      </w:r>
      <w:r w:rsidR="006536BF" w:rsidRPr="006F31DE">
        <w:rPr>
          <w:rFonts w:ascii="仿宋" w:eastAsia="仿宋" w:hAnsi="仿宋"/>
          <w:b/>
          <w:bCs/>
          <w:sz w:val="24"/>
          <w:u w:color="000000"/>
        </w:rPr>
        <w:instrText xml:space="preserve"> MERGEFIELD  \</w:instrText>
      </w:r>
      <w:r w:rsidR="006536BF" w:rsidRPr="006F31DE">
        <w:rPr>
          <w:rFonts w:ascii="仿宋" w:eastAsia="仿宋" w:hAnsi="仿宋" w:hint="eastAsia"/>
          <w:b/>
          <w:bCs/>
          <w:sz w:val="24"/>
          <w:u w:color="000000"/>
        </w:rPr>
        <w:instrText>内容要求</w:instrText>
      </w:r>
      <w:r w:rsidR="006536BF" w:rsidRPr="006F31DE">
        <w:rPr>
          <w:rFonts w:ascii="仿宋" w:eastAsia="仿宋" w:hAnsi="仿宋"/>
          <w:b/>
          <w:bCs/>
          <w:sz w:val="24"/>
          <w:u w:color="000000"/>
        </w:rPr>
        <w:instrText xml:space="preserve"> </w:instrText>
      </w:r>
      <w:r w:rsidR="00000000" w:rsidRPr="006F31DE">
        <w:rPr>
          <w:rFonts w:ascii="仿宋" w:eastAsia="仿宋" w:hAnsi="仿宋"/>
          <w:b/>
          <w:bCs/>
          <w:sz w:val="24"/>
          <w:u w:color="000000"/>
        </w:rPr>
        <w:fldChar w:fldCharType="separate"/>
      </w:r>
      <w:r w:rsidR="006536BF" w:rsidRPr="006F31DE">
        <w:rPr>
          <w:rFonts w:ascii="仿宋" w:eastAsia="仿宋" w:hAnsi="仿宋"/>
          <w:b/>
          <w:bCs/>
          <w:sz w:val="24"/>
          <w:u w:color="000000"/>
        </w:rPr>
        <w:fldChar w:fldCharType="end"/>
      </w:r>
    </w:p>
    <w:p w14:paraId="622B142F" w14:textId="77777777" w:rsidR="00922E55" w:rsidRDefault="00922E55" w:rsidP="006536BF">
      <w:pPr>
        <w:rPr>
          <w:rFonts w:eastAsia="华文仿宋"/>
          <w:sz w:val="28"/>
        </w:rPr>
      </w:pPr>
    </w:p>
    <w:p w14:paraId="4E4EAF1F" w14:textId="77777777" w:rsidR="00690788" w:rsidRDefault="00690788" w:rsidP="006536BF">
      <w:pPr>
        <w:rPr>
          <w:rFonts w:eastAsia="华文仿宋" w:hint="eastAsia"/>
          <w:sz w:val="28"/>
        </w:rPr>
      </w:pPr>
    </w:p>
    <w:p w14:paraId="29B23547" w14:textId="77777777" w:rsidR="00922E55" w:rsidRDefault="00922E55" w:rsidP="006536BF">
      <w:pPr>
        <w:rPr>
          <w:rFonts w:eastAsia="华文仿宋"/>
          <w:sz w:val="28"/>
        </w:rPr>
      </w:pPr>
    </w:p>
    <w:p w14:paraId="34B2B558" w14:textId="77777777" w:rsidR="00922E55" w:rsidRDefault="00922E55" w:rsidP="006536BF">
      <w:pPr>
        <w:rPr>
          <w:rFonts w:eastAsia="华文仿宋"/>
          <w:sz w:val="28"/>
        </w:rPr>
      </w:pPr>
    </w:p>
    <w:p w14:paraId="46E3AE8F" w14:textId="77777777" w:rsidR="00922E55" w:rsidRDefault="00922E55" w:rsidP="006536BF">
      <w:pPr>
        <w:rPr>
          <w:rFonts w:eastAsia="华文仿宋"/>
          <w:sz w:val="28"/>
        </w:rPr>
      </w:pPr>
    </w:p>
    <w:p w14:paraId="27AC89A1" w14:textId="77777777" w:rsidR="00922E55" w:rsidRDefault="00922E55" w:rsidP="006536BF">
      <w:pPr>
        <w:rPr>
          <w:rFonts w:eastAsia="华文仿宋"/>
          <w:sz w:val="28"/>
        </w:rPr>
      </w:pPr>
    </w:p>
    <w:p w14:paraId="2128ABA0" w14:textId="77777777" w:rsidR="00922E55" w:rsidRDefault="00922E55" w:rsidP="006536BF">
      <w:pPr>
        <w:rPr>
          <w:rFonts w:eastAsia="华文仿宋"/>
          <w:sz w:val="28"/>
        </w:rPr>
      </w:pPr>
    </w:p>
    <w:p w14:paraId="304CCD34" w14:textId="77777777" w:rsidR="00922E55" w:rsidRDefault="00922E55" w:rsidP="006536BF">
      <w:pPr>
        <w:rPr>
          <w:rFonts w:eastAsia="华文仿宋"/>
          <w:sz w:val="28"/>
        </w:rPr>
      </w:pPr>
    </w:p>
    <w:p w14:paraId="0D690096" w14:textId="77777777" w:rsidR="006536BF" w:rsidRDefault="006536BF" w:rsidP="00922E55">
      <w:pPr>
        <w:ind w:firstLineChars="2214" w:firstLine="5319"/>
        <w:rPr>
          <w:rFonts w:eastAsia="华文仿宋"/>
          <w:b/>
          <w:sz w:val="24"/>
          <w:u w:val="wave"/>
        </w:rPr>
      </w:pPr>
      <w:r>
        <w:rPr>
          <w:rFonts w:eastAsia="华文仿宋" w:hint="eastAsia"/>
          <w:b/>
          <w:sz w:val="24"/>
        </w:rPr>
        <w:t>指导教师（签名）</w:t>
      </w:r>
      <w:r>
        <w:rPr>
          <w:rFonts w:eastAsia="华文仿宋" w:hint="eastAsia"/>
          <w:b/>
          <w:sz w:val="24"/>
          <w:u w:val="wave"/>
        </w:rPr>
        <w:t xml:space="preserve">          </w:t>
      </w:r>
    </w:p>
    <w:p w14:paraId="104832EB" w14:textId="77777777" w:rsidR="006536BF" w:rsidRDefault="006536BF" w:rsidP="006536BF">
      <w:pPr>
        <w:ind w:firstLineChars="2520" w:firstLine="6054"/>
        <w:rPr>
          <w:rFonts w:eastAsia="华文仿宋"/>
          <w:b/>
          <w:sz w:val="24"/>
        </w:rPr>
      </w:pPr>
      <w:r>
        <w:rPr>
          <w:rFonts w:eastAsia="华文仿宋" w:hint="eastAsia"/>
          <w:b/>
          <w:sz w:val="24"/>
        </w:rPr>
        <w:t xml:space="preserve"> </w:t>
      </w:r>
      <w:r>
        <w:rPr>
          <w:rFonts w:eastAsia="华文仿宋" w:hint="eastAsia"/>
          <w:b/>
          <w:sz w:val="24"/>
        </w:rPr>
        <w:t>年</w:t>
      </w:r>
      <w:r>
        <w:rPr>
          <w:rFonts w:eastAsia="华文仿宋" w:hint="eastAsia"/>
          <w:b/>
          <w:sz w:val="24"/>
        </w:rPr>
        <w:t xml:space="preserve">    </w:t>
      </w:r>
      <w:r>
        <w:rPr>
          <w:rFonts w:eastAsia="华文仿宋" w:hint="eastAsia"/>
          <w:b/>
          <w:sz w:val="24"/>
        </w:rPr>
        <w:t>月</w:t>
      </w:r>
      <w:r w:rsidR="00922E55">
        <w:rPr>
          <w:rFonts w:eastAsia="华文仿宋" w:hint="eastAsia"/>
          <w:b/>
          <w:sz w:val="24"/>
        </w:rPr>
        <w:t xml:space="preserve"> </w:t>
      </w:r>
      <w:r>
        <w:rPr>
          <w:rFonts w:eastAsia="华文仿宋" w:hint="eastAsia"/>
          <w:b/>
          <w:sz w:val="24"/>
        </w:rPr>
        <w:t xml:space="preserve">   </w:t>
      </w:r>
      <w:r>
        <w:rPr>
          <w:rFonts w:eastAsia="华文仿宋" w:hint="eastAsia"/>
          <w:b/>
          <w:sz w:val="24"/>
        </w:rPr>
        <w:t>日</w:t>
      </w:r>
    </w:p>
    <w:p w14:paraId="3CD60C3B" w14:textId="77777777" w:rsidR="00176638" w:rsidRPr="007C1965" w:rsidRDefault="006536BF" w:rsidP="007D6A05">
      <w:pPr>
        <w:pStyle w:val="ab"/>
        <w:spacing w:before="240" w:after="120"/>
        <w:ind w:left="0"/>
        <w:rPr>
          <w:rFonts w:ascii="Times New Roman" w:eastAsia="仿宋_GB2312"/>
          <w:b/>
          <w:i/>
          <w:color w:val="FF0000"/>
          <w:sz w:val="32"/>
          <w:szCs w:val="32"/>
        </w:rPr>
      </w:pPr>
      <w:r>
        <w:rPr>
          <w:rFonts w:ascii="方正小标宋简体" w:eastAsia="方正小标宋简体"/>
          <w:sz w:val="48"/>
          <w:szCs w:val="48"/>
        </w:rPr>
        <w:br w:type="page"/>
      </w:r>
      <w:r w:rsidR="007C1965" w:rsidRPr="00326A6B">
        <w:rPr>
          <w:rFonts w:ascii="Times New Roman" w:eastAsia="仿宋_GB2312" w:hint="eastAsia"/>
          <w:b/>
          <w:sz w:val="32"/>
          <w:szCs w:val="32"/>
        </w:rPr>
        <w:lastRenderedPageBreak/>
        <w:t>目</w:t>
      </w:r>
      <w:r w:rsidR="007C1965" w:rsidRPr="00223C9A">
        <w:rPr>
          <w:rFonts w:ascii="Times New Roman" w:eastAsia="仿宋_GB2312"/>
          <w:b/>
          <w:sz w:val="32"/>
          <w:szCs w:val="32"/>
        </w:rPr>
        <w:t xml:space="preserve">  </w:t>
      </w:r>
      <w:r w:rsidR="007C1965" w:rsidRPr="00326A6B">
        <w:rPr>
          <w:rFonts w:ascii="Times New Roman" w:eastAsia="仿宋_GB2312" w:hint="eastAsia"/>
          <w:b/>
          <w:sz w:val="32"/>
          <w:szCs w:val="32"/>
        </w:rPr>
        <w:t xml:space="preserve"> </w:t>
      </w:r>
      <w:r w:rsidR="007C1965">
        <w:rPr>
          <w:rFonts w:ascii="Times New Roman" w:eastAsia="仿宋_GB2312" w:hint="eastAsia"/>
          <w:b/>
          <w:sz w:val="32"/>
          <w:szCs w:val="32"/>
        </w:rPr>
        <w:t>录</w:t>
      </w:r>
    </w:p>
    <w:p w14:paraId="7AA00960" w14:textId="717CF719" w:rsidR="00741819" w:rsidRPr="000B09EF" w:rsidRDefault="00176638">
      <w:pPr>
        <w:pStyle w:val="11"/>
        <w:tabs>
          <w:tab w:val="right" w:leader="dot" w:pos="8296"/>
        </w:tabs>
        <w:rPr>
          <w:rFonts w:ascii="仿宋_GB2312" w:eastAsia="仿宋_GB2312"/>
          <w:noProof/>
          <w:kern w:val="2"/>
          <w:sz w:val="24"/>
          <w:szCs w:val="24"/>
        </w:rPr>
      </w:pPr>
      <w:r w:rsidRPr="001B1E8F">
        <w:rPr>
          <w:rFonts w:ascii="仿宋_GB2312" w:eastAsia="仿宋_GB2312" w:hint="eastAsia"/>
          <w:sz w:val="24"/>
          <w:szCs w:val="24"/>
        </w:rPr>
        <w:fldChar w:fldCharType="begin"/>
      </w:r>
      <w:r w:rsidRPr="001B1E8F">
        <w:rPr>
          <w:rFonts w:ascii="仿宋_GB2312" w:eastAsia="仿宋_GB2312" w:hint="eastAsia"/>
          <w:sz w:val="24"/>
          <w:szCs w:val="24"/>
        </w:rPr>
        <w:instrText xml:space="preserve"> TOC \o "1-3" \h \z \u </w:instrText>
      </w:r>
      <w:r w:rsidRPr="001B1E8F">
        <w:rPr>
          <w:rFonts w:ascii="仿宋_GB2312" w:eastAsia="仿宋_GB2312" w:hint="eastAsia"/>
          <w:sz w:val="24"/>
          <w:szCs w:val="24"/>
        </w:rPr>
        <w:fldChar w:fldCharType="separate"/>
      </w:r>
      <w:hyperlink w:anchor="_Toc500918452" w:history="1">
        <w:r w:rsidR="00741819" w:rsidRPr="00A50F85">
          <w:rPr>
            <w:rStyle w:val="a9"/>
            <w:rFonts w:ascii="仿宋_GB2312" w:eastAsia="仿宋_GB2312" w:hint="eastAsia"/>
            <w:b/>
            <w:noProof/>
            <w:sz w:val="24"/>
            <w:szCs w:val="24"/>
          </w:rPr>
          <w:t>一、文献综述</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_Toc500918452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9F586B">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8948ED3" w14:textId="330C8A89" w:rsidR="00741819" w:rsidRPr="000B09EF" w:rsidRDefault="00000000">
      <w:pPr>
        <w:pStyle w:val="21"/>
        <w:tabs>
          <w:tab w:val="right" w:leader="dot" w:pos="8296"/>
        </w:tabs>
        <w:rPr>
          <w:rFonts w:ascii="仿宋_GB2312" w:eastAsia="仿宋_GB2312"/>
          <w:noProof/>
          <w:kern w:val="2"/>
          <w:sz w:val="24"/>
          <w:szCs w:val="24"/>
        </w:rPr>
      </w:pPr>
      <w:hyperlink w:anchor="_Toc500918453" w:history="1">
        <w:r w:rsidR="00741819" w:rsidRPr="00A50F85">
          <w:rPr>
            <w:rStyle w:val="a9"/>
            <w:rFonts w:ascii="仿宋_GB2312" w:eastAsia="仿宋_GB2312" w:hAnsi="宋体" w:hint="eastAsia"/>
            <w:b/>
            <w:noProof/>
            <w:sz w:val="24"/>
            <w:szCs w:val="24"/>
          </w:rPr>
          <w:t>1．背景介绍</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_Toc500918453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9F586B">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263824AC" w14:textId="34E0E650" w:rsidR="00741819" w:rsidRPr="000B09EF" w:rsidRDefault="00000000" w:rsidP="001A469B">
      <w:pPr>
        <w:pStyle w:val="32"/>
        <w:rPr>
          <w:kern w:val="2"/>
        </w:rPr>
      </w:pPr>
      <w:hyperlink w:anchor="_Toc500918454" w:history="1">
        <w:r w:rsidR="00741819" w:rsidRPr="001B1E8F">
          <w:rPr>
            <w:rStyle w:val="a9"/>
            <w:rFonts w:hint="eastAsia"/>
          </w:rPr>
          <w:t>1.1</w:t>
        </w:r>
        <w:r w:rsidR="0059521A">
          <w:rPr>
            <w:rStyle w:val="a9"/>
            <w:rFonts w:hint="eastAsia"/>
          </w:rPr>
          <w:t>浙江方言体系</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_Toc500918454 \h </w:instrText>
        </w:r>
        <w:r w:rsidR="00741819" w:rsidRPr="001B1E8F">
          <w:rPr>
            <w:rFonts w:hint="eastAsia"/>
            <w:webHidden/>
          </w:rPr>
        </w:r>
        <w:r w:rsidR="00741819" w:rsidRPr="001B1E8F">
          <w:rPr>
            <w:rFonts w:hint="eastAsia"/>
            <w:webHidden/>
          </w:rPr>
          <w:fldChar w:fldCharType="separate"/>
        </w:r>
        <w:r w:rsidR="009F586B">
          <w:rPr>
            <w:webHidden/>
          </w:rPr>
          <w:t>1</w:t>
        </w:r>
        <w:r w:rsidR="00741819" w:rsidRPr="001B1E8F">
          <w:rPr>
            <w:rFonts w:hint="eastAsia"/>
            <w:webHidden/>
          </w:rPr>
          <w:fldChar w:fldCharType="end"/>
        </w:r>
      </w:hyperlink>
    </w:p>
    <w:p w14:paraId="52E3A32A" w14:textId="4BA6973B" w:rsidR="00741819" w:rsidRDefault="00000000" w:rsidP="001A469B">
      <w:pPr>
        <w:pStyle w:val="32"/>
        <w:rPr>
          <w:rStyle w:val="a9"/>
        </w:rPr>
      </w:pPr>
      <w:hyperlink w:anchor="_Toc500918455" w:history="1">
        <w:r w:rsidR="00741819" w:rsidRPr="001B1E8F">
          <w:rPr>
            <w:rStyle w:val="a9"/>
            <w:rFonts w:hint="eastAsia"/>
          </w:rPr>
          <w:t>1.1.1</w:t>
        </w:r>
        <w:r w:rsidR="00D506ED">
          <w:rPr>
            <w:rStyle w:val="a9"/>
            <w:rFonts w:hint="eastAsia"/>
          </w:rPr>
          <w:t>吴语</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_Toc500918455 \h </w:instrText>
        </w:r>
        <w:r w:rsidR="00741819" w:rsidRPr="001B1E8F">
          <w:rPr>
            <w:rFonts w:hint="eastAsia"/>
            <w:webHidden/>
          </w:rPr>
        </w:r>
        <w:r w:rsidR="00741819" w:rsidRPr="001B1E8F">
          <w:rPr>
            <w:rFonts w:hint="eastAsia"/>
            <w:webHidden/>
          </w:rPr>
          <w:fldChar w:fldCharType="separate"/>
        </w:r>
        <w:r w:rsidR="009F586B">
          <w:rPr>
            <w:webHidden/>
          </w:rPr>
          <w:t>1</w:t>
        </w:r>
        <w:r w:rsidR="00741819" w:rsidRPr="001B1E8F">
          <w:rPr>
            <w:rFonts w:hint="eastAsia"/>
            <w:webHidden/>
          </w:rPr>
          <w:fldChar w:fldCharType="end"/>
        </w:r>
      </w:hyperlink>
    </w:p>
    <w:p w14:paraId="01F76372" w14:textId="786B48C9" w:rsidR="009B74F5" w:rsidRPr="000B09EF" w:rsidRDefault="00000000" w:rsidP="001A469B">
      <w:pPr>
        <w:pStyle w:val="32"/>
        <w:rPr>
          <w:kern w:val="2"/>
        </w:rPr>
      </w:pPr>
      <w:hyperlink w:anchor="_Toc500918455" w:history="1">
        <w:r w:rsidR="009B74F5" w:rsidRPr="001B1E8F">
          <w:rPr>
            <w:rStyle w:val="a9"/>
            <w:rFonts w:hint="eastAsia"/>
          </w:rPr>
          <w:t>1.1.</w:t>
        </w:r>
        <w:r w:rsidR="003567CF">
          <w:rPr>
            <w:rStyle w:val="a9"/>
            <w:rFonts w:hint="eastAsia"/>
          </w:rPr>
          <w:t>2</w:t>
        </w:r>
        <w:r w:rsidR="009B74F5">
          <w:rPr>
            <w:rStyle w:val="a9"/>
            <w:rFonts w:hint="eastAsia"/>
          </w:rPr>
          <w:t>闽语</w:t>
        </w:r>
        <w:r w:rsidR="009B74F5" w:rsidRPr="001B1E8F">
          <w:rPr>
            <w:rFonts w:hint="eastAsia"/>
            <w:webHidden/>
          </w:rPr>
          <w:tab/>
        </w:r>
        <w:r w:rsidR="00911700">
          <w:rPr>
            <w:rFonts w:hint="eastAsia"/>
            <w:webHidden/>
          </w:rPr>
          <w:t>2</w:t>
        </w:r>
      </w:hyperlink>
    </w:p>
    <w:p w14:paraId="0AAEB015" w14:textId="54EEB338" w:rsidR="009B74F5" w:rsidRPr="000B09EF" w:rsidRDefault="00000000" w:rsidP="001A469B">
      <w:pPr>
        <w:pStyle w:val="32"/>
        <w:rPr>
          <w:kern w:val="2"/>
        </w:rPr>
      </w:pPr>
      <w:hyperlink w:anchor="_Toc500918455" w:history="1">
        <w:r w:rsidR="009B74F5" w:rsidRPr="001B1E8F">
          <w:rPr>
            <w:rStyle w:val="a9"/>
            <w:rFonts w:hint="eastAsia"/>
          </w:rPr>
          <w:t>1.1.</w:t>
        </w:r>
        <w:r w:rsidR="003567CF">
          <w:rPr>
            <w:rStyle w:val="a9"/>
            <w:rFonts w:hint="eastAsia"/>
          </w:rPr>
          <w:t>3</w:t>
        </w:r>
        <w:r w:rsidR="009B74F5">
          <w:rPr>
            <w:rStyle w:val="a9"/>
            <w:rFonts w:hint="eastAsia"/>
          </w:rPr>
          <w:t>徽语</w:t>
        </w:r>
        <w:r w:rsidR="009B74F5" w:rsidRPr="001B1E8F">
          <w:rPr>
            <w:rFonts w:hint="eastAsia"/>
            <w:webHidden/>
          </w:rPr>
          <w:tab/>
        </w:r>
        <w:r w:rsidR="00911700">
          <w:rPr>
            <w:rFonts w:hint="eastAsia"/>
            <w:webHidden/>
          </w:rPr>
          <w:t>2</w:t>
        </w:r>
      </w:hyperlink>
    </w:p>
    <w:p w14:paraId="6AA5DACA" w14:textId="11E3F2FB" w:rsidR="009B74F5" w:rsidRDefault="00000000" w:rsidP="001A469B">
      <w:pPr>
        <w:pStyle w:val="32"/>
        <w:rPr>
          <w:rStyle w:val="a9"/>
        </w:rPr>
      </w:pPr>
      <w:hyperlink w:anchor="_Toc500918455" w:history="1">
        <w:r w:rsidR="009B74F5" w:rsidRPr="001B1E8F">
          <w:rPr>
            <w:rStyle w:val="a9"/>
            <w:rFonts w:hint="eastAsia"/>
          </w:rPr>
          <w:t>1.1.</w:t>
        </w:r>
        <w:r w:rsidR="003567CF">
          <w:rPr>
            <w:rStyle w:val="a9"/>
            <w:rFonts w:hint="eastAsia"/>
          </w:rPr>
          <w:t>4</w:t>
        </w:r>
        <w:r w:rsidR="009B74F5">
          <w:rPr>
            <w:rStyle w:val="a9"/>
            <w:rFonts w:hint="eastAsia"/>
          </w:rPr>
          <w:t>畲话</w:t>
        </w:r>
        <w:r w:rsidR="009B74F5" w:rsidRPr="001B1E8F">
          <w:rPr>
            <w:rFonts w:hint="eastAsia"/>
            <w:webHidden/>
          </w:rPr>
          <w:tab/>
        </w:r>
        <w:r w:rsidR="00911700">
          <w:rPr>
            <w:rFonts w:hint="eastAsia"/>
            <w:webHidden/>
          </w:rPr>
          <w:t>2</w:t>
        </w:r>
      </w:hyperlink>
    </w:p>
    <w:p w14:paraId="77C75AF3" w14:textId="5683277D" w:rsidR="003567CF" w:rsidRDefault="00000000" w:rsidP="001A469B">
      <w:pPr>
        <w:pStyle w:val="32"/>
      </w:pPr>
      <w:hyperlink w:anchor="_Toc500918454" w:history="1">
        <w:r w:rsidR="003567CF" w:rsidRPr="001B1E8F">
          <w:rPr>
            <w:rStyle w:val="a9"/>
            <w:rFonts w:hint="eastAsia"/>
          </w:rPr>
          <w:t>1.</w:t>
        </w:r>
        <w:r w:rsidR="003567CF">
          <w:rPr>
            <w:rStyle w:val="a9"/>
            <w:rFonts w:hint="eastAsia"/>
          </w:rPr>
          <w:t>2语音识别</w:t>
        </w:r>
        <w:r w:rsidR="003567CF" w:rsidRPr="001B1E8F">
          <w:rPr>
            <w:rFonts w:hint="eastAsia"/>
            <w:webHidden/>
          </w:rPr>
          <w:tab/>
        </w:r>
        <w:r w:rsidR="00911700">
          <w:rPr>
            <w:rFonts w:hint="eastAsia"/>
            <w:webHidden/>
          </w:rPr>
          <w:t>2</w:t>
        </w:r>
      </w:hyperlink>
    </w:p>
    <w:p w14:paraId="0CDA2CAF" w14:textId="16D05E96"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2.1传统语音识别模型</w:t>
        </w:r>
        <w:r w:rsidR="00723C20" w:rsidRPr="001B1E8F">
          <w:rPr>
            <w:rFonts w:hint="eastAsia"/>
            <w:webHidden/>
          </w:rPr>
          <w:tab/>
        </w:r>
        <w:r w:rsidR="00903B63">
          <w:rPr>
            <w:rFonts w:hint="eastAsia"/>
            <w:webHidden/>
          </w:rPr>
          <w:t>3</w:t>
        </w:r>
      </w:hyperlink>
    </w:p>
    <w:p w14:paraId="0BCA5A89" w14:textId="14E891C1"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2.2端到端语音识别模型</w:t>
        </w:r>
        <w:r w:rsidR="00723C20" w:rsidRPr="001B1E8F">
          <w:rPr>
            <w:rFonts w:hint="eastAsia"/>
            <w:webHidden/>
          </w:rPr>
          <w:tab/>
        </w:r>
        <w:r w:rsidR="00903B63">
          <w:rPr>
            <w:rFonts w:hint="eastAsia"/>
            <w:webHidden/>
          </w:rPr>
          <w:t>3</w:t>
        </w:r>
      </w:hyperlink>
    </w:p>
    <w:p w14:paraId="55071C6C" w14:textId="4D9B024F" w:rsidR="00723C20" w:rsidRPr="00723C20"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2.3语音识别的评价指标</w:t>
        </w:r>
        <w:r w:rsidR="00723C20" w:rsidRPr="001B1E8F">
          <w:rPr>
            <w:rFonts w:hint="eastAsia"/>
            <w:webHidden/>
          </w:rPr>
          <w:tab/>
        </w:r>
        <w:r w:rsidR="00AB0A9C">
          <w:rPr>
            <w:rFonts w:hint="eastAsia"/>
            <w:webHidden/>
          </w:rPr>
          <w:t>4</w:t>
        </w:r>
      </w:hyperlink>
    </w:p>
    <w:p w14:paraId="35F91C8E" w14:textId="78FDD219" w:rsidR="00741819" w:rsidRPr="000B09EF" w:rsidRDefault="00000000">
      <w:pPr>
        <w:pStyle w:val="21"/>
        <w:tabs>
          <w:tab w:val="right" w:leader="dot" w:pos="8296"/>
        </w:tabs>
        <w:rPr>
          <w:rFonts w:ascii="仿宋_GB2312" w:eastAsia="仿宋_GB2312"/>
          <w:noProof/>
          <w:kern w:val="2"/>
          <w:sz w:val="24"/>
          <w:szCs w:val="24"/>
        </w:rPr>
      </w:pPr>
      <w:hyperlink w:anchor="_Toc500918456" w:history="1">
        <w:r w:rsidR="00741819" w:rsidRPr="00A50F85">
          <w:rPr>
            <w:rStyle w:val="a9"/>
            <w:rFonts w:ascii="仿宋_GB2312" w:eastAsia="仿宋_GB2312" w:hAnsi="宋体" w:hint="eastAsia"/>
            <w:b/>
            <w:noProof/>
            <w:sz w:val="24"/>
            <w:szCs w:val="24"/>
          </w:rPr>
          <w:t>2．国内外研究现状</w:t>
        </w:r>
        <w:r w:rsidR="00741819" w:rsidRPr="001B1E8F">
          <w:rPr>
            <w:rFonts w:ascii="仿宋_GB2312" w:eastAsia="仿宋_GB2312" w:hint="eastAsia"/>
            <w:noProof/>
            <w:webHidden/>
            <w:sz w:val="24"/>
            <w:szCs w:val="24"/>
          </w:rPr>
          <w:tab/>
        </w:r>
        <w:r w:rsidR="00AB0A9C">
          <w:rPr>
            <w:rFonts w:ascii="仿宋_GB2312" w:eastAsia="仿宋_GB2312" w:hint="eastAsia"/>
            <w:noProof/>
            <w:webHidden/>
            <w:sz w:val="24"/>
            <w:szCs w:val="24"/>
          </w:rPr>
          <w:t>4</w:t>
        </w:r>
      </w:hyperlink>
    </w:p>
    <w:p w14:paraId="30C94C3A" w14:textId="7B1DA6D2" w:rsidR="00741819" w:rsidRPr="000B09EF" w:rsidRDefault="00000000" w:rsidP="001A469B">
      <w:pPr>
        <w:pStyle w:val="32"/>
        <w:rPr>
          <w:kern w:val="2"/>
        </w:rPr>
      </w:pPr>
      <w:hyperlink w:anchor="_Toc500918457" w:history="1">
        <w:r w:rsidR="00741819" w:rsidRPr="001B1E8F">
          <w:rPr>
            <w:rStyle w:val="a9"/>
            <w:rFonts w:hint="eastAsia"/>
          </w:rPr>
          <w:t>2.1研究方向及进展</w:t>
        </w:r>
        <w:r w:rsidR="00741819" w:rsidRPr="001B1E8F">
          <w:rPr>
            <w:rFonts w:hint="eastAsia"/>
            <w:webHidden/>
          </w:rPr>
          <w:tab/>
        </w:r>
        <w:r w:rsidR="00AB0A9C">
          <w:rPr>
            <w:rFonts w:hint="eastAsia"/>
            <w:webHidden/>
          </w:rPr>
          <w:t>4</w:t>
        </w:r>
      </w:hyperlink>
    </w:p>
    <w:p w14:paraId="357E2257" w14:textId="037CE475" w:rsidR="00741819" w:rsidRPr="001A469B" w:rsidRDefault="00000000" w:rsidP="001A469B">
      <w:pPr>
        <w:pStyle w:val="32"/>
        <w:rPr>
          <w:kern w:val="2"/>
        </w:rPr>
      </w:pPr>
      <w:hyperlink w:anchor="_Toc500918458" w:history="1">
        <w:r w:rsidR="001A469B">
          <w:rPr>
            <w:rStyle w:val="a9"/>
            <w:rFonts w:hint="eastAsia"/>
          </w:rPr>
          <w:t>2</w:t>
        </w:r>
        <w:r w:rsidR="00741819" w:rsidRPr="001A469B">
          <w:rPr>
            <w:rStyle w:val="a9"/>
            <w:rFonts w:hint="eastAsia"/>
          </w:rPr>
          <w:t>.2存在问题</w:t>
        </w:r>
        <w:r w:rsidR="00741819" w:rsidRPr="001A469B">
          <w:rPr>
            <w:rFonts w:hint="eastAsia"/>
            <w:webHidden/>
          </w:rPr>
          <w:tab/>
        </w:r>
        <w:r w:rsidR="004C17B9">
          <w:rPr>
            <w:rFonts w:hint="eastAsia"/>
            <w:webHidden/>
          </w:rPr>
          <w:t>5</w:t>
        </w:r>
      </w:hyperlink>
    </w:p>
    <w:p w14:paraId="42F83235" w14:textId="7D647819" w:rsidR="00741819" w:rsidRPr="000B09EF" w:rsidRDefault="00000000">
      <w:pPr>
        <w:pStyle w:val="21"/>
        <w:tabs>
          <w:tab w:val="right" w:leader="dot" w:pos="8296"/>
        </w:tabs>
        <w:rPr>
          <w:rFonts w:ascii="仿宋_GB2312" w:eastAsia="仿宋_GB2312"/>
          <w:noProof/>
          <w:kern w:val="2"/>
          <w:sz w:val="24"/>
          <w:szCs w:val="24"/>
        </w:rPr>
      </w:pPr>
      <w:hyperlink w:anchor="_Toc500918459" w:history="1">
        <w:r w:rsidR="00741819" w:rsidRPr="00A50F85">
          <w:rPr>
            <w:rStyle w:val="a9"/>
            <w:rFonts w:ascii="仿宋_GB2312" w:eastAsia="仿宋_GB2312" w:hAnsi="宋体" w:hint="eastAsia"/>
            <w:b/>
            <w:noProof/>
            <w:sz w:val="24"/>
            <w:szCs w:val="24"/>
          </w:rPr>
          <w:t>3．研究展望</w:t>
        </w:r>
        <w:r w:rsidR="00741819" w:rsidRPr="001B1E8F">
          <w:rPr>
            <w:rFonts w:ascii="仿宋_GB2312" w:eastAsia="仿宋_GB2312" w:hint="eastAsia"/>
            <w:noProof/>
            <w:webHidden/>
            <w:sz w:val="24"/>
            <w:szCs w:val="24"/>
          </w:rPr>
          <w:tab/>
        </w:r>
        <w:r w:rsidR="004C17B9">
          <w:rPr>
            <w:rFonts w:ascii="仿宋_GB2312" w:eastAsia="仿宋_GB2312" w:hint="eastAsia"/>
            <w:noProof/>
            <w:webHidden/>
            <w:sz w:val="24"/>
            <w:szCs w:val="24"/>
          </w:rPr>
          <w:t>5</w:t>
        </w:r>
      </w:hyperlink>
    </w:p>
    <w:p w14:paraId="46AAE37C" w14:textId="73FB638A" w:rsidR="00741819" w:rsidRPr="000B09EF" w:rsidRDefault="00000000">
      <w:pPr>
        <w:pStyle w:val="21"/>
        <w:tabs>
          <w:tab w:val="right" w:leader="dot" w:pos="8296"/>
        </w:tabs>
        <w:rPr>
          <w:rFonts w:ascii="仿宋_GB2312" w:eastAsia="仿宋_GB2312"/>
          <w:noProof/>
          <w:kern w:val="2"/>
          <w:sz w:val="24"/>
          <w:szCs w:val="24"/>
        </w:rPr>
      </w:pPr>
      <w:hyperlink w:anchor="_Toc500918460"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6106D7">
          <w:rPr>
            <w:rFonts w:ascii="仿宋_GB2312" w:eastAsia="仿宋_GB2312" w:hint="eastAsia"/>
            <w:noProof/>
            <w:webHidden/>
            <w:sz w:val="24"/>
            <w:szCs w:val="24"/>
          </w:rPr>
          <w:t>6</w:t>
        </w:r>
      </w:hyperlink>
    </w:p>
    <w:p w14:paraId="24E5E9C9" w14:textId="47B95893" w:rsidR="00741819" w:rsidRPr="000B09EF" w:rsidRDefault="00000000">
      <w:pPr>
        <w:pStyle w:val="11"/>
        <w:tabs>
          <w:tab w:val="right" w:leader="dot" w:pos="8296"/>
        </w:tabs>
        <w:rPr>
          <w:rFonts w:ascii="仿宋_GB2312" w:eastAsia="仿宋_GB2312"/>
          <w:noProof/>
          <w:kern w:val="2"/>
          <w:sz w:val="24"/>
          <w:szCs w:val="24"/>
        </w:rPr>
      </w:pPr>
      <w:hyperlink w:anchor="_Toc500918461" w:history="1">
        <w:r w:rsidR="00741819" w:rsidRPr="00A50F85">
          <w:rPr>
            <w:rStyle w:val="a9"/>
            <w:rFonts w:ascii="仿宋_GB2312" w:eastAsia="仿宋_GB2312" w:hint="eastAsia"/>
            <w:b/>
            <w:noProof/>
            <w:sz w:val="24"/>
            <w:szCs w:val="24"/>
          </w:rPr>
          <w:t>二、开题报告</w:t>
        </w:r>
        <w:r w:rsidR="00741819" w:rsidRPr="001B1E8F">
          <w:rPr>
            <w:rFonts w:ascii="仿宋_GB2312" w:eastAsia="仿宋_GB2312" w:hint="eastAsia"/>
            <w:noProof/>
            <w:webHidden/>
            <w:sz w:val="24"/>
            <w:szCs w:val="24"/>
          </w:rPr>
          <w:tab/>
        </w:r>
        <w:r w:rsidR="003D30FD">
          <w:rPr>
            <w:rFonts w:ascii="仿宋_GB2312" w:eastAsia="仿宋_GB2312" w:hint="eastAsia"/>
            <w:noProof/>
            <w:webHidden/>
            <w:sz w:val="24"/>
            <w:szCs w:val="24"/>
          </w:rPr>
          <w:t>9</w:t>
        </w:r>
      </w:hyperlink>
    </w:p>
    <w:p w14:paraId="2346806A" w14:textId="7474BC5F" w:rsidR="00741819" w:rsidRPr="000B09EF" w:rsidRDefault="00000000">
      <w:pPr>
        <w:pStyle w:val="21"/>
        <w:tabs>
          <w:tab w:val="right" w:leader="dot" w:pos="8296"/>
        </w:tabs>
        <w:rPr>
          <w:rFonts w:ascii="仿宋_GB2312" w:eastAsia="仿宋_GB2312"/>
          <w:noProof/>
          <w:kern w:val="2"/>
          <w:sz w:val="24"/>
          <w:szCs w:val="24"/>
        </w:rPr>
      </w:pPr>
      <w:hyperlink w:anchor="_Toc500918462" w:history="1">
        <w:r w:rsidR="00741819" w:rsidRPr="00A50F85">
          <w:rPr>
            <w:rStyle w:val="a9"/>
            <w:rFonts w:ascii="仿宋_GB2312" w:eastAsia="仿宋_GB2312" w:hAnsi="宋体" w:hint="eastAsia"/>
            <w:b/>
            <w:noProof/>
            <w:sz w:val="24"/>
            <w:szCs w:val="24"/>
          </w:rPr>
          <w:t>1．问题提出的背景</w:t>
        </w:r>
        <w:r w:rsidR="00741819" w:rsidRPr="001B1E8F">
          <w:rPr>
            <w:rFonts w:ascii="仿宋_GB2312" w:eastAsia="仿宋_GB2312" w:hint="eastAsia"/>
            <w:noProof/>
            <w:webHidden/>
            <w:sz w:val="24"/>
            <w:szCs w:val="24"/>
          </w:rPr>
          <w:tab/>
        </w:r>
        <w:r w:rsidR="003D30FD">
          <w:rPr>
            <w:rFonts w:ascii="仿宋_GB2312" w:eastAsia="仿宋_GB2312" w:hint="eastAsia"/>
            <w:noProof/>
            <w:webHidden/>
            <w:sz w:val="24"/>
            <w:szCs w:val="24"/>
          </w:rPr>
          <w:t>9</w:t>
        </w:r>
      </w:hyperlink>
    </w:p>
    <w:p w14:paraId="62B9256B" w14:textId="5FA55A9B" w:rsidR="00741819" w:rsidRPr="000B09EF" w:rsidRDefault="00000000" w:rsidP="001A469B">
      <w:pPr>
        <w:pStyle w:val="32"/>
        <w:rPr>
          <w:kern w:val="2"/>
        </w:rPr>
      </w:pPr>
      <w:hyperlink w:anchor="_Toc500918463" w:history="1">
        <w:r w:rsidR="00741819" w:rsidRPr="001B1E8F">
          <w:rPr>
            <w:rStyle w:val="a9"/>
            <w:rFonts w:hint="eastAsia"/>
          </w:rPr>
          <w:t>1.1背景介绍</w:t>
        </w:r>
        <w:r w:rsidR="00741819" w:rsidRPr="001B1E8F">
          <w:rPr>
            <w:rFonts w:hint="eastAsia"/>
            <w:webHidden/>
          </w:rPr>
          <w:tab/>
        </w:r>
        <w:r w:rsidR="003D30FD">
          <w:rPr>
            <w:rFonts w:hint="eastAsia"/>
            <w:webHidden/>
          </w:rPr>
          <w:t>9</w:t>
        </w:r>
      </w:hyperlink>
    </w:p>
    <w:p w14:paraId="73DD5B93" w14:textId="25AA8320" w:rsidR="00741819" w:rsidRPr="000B09EF" w:rsidRDefault="00000000" w:rsidP="001A469B">
      <w:pPr>
        <w:pStyle w:val="32"/>
        <w:rPr>
          <w:kern w:val="2"/>
        </w:rPr>
      </w:pPr>
      <w:hyperlink w:anchor="_Toc500918464" w:history="1">
        <w:r w:rsidR="00741819" w:rsidRPr="001B1E8F">
          <w:rPr>
            <w:rStyle w:val="a9"/>
            <w:rFonts w:hint="eastAsia"/>
          </w:rPr>
          <w:t>1.2本研究的意义和目的</w:t>
        </w:r>
        <w:r w:rsidR="00741819" w:rsidRPr="001B1E8F">
          <w:rPr>
            <w:rFonts w:hint="eastAsia"/>
            <w:webHidden/>
          </w:rPr>
          <w:tab/>
        </w:r>
        <w:r w:rsidR="003D30FD">
          <w:rPr>
            <w:rFonts w:hint="eastAsia"/>
            <w:webHidden/>
          </w:rPr>
          <w:t>9</w:t>
        </w:r>
      </w:hyperlink>
    </w:p>
    <w:p w14:paraId="0E0F1137" w14:textId="074CCF61" w:rsidR="00741819" w:rsidRPr="000B09EF" w:rsidRDefault="00000000">
      <w:pPr>
        <w:pStyle w:val="21"/>
        <w:tabs>
          <w:tab w:val="right" w:leader="dot" w:pos="8296"/>
        </w:tabs>
        <w:rPr>
          <w:rFonts w:ascii="仿宋_GB2312" w:eastAsia="仿宋_GB2312"/>
          <w:noProof/>
          <w:kern w:val="2"/>
          <w:sz w:val="24"/>
          <w:szCs w:val="24"/>
        </w:rPr>
      </w:pPr>
      <w:hyperlink w:anchor="_Toc500918465" w:history="1">
        <w:r w:rsidR="00741819" w:rsidRPr="00A50F85">
          <w:rPr>
            <w:rStyle w:val="a9"/>
            <w:rFonts w:ascii="仿宋_GB2312" w:eastAsia="仿宋_GB2312" w:hAnsi="宋体" w:hint="eastAsia"/>
            <w:b/>
            <w:noProof/>
            <w:sz w:val="24"/>
            <w:szCs w:val="24"/>
          </w:rPr>
          <w:t>2．论文的主要内容和技术路线</w:t>
        </w:r>
        <w:r w:rsidR="00741819" w:rsidRPr="001B1E8F">
          <w:rPr>
            <w:rFonts w:ascii="仿宋_GB2312" w:eastAsia="仿宋_GB2312" w:hint="eastAsia"/>
            <w:noProof/>
            <w:webHidden/>
            <w:sz w:val="24"/>
            <w:szCs w:val="24"/>
          </w:rPr>
          <w:tab/>
        </w:r>
        <w:r w:rsidR="00A2473C">
          <w:rPr>
            <w:rFonts w:ascii="仿宋_GB2312" w:eastAsia="仿宋_GB2312" w:hint="eastAsia"/>
            <w:noProof/>
            <w:webHidden/>
            <w:sz w:val="24"/>
            <w:szCs w:val="24"/>
          </w:rPr>
          <w:t>10</w:t>
        </w:r>
      </w:hyperlink>
    </w:p>
    <w:p w14:paraId="7314135D" w14:textId="292828F9" w:rsidR="00741819" w:rsidRPr="000B09EF" w:rsidRDefault="00000000" w:rsidP="001A469B">
      <w:pPr>
        <w:pStyle w:val="32"/>
        <w:rPr>
          <w:kern w:val="2"/>
        </w:rPr>
      </w:pPr>
      <w:hyperlink w:anchor="_Toc500918466" w:history="1">
        <w:r w:rsidR="00741819" w:rsidRPr="001B1E8F">
          <w:rPr>
            <w:rStyle w:val="a9"/>
            <w:rFonts w:hint="eastAsia"/>
          </w:rPr>
          <w:t>2.1主要研究内容</w:t>
        </w:r>
        <w:r w:rsidR="00741819" w:rsidRPr="001B1E8F">
          <w:rPr>
            <w:rFonts w:hint="eastAsia"/>
            <w:webHidden/>
          </w:rPr>
          <w:tab/>
        </w:r>
        <w:r w:rsidR="00A2473C">
          <w:rPr>
            <w:rFonts w:hint="eastAsia"/>
            <w:webHidden/>
          </w:rPr>
          <w:t>10</w:t>
        </w:r>
      </w:hyperlink>
    </w:p>
    <w:p w14:paraId="6437D350" w14:textId="08B4ED89" w:rsidR="00741819" w:rsidRPr="000B09EF" w:rsidRDefault="00000000" w:rsidP="001A469B">
      <w:pPr>
        <w:pStyle w:val="32"/>
        <w:rPr>
          <w:kern w:val="2"/>
        </w:rPr>
      </w:pPr>
      <w:hyperlink w:anchor="_Toc500918467" w:history="1">
        <w:r w:rsidR="00741819" w:rsidRPr="001B1E8F">
          <w:rPr>
            <w:rStyle w:val="a9"/>
            <w:rFonts w:hint="eastAsia"/>
          </w:rPr>
          <w:t>2.2技术路线</w:t>
        </w:r>
        <w:r w:rsidR="00741819" w:rsidRPr="001B1E8F">
          <w:rPr>
            <w:rFonts w:hint="eastAsia"/>
            <w:webHidden/>
          </w:rPr>
          <w:tab/>
        </w:r>
        <w:r w:rsidR="00A2473C">
          <w:rPr>
            <w:rFonts w:hint="eastAsia"/>
            <w:webHidden/>
          </w:rPr>
          <w:t>10</w:t>
        </w:r>
      </w:hyperlink>
    </w:p>
    <w:p w14:paraId="4CB2A012" w14:textId="4F587B35" w:rsidR="00741819" w:rsidRPr="000B09EF" w:rsidRDefault="00000000" w:rsidP="001A469B">
      <w:pPr>
        <w:pStyle w:val="32"/>
        <w:rPr>
          <w:kern w:val="2"/>
        </w:rPr>
      </w:pPr>
      <w:hyperlink w:anchor="_Toc500918468" w:history="1">
        <w:r w:rsidR="00741819" w:rsidRPr="001B1E8F">
          <w:rPr>
            <w:rStyle w:val="a9"/>
            <w:rFonts w:hint="eastAsia"/>
          </w:rPr>
          <w:t>2.3可行性分析</w:t>
        </w:r>
        <w:r w:rsidR="00741819" w:rsidRPr="001B1E8F">
          <w:rPr>
            <w:rFonts w:hint="eastAsia"/>
            <w:webHidden/>
          </w:rPr>
          <w:tab/>
        </w:r>
        <w:r w:rsidR="00A2473C">
          <w:rPr>
            <w:rFonts w:hint="eastAsia"/>
            <w:webHidden/>
          </w:rPr>
          <w:t>10</w:t>
        </w:r>
      </w:hyperlink>
    </w:p>
    <w:p w14:paraId="7BB39D9D" w14:textId="7C8DA02D" w:rsidR="00741819" w:rsidRPr="000B09EF" w:rsidRDefault="00000000">
      <w:pPr>
        <w:pStyle w:val="21"/>
        <w:tabs>
          <w:tab w:val="right" w:leader="dot" w:pos="8296"/>
        </w:tabs>
        <w:rPr>
          <w:rFonts w:ascii="仿宋_GB2312" w:eastAsia="仿宋_GB2312"/>
          <w:noProof/>
          <w:kern w:val="2"/>
          <w:sz w:val="24"/>
          <w:szCs w:val="24"/>
        </w:rPr>
      </w:pPr>
      <w:hyperlink w:anchor="_Toc500918469" w:history="1">
        <w:r w:rsidR="00741819" w:rsidRPr="00A50F85">
          <w:rPr>
            <w:rStyle w:val="a9"/>
            <w:rFonts w:ascii="仿宋_GB2312" w:eastAsia="仿宋_GB2312" w:hAnsi="宋体" w:hint="eastAsia"/>
            <w:b/>
            <w:noProof/>
            <w:sz w:val="24"/>
            <w:szCs w:val="24"/>
          </w:rPr>
          <w:t>3．研究计划进度安排及预期目标</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34B29063" w14:textId="0A92D2D2" w:rsidR="00741819" w:rsidRPr="000B09EF" w:rsidRDefault="00000000" w:rsidP="001A469B">
      <w:pPr>
        <w:pStyle w:val="32"/>
        <w:rPr>
          <w:kern w:val="2"/>
        </w:rPr>
      </w:pPr>
      <w:hyperlink w:anchor="_Toc500918470" w:history="1">
        <w:r w:rsidR="00741819" w:rsidRPr="001B1E8F">
          <w:rPr>
            <w:rStyle w:val="a9"/>
            <w:rFonts w:hint="eastAsia"/>
          </w:rPr>
          <w:t>3.1进度安排</w:t>
        </w:r>
        <w:r w:rsidR="00741819" w:rsidRPr="001B1E8F">
          <w:rPr>
            <w:rFonts w:hint="eastAsia"/>
            <w:webHidden/>
          </w:rPr>
          <w:tab/>
        </w:r>
        <w:r w:rsidR="00967A14">
          <w:rPr>
            <w:rFonts w:hint="eastAsia"/>
            <w:webHidden/>
          </w:rPr>
          <w:t>11</w:t>
        </w:r>
      </w:hyperlink>
    </w:p>
    <w:p w14:paraId="415A05A6" w14:textId="6BA1049A" w:rsidR="00741819" w:rsidRPr="000B09EF" w:rsidRDefault="00000000" w:rsidP="001A469B">
      <w:pPr>
        <w:pStyle w:val="32"/>
        <w:rPr>
          <w:kern w:val="2"/>
        </w:rPr>
      </w:pPr>
      <w:hyperlink w:anchor="_Toc500918471" w:history="1">
        <w:r w:rsidR="00741819" w:rsidRPr="001B1E8F">
          <w:rPr>
            <w:rStyle w:val="a9"/>
            <w:rFonts w:hint="eastAsia"/>
          </w:rPr>
          <w:t>3.2预期目标</w:t>
        </w:r>
        <w:r w:rsidR="00741819" w:rsidRPr="001B1E8F">
          <w:rPr>
            <w:rFonts w:hint="eastAsia"/>
            <w:webHidden/>
          </w:rPr>
          <w:tab/>
        </w:r>
        <w:r w:rsidR="00967A14">
          <w:rPr>
            <w:rFonts w:hint="eastAsia"/>
            <w:webHidden/>
          </w:rPr>
          <w:t>11</w:t>
        </w:r>
      </w:hyperlink>
    </w:p>
    <w:p w14:paraId="3597896C" w14:textId="58146B9B" w:rsidR="00741819" w:rsidRPr="000B09EF" w:rsidRDefault="00000000">
      <w:pPr>
        <w:pStyle w:val="21"/>
        <w:tabs>
          <w:tab w:val="right" w:leader="dot" w:pos="8296"/>
        </w:tabs>
        <w:rPr>
          <w:rFonts w:ascii="仿宋_GB2312" w:eastAsia="仿宋_GB2312"/>
          <w:noProof/>
          <w:kern w:val="2"/>
          <w:sz w:val="24"/>
          <w:szCs w:val="24"/>
        </w:rPr>
      </w:pPr>
      <w:hyperlink w:anchor="_Toc500918472"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117FBF17" w14:textId="7EA3A68F" w:rsidR="00741819" w:rsidRPr="000B09EF" w:rsidRDefault="00000000">
      <w:pPr>
        <w:pStyle w:val="11"/>
        <w:tabs>
          <w:tab w:val="right" w:leader="dot" w:pos="8296"/>
        </w:tabs>
        <w:rPr>
          <w:rFonts w:ascii="仿宋_GB2312" w:eastAsia="仿宋_GB2312"/>
          <w:noProof/>
          <w:kern w:val="2"/>
          <w:sz w:val="24"/>
          <w:szCs w:val="24"/>
        </w:rPr>
      </w:pPr>
      <w:hyperlink w:anchor="_Toc500918473" w:history="1">
        <w:r w:rsidR="00741819" w:rsidRPr="00A50F85">
          <w:rPr>
            <w:rStyle w:val="a9"/>
            <w:rFonts w:ascii="仿宋_GB2312" w:eastAsia="仿宋_GB2312" w:hint="eastAsia"/>
            <w:b/>
            <w:noProof/>
            <w:sz w:val="24"/>
            <w:szCs w:val="24"/>
          </w:rPr>
          <w:t>三、外文翻译</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13</w:t>
        </w:r>
      </w:hyperlink>
    </w:p>
    <w:p w14:paraId="6CD29A70" w14:textId="7693A7B1" w:rsidR="00741819" w:rsidRPr="000B09EF" w:rsidRDefault="00000000">
      <w:pPr>
        <w:pStyle w:val="11"/>
        <w:tabs>
          <w:tab w:val="right" w:leader="dot" w:pos="8296"/>
        </w:tabs>
        <w:rPr>
          <w:rFonts w:ascii="仿宋_GB2312" w:eastAsia="仿宋_GB2312"/>
          <w:noProof/>
          <w:kern w:val="2"/>
          <w:sz w:val="24"/>
          <w:szCs w:val="24"/>
        </w:rPr>
      </w:pPr>
      <w:hyperlink w:anchor="_Toc500918474" w:history="1">
        <w:r w:rsidR="00741819" w:rsidRPr="00A50F85">
          <w:rPr>
            <w:rStyle w:val="a9"/>
            <w:rFonts w:ascii="仿宋_GB2312" w:eastAsia="仿宋_GB2312" w:hint="eastAsia"/>
            <w:b/>
            <w:noProof/>
            <w:sz w:val="24"/>
            <w:szCs w:val="24"/>
          </w:rPr>
          <w:t>四、外文原文</w:t>
        </w:r>
        <w:r w:rsidR="00741819" w:rsidRPr="001B1E8F">
          <w:rPr>
            <w:rFonts w:ascii="仿宋_GB2312" w:eastAsia="仿宋_GB2312" w:hint="eastAsia"/>
            <w:noProof/>
            <w:webHidden/>
            <w:sz w:val="24"/>
            <w:szCs w:val="24"/>
          </w:rPr>
          <w:tab/>
        </w:r>
        <w:r w:rsidR="00DA0823">
          <w:rPr>
            <w:rFonts w:ascii="仿宋_GB2312" w:eastAsia="仿宋_GB2312" w:hint="eastAsia"/>
            <w:noProof/>
            <w:webHidden/>
            <w:sz w:val="24"/>
            <w:szCs w:val="24"/>
          </w:rPr>
          <w:t>24</w:t>
        </w:r>
      </w:hyperlink>
    </w:p>
    <w:p w14:paraId="667BA6A8" w14:textId="77777777" w:rsidR="00876A39" w:rsidRDefault="00176638">
      <w:pPr>
        <w:rPr>
          <w:rFonts w:ascii="仿宋_GB2312" w:eastAsia="仿宋_GB2312"/>
          <w:b/>
          <w:bCs/>
          <w:sz w:val="24"/>
          <w:lang w:val="zh-CN"/>
        </w:rPr>
        <w:sectPr w:rsidR="00876A39" w:rsidSect="000862C4">
          <w:headerReference w:type="default" r:id="rId11"/>
          <w:pgSz w:w="11906" w:h="16838"/>
          <w:pgMar w:top="1418" w:right="1134" w:bottom="1134" w:left="1418" w:header="1191" w:footer="992" w:gutter="0"/>
          <w:cols w:space="720"/>
          <w:docGrid w:type="linesAndChars" w:linePitch="312"/>
        </w:sectPr>
      </w:pPr>
      <w:r w:rsidRPr="001B1E8F">
        <w:rPr>
          <w:rFonts w:ascii="仿宋_GB2312" w:eastAsia="仿宋_GB2312" w:hint="eastAsia"/>
          <w:b/>
          <w:bCs/>
          <w:sz w:val="24"/>
          <w:lang w:val="zh-CN"/>
        </w:rPr>
        <w:fldChar w:fldCharType="end"/>
      </w:r>
    </w:p>
    <w:p w14:paraId="30B5717E" w14:textId="412B1629" w:rsidR="00C84DB5" w:rsidRPr="00E01C8F" w:rsidRDefault="00C84DB5" w:rsidP="007D28ED">
      <w:pPr>
        <w:tabs>
          <w:tab w:val="right" w:leader="dot" w:pos="9000"/>
        </w:tabs>
        <w:snapToGrid w:val="0"/>
        <w:spacing w:before="240" w:after="120" w:line="360" w:lineRule="auto"/>
        <w:ind w:rightChars="183" w:right="384"/>
        <w:jc w:val="center"/>
        <w:rPr>
          <w:b/>
          <w:color w:val="FF0000"/>
          <w:sz w:val="28"/>
        </w:rPr>
      </w:pPr>
      <w:bookmarkStart w:id="0" w:name="_Toc262722692"/>
      <w:bookmarkStart w:id="1" w:name="_Toc500918452"/>
      <w:bookmarkStart w:id="2" w:name="_Toc324509803"/>
      <w:r w:rsidRPr="003241F1">
        <w:rPr>
          <w:rStyle w:val="10"/>
          <w:rFonts w:ascii="仿宋_GB2312" w:eastAsia="仿宋_GB2312" w:hint="eastAsia"/>
          <w:sz w:val="32"/>
          <w:szCs w:val="32"/>
        </w:rPr>
        <w:lastRenderedPageBreak/>
        <w:t>一、文献综述</w:t>
      </w:r>
      <w:bookmarkEnd w:id="0"/>
      <w:bookmarkEnd w:id="1"/>
      <w:bookmarkEnd w:id="2"/>
    </w:p>
    <w:p w14:paraId="3BCFCF48" w14:textId="723C6E7A" w:rsidR="00C84DB5" w:rsidRPr="00006579" w:rsidRDefault="00C84DB5" w:rsidP="00C84DB5">
      <w:pPr>
        <w:pStyle w:val="2"/>
        <w:rPr>
          <w:rFonts w:ascii="仿宋_GB2312" w:eastAsia="仿宋_GB2312" w:hAnsi="宋体"/>
          <w:color w:val="FF0000"/>
          <w:sz w:val="30"/>
          <w:szCs w:val="30"/>
          <w:lang w:eastAsia="zh-CN"/>
        </w:rPr>
      </w:pPr>
      <w:bookmarkStart w:id="3" w:name="_Toc324509804"/>
      <w:bookmarkStart w:id="4" w:name="_Toc500918453"/>
      <w:r w:rsidRPr="00E71CBB">
        <w:rPr>
          <w:rFonts w:ascii="宋体" w:eastAsia="宋体" w:hAnsi="宋体" w:hint="eastAsia"/>
          <w:sz w:val="30"/>
        </w:rPr>
        <w:t>1．</w:t>
      </w:r>
      <w:r w:rsidRPr="00396CB8">
        <w:rPr>
          <w:rFonts w:ascii="仿宋_GB2312" w:eastAsia="仿宋_GB2312" w:hAnsi="宋体" w:hint="eastAsia"/>
          <w:sz w:val="30"/>
        </w:rPr>
        <w:t>背景介绍</w:t>
      </w:r>
      <w:bookmarkEnd w:id="3"/>
      <w:bookmarkEnd w:id="4"/>
    </w:p>
    <w:p w14:paraId="47B2C96A" w14:textId="77777777" w:rsidR="00656C49" w:rsidRDefault="00755DC5" w:rsidP="00656C49">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在当今社会，和随身智能设备的语音交互已经随处可见，并且极大方便了人们的日常生活。在这背后，语音识别技术发挥了不可替代的作用。</w:t>
      </w:r>
      <w:r w:rsidR="006E5CD3">
        <w:rPr>
          <w:rFonts w:ascii="仿宋" w:eastAsia="仿宋" w:hAnsi="仿宋" w:hint="eastAsia"/>
          <w:noProof w:val="0"/>
          <w:color w:val="000000"/>
          <w:kern w:val="2"/>
          <w:sz w:val="24"/>
          <w:szCs w:val="24"/>
        </w:rPr>
        <w:t>语音识别，又称为自动语音识别（Automatic Speech Recognition， ASR），通过处理语音信号并将之转换为文本实现了高效便捷的人机交互方式，已经成为人们</w:t>
      </w:r>
      <w:r w:rsidR="00B853EE">
        <w:rPr>
          <w:rFonts w:ascii="仿宋" w:eastAsia="仿宋" w:hAnsi="仿宋" w:hint="eastAsia"/>
          <w:noProof w:val="0"/>
          <w:color w:val="000000"/>
          <w:kern w:val="2"/>
          <w:sz w:val="24"/>
          <w:szCs w:val="24"/>
        </w:rPr>
        <w:t>生活中不可或缺的一环。</w:t>
      </w:r>
      <w:r w:rsidR="00656C49">
        <w:rPr>
          <w:rFonts w:ascii="仿宋" w:eastAsia="仿宋" w:hAnsi="仿宋" w:hint="eastAsia"/>
          <w:noProof w:val="0"/>
          <w:color w:val="000000"/>
          <w:kern w:val="2"/>
          <w:sz w:val="24"/>
          <w:szCs w:val="24"/>
        </w:rPr>
        <w:t>而方言识别又是语音识别领域中的热点问题。一方面，方言以其独特的文学性和在地区治理方面的作用彰显了自身的价值，另一方面，方言又因其低资源的特点使得相关研究长期停滞不前。</w:t>
      </w:r>
      <w:r w:rsidR="004C020F">
        <w:rPr>
          <w:rFonts w:ascii="仿宋" w:eastAsia="仿宋" w:hAnsi="仿宋" w:hint="eastAsia"/>
          <w:noProof w:val="0"/>
          <w:color w:val="000000"/>
          <w:kern w:val="2"/>
          <w:sz w:val="24"/>
          <w:szCs w:val="24"/>
        </w:rPr>
        <w:t>深度学习的兴起，则为方言识别领域注入了新的活力，</w:t>
      </w:r>
      <w:r w:rsidR="00450A4F">
        <w:rPr>
          <w:rFonts w:ascii="仿宋" w:eastAsia="仿宋" w:hAnsi="仿宋" w:hint="eastAsia"/>
          <w:noProof w:val="0"/>
          <w:color w:val="000000"/>
          <w:kern w:val="2"/>
          <w:sz w:val="24"/>
          <w:szCs w:val="24"/>
        </w:rPr>
        <w:t>通过神经网络，模型对方言的识别准确率可以得到巨大提升。本文将以浙江方言为例，对方言语音识别进行综述。</w:t>
      </w:r>
    </w:p>
    <w:p w14:paraId="30E5B0B7" w14:textId="10717553" w:rsidR="00C84DB5" w:rsidRDefault="00C84DB5" w:rsidP="00C84DB5">
      <w:pPr>
        <w:pStyle w:val="3"/>
        <w:rPr>
          <w:i/>
          <w:color w:val="FF0000"/>
          <w:sz w:val="24"/>
          <w:lang w:eastAsia="zh-CN"/>
        </w:rPr>
      </w:pPr>
      <w:bookmarkStart w:id="5" w:name="_Toc324509805"/>
      <w:bookmarkStart w:id="6" w:name="_Toc500918454"/>
      <w:r>
        <w:rPr>
          <w:rFonts w:hint="eastAsia"/>
          <w:b w:val="0"/>
          <w:sz w:val="28"/>
        </w:rPr>
        <w:t>1.1</w:t>
      </w:r>
      <w:r w:rsidR="00CA5361" w:rsidRPr="00C56EA1">
        <w:rPr>
          <w:rFonts w:ascii="仿宋" w:eastAsia="仿宋" w:hAnsi="仿宋" w:hint="eastAsia"/>
          <w:bCs w:val="0"/>
          <w:sz w:val="28"/>
          <w:lang w:eastAsia="zh-CN"/>
        </w:rPr>
        <w:t>浙江方言体系</w:t>
      </w:r>
      <w:bookmarkEnd w:id="5"/>
      <w:bookmarkEnd w:id="6"/>
    </w:p>
    <w:p w14:paraId="374F3D07" w14:textId="77777777" w:rsidR="00D506ED" w:rsidRPr="00BA6716" w:rsidRDefault="00D506ED" w:rsidP="00BA6716">
      <w:pPr>
        <w:pStyle w:val="aa"/>
        <w:spacing w:line="360" w:lineRule="auto"/>
        <w:ind w:firstLine="480"/>
        <w:rPr>
          <w:rFonts w:ascii="仿宋" w:eastAsia="仿宋" w:hAnsi="仿宋"/>
          <w:sz w:val="24"/>
          <w:szCs w:val="24"/>
        </w:rPr>
      </w:pPr>
      <w:r>
        <w:rPr>
          <w:rFonts w:ascii="仿宋" w:eastAsia="仿宋" w:hAnsi="仿宋" w:hint="eastAsia"/>
          <w:sz w:val="24"/>
          <w:szCs w:val="24"/>
        </w:rPr>
        <w:t>浙江方言的分布情况较为复杂，境内存在吴语、闽语、徽语、赣语等不同汉语方言，其中吴语、闽语和徽语是三大主要汉语变体。此外，省内的主要少数民族畲族所使用的畲话，受客家话影响较大，常被认为是客家话的一种变种。</w:t>
      </w:r>
    </w:p>
    <w:p w14:paraId="75E4FD65" w14:textId="0273A907" w:rsidR="00C84DB5" w:rsidRPr="001452FC" w:rsidRDefault="00C84DB5" w:rsidP="00C84DB5">
      <w:pPr>
        <w:pStyle w:val="3"/>
        <w:rPr>
          <w:i/>
          <w:color w:val="FF0000"/>
          <w:sz w:val="24"/>
          <w:lang w:eastAsia="zh-CN"/>
        </w:rPr>
      </w:pPr>
      <w:bookmarkStart w:id="7" w:name="_Toc324509806"/>
      <w:bookmarkStart w:id="8" w:name="_Toc500918455"/>
      <w:r>
        <w:rPr>
          <w:rFonts w:hint="eastAsia"/>
          <w:b w:val="0"/>
          <w:sz w:val="28"/>
        </w:rPr>
        <w:t>1.1.1</w:t>
      </w:r>
      <w:r w:rsidR="00D722A2" w:rsidRPr="00C56EA1">
        <w:rPr>
          <w:rFonts w:ascii="仿宋" w:eastAsia="仿宋" w:hAnsi="仿宋" w:hint="eastAsia"/>
          <w:bCs w:val="0"/>
          <w:sz w:val="28"/>
          <w:lang w:eastAsia="zh-CN"/>
        </w:rPr>
        <w:t>吴语</w:t>
      </w:r>
      <w:bookmarkEnd w:id="7"/>
      <w:bookmarkEnd w:id="8"/>
    </w:p>
    <w:p w14:paraId="45EBA7AB" w14:textId="77777777" w:rsidR="00D144B9" w:rsidRDefault="00D144B9" w:rsidP="00083B73">
      <w:pPr>
        <w:spacing w:line="360" w:lineRule="auto"/>
        <w:ind w:firstLineChars="200" w:firstLine="480"/>
        <w:rPr>
          <w:rFonts w:ascii="仿宋" w:eastAsia="仿宋" w:hAnsi="仿宋"/>
          <w:color w:val="000000"/>
          <w:sz w:val="24"/>
        </w:rPr>
      </w:pPr>
      <w:r>
        <w:rPr>
          <w:rFonts w:ascii="仿宋" w:eastAsia="仿宋" w:hAnsi="仿宋" w:hint="eastAsia"/>
          <w:color w:val="000000"/>
          <w:sz w:val="24"/>
        </w:rPr>
        <w:t>吴语，又称吴方言、江浙话、江南话，是汉族吴越民系使用的语言或方言，属汉藏语系汉语族，汉语方言之一。主要分布在中国上海市、浙江省大部、江苏省南部等地区。吴语最为显著的特点是保留了中古汉语的全浊声母</w:t>
      </w:r>
      <w:r w:rsidR="00C01C53">
        <w:rPr>
          <w:rFonts w:ascii="仿宋" w:eastAsia="仿宋" w:hAnsi="仿宋" w:hint="eastAsia"/>
          <w:color w:val="000000"/>
          <w:sz w:val="24"/>
          <w:vertAlign w:val="superscript"/>
        </w:rPr>
        <w:t>[1]</w:t>
      </w:r>
      <w:r w:rsidR="006841AD">
        <w:rPr>
          <w:rFonts w:ascii="仿宋" w:eastAsia="仿宋" w:hAnsi="仿宋" w:hint="eastAsia"/>
          <w:color w:val="000000"/>
          <w:sz w:val="24"/>
        </w:rPr>
        <w:t>,阳生调（阳平、阳上、阳去、阳入）在多数方言点声母都是浊音。</w:t>
      </w:r>
      <w:r w:rsidR="006841AD" w:rsidRPr="006841AD">
        <w:rPr>
          <w:rFonts w:ascii="仿宋" w:eastAsia="仿宋" w:hAnsi="仿宋" w:cs="Arial"/>
          <w:color w:val="202122"/>
          <w:sz w:val="24"/>
          <w:shd w:val="clear" w:color="auto" w:fill="FFFFFF"/>
        </w:rPr>
        <w:t>由于四声各分阴阳，八个声调是吴语的典型特征，但各地有不同情况，如多地发生了声调归并从而声调数小于8个（上海话仅5个），一些地方则有“送气分调”现象使声调数多于8个</w:t>
      </w:r>
      <w:r w:rsidR="0020576F">
        <w:rPr>
          <w:rFonts w:ascii="仿宋" w:eastAsia="仿宋" w:hAnsi="仿宋" w:cs="Arial" w:hint="eastAsia"/>
          <w:color w:val="202122"/>
          <w:sz w:val="24"/>
          <w:shd w:val="clear" w:color="auto" w:fill="FFFFFF"/>
          <w:vertAlign w:val="superscript"/>
        </w:rPr>
        <w:t>[2]</w:t>
      </w:r>
      <w:r w:rsidR="00F0714B">
        <w:rPr>
          <w:rFonts w:ascii="仿宋" w:eastAsia="仿宋" w:hAnsi="仿宋" w:cs="Arial" w:hint="eastAsia"/>
          <w:color w:val="202122"/>
          <w:sz w:val="24"/>
          <w:shd w:val="clear" w:color="auto" w:fill="FFFFFF"/>
        </w:rPr>
        <w:t>。</w:t>
      </w:r>
    </w:p>
    <w:p w14:paraId="7C8C16CC" w14:textId="71578E99" w:rsidR="005A178D" w:rsidRDefault="00C26F05" w:rsidP="001A7E72">
      <w:pPr>
        <w:pStyle w:val="3"/>
        <w:rPr>
          <w:rFonts w:ascii="仿宋_GB2312" w:eastAsia="仿宋_GB2312"/>
          <w:color w:val="FF0000"/>
          <w:sz w:val="28"/>
          <w:szCs w:val="28"/>
          <w:lang w:eastAsia="zh-CN"/>
        </w:rPr>
      </w:pPr>
      <w:r>
        <w:rPr>
          <w:rFonts w:hint="eastAsia"/>
          <w:b w:val="0"/>
          <w:sz w:val="28"/>
        </w:rPr>
        <w:lastRenderedPageBreak/>
        <w:t>1.1.</w:t>
      </w:r>
      <w:r>
        <w:rPr>
          <w:rFonts w:hint="eastAsia"/>
          <w:b w:val="0"/>
          <w:sz w:val="28"/>
          <w:lang w:eastAsia="zh-CN"/>
        </w:rPr>
        <w:t>2</w:t>
      </w:r>
      <w:r w:rsidR="009B0382" w:rsidRPr="00C56EA1">
        <w:rPr>
          <w:rFonts w:ascii="仿宋" w:eastAsia="仿宋" w:hAnsi="仿宋" w:hint="eastAsia"/>
          <w:bCs w:val="0"/>
          <w:sz w:val="28"/>
          <w:lang w:eastAsia="zh-CN"/>
        </w:rPr>
        <w:t>闽语</w:t>
      </w:r>
    </w:p>
    <w:p w14:paraId="0EB502C4" w14:textId="77777777" w:rsidR="001A7E72" w:rsidRDefault="001A7E72" w:rsidP="001A7E72">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闽语，俗称福建话，是汉藏语系汉语族闽语支，为传统的“汉语七大方言”架构中的方言之一。闽语实质上是一群相互关联的声调语言，主要分布在</w:t>
      </w:r>
      <w:r w:rsidRPr="001A7E72">
        <w:rPr>
          <w:rFonts w:ascii="仿宋" w:eastAsia="仿宋" w:hAnsi="仿宋" w:hint="eastAsia"/>
          <w:noProof w:val="0"/>
          <w:color w:val="000000"/>
          <w:kern w:val="2"/>
          <w:sz w:val="24"/>
          <w:szCs w:val="24"/>
        </w:rPr>
        <w:t>于福建除开闽西客家话地区之外绝大多数地区、海南、广东东南部和南部、浙江南部、台湾，以及新加坡、马来西亚等东南亚国家的海外闽南人群</w:t>
      </w:r>
      <w:r>
        <w:rPr>
          <w:rFonts w:ascii="仿宋" w:eastAsia="仿宋" w:hAnsi="仿宋" w:hint="eastAsia"/>
          <w:noProof w:val="0"/>
          <w:color w:val="000000"/>
          <w:kern w:val="2"/>
          <w:sz w:val="24"/>
          <w:szCs w:val="24"/>
        </w:rPr>
        <w:t>。</w:t>
      </w:r>
    </w:p>
    <w:p w14:paraId="5137CDF4" w14:textId="6F524026" w:rsidR="007E45C1" w:rsidRDefault="007E45C1" w:rsidP="007E45C1">
      <w:pPr>
        <w:pStyle w:val="3"/>
        <w:rPr>
          <w:rFonts w:ascii="仿宋_GB2312" w:eastAsia="仿宋_GB2312"/>
          <w:color w:val="FF0000"/>
          <w:sz w:val="28"/>
          <w:szCs w:val="28"/>
          <w:lang w:eastAsia="zh-CN"/>
        </w:rPr>
      </w:pPr>
      <w:r>
        <w:rPr>
          <w:rFonts w:hint="eastAsia"/>
          <w:b w:val="0"/>
          <w:sz w:val="28"/>
        </w:rPr>
        <w:t>1.1.</w:t>
      </w:r>
      <w:r>
        <w:rPr>
          <w:rFonts w:hint="eastAsia"/>
          <w:b w:val="0"/>
          <w:sz w:val="28"/>
          <w:lang w:eastAsia="zh-CN"/>
        </w:rPr>
        <w:t>2</w:t>
      </w:r>
      <w:r w:rsidRPr="00C56EA1">
        <w:rPr>
          <w:rFonts w:ascii="仿宋" w:eastAsia="仿宋" w:hAnsi="仿宋" w:hint="eastAsia"/>
          <w:bCs w:val="0"/>
          <w:sz w:val="28"/>
          <w:lang w:eastAsia="zh-CN"/>
        </w:rPr>
        <w:t>徽语</w:t>
      </w:r>
    </w:p>
    <w:p w14:paraId="17A77E73" w14:textId="72DC5B28" w:rsidR="007E45C1" w:rsidRPr="006D194A" w:rsidRDefault="00EF6030" w:rsidP="006D194A">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徽语，又称徽州话，</w:t>
      </w:r>
      <w:r w:rsidRPr="00EF6030">
        <w:rPr>
          <w:rFonts w:ascii="仿宋" w:eastAsia="仿宋" w:hAnsi="仿宋" w:hint="eastAsia"/>
          <w:noProof w:val="0"/>
          <w:color w:val="000000"/>
          <w:kern w:val="2"/>
          <w:sz w:val="24"/>
          <w:szCs w:val="24"/>
        </w:rPr>
        <w:t>是汉藏语系汉语族的一种声调语言，分布在新安江流域及周边以古徽州府为核心区域。</w:t>
      </w:r>
      <w:r w:rsidR="0054656D" w:rsidRPr="0054656D">
        <w:rPr>
          <w:rFonts w:ascii="仿宋" w:eastAsia="仿宋" w:hAnsi="仿宋" w:hint="eastAsia"/>
          <w:noProof w:val="0"/>
          <w:color w:val="000000"/>
          <w:kern w:val="2"/>
          <w:sz w:val="24"/>
          <w:szCs w:val="24"/>
        </w:rPr>
        <w:t>学者指出，徽语中尚未见有特色鲜明的共同标识，与邻近的吴语及赣语相较，</w:t>
      </w:r>
      <w:proofErr w:type="gramStart"/>
      <w:r w:rsidR="0054656D" w:rsidRPr="0054656D">
        <w:rPr>
          <w:rFonts w:ascii="仿宋" w:eastAsia="仿宋" w:hAnsi="仿宋" w:hint="eastAsia"/>
          <w:noProof w:val="0"/>
          <w:color w:val="000000"/>
          <w:kern w:val="2"/>
          <w:sz w:val="24"/>
          <w:szCs w:val="24"/>
        </w:rPr>
        <w:t>徽语兼具</w:t>
      </w:r>
      <w:proofErr w:type="gramEnd"/>
      <w:r w:rsidR="0054656D" w:rsidRPr="0054656D">
        <w:rPr>
          <w:rFonts w:ascii="仿宋" w:eastAsia="仿宋" w:hAnsi="仿宋" w:hint="eastAsia"/>
          <w:noProof w:val="0"/>
          <w:color w:val="000000"/>
          <w:kern w:val="2"/>
          <w:sz w:val="24"/>
          <w:szCs w:val="24"/>
        </w:rPr>
        <w:t>两者特色，如声母系统接近赣语，而韵母系统则与南部吴语接近</w:t>
      </w:r>
      <w:r w:rsidR="002E6B4D">
        <w:rPr>
          <w:rFonts w:ascii="仿宋" w:eastAsia="仿宋" w:hAnsi="仿宋" w:hint="eastAsia"/>
          <w:noProof w:val="0"/>
          <w:color w:val="000000"/>
          <w:kern w:val="2"/>
          <w:sz w:val="24"/>
          <w:szCs w:val="24"/>
          <w:vertAlign w:val="superscript"/>
        </w:rPr>
        <w:t>[3]</w:t>
      </w:r>
      <w:r w:rsidR="0054656D">
        <w:rPr>
          <w:rFonts w:ascii="仿宋" w:eastAsia="仿宋" w:hAnsi="仿宋" w:hint="eastAsia"/>
          <w:noProof w:val="0"/>
          <w:color w:val="000000"/>
          <w:kern w:val="2"/>
          <w:sz w:val="24"/>
          <w:szCs w:val="24"/>
        </w:rPr>
        <w:t>。</w:t>
      </w:r>
    </w:p>
    <w:p w14:paraId="0FAAB807" w14:textId="36054091" w:rsidR="00372D87" w:rsidRDefault="00372D87" w:rsidP="00372D87">
      <w:pPr>
        <w:pStyle w:val="3"/>
        <w:rPr>
          <w:rFonts w:ascii="仿宋_GB2312" w:eastAsia="仿宋_GB2312"/>
          <w:color w:val="FF0000"/>
          <w:sz w:val="28"/>
          <w:szCs w:val="28"/>
          <w:lang w:eastAsia="zh-CN"/>
        </w:rPr>
      </w:pPr>
      <w:r>
        <w:rPr>
          <w:rFonts w:hint="eastAsia"/>
          <w:b w:val="0"/>
          <w:sz w:val="28"/>
        </w:rPr>
        <w:t>1.1.</w:t>
      </w:r>
      <w:r>
        <w:rPr>
          <w:rFonts w:hint="eastAsia"/>
          <w:b w:val="0"/>
          <w:sz w:val="28"/>
          <w:lang w:eastAsia="zh-CN"/>
        </w:rPr>
        <w:t>2</w:t>
      </w:r>
      <w:proofErr w:type="gramStart"/>
      <w:r w:rsidRPr="00C56EA1">
        <w:rPr>
          <w:rFonts w:ascii="仿宋" w:eastAsia="仿宋" w:hAnsi="仿宋" w:hint="eastAsia"/>
          <w:bCs w:val="0"/>
          <w:sz w:val="28"/>
          <w:lang w:eastAsia="zh-CN"/>
        </w:rPr>
        <w:t>畲</w:t>
      </w:r>
      <w:proofErr w:type="gramEnd"/>
      <w:r w:rsidRPr="00C56EA1">
        <w:rPr>
          <w:rFonts w:ascii="仿宋" w:eastAsia="仿宋" w:hAnsi="仿宋" w:hint="eastAsia"/>
          <w:bCs w:val="0"/>
          <w:sz w:val="28"/>
          <w:lang w:eastAsia="zh-CN"/>
        </w:rPr>
        <w:t>话</w:t>
      </w:r>
    </w:p>
    <w:p w14:paraId="6CB8255F" w14:textId="5A6514D0" w:rsidR="001A7E72" w:rsidRPr="006D194A" w:rsidRDefault="00A43D69" w:rsidP="006D194A">
      <w:pPr>
        <w:pStyle w:val="aa"/>
        <w:spacing w:line="360" w:lineRule="auto"/>
        <w:ind w:firstLine="480"/>
        <w:rPr>
          <w:rFonts w:ascii="仿宋" w:eastAsia="仿宋" w:hAnsi="仿宋"/>
          <w:noProof w:val="0"/>
          <w:color w:val="000000"/>
          <w:kern w:val="2"/>
          <w:sz w:val="24"/>
          <w:szCs w:val="24"/>
        </w:rPr>
      </w:pPr>
      <w:proofErr w:type="gramStart"/>
      <w:r w:rsidRPr="00A43D69">
        <w:rPr>
          <w:rFonts w:ascii="仿宋" w:eastAsia="仿宋" w:hAnsi="仿宋" w:hint="eastAsia"/>
          <w:noProof w:val="0"/>
          <w:color w:val="000000"/>
          <w:kern w:val="2"/>
          <w:sz w:val="24"/>
          <w:szCs w:val="24"/>
        </w:rPr>
        <w:t>畲</w:t>
      </w:r>
      <w:proofErr w:type="gramEnd"/>
      <w:r w:rsidRPr="00A43D69">
        <w:rPr>
          <w:rFonts w:ascii="仿宋" w:eastAsia="仿宋" w:hAnsi="仿宋" w:hint="eastAsia"/>
          <w:noProof w:val="0"/>
          <w:color w:val="000000"/>
          <w:kern w:val="2"/>
          <w:sz w:val="24"/>
          <w:szCs w:val="24"/>
        </w:rPr>
        <w:t>话，俗称</w:t>
      </w:r>
      <w:proofErr w:type="gramStart"/>
      <w:r w:rsidRPr="00A43D69">
        <w:rPr>
          <w:rFonts w:ascii="仿宋" w:eastAsia="仿宋" w:hAnsi="仿宋" w:hint="eastAsia"/>
          <w:noProof w:val="0"/>
          <w:color w:val="000000"/>
          <w:kern w:val="2"/>
          <w:sz w:val="24"/>
          <w:szCs w:val="24"/>
        </w:rPr>
        <w:t>山哈话</w:t>
      </w:r>
      <w:proofErr w:type="gramEnd"/>
      <w:r w:rsidRPr="00A43D69">
        <w:rPr>
          <w:rFonts w:ascii="仿宋" w:eastAsia="仿宋" w:hAnsi="仿宋" w:hint="eastAsia"/>
          <w:noProof w:val="0"/>
          <w:color w:val="000000"/>
          <w:kern w:val="2"/>
          <w:sz w:val="24"/>
          <w:szCs w:val="24"/>
        </w:rPr>
        <w:t>、山瑶话、艾</w:t>
      </w:r>
      <w:proofErr w:type="gramStart"/>
      <w:r w:rsidRPr="00A43D69">
        <w:rPr>
          <w:rFonts w:ascii="仿宋" w:eastAsia="仿宋" w:hAnsi="仿宋" w:hint="eastAsia"/>
          <w:noProof w:val="0"/>
          <w:color w:val="000000"/>
          <w:kern w:val="2"/>
          <w:sz w:val="24"/>
          <w:szCs w:val="24"/>
        </w:rPr>
        <w:t>僚</w:t>
      </w:r>
      <w:proofErr w:type="gramEnd"/>
      <w:r w:rsidRPr="00A43D69">
        <w:rPr>
          <w:rFonts w:ascii="仿宋" w:eastAsia="仿宋" w:hAnsi="仿宋" w:hint="eastAsia"/>
          <w:noProof w:val="0"/>
          <w:color w:val="000000"/>
          <w:kern w:val="2"/>
          <w:sz w:val="24"/>
          <w:szCs w:val="24"/>
        </w:rPr>
        <w:t>话，是中国的少数民族畬族所使用的一种土语，其使用者分布于福建、浙江、江西、安徽等省以及广东省凤凰山区的潮州、丰顺等地的畲族族群中，使用人数占畲族总人口的99%。</w:t>
      </w:r>
      <w:r w:rsidR="001440DF" w:rsidRPr="001440DF">
        <w:rPr>
          <w:rFonts w:ascii="仿宋" w:eastAsia="仿宋" w:hAnsi="仿宋" w:hint="eastAsia"/>
          <w:noProof w:val="0"/>
          <w:color w:val="000000"/>
          <w:kern w:val="2"/>
          <w:sz w:val="24"/>
          <w:szCs w:val="24"/>
        </w:rPr>
        <w:t>各地的</w:t>
      </w:r>
      <w:proofErr w:type="gramStart"/>
      <w:r w:rsidR="001440DF" w:rsidRPr="001440DF">
        <w:rPr>
          <w:rFonts w:ascii="仿宋" w:eastAsia="仿宋" w:hAnsi="仿宋" w:hint="eastAsia"/>
          <w:noProof w:val="0"/>
          <w:color w:val="000000"/>
          <w:kern w:val="2"/>
          <w:sz w:val="24"/>
          <w:szCs w:val="24"/>
        </w:rPr>
        <w:t>山哈话</w:t>
      </w:r>
      <w:proofErr w:type="gramEnd"/>
      <w:r w:rsidR="001440DF" w:rsidRPr="001440DF">
        <w:rPr>
          <w:rFonts w:ascii="仿宋" w:eastAsia="仿宋" w:hAnsi="仿宋" w:hint="eastAsia"/>
          <w:noProof w:val="0"/>
          <w:color w:val="000000"/>
          <w:kern w:val="2"/>
          <w:sz w:val="24"/>
          <w:szCs w:val="24"/>
        </w:rPr>
        <w:t>或多或</w:t>
      </w:r>
      <w:proofErr w:type="gramStart"/>
      <w:r w:rsidR="001440DF" w:rsidRPr="001440DF">
        <w:rPr>
          <w:rFonts w:ascii="仿宋" w:eastAsia="仿宋" w:hAnsi="仿宋" w:hint="eastAsia"/>
          <w:noProof w:val="0"/>
          <w:color w:val="000000"/>
          <w:kern w:val="2"/>
          <w:sz w:val="24"/>
          <w:szCs w:val="24"/>
        </w:rPr>
        <w:t>寡</w:t>
      </w:r>
      <w:proofErr w:type="gramEnd"/>
      <w:r w:rsidR="001440DF" w:rsidRPr="001440DF">
        <w:rPr>
          <w:rFonts w:ascii="仿宋" w:eastAsia="仿宋" w:hAnsi="仿宋" w:hint="eastAsia"/>
          <w:noProof w:val="0"/>
          <w:color w:val="000000"/>
          <w:kern w:val="2"/>
          <w:sz w:val="24"/>
          <w:szCs w:val="24"/>
        </w:rPr>
        <w:t>地受到分布区其他语言的影响，声母、韵母、声调略有出入。</w:t>
      </w:r>
      <w:proofErr w:type="gramStart"/>
      <w:r w:rsidR="001440DF" w:rsidRPr="001440DF">
        <w:rPr>
          <w:rFonts w:ascii="仿宋" w:eastAsia="仿宋" w:hAnsi="仿宋" w:hint="eastAsia"/>
          <w:noProof w:val="0"/>
          <w:color w:val="000000"/>
          <w:kern w:val="2"/>
          <w:sz w:val="24"/>
          <w:szCs w:val="24"/>
        </w:rPr>
        <w:t>山哈话</w:t>
      </w:r>
      <w:proofErr w:type="gramEnd"/>
      <w:r w:rsidR="001440DF" w:rsidRPr="001440DF">
        <w:rPr>
          <w:rFonts w:ascii="仿宋" w:eastAsia="仿宋" w:hAnsi="仿宋" w:hint="eastAsia"/>
          <w:noProof w:val="0"/>
          <w:color w:val="000000"/>
          <w:kern w:val="2"/>
          <w:sz w:val="24"/>
          <w:szCs w:val="24"/>
        </w:rPr>
        <w:t>的声母有</w:t>
      </w:r>
      <w:r w:rsidR="001440DF" w:rsidRPr="001440DF">
        <w:rPr>
          <w:rFonts w:ascii="仿宋" w:eastAsia="仿宋" w:hAnsi="仿宋"/>
          <w:noProof w:val="0"/>
          <w:color w:val="000000"/>
          <w:kern w:val="2"/>
          <w:sz w:val="24"/>
          <w:szCs w:val="24"/>
        </w:rPr>
        <w:t>16</w:t>
      </w:r>
      <w:r w:rsidR="001440DF" w:rsidRPr="001440DF">
        <w:rPr>
          <w:rFonts w:ascii="仿宋" w:eastAsia="仿宋" w:hAnsi="仿宋" w:hint="eastAsia"/>
          <w:noProof w:val="0"/>
          <w:color w:val="000000"/>
          <w:kern w:val="2"/>
          <w:sz w:val="24"/>
          <w:szCs w:val="24"/>
        </w:rPr>
        <w:t>到</w:t>
      </w:r>
      <w:r w:rsidR="001440DF" w:rsidRPr="001440DF">
        <w:rPr>
          <w:rFonts w:ascii="仿宋" w:eastAsia="仿宋" w:hAnsi="仿宋"/>
          <w:noProof w:val="0"/>
          <w:color w:val="000000"/>
          <w:kern w:val="2"/>
          <w:sz w:val="24"/>
          <w:szCs w:val="24"/>
        </w:rPr>
        <w:t>20</w:t>
      </w:r>
      <w:r w:rsidR="001440DF" w:rsidRPr="001440DF">
        <w:rPr>
          <w:rFonts w:ascii="仿宋" w:eastAsia="仿宋" w:hAnsi="仿宋" w:hint="eastAsia"/>
          <w:noProof w:val="0"/>
          <w:color w:val="000000"/>
          <w:kern w:val="2"/>
          <w:sz w:val="24"/>
          <w:szCs w:val="24"/>
        </w:rPr>
        <w:t>个不等，没有翘舌音，有声母</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ɲ</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Calibri" w:eastAsia="仿宋" w:hAnsi="Calibri" w:cs="Calibri"/>
          <w:noProof w:val="0"/>
          <w:color w:val="000000"/>
          <w:kern w:val="2"/>
          <w:sz w:val="24"/>
          <w:szCs w:val="24"/>
        </w:rPr>
        <w:t>ŋ</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ʔ</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[h]</w:t>
      </w:r>
      <w:r w:rsidR="001440DF" w:rsidRPr="001440DF">
        <w:rPr>
          <w:rFonts w:ascii="仿宋" w:eastAsia="仿宋" w:hAnsi="仿宋" w:hint="eastAsia"/>
          <w:noProof w:val="0"/>
          <w:color w:val="000000"/>
          <w:kern w:val="2"/>
          <w:sz w:val="24"/>
          <w:szCs w:val="24"/>
        </w:rPr>
        <w:t>；韵母</w:t>
      </w:r>
      <w:r w:rsidR="001440DF" w:rsidRPr="001440DF">
        <w:rPr>
          <w:rFonts w:ascii="仿宋" w:eastAsia="仿宋" w:hAnsi="仿宋"/>
          <w:noProof w:val="0"/>
          <w:color w:val="000000"/>
          <w:kern w:val="2"/>
          <w:sz w:val="24"/>
          <w:szCs w:val="24"/>
        </w:rPr>
        <w:t>50</w:t>
      </w:r>
      <w:r w:rsidR="001440DF" w:rsidRPr="001440DF">
        <w:rPr>
          <w:rFonts w:ascii="仿宋" w:eastAsia="仿宋" w:hAnsi="仿宋" w:hint="eastAsia"/>
          <w:noProof w:val="0"/>
          <w:color w:val="000000"/>
          <w:kern w:val="2"/>
          <w:sz w:val="24"/>
          <w:szCs w:val="24"/>
        </w:rPr>
        <w:t>个到</w:t>
      </w:r>
      <w:r w:rsidR="001440DF" w:rsidRPr="001440DF">
        <w:rPr>
          <w:rFonts w:ascii="仿宋" w:eastAsia="仿宋" w:hAnsi="仿宋"/>
          <w:noProof w:val="0"/>
          <w:color w:val="000000"/>
          <w:kern w:val="2"/>
          <w:sz w:val="24"/>
          <w:szCs w:val="24"/>
        </w:rPr>
        <w:t>70</w:t>
      </w:r>
      <w:r w:rsidR="001440DF" w:rsidRPr="001440DF">
        <w:rPr>
          <w:rFonts w:ascii="仿宋" w:eastAsia="仿宋" w:hAnsi="仿宋" w:hint="eastAsia"/>
          <w:noProof w:val="0"/>
          <w:color w:val="000000"/>
          <w:kern w:val="2"/>
          <w:sz w:val="24"/>
          <w:szCs w:val="24"/>
        </w:rPr>
        <w:t>个不等，双元音、三元音比较多，有入声韵尾</w:t>
      </w:r>
      <w:r w:rsidR="001440DF" w:rsidRPr="001440DF">
        <w:rPr>
          <w:rFonts w:ascii="仿宋" w:eastAsia="仿宋" w:hAnsi="仿宋"/>
          <w:noProof w:val="0"/>
          <w:color w:val="000000"/>
          <w:kern w:val="2"/>
          <w:sz w:val="24"/>
          <w:szCs w:val="24"/>
        </w:rPr>
        <w:t>[p]</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[k]</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ʔ</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等；声调</w:t>
      </w:r>
      <w:r w:rsidR="001440DF" w:rsidRPr="001440DF">
        <w:rPr>
          <w:rFonts w:ascii="仿宋" w:eastAsia="仿宋" w:hAnsi="仿宋"/>
          <w:noProof w:val="0"/>
          <w:color w:val="000000"/>
          <w:kern w:val="2"/>
          <w:sz w:val="24"/>
          <w:szCs w:val="24"/>
        </w:rPr>
        <w:t>6</w:t>
      </w:r>
      <w:r w:rsidR="001440DF" w:rsidRPr="001440DF">
        <w:rPr>
          <w:rFonts w:ascii="仿宋" w:eastAsia="仿宋" w:hAnsi="仿宋" w:hint="eastAsia"/>
          <w:noProof w:val="0"/>
          <w:color w:val="000000"/>
          <w:kern w:val="2"/>
          <w:sz w:val="24"/>
          <w:szCs w:val="24"/>
        </w:rPr>
        <w:t>到</w:t>
      </w:r>
      <w:r w:rsidR="001440DF" w:rsidRPr="001440DF">
        <w:rPr>
          <w:rFonts w:ascii="仿宋" w:eastAsia="仿宋" w:hAnsi="仿宋"/>
          <w:noProof w:val="0"/>
          <w:color w:val="000000"/>
          <w:kern w:val="2"/>
          <w:sz w:val="24"/>
          <w:szCs w:val="24"/>
        </w:rPr>
        <w:t>8</w:t>
      </w:r>
      <w:r w:rsidR="001440DF" w:rsidRPr="001440DF">
        <w:rPr>
          <w:rFonts w:ascii="仿宋" w:eastAsia="仿宋" w:hAnsi="仿宋" w:hint="eastAsia"/>
          <w:noProof w:val="0"/>
          <w:color w:val="000000"/>
          <w:kern w:val="2"/>
          <w:sz w:val="24"/>
          <w:szCs w:val="24"/>
        </w:rPr>
        <w:t>个，在语流音变中的变化很复杂。</w:t>
      </w:r>
    </w:p>
    <w:p w14:paraId="6F7E906A" w14:textId="028AC90E" w:rsidR="001440DF" w:rsidRDefault="001440DF" w:rsidP="001440DF">
      <w:pPr>
        <w:pStyle w:val="3"/>
        <w:rPr>
          <w:color w:val="FF0000"/>
          <w:sz w:val="28"/>
          <w:szCs w:val="28"/>
          <w:lang w:eastAsia="zh-CN"/>
        </w:rPr>
      </w:pPr>
      <w:r>
        <w:rPr>
          <w:rFonts w:hint="eastAsia"/>
          <w:b w:val="0"/>
          <w:sz w:val="28"/>
        </w:rPr>
        <w:t>1.</w:t>
      </w:r>
      <w:r w:rsidR="00015173">
        <w:rPr>
          <w:rFonts w:hint="eastAsia"/>
          <w:b w:val="0"/>
          <w:sz w:val="28"/>
          <w:lang w:eastAsia="zh-CN"/>
        </w:rPr>
        <w:t>2</w:t>
      </w:r>
      <w:r w:rsidR="00131D7D" w:rsidRPr="0009596B">
        <w:rPr>
          <w:rFonts w:ascii="仿宋" w:eastAsia="仿宋" w:hAnsi="仿宋" w:hint="eastAsia"/>
          <w:bCs w:val="0"/>
          <w:sz w:val="28"/>
          <w:lang w:eastAsia="zh-CN"/>
        </w:rPr>
        <w:t>语音识别</w:t>
      </w:r>
    </w:p>
    <w:p w14:paraId="726900A4" w14:textId="77777777" w:rsidR="003253E5" w:rsidRDefault="003D08A0" w:rsidP="00380461">
      <w:pPr>
        <w:pStyle w:val="aa"/>
        <w:spacing w:line="360" w:lineRule="auto"/>
        <w:ind w:firstLine="480"/>
        <w:rPr>
          <w:rFonts w:ascii="仿宋" w:eastAsia="仿宋" w:hAnsi="仿宋"/>
          <w:noProof w:val="0"/>
          <w:kern w:val="2"/>
          <w:sz w:val="24"/>
          <w:szCs w:val="24"/>
        </w:rPr>
      </w:pPr>
      <w:r w:rsidRPr="003D08A0">
        <w:rPr>
          <w:rFonts w:ascii="仿宋" w:eastAsia="仿宋" w:hAnsi="仿宋" w:hint="eastAsia"/>
          <w:noProof w:val="0"/>
          <w:kern w:val="2"/>
          <w:sz w:val="24"/>
          <w:szCs w:val="24"/>
        </w:rPr>
        <w:t>语音</w:t>
      </w:r>
      <w:r>
        <w:rPr>
          <w:rFonts w:ascii="仿宋" w:eastAsia="仿宋" w:hAnsi="仿宋" w:hint="eastAsia"/>
          <w:noProof w:val="0"/>
          <w:kern w:val="2"/>
          <w:sz w:val="24"/>
          <w:szCs w:val="24"/>
        </w:rPr>
        <w:t>识别（Speech Recognition）是一种将人类口头语言转换为计算机可以理解的指令进行输出人类能够理解的文本的计算机技术。</w:t>
      </w:r>
      <w:r w:rsidR="00134BD6">
        <w:rPr>
          <w:rFonts w:ascii="仿宋" w:eastAsia="仿宋" w:hAnsi="仿宋" w:hint="eastAsia"/>
          <w:noProof w:val="0"/>
          <w:kern w:val="2"/>
          <w:sz w:val="24"/>
          <w:szCs w:val="24"/>
        </w:rPr>
        <w:t>语音信号在时域方面的描述能力较差，而其频率成分则相对固定，特别是不同元音之间的频谱会呈现出明显的差别，因而在实际应用中常常使用频域特征构建声学模型。为了处理这些离散的数字信号</w:t>
      </w:r>
      <w:r w:rsidR="00F241CD">
        <w:rPr>
          <w:rFonts w:ascii="仿宋" w:eastAsia="仿宋" w:hAnsi="仿宋" w:hint="eastAsia"/>
          <w:noProof w:val="0"/>
          <w:kern w:val="2"/>
          <w:sz w:val="24"/>
          <w:szCs w:val="24"/>
        </w:rPr>
        <w:t>，研究者设计了不同的特征提取器，并采用滑动窗口技术对语音信号</w:t>
      </w:r>
      <w:proofErr w:type="gramStart"/>
      <w:r w:rsidR="00F241CD">
        <w:rPr>
          <w:rFonts w:ascii="仿宋" w:eastAsia="仿宋" w:hAnsi="仿宋" w:hint="eastAsia"/>
          <w:noProof w:val="0"/>
          <w:kern w:val="2"/>
          <w:sz w:val="24"/>
          <w:szCs w:val="24"/>
        </w:rPr>
        <w:t>进行分帧处理</w:t>
      </w:r>
      <w:proofErr w:type="gramEnd"/>
      <w:r w:rsidR="00F241CD">
        <w:rPr>
          <w:rFonts w:ascii="仿宋" w:eastAsia="仿宋" w:hAnsi="仿宋" w:hint="eastAsia"/>
          <w:noProof w:val="0"/>
          <w:kern w:val="2"/>
          <w:sz w:val="24"/>
          <w:szCs w:val="24"/>
        </w:rPr>
        <w:t>，进而计算每一帧语音的特征。目前常用的声学特征有梅尔频率倒谱系数特征（MFCC）</w:t>
      </w:r>
      <w:r w:rsidR="00831AD2">
        <w:rPr>
          <w:rFonts w:ascii="仿宋" w:eastAsia="仿宋" w:hAnsi="仿宋" w:hint="eastAsia"/>
          <w:noProof w:val="0"/>
          <w:kern w:val="2"/>
          <w:sz w:val="24"/>
          <w:szCs w:val="24"/>
          <w:vertAlign w:val="superscript"/>
        </w:rPr>
        <w:t>[7]</w:t>
      </w:r>
      <w:r w:rsidR="00F241CD">
        <w:rPr>
          <w:rFonts w:ascii="仿宋" w:eastAsia="仿宋" w:hAnsi="仿宋" w:hint="eastAsia"/>
          <w:noProof w:val="0"/>
          <w:kern w:val="2"/>
          <w:sz w:val="24"/>
          <w:szCs w:val="24"/>
        </w:rPr>
        <w:t>、感知线性预测特征（PLP）</w:t>
      </w:r>
      <w:r w:rsidR="00831AD2">
        <w:rPr>
          <w:rFonts w:ascii="仿宋" w:eastAsia="仿宋" w:hAnsi="仿宋" w:hint="eastAsia"/>
          <w:noProof w:val="0"/>
          <w:kern w:val="2"/>
          <w:sz w:val="24"/>
          <w:szCs w:val="24"/>
          <w:vertAlign w:val="superscript"/>
        </w:rPr>
        <w:t>[8]</w:t>
      </w:r>
      <w:r w:rsidR="00F241CD">
        <w:rPr>
          <w:rFonts w:ascii="仿宋" w:eastAsia="仿宋" w:hAnsi="仿宋" w:hint="eastAsia"/>
          <w:noProof w:val="0"/>
          <w:kern w:val="2"/>
          <w:sz w:val="24"/>
          <w:szCs w:val="24"/>
        </w:rPr>
        <w:t>和滤波器</w:t>
      </w:r>
      <w:proofErr w:type="gramStart"/>
      <w:r w:rsidR="00F241CD">
        <w:rPr>
          <w:rFonts w:ascii="仿宋" w:eastAsia="仿宋" w:hAnsi="仿宋" w:hint="eastAsia"/>
          <w:noProof w:val="0"/>
          <w:kern w:val="2"/>
          <w:sz w:val="24"/>
          <w:szCs w:val="24"/>
        </w:rPr>
        <w:t>组特征</w:t>
      </w:r>
      <w:proofErr w:type="gramEnd"/>
      <w:r w:rsidR="00831AD2">
        <w:rPr>
          <w:rFonts w:ascii="仿宋" w:eastAsia="仿宋" w:hAnsi="仿宋" w:hint="eastAsia"/>
          <w:noProof w:val="0"/>
          <w:kern w:val="2"/>
          <w:sz w:val="24"/>
          <w:szCs w:val="24"/>
          <w:vertAlign w:val="superscript"/>
        </w:rPr>
        <w:t>[9]</w:t>
      </w:r>
      <w:r w:rsidR="00F241CD">
        <w:rPr>
          <w:rFonts w:ascii="仿宋" w:eastAsia="仿宋" w:hAnsi="仿宋" w:hint="eastAsia"/>
          <w:noProof w:val="0"/>
          <w:kern w:val="2"/>
          <w:sz w:val="24"/>
          <w:szCs w:val="24"/>
        </w:rPr>
        <w:t>等。</w:t>
      </w:r>
    </w:p>
    <w:p w14:paraId="27885163" w14:textId="6AFC6BA3" w:rsidR="00380461" w:rsidRPr="00C70135" w:rsidRDefault="003253E5" w:rsidP="00C70135">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lastRenderedPageBreak/>
        <w:t>语音识别技术按照模型框架可以分成两大类，分别是传统语音识别框架和端到端语音识别框架，接下来将分别介绍两种语音识别框架。</w:t>
      </w:r>
    </w:p>
    <w:p w14:paraId="33A6F8C4" w14:textId="0E219340" w:rsidR="00CA0709" w:rsidRDefault="00CA0709" w:rsidP="00CA0709">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2.1</w:t>
      </w:r>
      <w:r w:rsidR="00C70135">
        <w:rPr>
          <w:rFonts w:ascii="仿宋" w:eastAsia="仿宋" w:hAnsi="仿宋" w:hint="eastAsia"/>
          <w:bCs w:val="0"/>
          <w:sz w:val="28"/>
          <w:lang w:eastAsia="zh-CN"/>
        </w:rPr>
        <w:t>传统语音识别模型</w:t>
      </w:r>
    </w:p>
    <w:p w14:paraId="534CE91B" w14:textId="4210E01A" w:rsidR="00BE7F23" w:rsidRPr="00BE7F23" w:rsidRDefault="00BE7F23" w:rsidP="006D194A">
      <w:pPr>
        <w:pStyle w:val="aa"/>
        <w:spacing w:line="360" w:lineRule="auto"/>
        <w:ind w:firstLine="480"/>
        <w:rPr>
          <w:rFonts w:ascii="仿宋" w:eastAsia="仿宋" w:hAnsi="仿宋"/>
          <w:noProof w:val="0"/>
          <w:kern w:val="2"/>
          <w:sz w:val="24"/>
          <w:szCs w:val="24"/>
        </w:rPr>
      </w:pPr>
      <w:r w:rsidRPr="00BE7F23">
        <w:rPr>
          <w:rFonts w:ascii="仿宋" w:eastAsia="仿宋" w:hAnsi="仿宋" w:hint="eastAsia"/>
          <w:noProof w:val="0"/>
          <w:kern w:val="2"/>
          <w:sz w:val="24"/>
          <w:szCs w:val="24"/>
        </w:rPr>
        <w:t>传统语音识别模型</w:t>
      </w:r>
      <w:r w:rsidR="008D2A7E">
        <w:rPr>
          <w:rFonts w:ascii="仿宋" w:eastAsia="仿宋" w:hAnsi="仿宋" w:hint="eastAsia"/>
          <w:noProof w:val="0"/>
          <w:kern w:val="2"/>
          <w:sz w:val="24"/>
          <w:szCs w:val="24"/>
        </w:rPr>
        <w:t>通常由预处理、特征提取、声学模型、语音模型</w:t>
      </w:r>
      <w:r w:rsidR="002B0D8A">
        <w:rPr>
          <w:rFonts w:ascii="仿宋" w:eastAsia="仿宋" w:hAnsi="仿宋" w:hint="eastAsia"/>
          <w:noProof w:val="0"/>
          <w:kern w:val="2"/>
          <w:sz w:val="24"/>
          <w:szCs w:val="24"/>
        </w:rPr>
        <w:t>、发音词典以及解码器六个部分组成。其中声学模型、语言模型、发音词典和解码器最为关键。声学模型是一个概率模型，用于将语音信号的特征向量序列映射为文本。典型的例子是</w:t>
      </w:r>
      <w:r w:rsidR="002B0D8A">
        <w:rPr>
          <w:rFonts w:ascii="仿宋" w:eastAsia="仿宋" w:hAnsi="仿宋" w:hint="eastAsia"/>
          <w:noProof w:val="0"/>
          <w:color w:val="000000"/>
          <w:kern w:val="2"/>
          <w:sz w:val="24"/>
          <w:szCs w:val="24"/>
        </w:rPr>
        <w:t>高斯混合模型-隐马尔可夫模型（</w:t>
      </w:r>
      <w:r w:rsidR="002B0D8A" w:rsidRPr="00D84375">
        <w:rPr>
          <w:rFonts w:ascii="仿宋" w:eastAsia="仿宋" w:hAnsi="仿宋"/>
          <w:noProof w:val="0"/>
          <w:color w:val="000000"/>
          <w:kern w:val="2"/>
          <w:sz w:val="24"/>
          <w:szCs w:val="24"/>
        </w:rPr>
        <w:t>Gaussian Mixture Model-Hidden</w:t>
      </w:r>
      <w:r w:rsidR="002B0D8A">
        <w:rPr>
          <w:rFonts w:ascii="仿宋" w:eastAsia="仿宋" w:hAnsi="仿宋" w:hint="eastAsia"/>
          <w:noProof w:val="0"/>
          <w:color w:val="000000"/>
          <w:kern w:val="2"/>
          <w:sz w:val="24"/>
          <w:szCs w:val="24"/>
        </w:rPr>
        <w:t xml:space="preserve"> </w:t>
      </w:r>
      <w:r w:rsidR="002B0D8A" w:rsidRPr="00D84375">
        <w:rPr>
          <w:rFonts w:ascii="仿宋" w:eastAsia="仿宋" w:hAnsi="仿宋"/>
          <w:noProof w:val="0"/>
          <w:color w:val="000000"/>
          <w:kern w:val="2"/>
          <w:sz w:val="24"/>
          <w:szCs w:val="24"/>
        </w:rPr>
        <w:t>Markov Model</w:t>
      </w:r>
      <w:r w:rsidR="002B0D8A">
        <w:rPr>
          <w:rFonts w:ascii="仿宋" w:eastAsia="仿宋" w:hAnsi="仿宋" w:hint="eastAsia"/>
          <w:noProof w:val="0"/>
          <w:color w:val="000000"/>
          <w:kern w:val="2"/>
          <w:sz w:val="24"/>
          <w:szCs w:val="24"/>
        </w:rPr>
        <w:t>， GMM-HMM）</w:t>
      </w:r>
      <w:r w:rsidR="002B0D8A">
        <w:rPr>
          <w:rFonts w:ascii="仿宋" w:eastAsia="仿宋" w:hAnsi="仿宋" w:hint="eastAsia"/>
          <w:noProof w:val="0"/>
          <w:color w:val="000000"/>
          <w:kern w:val="2"/>
          <w:sz w:val="24"/>
          <w:szCs w:val="24"/>
          <w:vertAlign w:val="superscript"/>
        </w:rPr>
        <w:t>[4]</w:t>
      </w:r>
      <w:r w:rsidR="006B2AF1">
        <w:rPr>
          <w:rFonts w:ascii="仿宋" w:eastAsia="仿宋" w:hAnsi="仿宋" w:hint="eastAsia"/>
          <w:noProof w:val="0"/>
          <w:color w:val="000000"/>
          <w:kern w:val="2"/>
          <w:sz w:val="24"/>
          <w:szCs w:val="24"/>
        </w:rPr>
        <w:t>和深度神经网络-隐马尔可夫模型（DNN-HMM）</w:t>
      </w:r>
      <w:r w:rsidR="006B2AF1">
        <w:rPr>
          <w:rFonts w:ascii="仿宋" w:eastAsia="仿宋" w:hAnsi="仿宋" w:hint="eastAsia"/>
          <w:noProof w:val="0"/>
          <w:color w:val="000000"/>
          <w:kern w:val="2"/>
          <w:sz w:val="24"/>
          <w:szCs w:val="24"/>
          <w:vertAlign w:val="superscript"/>
        </w:rPr>
        <w:t>[5]</w:t>
      </w:r>
      <w:r w:rsidR="006B2AF1">
        <w:rPr>
          <w:rFonts w:ascii="仿宋" w:eastAsia="仿宋" w:hAnsi="仿宋" w:hint="eastAsia"/>
          <w:noProof w:val="0"/>
          <w:color w:val="000000"/>
          <w:kern w:val="2"/>
          <w:sz w:val="24"/>
          <w:szCs w:val="24"/>
        </w:rPr>
        <w:t>。</w:t>
      </w:r>
      <w:r w:rsidR="0068342D">
        <w:rPr>
          <w:rFonts w:ascii="仿宋" w:eastAsia="仿宋" w:hAnsi="仿宋" w:hint="eastAsia"/>
          <w:noProof w:val="0"/>
          <w:color w:val="000000"/>
          <w:kern w:val="2"/>
          <w:sz w:val="24"/>
          <w:szCs w:val="24"/>
        </w:rPr>
        <w:t>语言模型主要通过语言学分析来解决语音识别中的歧义问题，从而进一步提高语音识别的准确性。目前主流的语言模型有基于多元文法（N-gram）和循环神经网络语言模型（Recurrent Neural Network Language Model, RNNLM）两种类型。其中基于RNN的模型能够更好利用上下文信息，对长距离序列进行建模。发音词典用于描述不同音素和词汇之间的映射关系。解码器根据声学模型、语言模型和发音词典构建的解码网络，通过搜索算法寻找最优解作为语音识别的结果。</w:t>
      </w:r>
    </w:p>
    <w:p w14:paraId="1A590A18" w14:textId="70BDF29A" w:rsidR="0062419B" w:rsidRDefault="0062419B" w:rsidP="0062419B">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2.2</w:t>
      </w:r>
      <w:r w:rsidR="00D673FE">
        <w:rPr>
          <w:rFonts w:ascii="仿宋" w:eastAsia="仿宋" w:hAnsi="仿宋" w:hint="eastAsia"/>
          <w:bCs w:val="0"/>
          <w:sz w:val="28"/>
          <w:lang w:eastAsia="zh-CN"/>
        </w:rPr>
        <w:t>端到端语音识别模型</w:t>
      </w:r>
    </w:p>
    <w:p w14:paraId="01534D9D" w14:textId="6C68D269" w:rsidR="0079511F" w:rsidRDefault="0079511F" w:rsidP="0062419B">
      <w:pPr>
        <w:pStyle w:val="aa"/>
        <w:spacing w:line="360" w:lineRule="auto"/>
        <w:ind w:firstLine="480"/>
        <w:rPr>
          <w:rFonts w:ascii="仿宋" w:eastAsia="仿宋" w:hAnsi="仿宋"/>
          <w:noProof w:val="0"/>
          <w:kern w:val="2"/>
          <w:sz w:val="24"/>
          <w:szCs w:val="24"/>
        </w:rPr>
      </w:pPr>
      <w:r w:rsidRPr="0079511F">
        <w:rPr>
          <w:rFonts w:ascii="仿宋" w:eastAsia="仿宋" w:hAnsi="仿宋" w:hint="eastAsia"/>
          <w:noProof w:val="0"/>
          <w:kern w:val="2"/>
          <w:sz w:val="24"/>
          <w:szCs w:val="24"/>
        </w:rPr>
        <w:t>与</w:t>
      </w:r>
      <w:r>
        <w:rPr>
          <w:rFonts w:ascii="仿宋" w:eastAsia="仿宋" w:hAnsi="仿宋" w:hint="eastAsia"/>
          <w:noProof w:val="0"/>
          <w:kern w:val="2"/>
          <w:sz w:val="24"/>
          <w:szCs w:val="24"/>
        </w:rPr>
        <w:t>传统语音识别模型相比，在端到端语音识别方法中，可以使用标注文本序列中的最小合法单元作为建模单元。采用自动对齐的方法，避免模型与对齐标签之间的循环依赖问题。</w:t>
      </w:r>
      <w:r w:rsidR="005A4706">
        <w:rPr>
          <w:rFonts w:ascii="仿宋" w:eastAsia="仿宋" w:hAnsi="仿宋" w:hint="eastAsia"/>
          <w:noProof w:val="0"/>
          <w:kern w:val="2"/>
          <w:sz w:val="24"/>
          <w:szCs w:val="24"/>
        </w:rPr>
        <w:t>常用的端到端语音识别模型有连接时序分类模型和基于注意力机制的模型。端到端语音识别模型通过使用单个网络架构降低了构建语音识别系统的难度，省去了传统方法中需要构建发音词典等繁琐步骤。对于方言而言这些优势更加明显。与传统模型不同，端到端的方法关注输出序列和输入序列是否相同，而</w:t>
      </w:r>
      <w:proofErr w:type="gramStart"/>
      <w:r w:rsidR="005A4706">
        <w:rPr>
          <w:rFonts w:ascii="仿宋" w:eastAsia="仿宋" w:hAnsi="仿宋" w:hint="eastAsia"/>
          <w:noProof w:val="0"/>
          <w:kern w:val="2"/>
          <w:sz w:val="24"/>
          <w:szCs w:val="24"/>
        </w:rPr>
        <w:t>非预测</w:t>
      </w:r>
      <w:proofErr w:type="gramEnd"/>
      <w:r w:rsidR="005A4706">
        <w:rPr>
          <w:rFonts w:ascii="仿宋" w:eastAsia="仿宋" w:hAnsi="仿宋" w:hint="eastAsia"/>
          <w:noProof w:val="0"/>
          <w:kern w:val="2"/>
          <w:sz w:val="24"/>
          <w:szCs w:val="24"/>
        </w:rPr>
        <w:t>序列和输入序列在某个时间点上是否对齐</w:t>
      </w:r>
      <w:r w:rsidR="0096621B">
        <w:rPr>
          <w:rFonts w:ascii="仿宋" w:eastAsia="仿宋" w:hAnsi="仿宋" w:hint="eastAsia"/>
          <w:noProof w:val="0"/>
          <w:kern w:val="2"/>
          <w:sz w:val="24"/>
          <w:szCs w:val="24"/>
          <w:vertAlign w:val="superscript"/>
        </w:rPr>
        <w:t>[10]</w:t>
      </w:r>
      <w:r w:rsidR="005A4706">
        <w:rPr>
          <w:rFonts w:ascii="仿宋" w:eastAsia="仿宋" w:hAnsi="仿宋" w:hint="eastAsia"/>
          <w:noProof w:val="0"/>
          <w:kern w:val="2"/>
          <w:sz w:val="24"/>
          <w:szCs w:val="24"/>
        </w:rPr>
        <w:t>。</w:t>
      </w:r>
      <w:r w:rsidR="002C3402">
        <w:rPr>
          <w:rFonts w:ascii="仿宋" w:eastAsia="仿宋" w:hAnsi="仿宋" w:hint="eastAsia"/>
          <w:noProof w:val="0"/>
          <w:kern w:val="2"/>
          <w:sz w:val="24"/>
          <w:szCs w:val="24"/>
        </w:rPr>
        <w:t>传统模型通过</w:t>
      </w:r>
      <w:proofErr w:type="gramStart"/>
      <w:r w:rsidR="002C3402">
        <w:rPr>
          <w:rFonts w:ascii="仿宋" w:eastAsia="仿宋" w:hAnsi="仿宋" w:hint="eastAsia"/>
          <w:noProof w:val="0"/>
          <w:kern w:val="2"/>
          <w:sz w:val="24"/>
          <w:szCs w:val="24"/>
        </w:rPr>
        <w:t>隐</w:t>
      </w:r>
      <w:proofErr w:type="gramEnd"/>
      <w:r w:rsidR="002C3402">
        <w:rPr>
          <w:rFonts w:ascii="仿宋" w:eastAsia="仿宋" w:hAnsi="仿宋" w:hint="eastAsia"/>
          <w:noProof w:val="0"/>
          <w:kern w:val="2"/>
          <w:sz w:val="24"/>
          <w:szCs w:val="24"/>
        </w:rPr>
        <w:t>马尔可夫模型来约束输出和输入的对齐关系，而连接时序分类（Connectionist Temporal Classification， CTC）</w:t>
      </w:r>
      <w:r w:rsidR="007E6932">
        <w:rPr>
          <w:rFonts w:ascii="仿宋" w:eastAsia="仿宋" w:hAnsi="仿宋" w:hint="eastAsia"/>
          <w:noProof w:val="0"/>
          <w:kern w:val="2"/>
          <w:sz w:val="24"/>
          <w:szCs w:val="24"/>
          <w:vertAlign w:val="superscript"/>
        </w:rPr>
        <w:t>[11]</w:t>
      </w:r>
      <w:r w:rsidR="002C3402">
        <w:rPr>
          <w:rFonts w:ascii="仿宋" w:eastAsia="仿宋" w:hAnsi="仿宋" w:hint="eastAsia"/>
          <w:noProof w:val="0"/>
          <w:kern w:val="2"/>
          <w:sz w:val="24"/>
          <w:szCs w:val="24"/>
        </w:rPr>
        <w:t>则用穷举的方法枚举所有合法输入输出组合。在解码阶段，CTC通过对目标序列和原始输入序列的分布进行建模，消除单个声学特征建模单元到文本序列建模单元的手动对齐操作，从而实现了端到端的声学模型训练。</w:t>
      </w:r>
      <w:r w:rsidR="00840A61">
        <w:rPr>
          <w:rFonts w:ascii="仿宋" w:eastAsia="仿宋" w:hAnsi="仿宋" w:hint="eastAsia"/>
          <w:noProof w:val="0"/>
          <w:kern w:val="2"/>
          <w:sz w:val="24"/>
          <w:szCs w:val="24"/>
        </w:rPr>
        <w:t>由于语音输出标签的长度常常小于输入语音帧的长度，所以CTC通过允许输出重复的输出标签，以及在重复标签中插入blank的方式，构建与输入语音</w:t>
      </w:r>
      <w:proofErr w:type="gramStart"/>
      <w:r w:rsidR="00840A61">
        <w:rPr>
          <w:rFonts w:ascii="仿宋" w:eastAsia="仿宋" w:hAnsi="仿宋" w:hint="eastAsia"/>
          <w:noProof w:val="0"/>
          <w:kern w:val="2"/>
          <w:sz w:val="24"/>
          <w:szCs w:val="24"/>
        </w:rPr>
        <w:t>帧</w:t>
      </w:r>
      <w:proofErr w:type="gramEnd"/>
      <w:r w:rsidR="00840A61">
        <w:rPr>
          <w:rFonts w:ascii="仿宋" w:eastAsia="仿宋" w:hAnsi="仿宋" w:hint="eastAsia"/>
          <w:noProof w:val="0"/>
          <w:kern w:val="2"/>
          <w:sz w:val="24"/>
          <w:szCs w:val="24"/>
        </w:rPr>
        <w:t>长度相同的CTC路径。</w:t>
      </w:r>
      <w:r w:rsidR="005B7F4C">
        <w:rPr>
          <w:rFonts w:ascii="仿宋" w:eastAsia="仿宋" w:hAnsi="仿宋" w:hint="eastAsia"/>
          <w:noProof w:val="0"/>
          <w:kern w:val="2"/>
          <w:sz w:val="24"/>
          <w:szCs w:val="24"/>
        </w:rPr>
        <w:t>而自监督学习技术</w:t>
      </w:r>
      <w:r w:rsidR="005B7F4C">
        <w:rPr>
          <w:rFonts w:ascii="仿宋" w:eastAsia="仿宋" w:hAnsi="仿宋" w:hint="eastAsia"/>
          <w:noProof w:val="0"/>
          <w:kern w:val="2"/>
          <w:sz w:val="24"/>
          <w:szCs w:val="24"/>
          <w:vertAlign w:val="superscript"/>
        </w:rPr>
        <w:t>[12]</w:t>
      </w:r>
      <w:r w:rsidR="005B7F4C">
        <w:rPr>
          <w:rFonts w:ascii="仿宋" w:eastAsia="仿宋" w:hAnsi="仿宋" w:hint="eastAsia"/>
          <w:noProof w:val="0"/>
          <w:kern w:val="2"/>
          <w:sz w:val="24"/>
          <w:szCs w:val="24"/>
        </w:rPr>
        <w:t>的出现进一步促进了CTC的发展。</w:t>
      </w:r>
    </w:p>
    <w:p w14:paraId="40F69DD4" w14:textId="7E954592" w:rsidR="00501303" w:rsidRPr="00975177" w:rsidRDefault="00501303" w:rsidP="0062419B">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lastRenderedPageBreak/>
        <w:t>Transformer</w:t>
      </w:r>
      <w:r>
        <w:rPr>
          <w:rFonts w:ascii="仿宋" w:eastAsia="仿宋" w:hAnsi="仿宋" w:hint="eastAsia"/>
          <w:noProof w:val="0"/>
          <w:kern w:val="2"/>
          <w:sz w:val="24"/>
          <w:szCs w:val="24"/>
          <w:vertAlign w:val="superscript"/>
        </w:rPr>
        <w:t>[13]</w:t>
      </w:r>
      <w:r w:rsidR="00566F41">
        <w:rPr>
          <w:rFonts w:ascii="仿宋" w:eastAsia="仿宋" w:hAnsi="仿宋" w:hint="eastAsia"/>
          <w:noProof w:val="0"/>
          <w:kern w:val="2"/>
          <w:sz w:val="24"/>
          <w:szCs w:val="24"/>
        </w:rPr>
        <w:t>是由Google提出的一种基于编码器-解码器架构的模型，由一个接受输入序列并将其映射成矢量表示的编码器和一个接受矢量表示并输出序列的解码器组成。其中编码器和解码器由多层自我注意和前馈神经网络组成。</w:t>
      </w:r>
      <w:r w:rsidR="00FD7FD6">
        <w:rPr>
          <w:rFonts w:ascii="仿宋" w:eastAsia="仿宋" w:hAnsi="仿宋" w:hint="eastAsia"/>
          <w:noProof w:val="0"/>
          <w:kern w:val="2"/>
          <w:sz w:val="24"/>
          <w:szCs w:val="24"/>
        </w:rPr>
        <w:t>开始时Transformer被应用在机器翻译领域，随后被引入到语音识别中来</w:t>
      </w:r>
      <w:r w:rsidR="00FD7FD6">
        <w:rPr>
          <w:rFonts w:ascii="仿宋" w:eastAsia="仿宋" w:hAnsi="仿宋" w:hint="eastAsia"/>
          <w:noProof w:val="0"/>
          <w:kern w:val="2"/>
          <w:sz w:val="24"/>
          <w:szCs w:val="24"/>
          <w:vertAlign w:val="superscript"/>
        </w:rPr>
        <w:t>[14]</w:t>
      </w:r>
      <w:r w:rsidR="00FD7FD6">
        <w:rPr>
          <w:rFonts w:ascii="仿宋" w:eastAsia="仿宋" w:hAnsi="仿宋" w:hint="eastAsia"/>
          <w:noProof w:val="0"/>
          <w:kern w:val="2"/>
          <w:sz w:val="24"/>
          <w:szCs w:val="24"/>
        </w:rPr>
        <w:t>。</w:t>
      </w:r>
      <w:r w:rsidR="00485456">
        <w:rPr>
          <w:rFonts w:ascii="仿宋" w:eastAsia="仿宋" w:hAnsi="仿宋" w:hint="eastAsia"/>
          <w:noProof w:val="0"/>
          <w:kern w:val="2"/>
          <w:sz w:val="24"/>
          <w:szCs w:val="24"/>
        </w:rPr>
        <w:t>通过注意力机制，模型</w:t>
      </w:r>
      <w:r w:rsidR="00E92D8A">
        <w:rPr>
          <w:rFonts w:ascii="仿宋" w:eastAsia="仿宋" w:hAnsi="仿宋" w:hint="eastAsia"/>
          <w:noProof w:val="0"/>
          <w:kern w:val="2"/>
          <w:sz w:val="24"/>
          <w:szCs w:val="24"/>
        </w:rPr>
        <w:t>可以专注于输入序列的特定部分，从而使得模型能够捕捉全局信息，形成上下文的长期依赖关系。</w:t>
      </w:r>
      <w:r w:rsidR="004E3759">
        <w:rPr>
          <w:rFonts w:ascii="仿宋" w:eastAsia="仿宋" w:hAnsi="仿宋" w:hint="eastAsia"/>
          <w:noProof w:val="0"/>
          <w:kern w:val="2"/>
          <w:sz w:val="24"/>
          <w:szCs w:val="24"/>
        </w:rPr>
        <w:t>尽管Transformer模型在建模上下文方面表现优异，但是其提取细粒度的局部特征的能力比较差。与此相对，CNN在学习局部信息方面表现更佳</w:t>
      </w:r>
      <w:r w:rsidR="006E7254">
        <w:rPr>
          <w:rFonts w:ascii="仿宋" w:eastAsia="仿宋" w:hAnsi="仿宋" w:hint="eastAsia"/>
          <w:noProof w:val="0"/>
          <w:kern w:val="2"/>
          <w:sz w:val="24"/>
          <w:szCs w:val="24"/>
        </w:rPr>
        <w:t>，可以捕获边缘和形状等特征。因此，为了实现更好的性能，谷歌提出了Conformer</w:t>
      </w:r>
      <w:r w:rsidR="00975177">
        <w:rPr>
          <w:rFonts w:ascii="仿宋" w:eastAsia="仿宋" w:hAnsi="仿宋" w:hint="eastAsia"/>
          <w:noProof w:val="0"/>
          <w:kern w:val="2"/>
          <w:sz w:val="24"/>
          <w:szCs w:val="24"/>
          <w:vertAlign w:val="superscript"/>
        </w:rPr>
        <w:t>[15]</w:t>
      </w:r>
      <w:r w:rsidR="000F0254">
        <w:rPr>
          <w:rFonts w:ascii="仿宋" w:eastAsia="仿宋" w:hAnsi="仿宋" w:hint="eastAsia"/>
          <w:noProof w:val="0"/>
          <w:kern w:val="2"/>
          <w:sz w:val="24"/>
          <w:szCs w:val="24"/>
        </w:rPr>
        <w:t>,通过结合CNN和Transformer，达到了当时最先进的识别准确率。具体来说，C</w:t>
      </w:r>
      <w:r w:rsidR="000F0254">
        <w:rPr>
          <w:rFonts w:ascii="仿宋" w:eastAsia="仿宋" w:hAnsi="仿宋"/>
          <w:noProof w:val="0"/>
          <w:kern w:val="2"/>
          <w:sz w:val="24"/>
          <w:szCs w:val="24"/>
        </w:rPr>
        <w:t>o</w:t>
      </w:r>
      <w:r w:rsidR="000F0254">
        <w:rPr>
          <w:rFonts w:ascii="仿宋" w:eastAsia="仿宋" w:hAnsi="仿宋" w:hint="eastAsia"/>
          <w:noProof w:val="0"/>
          <w:kern w:val="2"/>
          <w:sz w:val="24"/>
          <w:szCs w:val="24"/>
        </w:rPr>
        <w:t>nformer在解码器结构上类似于Transformer，但是编码器部分充分利用卷积操作来提取局部特征，同时使用注意力机制捕获全局信息。</w:t>
      </w:r>
    </w:p>
    <w:p w14:paraId="5B952E11" w14:textId="0AA20771" w:rsidR="00DE7322" w:rsidRDefault="00DE7322" w:rsidP="00DE7322">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w:t>
      </w:r>
      <w:r w:rsidR="00F705B9">
        <w:rPr>
          <w:rFonts w:hint="eastAsia"/>
          <w:b w:val="0"/>
          <w:sz w:val="28"/>
          <w:lang w:eastAsia="zh-CN"/>
        </w:rPr>
        <w:t>3</w:t>
      </w:r>
      <w:r w:rsidR="00F705B9" w:rsidRPr="00F705B9">
        <w:rPr>
          <w:rFonts w:ascii="仿宋" w:eastAsia="仿宋" w:hAnsi="仿宋" w:hint="eastAsia"/>
          <w:bCs w:val="0"/>
          <w:sz w:val="28"/>
          <w:lang w:eastAsia="zh-CN"/>
        </w:rPr>
        <w:t>语音识别的评价指标</w:t>
      </w:r>
    </w:p>
    <w:p w14:paraId="3AB7B461" w14:textId="1491135C" w:rsidR="004F7BC4" w:rsidRDefault="004F7BC4"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对于语音识别而言，不同的建模单元将采用不同的模型评价指标。</w:t>
      </w:r>
      <w:r w:rsidR="00F305E5">
        <w:rPr>
          <w:rFonts w:ascii="仿宋" w:eastAsia="仿宋" w:hAnsi="仿宋" w:hint="eastAsia"/>
          <w:noProof w:val="0"/>
          <w:kern w:val="2"/>
          <w:sz w:val="24"/>
          <w:szCs w:val="24"/>
        </w:rPr>
        <w:t>这里将介绍一些常用的评价标准。</w:t>
      </w:r>
    </w:p>
    <w:p w14:paraId="3BD6705E" w14:textId="2A8D40AD" w:rsidR="009A5EBC" w:rsidRDefault="009A5EBC"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句错误率（Sentence Error Rate, SER）描述了在语音识别任务中，语音识别系统所识别出的语句和真实语句之间的误差。其计算方式是计算错误语句占总体的比例。</w:t>
      </w:r>
      <w:r w:rsidR="003A6F24">
        <w:rPr>
          <w:rFonts w:ascii="仿宋" w:eastAsia="仿宋" w:hAnsi="仿宋" w:hint="eastAsia"/>
          <w:noProof w:val="0"/>
          <w:kern w:val="2"/>
          <w:sz w:val="24"/>
          <w:szCs w:val="24"/>
        </w:rPr>
        <w:t>SER越低，表明该系统的识别准确率越高。</w:t>
      </w:r>
    </w:p>
    <w:p w14:paraId="74B4788D" w14:textId="5538779B" w:rsidR="008616D5" w:rsidRDefault="008616D5"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词错误率（Word Error Rate, WER）是最常用的评价指标之一，计算方式是插入、删除和替换操作的总次数除以参考文本中的总词数。WER越低，表示语音识别系统的性能越好。</w:t>
      </w:r>
    </w:p>
    <w:p w14:paraId="75308496" w14:textId="050441E9" w:rsidR="0062419B" w:rsidRPr="006D194A" w:rsidRDefault="00A7225F" w:rsidP="006D194A">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实时因子（Real-Time Factor，RTF）衡量了处理语音所需的时间与实际语音持续时间的比值。RTF小于1表示系统能够实时处理语音，而大于1表示系统处理存在延迟。</w:t>
      </w:r>
    </w:p>
    <w:p w14:paraId="615B695F" w14:textId="77777777" w:rsidR="00C84DB5" w:rsidRPr="00366AE5" w:rsidRDefault="00C84DB5" w:rsidP="00C84DB5">
      <w:pPr>
        <w:pStyle w:val="2"/>
        <w:rPr>
          <w:rFonts w:ascii="仿宋_GB2312" w:eastAsia="仿宋_GB2312" w:hAnsi="宋体"/>
          <w:sz w:val="30"/>
        </w:rPr>
      </w:pPr>
      <w:bookmarkStart w:id="9" w:name="_Toc324509807"/>
      <w:bookmarkStart w:id="10" w:name="_Toc500918456"/>
      <w:r w:rsidRPr="00366AE5">
        <w:rPr>
          <w:rFonts w:ascii="仿宋_GB2312" w:eastAsia="仿宋_GB2312" w:hAnsi="宋体" w:hint="eastAsia"/>
          <w:sz w:val="30"/>
        </w:rPr>
        <w:t>2．国内外研究现状</w:t>
      </w:r>
      <w:bookmarkEnd w:id="9"/>
      <w:bookmarkEnd w:id="10"/>
    </w:p>
    <w:p w14:paraId="0AE65D86" w14:textId="77777777" w:rsidR="00C84DB5" w:rsidRDefault="00C84DB5" w:rsidP="00C84DB5">
      <w:pPr>
        <w:pStyle w:val="3"/>
        <w:rPr>
          <w:rFonts w:ascii="仿宋_GB2312" w:eastAsia="仿宋_GB2312" w:hAnsi="宋体"/>
          <w:sz w:val="28"/>
          <w:szCs w:val="28"/>
          <w:lang w:eastAsia="zh-CN"/>
        </w:rPr>
      </w:pPr>
      <w:bookmarkStart w:id="11" w:name="_Toc324509808"/>
      <w:bookmarkStart w:id="12" w:name="_Toc500918457"/>
      <w:r w:rsidRPr="004708B6">
        <w:rPr>
          <w:rFonts w:ascii="仿宋_GB2312" w:eastAsia="仿宋_GB2312" w:hAnsi="宋体" w:hint="eastAsia"/>
          <w:sz w:val="28"/>
          <w:szCs w:val="28"/>
          <w:lang w:eastAsia="zh-CN"/>
        </w:rPr>
        <w:t>2.1研究方向及进展</w:t>
      </w:r>
      <w:bookmarkEnd w:id="11"/>
      <w:bookmarkEnd w:id="12"/>
    </w:p>
    <w:p w14:paraId="5DDA9A2E" w14:textId="0E2DCE65" w:rsidR="002E0D52" w:rsidRPr="006D194A" w:rsidRDefault="002E0D52" w:rsidP="006D194A">
      <w:pPr>
        <w:pStyle w:val="aa"/>
        <w:spacing w:line="360" w:lineRule="auto"/>
        <w:ind w:firstLine="480"/>
        <w:rPr>
          <w:rFonts w:ascii="仿宋" w:eastAsia="仿宋" w:hAnsi="仿宋"/>
          <w:noProof w:val="0"/>
          <w:kern w:val="2"/>
          <w:sz w:val="24"/>
          <w:szCs w:val="24"/>
        </w:rPr>
      </w:pPr>
      <w:r w:rsidRPr="002E0D52">
        <w:rPr>
          <w:rFonts w:ascii="仿宋" w:eastAsia="仿宋" w:hAnsi="仿宋" w:hint="eastAsia"/>
          <w:noProof w:val="0"/>
          <w:kern w:val="2"/>
          <w:sz w:val="24"/>
          <w:szCs w:val="24"/>
        </w:rPr>
        <w:t>在训练数据充足的</w:t>
      </w:r>
      <w:r>
        <w:rPr>
          <w:rFonts w:ascii="仿宋" w:eastAsia="仿宋" w:hAnsi="仿宋" w:hint="eastAsia"/>
          <w:noProof w:val="0"/>
          <w:kern w:val="2"/>
          <w:sz w:val="24"/>
          <w:szCs w:val="24"/>
        </w:rPr>
        <w:t>条件下，端到端的语音识别模型更具优势。百度推出的</w:t>
      </w:r>
      <w:proofErr w:type="spellStart"/>
      <w:r>
        <w:rPr>
          <w:rFonts w:ascii="仿宋" w:eastAsia="仿宋" w:hAnsi="仿宋" w:hint="eastAsia"/>
          <w:noProof w:val="0"/>
          <w:kern w:val="2"/>
          <w:sz w:val="24"/>
          <w:szCs w:val="24"/>
        </w:rPr>
        <w:t>DeepSpeech</w:t>
      </w:r>
      <w:proofErr w:type="spellEnd"/>
      <w:r>
        <w:rPr>
          <w:rFonts w:ascii="仿宋" w:eastAsia="仿宋" w:hAnsi="仿宋" w:hint="eastAsia"/>
          <w:noProof w:val="0"/>
          <w:kern w:val="2"/>
          <w:sz w:val="24"/>
          <w:szCs w:val="24"/>
          <w:vertAlign w:val="superscript"/>
        </w:rPr>
        <w:t>[16</w:t>
      </w:r>
      <w:r w:rsidR="004C37B3">
        <w:rPr>
          <w:rFonts w:ascii="仿宋" w:eastAsia="仿宋" w:hAnsi="仿宋" w:hint="eastAsia"/>
          <w:noProof w:val="0"/>
          <w:kern w:val="2"/>
          <w:sz w:val="24"/>
          <w:szCs w:val="24"/>
          <w:vertAlign w:val="superscript"/>
        </w:rPr>
        <w:t>,17</w:t>
      </w:r>
      <w:r>
        <w:rPr>
          <w:rFonts w:ascii="仿宋" w:eastAsia="仿宋" w:hAnsi="仿宋" w:hint="eastAsia"/>
          <w:noProof w:val="0"/>
          <w:kern w:val="2"/>
          <w:sz w:val="24"/>
          <w:szCs w:val="24"/>
          <w:vertAlign w:val="superscript"/>
        </w:rPr>
        <w:t>]</w:t>
      </w:r>
      <w:r>
        <w:rPr>
          <w:rFonts w:ascii="仿宋" w:eastAsia="仿宋" w:hAnsi="仿宋" w:hint="eastAsia"/>
          <w:noProof w:val="0"/>
          <w:kern w:val="2"/>
          <w:sz w:val="24"/>
          <w:szCs w:val="24"/>
        </w:rPr>
        <w:t>模型在超过一万小时的语音数据上</w:t>
      </w:r>
      <w:r w:rsidR="00733CC1">
        <w:rPr>
          <w:rFonts w:ascii="仿宋" w:eastAsia="仿宋" w:hAnsi="仿宋" w:hint="eastAsia"/>
          <w:noProof w:val="0"/>
          <w:kern w:val="2"/>
          <w:sz w:val="24"/>
          <w:szCs w:val="24"/>
        </w:rPr>
        <w:t>训练了一个深层CTC模型，获得了优异表现。谷歌也使用了超过一万小时的语音数据训练了LAS</w:t>
      </w:r>
      <w:r w:rsidR="00733CC1">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18,19</w:t>
      </w:r>
      <w:r w:rsidR="00733CC1">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模型以应用于自家语音搜索任务中，并成为了当时的SOTA。此外，考虑到端到端模型构建简单，现已成为学术界和工业界</w:t>
      </w:r>
      <w:r w:rsidR="00733CC1">
        <w:rPr>
          <w:rFonts w:ascii="仿宋" w:eastAsia="仿宋" w:hAnsi="仿宋" w:hint="eastAsia"/>
          <w:noProof w:val="0"/>
          <w:kern w:val="2"/>
          <w:sz w:val="24"/>
          <w:szCs w:val="24"/>
        </w:rPr>
        <w:lastRenderedPageBreak/>
        <w:t>关注的重点方向。传统的端到端的语音识别模型基于RNN或其变体长短时记忆网络（Long Short Term Memory Network, LSTM）构建，而RNN等存在无法并行输入等问题。后续谷歌公司提出的Transformer模型超越了RNN的局限性，通过多头注意力机制直接实现序列到序列的建模。Speech-Transformer模型则是Transformer在语音识别领域的体现，后续为了加强对局部特征的建模而加入了CNN，两者相结合构成了Conformer模型，它综合了Transformer和CNN的优势，能够对音频序列的全局依赖性和局部特征进行建模，在</w:t>
      </w:r>
      <w:proofErr w:type="spellStart"/>
      <w:r w:rsidR="00733CC1">
        <w:rPr>
          <w:rFonts w:ascii="仿宋" w:eastAsia="仿宋" w:hAnsi="仿宋" w:hint="eastAsia"/>
          <w:noProof w:val="0"/>
          <w:kern w:val="2"/>
          <w:sz w:val="24"/>
          <w:szCs w:val="24"/>
        </w:rPr>
        <w:t>LibriSpeech</w:t>
      </w:r>
      <w:proofErr w:type="spellEnd"/>
      <w:r w:rsidR="00733CC1">
        <w:rPr>
          <w:rFonts w:ascii="仿宋" w:eastAsia="仿宋" w:hAnsi="仿宋" w:hint="eastAsia"/>
          <w:noProof w:val="0"/>
          <w:kern w:val="2"/>
          <w:sz w:val="24"/>
          <w:szCs w:val="24"/>
        </w:rPr>
        <w:t>数据集上取得了当时最先进的结果。最近，许多优秀的端到端语音识别系统如</w:t>
      </w:r>
      <w:proofErr w:type="spellStart"/>
      <w:r w:rsidR="001C6294">
        <w:rPr>
          <w:rFonts w:ascii="仿宋" w:eastAsia="仿宋" w:hAnsi="仿宋" w:hint="eastAsia"/>
          <w:noProof w:val="0"/>
          <w:kern w:val="2"/>
          <w:sz w:val="24"/>
          <w:szCs w:val="24"/>
        </w:rPr>
        <w:t>Esp</w:t>
      </w:r>
      <w:r w:rsidR="00733CC1">
        <w:rPr>
          <w:rFonts w:ascii="仿宋" w:eastAsia="仿宋" w:hAnsi="仿宋" w:hint="eastAsia"/>
          <w:noProof w:val="0"/>
          <w:kern w:val="2"/>
          <w:sz w:val="24"/>
          <w:szCs w:val="24"/>
        </w:rPr>
        <w:t>net</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20</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w:t>
      </w:r>
      <w:proofErr w:type="spellStart"/>
      <w:r w:rsidR="001C6294">
        <w:rPr>
          <w:rFonts w:ascii="仿宋" w:eastAsia="仿宋" w:hAnsi="仿宋" w:hint="eastAsia"/>
          <w:noProof w:val="0"/>
          <w:kern w:val="2"/>
          <w:sz w:val="24"/>
          <w:szCs w:val="24"/>
        </w:rPr>
        <w:t>Wenet</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21</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和</w:t>
      </w:r>
      <w:proofErr w:type="spellStart"/>
      <w:r w:rsidR="001C6294">
        <w:rPr>
          <w:rFonts w:ascii="仿宋" w:eastAsia="仿宋" w:hAnsi="仿宋" w:hint="eastAsia"/>
          <w:noProof w:val="0"/>
          <w:kern w:val="2"/>
          <w:sz w:val="24"/>
          <w:szCs w:val="24"/>
        </w:rPr>
        <w:t>SpeechBrain</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22</w:t>
      </w:r>
      <w:r w:rsidR="00E07889">
        <w:rPr>
          <w:rFonts w:ascii="仿宋" w:eastAsia="仿宋" w:hAnsi="仿宋" w:hint="eastAsia"/>
          <w:noProof w:val="0"/>
          <w:kern w:val="2"/>
          <w:sz w:val="24"/>
          <w:szCs w:val="24"/>
          <w:vertAlign w:val="superscript"/>
        </w:rPr>
        <w:t>]</w:t>
      </w:r>
      <w:r w:rsidR="006627E1">
        <w:rPr>
          <w:rFonts w:ascii="仿宋" w:eastAsia="仿宋" w:hAnsi="仿宋" w:hint="eastAsia"/>
          <w:noProof w:val="0"/>
          <w:kern w:val="2"/>
          <w:sz w:val="24"/>
          <w:szCs w:val="24"/>
        </w:rPr>
        <w:t>被提出，极大推动了语音识别的发展。</w:t>
      </w:r>
      <w:r w:rsidR="000B16C0">
        <w:rPr>
          <w:rFonts w:ascii="仿宋" w:eastAsia="仿宋" w:hAnsi="仿宋" w:hint="eastAsia"/>
          <w:noProof w:val="0"/>
          <w:kern w:val="2"/>
          <w:sz w:val="24"/>
          <w:szCs w:val="24"/>
        </w:rPr>
        <w:t>同时，对Conformer架构的改进也还在继续，诸如</w:t>
      </w:r>
      <w:proofErr w:type="spellStart"/>
      <w:r w:rsidR="000B16C0">
        <w:rPr>
          <w:rFonts w:ascii="仿宋" w:eastAsia="仿宋" w:hAnsi="仿宋" w:hint="eastAsia"/>
          <w:noProof w:val="0"/>
          <w:kern w:val="2"/>
          <w:sz w:val="24"/>
          <w:szCs w:val="24"/>
        </w:rPr>
        <w:t>S</w:t>
      </w:r>
      <w:r w:rsidR="0039493C">
        <w:rPr>
          <w:rFonts w:ascii="仿宋" w:eastAsia="仿宋" w:hAnsi="仿宋" w:hint="eastAsia"/>
          <w:noProof w:val="0"/>
          <w:kern w:val="2"/>
          <w:sz w:val="24"/>
          <w:szCs w:val="24"/>
        </w:rPr>
        <w:t>queeze</w:t>
      </w:r>
      <w:r w:rsidR="000B16C0">
        <w:rPr>
          <w:rFonts w:ascii="仿宋" w:eastAsia="仿宋" w:hAnsi="仿宋" w:hint="eastAsia"/>
          <w:noProof w:val="0"/>
          <w:kern w:val="2"/>
          <w:sz w:val="24"/>
          <w:szCs w:val="24"/>
        </w:rPr>
        <w:t>former</w:t>
      </w:r>
      <w:proofErr w:type="spellEnd"/>
      <w:r w:rsidR="0039493C">
        <w:rPr>
          <w:rFonts w:ascii="仿宋" w:eastAsia="仿宋" w:hAnsi="仿宋" w:hint="eastAsia"/>
          <w:noProof w:val="0"/>
          <w:kern w:val="2"/>
          <w:sz w:val="24"/>
          <w:szCs w:val="24"/>
          <w:vertAlign w:val="superscript"/>
        </w:rPr>
        <w:t>[23]</w:t>
      </w:r>
      <w:r w:rsidR="000B16C0">
        <w:rPr>
          <w:rFonts w:ascii="仿宋" w:eastAsia="仿宋" w:hAnsi="仿宋" w:hint="eastAsia"/>
          <w:noProof w:val="0"/>
          <w:kern w:val="2"/>
          <w:sz w:val="24"/>
          <w:szCs w:val="24"/>
        </w:rPr>
        <w:t>、</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[24]</w:t>
      </w:r>
      <w:r w:rsidR="000B16C0">
        <w:rPr>
          <w:rFonts w:ascii="仿宋" w:eastAsia="仿宋" w:hAnsi="仿宋" w:hint="eastAsia"/>
          <w:noProof w:val="0"/>
          <w:kern w:val="2"/>
          <w:sz w:val="24"/>
          <w:szCs w:val="24"/>
        </w:rPr>
        <w:t>，E-</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[25]</w:t>
      </w:r>
      <w:r w:rsidR="000B16C0">
        <w:rPr>
          <w:rFonts w:ascii="仿宋" w:eastAsia="仿宋" w:hAnsi="仿宋" w:hint="eastAsia"/>
          <w:noProof w:val="0"/>
          <w:kern w:val="2"/>
          <w:sz w:val="24"/>
          <w:szCs w:val="24"/>
        </w:rPr>
        <w:t>等改进架构都对Conformer进行提升，进一步提高了语音识别的准确率。</w:t>
      </w:r>
    </w:p>
    <w:p w14:paraId="429E8265" w14:textId="77777777" w:rsidR="00C84DB5" w:rsidRDefault="00C84DB5" w:rsidP="00C84DB5">
      <w:pPr>
        <w:pStyle w:val="3"/>
        <w:rPr>
          <w:rFonts w:ascii="仿宋_GB2312" w:eastAsia="仿宋_GB2312" w:hAnsi="宋体"/>
          <w:sz w:val="28"/>
          <w:szCs w:val="28"/>
          <w:lang w:eastAsia="zh-CN"/>
        </w:rPr>
      </w:pPr>
      <w:bookmarkStart w:id="13" w:name="_Toc324509809"/>
      <w:bookmarkStart w:id="14" w:name="_Toc500918458"/>
      <w:r w:rsidRPr="004708B6">
        <w:rPr>
          <w:rFonts w:ascii="仿宋_GB2312" w:eastAsia="仿宋_GB2312" w:hAnsi="宋体" w:hint="eastAsia"/>
          <w:sz w:val="28"/>
          <w:szCs w:val="28"/>
          <w:lang w:eastAsia="zh-CN"/>
        </w:rPr>
        <w:t>2.2存在问题</w:t>
      </w:r>
      <w:bookmarkEnd w:id="13"/>
      <w:bookmarkEnd w:id="14"/>
    </w:p>
    <w:p w14:paraId="07670143" w14:textId="4AB8D0D6" w:rsidR="00421DAF" w:rsidRPr="0031734D" w:rsidRDefault="00391AF5"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现在主流的端到端语音识别模型更适合应用于数据资源充足的语音识别任务中，其原因在于</w:t>
      </w:r>
      <w:r w:rsidR="000D7BBE">
        <w:rPr>
          <w:rFonts w:ascii="仿宋" w:eastAsia="仿宋" w:hAnsi="仿宋" w:hint="eastAsia"/>
          <w:noProof w:val="0"/>
          <w:kern w:val="2"/>
          <w:sz w:val="24"/>
          <w:szCs w:val="24"/>
        </w:rPr>
        <w:t>端到端的语音识别模型中的参数的更新需要梯度下降算法进行，这一过程是由数据驱动的，而且这一过程容易受到模型训练机制和数据包含信息的影响，一般认为这一性质可以通过大量的训练数据进行弥补，但是在方言识别领域，方言的样本量往往不够充足，不足以支撑大数据量的训练。如何处理现有方言中的口音以及噪声也是一个问题。此外，方言作为一门语言并不是一成不变的，它们会随着时间和空间发生变化</w:t>
      </w:r>
      <w:r w:rsidR="00FE6260">
        <w:rPr>
          <w:rFonts w:ascii="仿宋" w:eastAsia="仿宋" w:hAnsi="仿宋" w:hint="eastAsia"/>
          <w:noProof w:val="0"/>
          <w:kern w:val="2"/>
          <w:sz w:val="24"/>
          <w:szCs w:val="24"/>
          <w:vertAlign w:val="superscript"/>
        </w:rPr>
        <w:t>[2</w:t>
      </w:r>
      <w:r w:rsidR="0039493C">
        <w:rPr>
          <w:rFonts w:ascii="仿宋" w:eastAsia="仿宋" w:hAnsi="仿宋" w:hint="eastAsia"/>
          <w:noProof w:val="0"/>
          <w:kern w:val="2"/>
          <w:sz w:val="24"/>
          <w:szCs w:val="24"/>
          <w:vertAlign w:val="superscript"/>
        </w:rPr>
        <w:t>6</w:t>
      </w:r>
      <w:r w:rsidR="00FE6260">
        <w:rPr>
          <w:rFonts w:ascii="仿宋" w:eastAsia="仿宋" w:hAnsi="仿宋" w:hint="eastAsia"/>
          <w:noProof w:val="0"/>
          <w:kern w:val="2"/>
          <w:sz w:val="24"/>
          <w:szCs w:val="24"/>
          <w:vertAlign w:val="superscript"/>
        </w:rPr>
        <w:t>]</w:t>
      </w:r>
      <w:r w:rsidR="009F0013">
        <w:rPr>
          <w:rFonts w:ascii="仿宋" w:eastAsia="仿宋" w:hAnsi="仿宋" w:hint="eastAsia"/>
          <w:noProof w:val="0"/>
          <w:kern w:val="2"/>
          <w:sz w:val="24"/>
          <w:szCs w:val="24"/>
        </w:rPr>
        <w:t>，这也给方言的识别带来了巨大的困难。</w:t>
      </w:r>
      <w:r w:rsidR="0031734D">
        <w:rPr>
          <w:rFonts w:ascii="仿宋" w:eastAsia="仿宋" w:hAnsi="仿宋" w:hint="eastAsia"/>
          <w:noProof w:val="0"/>
          <w:kern w:val="2"/>
          <w:sz w:val="24"/>
          <w:szCs w:val="24"/>
        </w:rPr>
        <w:t>同时方言具有极强的地域性，以浙江方言为例，在浙江之外的地方便很少能够接触，这也导致此前关于浙江方言的研究寥寥无几，这也增加了进行相关研究的难度。</w:t>
      </w:r>
    </w:p>
    <w:p w14:paraId="55FD36AE" w14:textId="77777777" w:rsidR="00C84DB5" w:rsidRDefault="00C84DB5" w:rsidP="00C84DB5">
      <w:pPr>
        <w:pStyle w:val="2"/>
        <w:rPr>
          <w:rFonts w:ascii="仿宋_GB2312" w:eastAsia="仿宋_GB2312" w:hAnsi="宋体"/>
          <w:sz w:val="30"/>
          <w:lang w:eastAsia="zh-CN"/>
        </w:rPr>
      </w:pPr>
      <w:bookmarkStart w:id="15" w:name="_Toc324509810"/>
      <w:bookmarkStart w:id="16" w:name="_Toc500918459"/>
      <w:r w:rsidRPr="004708B6">
        <w:rPr>
          <w:rFonts w:ascii="仿宋_GB2312" w:eastAsia="仿宋_GB2312" w:hAnsi="宋体" w:hint="eastAsia"/>
          <w:sz w:val="30"/>
        </w:rPr>
        <w:t>3．研究展望</w:t>
      </w:r>
      <w:bookmarkEnd w:id="15"/>
      <w:bookmarkEnd w:id="16"/>
    </w:p>
    <w:p w14:paraId="77E236E8" w14:textId="06B6C428" w:rsidR="00D6111B" w:rsidRPr="00D6111B" w:rsidRDefault="00D6111B" w:rsidP="00902C5E">
      <w:pPr>
        <w:pStyle w:val="aa"/>
        <w:spacing w:line="360" w:lineRule="auto"/>
        <w:ind w:firstLine="480"/>
        <w:rPr>
          <w:rFonts w:ascii="仿宋" w:eastAsia="仿宋" w:hAnsi="仿宋"/>
          <w:noProof w:val="0"/>
          <w:kern w:val="2"/>
          <w:sz w:val="24"/>
          <w:szCs w:val="24"/>
        </w:rPr>
      </w:pPr>
      <w:r w:rsidRPr="00D6111B">
        <w:rPr>
          <w:rFonts w:ascii="仿宋" w:eastAsia="仿宋" w:hAnsi="仿宋" w:hint="eastAsia"/>
          <w:noProof w:val="0"/>
          <w:kern w:val="2"/>
          <w:sz w:val="24"/>
          <w:szCs w:val="24"/>
        </w:rPr>
        <w:t>对于数据不足</w:t>
      </w:r>
      <w:r>
        <w:rPr>
          <w:rFonts w:ascii="仿宋" w:eastAsia="仿宋" w:hAnsi="仿宋" w:hint="eastAsia"/>
          <w:noProof w:val="0"/>
          <w:kern w:val="2"/>
          <w:sz w:val="24"/>
          <w:szCs w:val="24"/>
        </w:rPr>
        <w:t>导致的模型训练优化不充分的问题，我们可以通过设置更多的约束条件，降低建模过程假设空间的复杂度的方式加以解决，也可以在模型训练过程中增加扰动从而提升模型的泛化能力和鲁棒性，从而降低在低资源情况下模型的过拟合程度。此外，也可以采用迁移学习的方法，从现有的表现良好的大语种模型向低资源</w:t>
      </w:r>
      <w:r w:rsidR="00FB03B5">
        <w:rPr>
          <w:rFonts w:ascii="仿宋" w:eastAsia="仿宋" w:hAnsi="仿宋" w:hint="eastAsia"/>
          <w:noProof w:val="0"/>
          <w:kern w:val="2"/>
          <w:sz w:val="24"/>
          <w:szCs w:val="24"/>
        </w:rPr>
        <w:t>的语音识别模型迁移，从而解决数据不足的问题。</w:t>
      </w:r>
    </w:p>
    <w:p w14:paraId="1CF250E9" w14:textId="77777777" w:rsidR="00902C5E" w:rsidRPr="00902C5E" w:rsidRDefault="00902C5E" w:rsidP="00902C5E"/>
    <w:p w14:paraId="6E2790D1" w14:textId="77777777" w:rsidR="00C84DB5" w:rsidRDefault="00176638" w:rsidP="00C84DB5">
      <w:pPr>
        <w:pStyle w:val="2"/>
        <w:rPr>
          <w:rFonts w:ascii="仿宋_GB2312" w:eastAsia="仿宋_GB2312" w:hAnsi="宋体"/>
          <w:sz w:val="30"/>
        </w:rPr>
      </w:pPr>
      <w:bookmarkStart w:id="17" w:name="_Toc500918460"/>
      <w:r>
        <w:rPr>
          <w:rFonts w:ascii="仿宋_GB2312" w:eastAsia="仿宋_GB2312" w:hAnsi="宋体" w:hint="eastAsia"/>
          <w:sz w:val="30"/>
        </w:rPr>
        <w:lastRenderedPageBreak/>
        <w:t>4</w:t>
      </w:r>
      <w:r w:rsidRPr="004708B6">
        <w:rPr>
          <w:rFonts w:ascii="仿宋_GB2312" w:eastAsia="仿宋_GB2312" w:hAnsi="宋体" w:hint="eastAsia"/>
          <w:sz w:val="30"/>
        </w:rPr>
        <w:t>．</w:t>
      </w:r>
      <w:r>
        <w:rPr>
          <w:rFonts w:ascii="仿宋_GB2312" w:eastAsia="仿宋_GB2312" w:hAnsi="宋体" w:hint="eastAsia"/>
          <w:sz w:val="30"/>
        </w:rPr>
        <w:t>参考文献</w:t>
      </w:r>
      <w:bookmarkEnd w:id="17"/>
    </w:p>
    <w:p w14:paraId="3FAD8D85" w14:textId="77777777" w:rsidR="00AB4D96" w:rsidRPr="004D2E97" w:rsidRDefault="00AB4D96" w:rsidP="004D2E97">
      <w:pPr>
        <w:spacing w:line="360" w:lineRule="auto"/>
        <w:jc w:val="left"/>
        <w:rPr>
          <w:color w:val="202122"/>
          <w:sz w:val="24"/>
          <w:shd w:val="clear" w:color="auto" w:fill="FFFFFF"/>
        </w:rPr>
      </w:pPr>
      <w:bookmarkStart w:id="18" w:name="OLE_LINK1"/>
      <w:r w:rsidRPr="004D2E97">
        <w:rPr>
          <w:sz w:val="24"/>
        </w:rPr>
        <w:t xml:space="preserve">[1] </w:t>
      </w:r>
      <w:r w:rsidRPr="004D2E97">
        <w:rPr>
          <w:color w:val="202122"/>
          <w:sz w:val="24"/>
          <w:shd w:val="clear" w:color="auto" w:fill="FFFFFF"/>
        </w:rPr>
        <w:t>邢福义</w:t>
      </w:r>
      <w:r w:rsidRPr="004D2E97">
        <w:rPr>
          <w:color w:val="202122"/>
          <w:sz w:val="24"/>
          <w:shd w:val="clear" w:color="auto" w:fill="FFFFFF"/>
        </w:rPr>
        <w:t xml:space="preserve">; </w:t>
      </w:r>
      <w:r w:rsidRPr="004D2E97">
        <w:rPr>
          <w:color w:val="202122"/>
          <w:sz w:val="24"/>
          <w:shd w:val="clear" w:color="auto" w:fill="FFFFFF"/>
        </w:rPr>
        <w:t>汪国胜</w:t>
      </w:r>
      <w:r w:rsidRPr="004D2E97">
        <w:rPr>
          <w:color w:val="202122"/>
          <w:sz w:val="24"/>
          <w:shd w:val="clear" w:color="auto" w:fill="FFFFFF"/>
        </w:rPr>
        <w:t xml:space="preserve"> (</w:t>
      </w:r>
      <w:r w:rsidRPr="004D2E97">
        <w:rPr>
          <w:color w:val="202122"/>
          <w:sz w:val="24"/>
          <w:shd w:val="clear" w:color="auto" w:fill="FFFFFF"/>
        </w:rPr>
        <w:t>编</w:t>
      </w:r>
      <w:r w:rsidRPr="004D2E97">
        <w:rPr>
          <w:color w:val="202122"/>
          <w:sz w:val="24"/>
          <w:shd w:val="clear" w:color="auto" w:fill="FFFFFF"/>
        </w:rPr>
        <w:t xml:space="preserve">). </w:t>
      </w:r>
      <w:r w:rsidRPr="004D2E97">
        <w:rPr>
          <w:color w:val="202122"/>
          <w:sz w:val="24"/>
          <w:shd w:val="clear" w:color="auto" w:fill="FFFFFF"/>
        </w:rPr>
        <w:t>现代汉语（第</w:t>
      </w:r>
      <w:r w:rsidRPr="004D2E97">
        <w:rPr>
          <w:color w:val="202122"/>
          <w:sz w:val="24"/>
          <w:shd w:val="clear" w:color="auto" w:fill="FFFFFF"/>
        </w:rPr>
        <w:t>2</w:t>
      </w:r>
      <w:r w:rsidRPr="004D2E97">
        <w:rPr>
          <w:color w:val="202122"/>
          <w:sz w:val="24"/>
          <w:shd w:val="clear" w:color="auto" w:fill="FFFFFF"/>
        </w:rPr>
        <w:t>版）</w:t>
      </w:r>
    </w:p>
    <w:p w14:paraId="001AFEFD" w14:textId="77777777" w:rsidR="00DB79A4" w:rsidRPr="004D2E97" w:rsidRDefault="00DB79A4" w:rsidP="004D2E97">
      <w:pPr>
        <w:spacing w:line="360" w:lineRule="auto"/>
        <w:jc w:val="left"/>
        <w:rPr>
          <w:color w:val="202122"/>
          <w:sz w:val="24"/>
          <w:shd w:val="clear" w:color="auto" w:fill="FFFFFF"/>
        </w:rPr>
      </w:pPr>
      <w:r w:rsidRPr="004D2E97">
        <w:rPr>
          <w:color w:val="202122"/>
          <w:sz w:val="24"/>
          <w:shd w:val="clear" w:color="auto" w:fill="FFFFFF"/>
        </w:rPr>
        <w:t xml:space="preserve">[2] </w:t>
      </w:r>
      <w:proofErr w:type="gramStart"/>
      <w:r w:rsidRPr="004D2E97">
        <w:rPr>
          <w:color w:val="202122"/>
          <w:sz w:val="24"/>
          <w:shd w:val="clear" w:color="auto" w:fill="FFFFFF"/>
        </w:rPr>
        <w:t>游汝杰</w:t>
      </w:r>
      <w:proofErr w:type="gramEnd"/>
      <w:r w:rsidRPr="004D2E97">
        <w:rPr>
          <w:color w:val="202122"/>
          <w:sz w:val="24"/>
          <w:shd w:val="clear" w:color="auto" w:fill="FFFFFF"/>
        </w:rPr>
        <w:t xml:space="preserve">. </w:t>
      </w:r>
      <w:r w:rsidRPr="004D2E97">
        <w:rPr>
          <w:color w:val="202122"/>
          <w:sz w:val="24"/>
          <w:shd w:val="clear" w:color="auto" w:fill="FFFFFF"/>
        </w:rPr>
        <w:t>吴语方言学</w:t>
      </w:r>
      <w:r w:rsidRPr="004D2E97">
        <w:rPr>
          <w:color w:val="202122"/>
          <w:sz w:val="24"/>
          <w:shd w:val="clear" w:color="auto" w:fill="FFFFFF"/>
        </w:rPr>
        <w:t xml:space="preserve">. </w:t>
      </w:r>
      <w:r w:rsidRPr="004D2E97">
        <w:rPr>
          <w:color w:val="202122"/>
          <w:sz w:val="24"/>
          <w:shd w:val="clear" w:color="auto" w:fill="FFFFFF"/>
        </w:rPr>
        <w:t>上海：上海教育出版社</w:t>
      </w:r>
      <w:r w:rsidRPr="004D2E97">
        <w:rPr>
          <w:color w:val="202122"/>
          <w:sz w:val="24"/>
          <w:shd w:val="clear" w:color="auto" w:fill="FFFFFF"/>
        </w:rPr>
        <w:t>.</w:t>
      </w:r>
    </w:p>
    <w:p w14:paraId="26B4D0F5" w14:textId="77777777" w:rsidR="00080551" w:rsidRPr="004D2E97" w:rsidRDefault="00080551"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[3] </w:t>
      </w:r>
      <w:proofErr w:type="gramStart"/>
      <w:r w:rsidRPr="004D2E97">
        <w:rPr>
          <w:color w:val="202122"/>
          <w:sz w:val="24"/>
          <w:shd w:val="clear" w:color="auto" w:fill="FFFFFF"/>
        </w:rPr>
        <w:t>郑张尚芳</w:t>
      </w:r>
      <w:proofErr w:type="gramEnd"/>
      <w:r w:rsidRPr="004D2E97">
        <w:rPr>
          <w:color w:val="202122"/>
          <w:sz w:val="24"/>
          <w:shd w:val="clear" w:color="auto" w:fill="FFFFFF"/>
        </w:rPr>
        <w:t xml:space="preserve">. </w:t>
      </w:r>
      <w:r w:rsidRPr="004D2E97">
        <w:rPr>
          <w:color w:val="202122"/>
          <w:sz w:val="24"/>
          <w:shd w:val="clear" w:color="auto" w:fill="FFFFFF"/>
        </w:rPr>
        <w:t>皖南方言的分</w:t>
      </w:r>
      <w:r w:rsidR="00EE018D" w:rsidRPr="004D2E97">
        <w:rPr>
          <w:color w:val="202122"/>
          <w:sz w:val="24"/>
          <w:shd w:val="clear" w:color="auto" w:fill="FFFFFF"/>
        </w:rPr>
        <w:t>区</w:t>
      </w:r>
      <w:r w:rsidRPr="004D2E97">
        <w:rPr>
          <w:color w:val="202122"/>
          <w:sz w:val="24"/>
          <w:shd w:val="clear" w:color="auto" w:fill="FFFFFF"/>
        </w:rPr>
        <w:t>.</w:t>
      </w:r>
      <w:r w:rsidR="00EC57B2" w:rsidRPr="004D2E97">
        <w:rPr>
          <w:color w:val="202122"/>
          <w:sz w:val="24"/>
          <w:shd w:val="clear" w:color="auto" w:fill="FFFFFF"/>
        </w:rPr>
        <w:t xml:space="preserve"> </w:t>
      </w:r>
      <w:r w:rsidR="00EC57B2" w:rsidRPr="004D2E97">
        <w:rPr>
          <w:color w:val="202122"/>
          <w:sz w:val="24"/>
          <w:shd w:val="clear" w:color="auto" w:fill="FFFFFF"/>
        </w:rPr>
        <w:t>方言</w:t>
      </w:r>
      <w:r w:rsidR="00EC57B2" w:rsidRPr="004D2E97">
        <w:rPr>
          <w:color w:val="202122"/>
          <w:sz w:val="24"/>
          <w:shd w:val="clear" w:color="auto" w:fill="FFFFFF"/>
        </w:rPr>
        <w:t xml:space="preserve">. </w:t>
      </w:r>
      <w:r w:rsidRPr="004D2E97">
        <w:rPr>
          <w:color w:val="202122"/>
          <w:sz w:val="24"/>
          <w:shd w:val="clear" w:color="auto" w:fill="FFFFFF"/>
        </w:rPr>
        <w:t>1986.</w:t>
      </w:r>
      <w:r w:rsidR="00C21554" w:rsidRPr="004D2E97">
        <w:rPr>
          <w:color w:val="202122"/>
          <w:sz w:val="24"/>
          <w:shd w:val="clear" w:color="auto" w:fill="FFFFFF"/>
        </w:rPr>
        <w:tab/>
      </w:r>
    </w:p>
    <w:p w14:paraId="01C0FE75"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[4]</w:t>
      </w:r>
      <w:r w:rsidR="004016CE" w:rsidRPr="004D2E97">
        <w:rPr>
          <w:color w:val="202122"/>
          <w:sz w:val="24"/>
          <w:shd w:val="clear" w:color="auto" w:fill="FFFFFF"/>
        </w:rPr>
        <w:t xml:space="preserve"> </w:t>
      </w:r>
      <w:proofErr w:type="spellStart"/>
      <w:r w:rsidRPr="004D2E97">
        <w:rPr>
          <w:color w:val="202122"/>
          <w:sz w:val="24"/>
          <w:shd w:val="clear" w:color="auto" w:fill="FFFFFF"/>
        </w:rPr>
        <w:t>Bourlard</w:t>
      </w:r>
      <w:proofErr w:type="spellEnd"/>
      <w:r w:rsidRPr="004D2E97">
        <w:rPr>
          <w:color w:val="202122"/>
          <w:sz w:val="24"/>
          <w:shd w:val="clear" w:color="auto" w:fill="FFFFFF"/>
        </w:rPr>
        <w:t xml:space="preserve"> H, Morgan N. Continuous speech recognition by connectionist statistical</w:t>
      </w:r>
    </w:p>
    <w:p w14:paraId="63EE79E3"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methods[J]. IEEE Trans Neural </w:t>
      </w:r>
      <w:proofErr w:type="spellStart"/>
      <w:r w:rsidRPr="004D2E97">
        <w:rPr>
          <w:color w:val="202122"/>
          <w:sz w:val="24"/>
          <w:shd w:val="clear" w:color="auto" w:fill="FFFFFF"/>
        </w:rPr>
        <w:t>Netw</w:t>
      </w:r>
      <w:proofErr w:type="spellEnd"/>
      <w:r w:rsidRPr="004D2E97">
        <w:rPr>
          <w:color w:val="202122"/>
          <w:sz w:val="24"/>
          <w:shd w:val="clear" w:color="auto" w:fill="FFFFFF"/>
        </w:rPr>
        <w:t>, 1993, 4(6): 893-909.</w:t>
      </w:r>
    </w:p>
    <w:p w14:paraId="4EC6D9D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[5]</w:t>
      </w:r>
      <w:r w:rsidRPr="004D2E97">
        <w:rPr>
          <w:sz w:val="24"/>
        </w:rPr>
        <w:t xml:space="preserve"> </w:t>
      </w:r>
      <w:r w:rsidRPr="004D2E97">
        <w:rPr>
          <w:color w:val="202122"/>
          <w:sz w:val="24"/>
          <w:shd w:val="clear" w:color="auto" w:fill="FFFFFF"/>
        </w:rPr>
        <w:t>Yao K, Dong Y, Seide F, et al. Adaptation of context-dependent deep neural networks for</w:t>
      </w:r>
    </w:p>
    <w:p w14:paraId="3D9F54C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automatic speech recognition[C]. 2012 IEEE Spoken Language Technology Workshop (SLT).</w:t>
      </w:r>
    </w:p>
    <w:p w14:paraId="24837FE7"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IEEE, 2012: 366-369.</w:t>
      </w:r>
    </w:p>
    <w:p w14:paraId="63CE8A32" w14:textId="77777777" w:rsidR="00DE31AE" w:rsidRPr="004D2E97" w:rsidRDefault="00DE31AE" w:rsidP="004D2E97">
      <w:pPr>
        <w:tabs>
          <w:tab w:val="left" w:pos="5460"/>
        </w:tabs>
        <w:spacing w:line="360" w:lineRule="auto"/>
        <w:jc w:val="left"/>
        <w:rPr>
          <w:color w:val="333333"/>
          <w:sz w:val="24"/>
          <w:shd w:val="clear" w:color="auto" w:fill="FFFFFF"/>
        </w:rPr>
      </w:pPr>
      <w:r w:rsidRPr="004D2E97">
        <w:rPr>
          <w:color w:val="202122"/>
          <w:sz w:val="24"/>
          <w:shd w:val="clear" w:color="auto" w:fill="FFFFFF"/>
        </w:rPr>
        <w:t>[6]</w:t>
      </w:r>
      <w:r w:rsidRPr="004D2E97">
        <w:rPr>
          <w:color w:val="333333"/>
          <w:sz w:val="24"/>
          <w:shd w:val="clear" w:color="auto" w:fill="FFFFFF"/>
        </w:rPr>
        <w:t xml:space="preserve"> W. Chan, N. Jaitly, Q. Le and O. </w:t>
      </w:r>
      <w:proofErr w:type="spellStart"/>
      <w:r w:rsidRPr="004D2E97">
        <w:rPr>
          <w:color w:val="333333"/>
          <w:sz w:val="24"/>
          <w:shd w:val="clear" w:color="auto" w:fill="FFFFFF"/>
        </w:rPr>
        <w:t>Vinyals</w:t>
      </w:r>
      <w:proofErr w:type="spellEnd"/>
      <w:r w:rsidRPr="004D2E97">
        <w:rPr>
          <w:color w:val="333333"/>
          <w:sz w:val="24"/>
          <w:shd w:val="clear" w:color="auto" w:fill="FFFFFF"/>
        </w:rPr>
        <w:t>, Listen, attend and spell: A neural network for large vocabulary conversational speech recognition, </w:t>
      </w:r>
      <w:r w:rsidRPr="004D2E97">
        <w:rPr>
          <w:rStyle w:val="af2"/>
          <w:i w:val="0"/>
          <w:iCs w:val="0"/>
          <w:color w:val="333333"/>
          <w:sz w:val="24"/>
          <w:shd w:val="clear" w:color="auto" w:fill="FFFFFF"/>
        </w:rPr>
        <w:t>2016 IEEE International Conference on Acoustics, Speech and Signal Processing (ICASSP)</w:t>
      </w:r>
      <w:r w:rsidRPr="004D2E97">
        <w:rPr>
          <w:color w:val="333333"/>
          <w:sz w:val="24"/>
          <w:shd w:val="clear" w:color="auto" w:fill="FFFFFF"/>
        </w:rPr>
        <w:t>, Shanghai, China, 2016, pp. 4960-4964</w:t>
      </w:r>
    </w:p>
    <w:p w14:paraId="2F583238" w14:textId="5ABCB651" w:rsidR="002E716B" w:rsidRPr="004D2E97" w:rsidRDefault="002E716B"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[7] Jan K </w:t>
      </w:r>
      <w:proofErr w:type="spellStart"/>
      <w:r w:rsidRPr="004D2E97">
        <w:rPr>
          <w:color w:val="202122"/>
          <w:sz w:val="24"/>
          <w:shd w:val="clear" w:color="auto" w:fill="FFFFFF"/>
        </w:rPr>
        <w:t>Chorowski</w:t>
      </w:r>
      <w:proofErr w:type="spellEnd"/>
      <w:r w:rsidRPr="004D2E97">
        <w:rPr>
          <w:color w:val="202122"/>
          <w:sz w:val="24"/>
          <w:shd w:val="clear" w:color="auto" w:fill="FFFFFF"/>
        </w:rPr>
        <w:t xml:space="preserve">, Dzmitry </w:t>
      </w:r>
      <w:proofErr w:type="spellStart"/>
      <w:r w:rsidRPr="004D2E97">
        <w:rPr>
          <w:color w:val="202122"/>
          <w:sz w:val="24"/>
          <w:shd w:val="clear" w:color="auto" w:fill="FFFFFF"/>
        </w:rPr>
        <w:t>Bahdanau</w:t>
      </w:r>
      <w:proofErr w:type="spellEnd"/>
      <w:r w:rsidRPr="004D2E97">
        <w:rPr>
          <w:color w:val="202122"/>
          <w:sz w:val="24"/>
          <w:shd w:val="clear" w:color="auto" w:fill="FFFFFF"/>
        </w:rPr>
        <w:t xml:space="preserve">, Dmitriy Serdyuk, </w:t>
      </w:r>
      <w:proofErr w:type="spellStart"/>
      <w:r w:rsidRPr="004D2E97">
        <w:rPr>
          <w:color w:val="202122"/>
          <w:sz w:val="24"/>
          <w:shd w:val="clear" w:color="auto" w:fill="FFFFFF"/>
        </w:rPr>
        <w:t>Kyunghyun</w:t>
      </w:r>
      <w:proofErr w:type="spellEnd"/>
      <w:r w:rsidRPr="004D2E97">
        <w:rPr>
          <w:color w:val="202122"/>
          <w:sz w:val="24"/>
          <w:shd w:val="clear" w:color="auto" w:fill="FFFFFF"/>
        </w:rPr>
        <w:t xml:space="preserve"> Cho, and Yoshua Bengio. Attention-based models for speech </w:t>
      </w:r>
      <w:proofErr w:type="spellStart"/>
      <w:proofErr w:type="gramStart"/>
      <w:r w:rsidRPr="004D2E97">
        <w:rPr>
          <w:color w:val="202122"/>
          <w:sz w:val="24"/>
          <w:shd w:val="clear" w:color="auto" w:fill="FFFFFF"/>
        </w:rPr>
        <w:t>recognition.Advances</w:t>
      </w:r>
      <w:proofErr w:type="spellEnd"/>
      <w:proofErr w:type="gramEnd"/>
      <w:r w:rsidRPr="004D2E97">
        <w:rPr>
          <w:color w:val="202122"/>
          <w:sz w:val="24"/>
          <w:shd w:val="clear" w:color="auto" w:fill="FFFFFF"/>
        </w:rPr>
        <w:t xml:space="preserve"> in neural information processing systems, 28, 2015.</w:t>
      </w:r>
    </w:p>
    <w:p w14:paraId="2A493D47" w14:textId="09CDE77B" w:rsidR="00A81E6E" w:rsidRPr="004D2E97" w:rsidRDefault="00A81E6E"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[8] Davis S </w:t>
      </w:r>
      <w:proofErr w:type="gramStart"/>
      <w:r w:rsidRPr="004D2E97">
        <w:rPr>
          <w:color w:val="202122"/>
          <w:sz w:val="24"/>
          <w:shd w:val="clear" w:color="auto" w:fill="FFFFFF"/>
        </w:rPr>
        <w:t>B .</w:t>
      </w:r>
      <w:proofErr w:type="gramEnd"/>
      <w:r w:rsidRPr="004D2E97">
        <w:rPr>
          <w:color w:val="202122"/>
          <w:sz w:val="24"/>
          <w:shd w:val="clear" w:color="auto" w:fill="FFFFFF"/>
        </w:rPr>
        <w:t xml:space="preserve"> Comparison of parametric representations for monosyllabic word recognition in continuously spoken sentences[J]. IEEE Trans. </w:t>
      </w:r>
      <w:proofErr w:type="spellStart"/>
      <w:r w:rsidRPr="004D2E97">
        <w:rPr>
          <w:color w:val="202122"/>
          <w:sz w:val="24"/>
          <w:shd w:val="clear" w:color="auto" w:fill="FFFFFF"/>
        </w:rPr>
        <w:t>Acoust</w:t>
      </w:r>
      <w:proofErr w:type="spellEnd"/>
      <w:r w:rsidRPr="004D2E97">
        <w:rPr>
          <w:color w:val="202122"/>
          <w:sz w:val="24"/>
          <w:shd w:val="clear" w:color="auto" w:fill="FFFFFF"/>
        </w:rPr>
        <w:t>. Speech Signal Process. 1980, 28(4):65-74.</w:t>
      </w:r>
    </w:p>
    <w:p w14:paraId="242AC97D" w14:textId="54CD88FA" w:rsidR="00A81E6E" w:rsidRPr="004D2E97" w:rsidRDefault="000A5B2F"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proofErr w:type="gramStart"/>
      <w:r w:rsidRPr="004D2E97">
        <w:rPr>
          <w:color w:val="202122"/>
          <w:sz w:val="24"/>
          <w:shd w:val="clear" w:color="auto" w:fill="FFFFFF"/>
        </w:rPr>
        <w:t>9]</w:t>
      </w:r>
      <w:proofErr w:type="spellStart"/>
      <w:r w:rsidRPr="004D2E97">
        <w:rPr>
          <w:color w:val="202122"/>
          <w:sz w:val="24"/>
          <w:shd w:val="clear" w:color="auto" w:fill="FFFFFF"/>
        </w:rPr>
        <w:t>Hermansky</w:t>
      </w:r>
      <w:proofErr w:type="spellEnd"/>
      <w:proofErr w:type="gramEnd"/>
      <w:r w:rsidRPr="004D2E97">
        <w:rPr>
          <w:color w:val="202122"/>
          <w:sz w:val="24"/>
          <w:shd w:val="clear" w:color="auto" w:fill="FFFFFF"/>
        </w:rPr>
        <w:t>, Hynek. Perceptual linear predictive (PLP) analysis of speech[J]. The Journal of the Acoustical Society of America, 1990, 87(4):1738.</w:t>
      </w:r>
    </w:p>
    <w:p w14:paraId="57FC757E" w14:textId="7133F0C2" w:rsidR="00B72C9C" w:rsidRPr="004D2E97" w:rsidRDefault="00B72C9C"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[10]</w:t>
      </w:r>
      <w:proofErr w:type="gramStart"/>
      <w:r w:rsidRPr="004D2E97">
        <w:rPr>
          <w:color w:val="202122"/>
          <w:sz w:val="24"/>
          <w:shd w:val="clear" w:color="auto" w:fill="FFFFFF"/>
        </w:rPr>
        <w:t>蒋竺</w:t>
      </w:r>
      <w:proofErr w:type="gramEnd"/>
      <w:r w:rsidRPr="004D2E97">
        <w:rPr>
          <w:color w:val="202122"/>
          <w:sz w:val="24"/>
          <w:shd w:val="clear" w:color="auto" w:fill="FFFFFF"/>
        </w:rPr>
        <w:t>芳</w:t>
      </w:r>
      <w:r w:rsidRPr="004D2E97">
        <w:rPr>
          <w:color w:val="202122"/>
          <w:sz w:val="24"/>
          <w:shd w:val="clear" w:color="auto" w:fill="FFFFFF"/>
        </w:rPr>
        <w:t>.</w:t>
      </w:r>
      <w:r w:rsidRPr="004D2E97">
        <w:rPr>
          <w:color w:val="202122"/>
          <w:sz w:val="24"/>
          <w:shd w:val="clear" w:color="auto" w:fill="FFFFFF"/>
        </w:rPr>
        <w:t>端到端自动语音识别技术研究</w:t>
      </w:r>
      <w:r w:rsidRPr="004D2E97">
        <w:rPr>
          <w:color w:val="202122"/>
          <w:sz w:val="24"/>
          <w:shd w:val="clear" w:color="auto" w:fill="FFFFFF"/>
        </w:rPr>
        <w:t xml:space="preserve">[D]. </w:t>
      </w:r>
      <w:r w:rsidRPr="004D2E97">
        <w:rPr>
          <w:color w:val="202122"/>
          <w:sz w:val="24"/>
          <w:shd w:val="clear" w:color="auto" w:fill="FFFFFF"/>
        </w:rPr>
        <w:t>北京</w:t>
      </w:r>
      <w:r w:rsidRPr="004D2E97">
        <w:rPr>
          <w:color w:val="202122"/>
          <w:sz w:val="24"/>
          <w:shd w:val="clear" w:color="auto" w:fill="FFFFFF"/>
        </w:rPr>
        <w:t xml:space="preserve">: </w:t>
      </w:r>
      <w:r w:rsidRPr="004D2E97">
        <w:rPr>
          <w:color w:val="202122"/>
          <w:sz w:val="24"/>
          <w:shd w:val="clear" w:color="auto" w:fill="FFFFFF"/>
        </w:rPr>
        <w:t>北京邮电大学</w:t>
      </w:r>
      <w:r w:rsidRPr="004D2E97">
        <w:rPr>
          <w:color w:val="202122"/>
          <w:sz w:val="24"/>
          <w:shd w:val="clear" w:color="auto" w:fill="FFFFFF"/>
        </w:rPr>
        <w:t>, 2019.</w:t>
      </w:r>
    </w:p>
    <w:p w14:paraId="1B9224C3" w14:textId="021917A6" w:rsidR="00285530" w:rsidRPr="004D2E97" w:rsidRDefault="0028553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11]Graves</w:t>
      </w:r>
      <w:proofErr w:type="gramEnd"/>
      <w:r w:rsidRPr="004D2E97">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3AC02CC" w14:textId="25B6372A" w:rsidR="00A87BA0" w:rsidRPr="004D2E97" w:rsidRDefault="00A87B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 xml:space="preserve">[12] Schneider S, </w:t>
      </w:r>
      <w:proofErr w:type="spellStart"/>
      <w:r w:rsidRPr="004D2E97">
        <w:rPr>
          <w:color w:val="222222"/>
          <w:sz w:val="24"/>
          <w:shd w:val="clear" w:color="auto" w:fill="FFFFFF"/>
        </w:rPr>
        <w:t>Baevski</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Collobert</w:t>
      </w:r>
      <w:proofErr w:type="spellEnd"/>
      <w:r w:rsidRPr="004D2E97">
        <w:rPr>
          <w:color w:val="222222"/>
          <w:sz w:val="24"/>
          <w:shd w:val="clear" w:color="auto" w:fill="FFFFFF"/>
        </w:rPr>
        <w:t xml:space="preserve"> R, et al. wav2vec: Unsupervised pre-training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arXiv:1904.05862, 2019.</w:t>
      </w:r>
    </w:p>
    <w:p w14:paraId="3A39B271" w14:textId="557D0D3E" w:rsidR="00D904D4" w:rsidRPr="004D2E97" w:rsidRDefault="00D904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13]Waswani</w:t>
      </w:r>
      <w:proofErr w:type="gramEnd"/>
      <w:r w:rsidRPr="004D2E97">
        <w:rPr>
          <w:color w:val="222222"/>
          <w:sz w:val="24"/>
          <w:shd w:val="clear" w:color="auto" w:fill="FFFFFF"/>
        </w:rPr>
        <w:t xml:space="preserve"> A, </w:t>
      </w:r>
      <w:proofErr w:type="spellStart"/>
      <w:r w:rsidRPr="004D2E97">
        <w:rPr>
          <w:color w:val="222222"/>
          <w:sz w:val="24"/>
          <w:shd w:val="clear" w:color="auto" w:fill="FFFFFF"/>
        </w:rPr>
        <w:t>Shazeer</w:t>
      </w:r>
      <w:proofErr w:type="spellEnd"/>
      <w:r w:rsidRPr="004D2E97">
        <w:rPr>
          <w:color w:val="222222"/>
          <w:sz w:val="24"/>
          <w:shd w:val="clear" w:color="auto" w:fill="FFFFFF"/>
        </w:rPr>
        <w:t xml:space="preserve"> N, Parmar N, et al. Attention is all you need[C]//NIPS. 2017.</w:t>
      </w:r>
    </w:p>
    <w:p w14:paraId="33079F19" w14:textId="6B097071" w:rsidR="001651F1" w:rsidRPr="004D2E97" w:rsidRDefault="001651F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14]Dong</w:t>
      </w:r>
      <w:proofErr w:type="gramEnd"/>
      <w:r w:rsidRPr="004D2E97">
        <w:rPr>
          <w:color w:val="222222"/>
          <w:sz w:val="24"/>
          <w:shd w:val="clear" w:color="auto" w:fill="FFFFFF"/>
        </w:rPr>
        <w:t xml:space="preserve"> L, Xu S, Xu B. Speech-transformer: a no-recurrence sequence-to-sequence model for speech recognition[C]//2018 IEEE international conference on acoustics, speech and signal </w:t>
      </w:r>
      <w:r w:rsidRPr="004D2E97">
        <w:rPr>
          <w:color w:val="222222"/>
          <w:sz w:val="24"/>
          <w:shd w:val="clear" w:color="auto" w:fill="FFFFFF"/>
        </w:rPr>
        <w:lastRenderedPageBreak/>
        <w:t>processing (ICASSP). IEEE, 2018: 5884-5888.</w:t>
      </w:r>
    </w:p>
    <w:p w14:paraId="15338426" w14:textId="62230016" w:rsidR="00975177" w:rsidRPr="004D2E97" w:rsidRDefault="00975177"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15]Gulati</w:t>
      </w:r>
      <w:proofErr w:type="gramEnd"/>
      <w:r w:rsidRPr="004D2E97">
        <w:rPr>
          <w:color w:val="222222"/>
          <w:sz w:val="24"/>
          <w:shd w:val="clear" w:color="auto" w:fill="FFFFFF"/>
        </w:rPr>
        <w:t xml:space="preserve"> A, Qin J, Chiu C </w:t>
      </w:r>
      <w:proofErr w:type="spellStart"/>
      <w:r w:rsidRPr="004D2E97">
        <w:rPr>
          <w:color w:val="222222"/>
          <w:sz w:val="24"/>
          <w:shd w:val="clear" w:color="auto" w:fill="FFFFFF"/>
        </w:rPr>
        <w:t>C</w:t>
      </w:r>
      <w:proofErr w:type="spellEnd"/>
      <w:r w:rsidRPr="004D2E97">
        <w:rPr>
          <w:color w:val="222222"/>
          <w:sz w:val="24"/>
          <w:shd w:val="clear" w:color="auto" w:fill="FFFFFF"/>
        </w:rPr>
        <w:t xml:space="preserve">, et al. Conformer: Convolution-augmented transformer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arXiv:2005.08100, 2020.</w:t>
      </w:r>
    </w:p>
    <w:p w14:paraId="1F962E5E" w14:textId="6B8B9985" w:rsidR="00BC7779" w:rsidRPr="004D2E97" w:rsidRDefault="00BC7779"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16]</w:t>
      </w:r>
      <w:proofErr w:type="spellStart"/>
      <w:r w:rsidRPr="004D2E97">
        <w:rPr>
          <w:color w:val="222222"/>
          <w:sz w:val="24"/>
          <w:shd w:val="clear" w:color="auto" w:fill="FFFFFF"/>
        </w:rPr>
        <w:t>Hannun</w:t>
      </w:r>
      <w:proofErr w:type="spellEnd"/>
      <w:proofErr w:type="gramEnd"/>
      <w:r w:rsidRPr="004D2E97">
        <w:rPr>
          <w:color w:val="222222"/>
          <w:sz w:val="24"/>
          <w:shd w:val="clear" w:color="auto" w:fill="FFFFFF"/>
        </w:rPr>
        <w:t xml:space="preserve"> A, Case C, Casper J, et al. Deep speech: Scaling up end-to-end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arXiv:1412.5567, 2014.</w:t>
      </w:r>
    </w:p>
    <w:p w14:paraId="7747AFFE" w14:textId="7F0A0D82" w:rsidR="00174AD4" w:rsidRPr="004D2E97" w:rsidRDefault="00174A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BC7779" w:rsidRPr="004D2E97">
        <w:rPr>
          <w:color w:val="222222"/>
          <w:sz w:val="24"/>
          <w:shd w:val="clear" w:color="auto" w:fill="FFFFFF"/>
        </w:rPr>
        <w:t>7</w:t>
      </w:r>
      <w:r w:rsidRPr="004D2E97">
        <w:rPr>
          <w:color w:val="222222"/>
          <w:sz w:val="24"/>
          <w:shd w:val="clear" w:color="auto" w:fill="FFFFFF"/>
        </w:rPr>
        <w:t>]Amodei</w:t>
      </w:r>
      <w:proofErr w:type="gramEnd"/>
      <w:r w:rsidRPr="004D2E97">
        <w:rPr>
          <w:color w:val="222222"/>
          <w:sz w:val="24"/>
          <w:shd w:val="clear" w:color="auto" w:fill="FFFFFF"/>
        </w:rPr>
        <w:t xml:space="preserve"> D, </w:t>
      </w:r>
      <w:proofErr w:type="spellStart"/>
      <w:r w:rsidRPr="004D2E97">
        <w:rPr>
          <w:color w:val="222222"/>
          <w:sz w:val="24"/>
          <w:shd w:val="clear" w:color="auto" w:fill="FFFFFF"/>
        </w:rPr>
        <w:t>Ananthanarayanan</w:t>
      </w:r>
      <w:proofErr w:type="spellEnd"/>
      <w:r w:rsidRPr="004D2E97">
        <w:rPr>
          <w:color w:val="222222"/>
          <w:sz w:val="24"/>
          <w:shd w:val="clear" w:color="auto" w:fill="FFFFFF"/>
        </w:rPr>
        <w:t xml:space="preserve"> S, </w:t>
      </w:r>
      <w:proofErr w:type="spellStart"/>
      <w:r w:rsidRPr="004D2E97">
        <w:rPr>
          <w:color w:val="222222"/>
          <w:sz w:val="24"/>
          <w:shd w:val="clear" w:color="auto" w:fill="FFFFFF"/>
        </w:rPr>
        <w:t>Anubhai</w:t>
      </w:r>
      <w:proofErr w:type="spellEnd"/>
      <w:r w:rsidRPr="004D2E97">
        <w:rPr>
          <w:color w:val="222222"/>
          <w:sz w:val="24"/>
          <w:shd w:val="clear" w:color="auto" w:fill="FFFFFF"/>
        </w:rPr>
        <w:t xml:space="preserve"> R, et al. Deep speech 2: End-to-end speech recognition in </w:t>
      </w:r>
      <w:proofErr w:type="spellStart"/>
      <w:r w:rsidRPr="004D2E97">
        <w:rPr>
          <w:color w:val="222222"/>
          <w:sz w:val="24"/>
          <w:shd w:val="clear" w:color="auto" w:fill="FFFFFF"/>
        </w:rPr>
        <w:t>english</w:t>
      </w:r>
      <w:proofErr w:type="spellEnd"/>
      <w:r w:rsidRPr="004D2E97">
        <w:rPr>
          <w:color w:val="222222"/>
          <w:sz w:val="24"/>
          <w:shd w:val="clear" w:color="auto" w:fill="FFFFFF"/>
        </w:rPr>
        <w:t xml:space="preserve"> and mandarin[C]//International conference on machine learning. PMLR, 2016: 173-182.</w:t>
      </w:r>
    </w:p>
    <w:p w14:paraId="03528D48" w14:textId="191A7AE9" w:rsidR="00714661" w:rsidRPr="004D2E97" w:rsidRDefault="0071466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071268" w:rsidRPr="004D2E97">
        <w:rPr>
          <w:color w:val="222222"/>
          <w:sz w:val="24"/>
          <w:shd w:val="clear" w:color="auto" w:fill="FFFFFF"/>
        </w:rPr>
        <w:t>8</w:t>
      </w:r>
      <w:r w:rsidRPr="004D2E97">
        <w:rPr>
          <w:color w:val="222222"/>
          <w:sz w:val="24"/>
          <w:shd w:val="clear" w:color="auto" w:fill="FFFFFF"/>
        </w:rPr>
        <w:t>]Chan</w:t>
      </w:r>
      <w:proofErr w:type="gramEnd"/>
      <w:r w:rsidRPr="004D2E97">
        <w:rPr>
          <w:color w:val="222222"/>
          <w:sz w:val="24"/>
          <w:shd w:val="clear" w:color="auto" w:fill="FFFFFF"/>
        </w:rPr>
        <w:t xml:space="preserve"> W, Jaitly N, Le Q, et al. Listen, attend and spell: A neural network for large vocabulary conversational speech recognition[C]//2016 IEEE international conference on acoustics, speech and signal processing (ICASSP). IEEE, 2016: 4960-4964.</w:t>
      </w:r>
    </w:p>
    <w:p w14:paraId="187664F8" w14:textId="4B49F472" w:rsidR="00305AFB" w:rsidRPr="004D2E97" w:rsidRDefault="00305AFB"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071268" w:rsidRPr="004D2E97">
        <w:rPr>
          <w:color w:val="222222"/>
          <w:sz w:val="24"/>
          <w:shd w:val="clear" w:color="auto" w:fill="FFFFFF"/>
        </w:rPr>
        <w:t>19</w:t>
      </w:r>
      <w:r w:rsidRPr="004D2E97">
        <w:rPr>
          <w:color w:val="222222"/>
          <w:sz w:val="24"/>
          <w:shd w:val="clear" w:color="auto" w:fill="FFFFFF"/>
        </w:rPr>
        <w:t>]Chiu</w:t>
      </w:r>
      <w:proofErr w:type="gramEnd"/>
      <w:r w:rsidRPr="004D2E97">
        <w:rPr>
          <w:color w:val="222222"/>
          <w:sz w:val="24"/>
          <w:shd w:val="clear" w:color="auto" w:fill="FFFFFF"/>
        </w:rPr>
        <w:t xml:space="preserve"> C </w:t>
      </w:r>
      <w:proofErr w:type="spellStart"/>
      <w:r w:rsidRPr="004D2E97">
        <w:rPr>
          <w:color w:val="222222"/>
          <w:sz w:val="24"/>
          <w:shd w:val="clear" w:color="auto" w:fill="FFFFFF"/>
        </w:rPr>
        <w:t>C</w:t>
      </w:r>
      <w:proofErr w:type="spellEnd"/>
      <w:r w:rsidRPr="004D2E97">
        <w:rPr>
          <w:color w:val="222222"/>
          <w:sz w:val="24"/>
          <w:shd w:val="clear" w:color="auto" w:fill="FFFFFF"/>
        </w:rPr>
        <w:t>, Sainath T N, Wu Y, et al. State-of-the-art speech recognition with sequence-to-sequence models[C]//2018 IEEE international conference on acoustics, speech and signal processing (ICASSP). IEEE, 2018: 4774-4778.</w:t>
      </w:r>
    </w:p>
    <w:p w14:paraId="7B8A90C0" w14:textId="3BC87E5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20]</w:t>
      </w:r>
      <w:r w:rsidR="001C6294" w:rsidRPr="004D2E97">
        <w:rPr>
          <w:color w:val="222222"/>
          <w:sz w:val="24"/>
          <w:shd w:val="clear" w:color="auto" w:fill="FFFFFF"/>
        </w:rPr>
        <w:t>Watanabe</w:t>
      </w:r>
      <w:proofErr w:type="gramEnd"/>
      <w:r w:rsidR="001C6294" w:rsidRPr="004D2E97">
        <w:rPr>
          <w:color w:val="222222"/>
          <w:sz w:val="24"/>
          <w:shd w:val="clear" w:color="auto" w:fill="FFFFFF"/>
        </w:rPr>
        <w:t xml:space="preserve"> S, Hori T, Karita S, et al. </w:t>
      </w:r>
      <w:proofErr w:type="spellStart"/>
      <w:r w:rsidR="001C6294" w:rsidRPr="004D2E97">
        <w:rPr>
          <w:color w:val="222222"/>
          <w:sz w:val="24"/>
          <w:shd w:val="clear" w:color="auto" w:fill="FFFFFF"/>
        </w:rPr>
        <w:t>Espnet</w:t>
      </w:r>
      <w:proofErr w:type="spellEnd"/>
      <w:r w:rsidR="001C6294" w:rsidRPr="004D2E97">
        <w:rPr>
          <w:color w:val="222222"/>
          <w:sz w:val="24"/>
          <w:shd w:val="clear" w:color="auto" w:fill="FFFFFF"/>
        </w:rPr>
        <w:t xml:space="preserve">: End-to-end speech processing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arXiv:1804.00015, 2018.</w:t>
      </w:r>
    </w:p>
    <w:p w14:paraId="75250D12" w14:textId="3C8D5156"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21]</w:t>
      </w:r>
      <w:r w:rsidR="001C6294" w:rsidRPr="004D2E97">
        <w:rPr>
          <w:color w:val="222222"/>
          <w:sz w:val="24"/>
          <w:shd w:val="clear" w:color="auto" w:fill="FFFFFF"/>
        </w:rPr>
        <w:t>Zhang</w:t>
      </w:r>
      <w:proofErr w:type="gramEnd"/>
      <w:r w:rsidR="001C6294" w:rsidRPr="004D2E97">
        <w:rPr>
          <w:color w:val="222222"/>
          <w:sz w:val="24"/>
          <w:shd w:val="clear" w:color="auto" w:fill="FFFFFF"/>
        </w:rPr>
        <w:t xml:space="preserve"> B, Wu D, Yang C, et al. </w:t>
      </w:r>
      <w:proofErr w:type="spellStart"/>
      <w:r w:rsidR="001C6294" w:rsidRPr="004D2E97">
        <w:rPr>
          <w:color w:val="222222"/>
          <w:sz w:val="24"/>
          <w:shd w:val="clear" w:color="auto" w:fill="FFFFFF"/>
        </w:rPr>
        <w:t>Wenet</w:t>
      </w:r>
      <w:proofErr w:type="spellEnd"/>
      <w:r w:rsidR="001C6294" w:rsidRPr="004D2E97">
        <w:rPr>
          <w:color w:val="222222"/>
          <w:sz w:val="24"/>
          <w:shd w:val="clear" w:color="auto" w:fill="FFFFFF"/>
        </w:rPr>
        <w:t xml:space="preserve">: Production first and production ready end-to-end speech recognition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e-prints, 2021: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2102.01547.</w:t>
      </w:r>
    </w:p>
    <w:p w14:paraId="07B45064" w14:textId="29998D7A"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22]</w:t>
      </w:r>
      <w:proofErr w:type="spellStart"/>
      <w:r w:rsidR="001C6294" w:rsidRPr="004D2E97">
        <w:rPr>
          <w:color w:val="222222"/>
          <w:sz w:val="24"/>
          <w:shd w:val="clear" w:color="auto" w:fill="FFFFFF"/>
        </w:rPr>
        <w:t>Ravanelli</w:t>
      </w:r>
      <w:proofErr w:type="spellEnd"/>
      <w:proofErr w:type="gramEnd"/>
      <w:r w:rsidR="001C6294" w:rsidRPr="004D2E97">
        <w:rPr>
          <w:color w:val="222222"/>
          <w:sz w:val="24"/>
          <w:shd w:val="clear" w:color="auto" w:fill="FFFFFF"/>
        </w:rPr>
        <w:t xml:space="preserve"> M, </w:t>
      </w:r>
      <w:proofErr w:type="spellStart"/>
      <w:r w:rsidR="001C6294" w:rsidRPr="004D2E97">
        <w:rPr>
          <w:color w:val="222222"/>
          <w:sz w:val="24"/>
          <w:shd w:val="clear" w:color="auto" w:fill="FFFFFF"/>
        </w:rPr>
        <w:t>Parcollet</w:t>
      </w:r>
      <w:proofErr w:type="spellEnd"/>
      <w:r w:rsidR="001C6294" w:rsidRPr="004D2E97">
        <w:rPr>
          <w:color w:val="222222"/>
          <w:sz w:val="24"/>
          <w:shd w:val="clear" w:color="auto" w:fill="FFFFFF"/>
        </w:rPr>
        <w:t xml:space="preserve"> T, Plantinga P, et al. </w:t>
      </w:r>
      <w:proofErr w:type="spellStart"/>
      <w:r w:rsidR="001C6294" w:rsidRPr="004D2E97">
        <w:rPr>
          <w:color w:val="222222"/>
          <w:sz w:val="24"/>
          <w:shd w:val="clear" w:color="auto" w:fill="FFFFFF"/>
        </w:rPr>
        <w:t>SpeechBrain</w:t>
      </w:r>
      <w:proofErr w:type="spellEnd"/>
      <w:r w:rsidR="001C6294" w:rsidRPr="004D2E97">
        <w:rPr>
          <w:color w:val="222222"/>
          <w:sz w:val="24"/>
          <w:shd w:val="clear" w:color="auto" w:fill="FFFFFF"/>
        </w:rPr>
        <w:t xml:space="preserve">: A general-purpose speech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arXiv:2106.04624, 2021.</w:t>
      </w:r>
    </w:p>
    <w:p w14:paraId="606ABF23" w14:textId="54F1C3AD" w:rsidR="0039493C" w:rsidRPr="004D2E97" w:rsidRDefault="0039493C" w:rsidP="004D2E97">
      <w:pPr>
        <w:spacing w:line="360" w:lineRule="auto"/>
        <w:rPr>
          <w:sz w:val="24"/>
        </w:rPr>
      </w:pPr>
      <w:r w:rsidRPr="004D2E97">
        <w:rPr>
          <w:sz w:val="24"/>
        </w:rPr>
        <w:t>[</w:t>
      </w:r>
      <w:proofErr w:type="gramStart"/>
      <w:r w:rsidRPr="004D2E97">
        <w:rPr>
          <w:sz w:val="24"/>
        </w:rPr>
        <w:t>23]</w:t>
      </w:r>
      <w:proofErr w:type="spellStart"/>
      <w:r w:rsidRPr="004D2E97">
        <w:rPr>
          <w:sz w:val="24"/>
        </w:rPr>
        <w:t>Sehoon</w:t>
      </w:r>
      <w:proofErr w:type="spellEnd"/>
      <w:proofErr w:type="gramEnd"/>
      <w:r w:rsidRPr="004D2E97">
        <w:rPr>
          <w:sz w:val="24"/>
        </w:rPr>
        <w:t xml:space="preserve"> Kim, Amir Gholami, Albert Shaw, Nicholas Lee, </w:t>
      </w:r>
      <w:proofErr w:type="spellStart"/>
      <w:r w:rsidRPr="004D2E97">
        <w:rPr>
          <w:sz w:val="24"/>
        </w:rPr>
        <w:t>Karttikeya</w:t>
      </w:r>
      <w:proofErr w:type="spellEnd"/>
      <w:r w:rsidRPr="004D2E97">
        <w:rPr>
          <w:sz w:val="24"/>
        </w:rPr>
        <w:t xml:space="preserve"> Mangalam, Jitendra Malik, Michael W Mahoney, and Kurt Keutzer. </w:t>
      </w:r>
      <w:proofErr w:type="spellStart"/>
      <w:r w:rsidRPr="004D2E97">
        <w:rPr>
          <w:sz w:val="24"/>
        </w:rPr>
        <w:t>Squeezeformer</w:t>
      </w:r>
      <w:proofErr w:type="spellEnd"/>
      <w:r w:rsidRPr="004D2E97">
        <w:rPr>
          <w:sz w:val="24"/>
        </w:rPr>
        <w:t>: An efficient transformer for automatic speech recognition. Advances in Neural Information Processing Systems, 35:9361–9373, 2022.</w:t>
      </w:r>
    </w:p>
    <w:p w14:paraId="571875C4" w14:textId="67BB562F" w:rsidR="0039493C" w:rsidRPr="004D2E97" w:rsidRDefault="00452E4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24]Peng</w:t>
      </w:r>
      <w:proofErr w:type="gramEnd"/>
      <w:r w:rsidRPr="004D2E97">
        <w:rPr>
          <w:color w:val="222222"/>
          <w:sz w:val="24"/>
          <w:shd w:val="clear" w:color="auto" w:fill="FFFFFF"/>
        </w:rPr>
        <w:t xml:space="preserve"> Y, Dalmia S, Lane I, et al. </w:t>
      </w:r>
      <w:proofErr w:type="spellStart"/>
      <w:r w:rsidRPr="004D2E97">
        <w:rPr>
          <w:color w:val="222222"/>
          <w:sz w:val="24"/>
          <w:shd w:val="clear" w:color="auto" w:fill="FFFFFF"/>
        </w:rPr>
        <w:t>Branchformer</w:t>
      </w:r>
      <w:proofErr w:type="spellEnd"/>
      <w:r w:rsidRPr="004D2E97">
        <w:rPr>
          <w:color w:val="222222"/>
          <w:sz w:val="24"/>
          <w:shd w:val="clear" w:color="auto" w:fill="FFFFFF"/>
        </w:rPr>
        <w:t xml:space="preserve">: Parallel </w:t>
      </w:r>
      <w:proofErr w:type="spellStart"/>
      <w:r w:rsidRPr="004D2E97">
        <w:rPr>
          <w:color w:val="222222"/>
          <w:sz w:val="24"/>
          <w:shd w:val="clear" w:color="auto" w:fill="FFFFFF"/>
        </w:rPr>
        <w:t>mlp</w:t>
      </w:r>
      <w:proofErr w:type="spellEnd"/>
      <w:r w:rsidRPr="004D2E97">
        <w:rPr>
          <w:color w:val="222222"/>
          <w:sz w:val="24"/>
          <w:shd w:val="clear" w:color="auto" w:fill="FFFFFF"/>
        </w:rPr>
        <w:t>-attention architectures to capture local and global context for speech recognition and understanding[C]//International Conference on Machine Learning. PMLR, 2022: 17627-17643.</w:t>
      </w:r>
    </w:p>
    <w:p w14:paraId="15A8FFDB" w14:textId="1FB09E09" w:rsidR="0039493C" w:rsidRPr="004D2E97" w:rsidRDefault="0039493C" w:rsidP="004D2E97">
      <w:pPr>
        <w:spacing w:line="360" w:lineRule="auto"/>
        <w:rPr>
          <w:sz w:val="24"/>
        </w:rPr>
      </w:pPr>
      <w:r w:rsidRPr="004D2E97">
        <w:rPr>
          <w:sz w:val="24"/>
        </w:rPr>
        <w:t xml:space="preserve">[25] </w:t>
      </w:r>
      <w:proofErr w:type="spellStart"/>
      <w:r w:rsidRPr="004D2E97">
        <w:rPr>
          <w:sz w:val="24"/>
        </w:rPr>
        <w:t>Kwangyoun</w:t>
      </w:r>
      <w:proofErr w:type="spellEnd"/>
      <w:r w:rsidRPr="004D2E97">
        <w:rPr>
          <w:sz w:val="24"/>
        </w:rPr>
        <w:t xml:space="preserve"> Kim, Felix Wu, Yifan Peng, Jing Pan, Prashant Sridhar, Kyu J Han, and Shinji Watanabe. E-</w:t>
      </w:r>
      <w:proofErr w:type="spellStart"/>
      <w:r w:rsidRPr="004D2E97">
        <w:rPr>
          <w:sz w:val="24"/>
        </w:rPr>
        <w:t>branchformer</w:t>
      </w:r>
      <w:proofErr w:type="spellEnd"/>
      <w:r w:rsidRPr="004D2E97">
        <w:rPr>
          <w:sz w:val="24"/>
        </w:rPr>
        <w:t xml:space="preserve">: </w:t>
      </w:r>
      <w:proofErr w:type="spellStart"/>
      <w:r w:rsidRPr="004D2E97">
        <w:rPr>
          <w:sz w:val="24"/>
        </w:rPr>
        <w:t>Branchformer</w:t>
      </w:r>
      <w:proofErr w:type="spellEnd"/>
      <w:r w:rsidRPr="004D2E97">
        <w:rPr>
          <w:sz w:val="24"/>
        </w:rPr>
        <w:t xml:space="preserve"> with enhanced merging for speech recognition. In 2022 IEEE Spoken Language Technology Workshop (SLT), pp. 84–91. IEEE, 2023</w:t>
      </w:r>
    </w:p>
    <w:p w14:paraId="2758D5A7" w14:textId="21924A9A" w:rsidR="001C6294" w:rsidRPr="0097193B" w:rsidRDefault="00D776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lastRenderedPageBreak/>
        <w:t>[</w:t>
      </w:r>
      <w:proofErr w:type="gramStart"/>
      <w:r w:rsidRPr="004D2E97">
        <w:rPr>
          <w:color w:val="222222"/>
          <w:sz w:val="24"/>
          <w:shd w:val="clear" w:color="auto" w:fill="FFFFFF"/>
        </w:rPr>
        <w:t>2</w:t>
      </w:r>
      <w:r w:rsidR="0039493C" w:rsidRPr="004D2E97">
        <w:rPr>
          <w:color w:val="222222"/>
          <w:sz w:val="24"/>
          <w:shd w:val="clear" w:color="auto" w:fill="FFFFFF"/>
        </w:rPr>
        <w:t>6</w:t>
      </w:r>
      <w:r w:rsidRPr="004D2E97">
        <w:rPr>
          <w:color w:val="222222"/>
          <w:sz w:val="24"/>
          <w:shd w:val="clear" w:color="auto" w:fill="FFFFFF"/>
        </w:rPr>
        <w:t>]Etman</w:t>
      </w:r>
      <w:proofErr w:type="gramEnd"/>
      <w:r w:rsidRPr="004D2E97">
        <w:rPr>
          <w:color w:val="222222"/>
          <w:sz w:val="24"/>
          <w:shd w:val="clear" w:color="auto" w:fill="FFFFFF"/>
        </w:rPr>
        <w:t xml:space="preserve"> A, </w:t>
      </w:r>
      <w:proofErr w:type="spellStart"/>
      <w:r w:rsidRPr="004D2E97">
        <w:rPr>
          <w:color w:val="222222"/>
          <w:sz w:val="24"/>
          <w:shd w:val="clear" w:color="auto" w:fill="FFFFFF"/>
        </w:rPr>
        <w:t>Beex</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A</w:t>
      </w:r>
      <w:proofErr w:type="spellEnd"/>
      <w:r w:rsidRPr="004D2E97">
        <w:rPr>
          <w:color w:val="222222"/>
          <w:sz w:val="24"/>
          <w:shd w:val="clear" w:color="auto" w:fill="FFFFFF"/>
        </w:rPr>
        <w:t xml:space="preserve"> L. Language and dialect identification: A survey[C]//2015 SAI intelligent systems conference (</w:t>
      </w:r>
      <w:proofErr w:type="spellStart"/>
      <w:r w:rsidRPr="004D2E97">
        <w:rPr>
          <w:color w:val="222222"/>
          <w:sz w:val="24"/>
          <w:shd w:val="clear" w:color="auto" w:fill="FFFFFF"/>
        </w:rPr>
        <w:t>IntelliSys</w:t>
      </w:r>
      <w:proofErr w:type="spellEnd"/>
      <w:r w:rsidRPr="004D2E97">
        <w:rPr>
          <w:color w:val="222222"/>
          <w:sz w:val="24"/>
          <w:shd w:val="clear" w:color="auto" w:fill="FFFFFF"/>
        </w:rPr>
        <w:t>). IEEE, 2015: 220-231.</w:t>
      </w:r>
    </w:p>
    <w:p w14:paraId="059892BC" w14:textId="5EC6F8E7" w:rsidR="00C84DB5" w:rsidRPr="00750BE5" w:rsidRDefault="00C4757D" w:rsidP="004D2E97">
      <w:pPr>
        <w:pStyle w:val="aa"/>
        <w:spacing w:before="240" w:after="120" w:line="360" w:lineRule="auto"/>
        <w:ind w:firstLine="480"/>
        <w:jc w:val="center"/>
        <w:rPr>
          <w:color w:val="FF0000"/>
          <w:sz w:val="28"/>
        </w:rPr>
      </w:pPr>
      <w:r w:rsidRPr="004D2E97">
        <w:rPr>
          <w:rFonts w:ascii="Times New Roman"/>
          <w:sz w:val="24"/>
          <w:szCs w:val="24"/>
        </w:rPr>
        <w:br w:type="page"/>
      </w:r>
      <w:bookmarkStart w:id="19" w:name="_Toc262722693"/>
      <w:bookmarkStart w:id="20" w:name="_Toc324509812"/>
      <w:bookmarkStart w:id="21" w:name="_Toc500918461"/>
      <w:bookmarkEnd w:id="18"/>
      <w:r w:rsidR="00C84DB5" w:rsidRPr="00C4757D">
        <w:rPr>
          <w:rStyle w:val="10"/>
          <w:rFonts w:ascii="仿宋_GB2312" w:eastAsia="仿宋_GB2312" w:hint="eastAsia"/>
          <w:sz w:val="32"/>
          <w:szCs w:val="32"/>
        </w:rPr>
        <w:lastRenderedPageBreak/>
        <w:t>二、开题报告</w:t>
      </w:r>
      <w:bookmarkEnd w:id="19"/>
      <w:bookmarkEnd w:id="20"/>
      <w:bookmarkEnd w:id="21"/>
    </w:p>
    <w:p w14:paraId="4941DF5B" w14:textId="3B76EE3E" w:rsidR="00C84DB5" w:rsidRPr="005F0AEB" w:rsidRDefault="00C84DB5" w:rsidP="00C84DB5">
      <w:pPr>
        <w:pStyle w:val="2"/>
        <w:rPr>
          <w:b w:val="0"/>
          <w:color w:val="FF0000"/>
          <w:sz w:val="30"/>
        </w:rPr>
      </w:pPr>
      <w:bookmarkStart w:id="22" w:name="_Toc324509813"/>
      <w:bookmarkStart w:id="23" w:name="_Toc500918462"/>
      <w:r w:rsidRPr="000F671D">
        <w:rPr>
          <w:rFonts w:ascii="仿宋_GB2312" w:eastAsia="仿宋_GB2312" w:hAnsi="宋体" w:hint="eastAsia"/>
          <w:sz w:val="30"/>
        </w:rPr>
        <w:t>1．问题提出的背景</w:t>
      </w:r>
      <w:bookmarkEnd w:id="22"/>
      <w:bookmarkEnd w:id="23"/>
    </w:p>
    <w:p w14:paraId="7F229493" w14:textId="5C9E8BE6" w:rsidR="00C84DB5" w:rsidRDefault="00C84DB5" w:rsidP="00C84DB5">
      <w:pPr>
        <w:pStyle w:val="3"/>
        <w:rPr>
          <w:color w:val="FF0000"/>
          <w:sz w:val="28"/>
          <w:szCs w:val="28"/>
          <w:lang w:eastAsia="zh-CN"/>
        </w:rPr>
      </w:pPr>
      <w:bookmarkStart w:id="24" w:name="_Toc324509814"/>
      <w:bookmarkStart w:id="25" w:name="_Toc500918463"/>
      <w:r w:rsidRPr="000F671D">
        <w:rPr>
          <w:rFonts w:ascii="仿宋_GB2312" w:eastAsia="仿宋_GB2312" w:hAnsi="宋体" w:hint="eastAsia"/>
          <w:sz w:val="28"/>
        </w:rPr>
        <w:t>1.1背景介绍</w:t>
      </w:r>
      <w:bookmarkEnd w:id="24"/>
      <w:bookmarkEnd w:id="25"/>
    </w:p>
    <w:p w14:paraId="34F1CEA8" w14:textId="7239833B" w:rsidR="00831F39" w:rsidRDefault="00831F39"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我国地大物博，人口众多，素有“十里不同天，百里不同俗”之说。</w:t>
      </w:r>
      <w:r w:rsidR="00DC6F7E">
        <w:rPr>
          <w:rFonts w:ascii="仿宋" w:eastAsia="仿宋" w:hAnsi="仿宋" w:hint="eastAsia"/>
          <w:sz w:val="24"/>
          <w:lang w:val="x-none"/>
        </w:rPr>
        <w:t>与此相对应，我国方言文化也极其繁荣。以浙江地区为例，就有吴语、闽语、徽语、</w:t>
      </w:r>
      <w:proofErr w:type="gramStart"/>
      <w:r w:rsidR="00DC6F7E">
        <w:rPr>
          <w:rFonts w:ascii="仿宋" w:eastAsia="仿宋" w:hAnsi="仿宋" w:hint="eastAsia"/>
          <w:sz w:val="24"/>
          <w:lang w:val="x-none"/>
        </w:rPr>
        <w:t>畲</w:t>
      </w:r>
      <w:proofErr w:type="gramEnd"/>
      <w:r w:rsidR="00DC6F7E">
        <w:rPr>
          <w:rFonts w:ascii="仿宋" w:eastAsia="仿宋" w:hAnsi="仿宋" w:hint="eastAsia"/>
          <w:sz w:val="24"/>
          <w:lang w:val="x-none"/>
        </w:rPr>
        <w:t>话等数种不同方言。同时我国历史悠久，在漫长的文明历程中，方言不仅是人与人之间交流的重要工具，也承载了中华民族宝贵的文化积淀。</w:t>
      </w:r>
      <w:r w:rsidR="00A030AD">
        <w:rPr>
          <w:rFonts w:ascii="仿宋" w:eastAsia="仿宋" w:hAnsi="仿宋" w:hint="eastAsia"/>
          <w:sz w:val="24"/>
          <w:lang w:val="x-none"/>
        </w:rPr>
        <w:t>随着普通话的逐渐推广，方言的使用范围逐渐萎缩，越来越少的人能够听懂方言，更不用说可以讲述方言了。因此，在新的时代背景下，如何做好方言文化保护，收集现有文化资源，让传承千年的方言文化在当下焕发生机，历久弥新就成了时代的重大命题。</w:t>
      </w:r>
    </w:p>
    <w:p w14:paraId="3EBD88D9" w14:textId="4FB625A7" w:rsidR="00931BEB" w:rsidRPr="00831F39" w:rsidRDefault="00931BEB"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语音识别技术可以将语音识别成人类能够理解的文本，这一特性在方言保护以及传承上可以发挥巨大的作用。</w:t>
      </w:r>
      <w:r w:rsidR="00E40C15">
        <w:rPr>
          <w:rFonts w:ascii="仿宋" w:eastAsia="仿宋" w:hAnsi="仿宋" w:hint="eastAsia"/>
          <w:sz w:val="24"/>
          <w:lang w:val="x-none"/>
        </w:rPr>
        <w:t>语音识别技术发展至今，从最初的基于高斯混合模型-隐马尔可夫模型</w:t>
      </w:r>
      <w:r w:rsidR="00BC6A9F">
        <w:rPr>
          <w:rFonts w:ascii="仿宋" w:eastAsia="仿宋" w:hAnsi="仿宋" w:hint="eastAsia"/>
          <w:sz w:val="24"/>
          <w:vertAlign w:val="superscript"/>
          <w:lang w:val="x-none"/>
        </w:rPr>
        <w:t>[1]</w:t>
      </w:r>
      <w:r w:rsidR="00E40C15">
        <w:rPr>
          <w:rFonts w:ascii="仿宋" w:eastAsia="仿宋" w:hAnsi="仿宋" w:hint="eastAsia"/>
          <w:sz w:val="24"/>
          <w:lang w:val="x-none"/>
        </w:rPr>
        <w:t>，到深度学习兴起时的深度神经网络-隐马尔科夫模型</w:t>
      </w:r>
      <w:r w:rsidR="00BC6A9F">
        <w:rPr>
          <w:rFonts w:ascii="仿宋" w:eastAsia="仿宋" w:hAnsi="仿宋" w:hint="eastAsia"/>
          <w:sz w:val="24"/>
          <w:vertAlign w:val="superscript"/>
          <w:lang w:val="x-none"/>
        </w:rPr>
        <w:t>[2]</w:t>
      </w:r>
      <w:r w:rsidR="00E40C15">
        <w:rPr>
          <w:rFonts w:ascii="仿宋" w:eastAsia="仿宋" w:hAnsi="仿宋" w:hint="eastAsia"/>
          <w:sz w:val="24"/>
          <w:lang w:val="x-none"/>
        </w:rPr>
        <w:t>，再到如今各种基于</w:t>
      </w:r>
      <w:proofErr w:type="spellStart"/>
      <w:r w:rsidR="00E40C15">
        <w:rPr>
          <w:rFonts w:ascii="仿宋" w:eastAsia="仿宋" w:hAnsi="仿宋" w:hint="eastAsia"/>
          <w:sz w:val="24"/>
          <w:lang w:val="x-none"/>
        </w:rPr>
        <w:t>Conformer的端到端模型</w:t>
      </w:r>
      <w:proofErr w:type="spellEnd"/>
      <w:r w:rsidR="00BC6A9F">
        <w:rPr>
          <w:rFonts w:ascii="仿宋" w:eastAsia="仿宋" w:hAnsi="仿宋" w:hint="eastAsia"/>
          <w:sz w:val="24"/>
          <w:vertAlign w:val="superscript"/>
          <w:lang w:val="x-none"/>
        </w:rPr>
        <w:t>[3</w:t>
      </w:r>
      <w:r w:rsidR="003527AD">
        <w:rPr>
          <w:rFonts w:ascii="仿宋" w:eastAsia="仿宋" w:hAnsi="仿宋" w:hint="eastAsia"/>
          <w:sz w:val="24"/>
          <w:vertAlign w:val="superscript"/>
          <w:lang w:val="x-none"/>
        </w:rPr>
        <w:t>,4</w:t>
      </w:r>
      <w:r w:rsidR="00BC6A9F">
        <w:rPr>
          <w:rFonts w:ascii="仿宋" w:eastAsia="仿宋" w:hAnsi="仿宋" w:hint="eastAsia"/>
          <w:sz w:val="24"/>
          <w:vertAlign w:val="superscript"/>
          <w:lang w:val="x-none"/>
        </w:rPr>
        <w:t>]</w:t>
      </w:r>
      <w:r w:rsidR="00E40C15">
        <w:rPr>
          <w:rFonts w:ascii="仿宋" w:eastAsia="仿宋" w:hAnsi="仿宋" w:hint="eastAsia"/>
          <w:sz w:val="24"/>
          <w:lang w:val="x-none"/>
        </w:rPr>
        <w:t>，可谓是百花齐放。</w:t>
      </w:r>
      <w:r w:rsidR="004B1B18">
        <w:rPr>
          <w:rFonts w:ascii="仿宋" w:eastAsia="仿宋" w:hAnsi="仿宋" w:hint="eastAsia"/>
          <w:sz w:val="24"/>
          <w:lang w:val="x-none"/>
        </w:rPr>
        <w:t>在众多的模型中，端到端模型由于其结构简单，效果卓越而受到了学术界和工业界的追捧。在本文中，我们将从收集方言语料出发，利用</w:t>
      </w:r>
      <w:proofErr w:type="spellStart"/>
      <w:r w:rsidR="004B1B18">
        <w:rPr>
          <w:rFonts w:ascii="仿宋" w:eastAsia="仿宋" w:hAnsi="仿宋" w:hint="eastAsia"/>
          <w:sz w:val="24"/>
          <w:lang w:val="x-none"/>
        </w:rPr>
        <w:t>OCR相关技术构建方言数据集，并使用先进的端到端模型对进行训练推理，助力方言在这个时代的保护和传播</w:t>
      </w:r>
      <w:proofErr w:type="spellEnd"/>
      <w:r w:rsidR="004B1B18">
        <w:rPr>
          <w:rFonts w:ascii="仿宋" w:eastAsia="仿宋" w:hAnsi="仿宋" w:hint="eastAsia"/>
          <w:sz w:val="24"/>
          <w:lang w:val="x-none"/>
        </w:rPr>
        <w:t>。</w:t>
      </w:r>
    </w:p>
    <w:p w14:paraId="6EDBF06E" w14:textId="77777777" w:rsidR="00C84DB5" w:rsidRDefault="00C84DB5" w:rsidP="00C84DB5">
      <w:pPr>
        <w:pStyle w:val="3"/>
        <w:rPr>
          <w:rFonts w:ascii="仿宋_GB2312" w:eastAsia="仿宋_GB2312" w:hAnsi="宋体"/>
          <w:sz w:val="28"/>
          <w:lang w:eastAsia="zh-CN"/>
        </w:rPr>
      </w:pPr>
      <w:bookmarkStart w:id="26" w:name="_Toc324509815"/>
      <w:bookmarkStart w:id="27" w:name="_Toc500918464"/>
      <w:r w:rsidRPr="000F671D">
        <w:rPr>
          <w:rFonts w:ascii="仿宋_GB2312" w:eastAsia="仿宋_GB2312" w:hAnsi="宋体" w:hint="eastAsia"/>
          <w:sz w:val="28"/>
        </w:rPr>
        <w:t>1.2本研究的意义和目的</w:t>
      </w:r>
      <w:bookmarkEnd w:id="26"/>
      <w:bookmarkEnd w:id="27"/>
    </w:p>
    <w:p w14:paraId="19FB6C15" w14:textId="79C3D386" w:rsidR="00C105A4" w:rsidRPr="00C105A4" w:rsidRDefault="00C105A4" w:rsidP="00C105A4">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方言文化在许多方面都有不可忽视的价值。在文化方面，传承千年的方言文化孕育了不可胜数的经典，在文化传承上，也有接续文脉，开拓创新的功用；在经济方面，体现地方特色，推动当地发展，拓而远之，有利于不同地区加入地域大融合，促进共同繁荣；在个人权益方面，可以减少方言使用者的日常生活障碍，维护社会稳定。而本研究旨在立足浙江方言文化，通过收集语料，构建浙江方言数据集，发展创新相关深度学习语音识别模型，来提升方言识别的准确率，乃至进一步进行语音生成相关工作，发扬浙江方言，保护地方文化，推动方言识别发展，并将相关模型方法进一步推广，运用于更多方言之上，为这一领域做出贡献。</w:t>
      </w:r>
    </w:p>
    <w:p w14:paraId="06A3A2E0" w14:textId="77777777" w:rsidR="00C84DB5" w:rsidRPr="000F671D" w:rsidRDefault="00C84DB5" w:rsidP="00C84DB5">
      <w:pPr>
        <w:pStyle w:val="2"/>
        <w:rPr>
          <w:rFonts w:ascii="仿宋_GB2312" w:eastAsia="仿宋_GB2312" w:hAnsi="宋体"/>
          <w:sz w:val="30"/>
        </w:rPr>
      </w:pPr>
      <w:bookmarkStart w:id="28" w:name="_Toc324509816"/>
      <w:bookmarkStart w:id="29" w:name="_Toc500918465"/>
      <w:r w:rsidRPr="000F671D">
        <w:rPr>
          <w:rFonts w:ascii="仿宋_GB2312" w:eastAsia="仿宋_GB2312" w:hAnsi="宋体" w:hint="eastAsia"/>
          <w:sz w:val="30"/>
        </w:rPr>
        <w:lastRenderedPageBreak/>
        <w:t>2．论文的主要内容和技术路线</w:t>
      </w:r>
      <w:bookmarkEnd w:id="28"/>
      <w:bookmarkEnd w:id="29"/>
    </w:p>
    <w:p w14:paraId="4EAC290A" w14:textId="77777777" w:rsidR="00C84DB5" w:rsidRDefault="00C84DB5" w:rsidP="00C84DB5">
      <w:pPr>
        <w:pStyle w:val="3"/>
        <w:rPr>
          <w:rFonts w:ascii="仿宋_GB2312" w:eastAsia="仿宋_GB2312" w:hAnsi="宋体"/>
          <w:sz w:val="28"/>
          <w:lang w:eastAsia="zh-CN"/>
        </w:rPr>
      </w:pPr>
      <w:bookmarkStart w:id="30" w:name="_Toc324509817"/>
      <w:bookmarkStart w:id="31" w:name="_Toc500918466"/>
      <w:r w:rsidRPr="000F671D">
        <w:rPr>
          <w:rFonts w:ascii="仿宋_GB2312" w:eastAsia="仿宋_GB2312" w:hAnsi="宋体" w:hint="eastAsia"/>
          <w:sz w:val="28"/>
        </w:rPr>
        <w:t>2.1主要研究内容</w:t>
      </w:r>
      <w:bookmarkEnd w:id="30"/>
      <w:bookmarkEnd w:id="31"/>
    </w:p>
    <w:p w14:paraId="14994854" w14:textId="3E052B5D" w:rsidR="00084EBE" w:rsidRPr="00766A99" w:rsidRDefault="00766A99" w:rsidP="0069614C">
      <w:pPr>
        <w:spacing w:line="360" w:lineRule="auto"/>
        <w:ind w:firstLine="420"/>
        <w:rPr>
          <w:rFonts w:ascii="仿宋" w:eastAsia="仿宋" w:hAnsi="仿宋"/>
          <w:sz w:val="24"/>
          <w:lang w:val="x-none"/>
        </w:rPr>
      </w:pPr>
      <w:r w:rsidRPr="00766A99">
        <w:rPr>
          <w:rFonts w:ascii="仿宋" w:eastAsia="仿宋" w:hAnsi="仿宋" w:hint="eastAsia"/>
          <w:sz w:val="24"/>
          <w:lang w:val="x-none"/>
        </w:rPr>
        <w:t>本研究</w:t>
      </w:r>
      <w:r>
        <w:rPr>
          <w:rFonts w:ascii="仿宋" w:eastAsia="仿宋" w:hAnsi="仿宋" w:hint="eastAsia"/>
          <w:sz w:val="24"/>
          <w:lang w:val="x-none"/>
        </w:rPr>
        <w:t>的主要研究内容是基于浙江方言的语音识别。</w:t>
      </w:r>
      <w:r w:rsidR="00CD297E">
        <w:rPr>
          <w:rFonts w:ascii="仿宋" w:eastAsia="仿宋" w:hAnsi="仿宋" w:hint="eastAsia"/>
          <w:sz w:val="24"/>
          <w:lang w:val="x-none"/>
        </w:rPr>
        <w:t>研究主要分成两个部分，首先是方言数据集的制作，其次是语音识别模型的设计和训练。</w:t>
      </w:r>
      <w:r w:rsidR="007170ED">
        <w:rPr>
          <w:rFonts w:ascii="仿宋" w:eastAsia="仿宋" w:hAnsi="仿宋" w:hint="eastAsia"/>
          <w:sz w:val="24"/>
          <w:lang w:val="x-none"/>
        </w:rPr>
        <w:t>这两个部分分别存在如下的挑战，在方言数据集方面，需要处理数据量少的问题。端到端的模型往往是数据驱动的，需要较大量的数据才能获得比较好的识别准确率。但是方言往往局限于某一个特定地理范畴，数据量常常达不到要求，所以如何处理数据量不足的问题，适应模型训练的需要，是本研究面临的第一个问题。在模型训练方面，如何设计一个适合浙江方言的语音识别模型？传统的HMM-GMM方法模块众多，单独训练需要大量时间，而基于CTC</w:t>
      </w:r>
      <w:r w:rsidR="006643D0">
        <w:rPr>
          <w:rFonts w:ascii="仿宋" w:eastAsia="仿宋" w:hAnsi="仿宋" w:hint="eastAsia"/>
          <w:sz w:val="24"/>
          <w:vertAlign w:val="superscript"/>
          <w:lang w:val="x-none"/>
        </w:rPr>
        <w:t>[5]</w:t>
      </w:r>
      <w:r w:rsidR="007170ED">
        <w:rPr>
          <w:rFonts w:ascii="仿宋" w:eastAsia="仿宋" w:hAnsi="仿宋" w:hint="eastAsia"/>
          <w:sz w:val="24"/>
          <w:lang w:val="x-none"/>
        </w:rPr>
        <w:t>的方法</w:t>
      </w:r>
      <w:r w:rsidR="00C2140B">
        <w:rPr>
          <w:rFonts w:ascii="仿宋" w:eastAsia="仿宋" w:hAnsi="仿宋" w:hint="eastAsia"/>
          <w:sz w:val="24"/>
          <w:lang w:val="x-none"/>
        </w:rPr>
        <w:t>又</w:t>
      </w:r>
      <w:r w:rsidR="007170ED">
        <w:rPr>
          <w:rFonts w:ascii="仿宋" w:eastAsia="仿宋" w:hAnsi="仿宋" w:hint="eastAsia"/>
          <w:sz w:val="24"/>
          <w:lang w:val="x-none"/>
        </w:rPr>
        <w:t>很难识别文本的上下文，RNN方法虽然在识别上下文方面有所长进，但是无法并行计算，在效率上不符合要求，所以本研究的第二个问题，就是设计选用适合的语音识别模型，以提升识别准确率。</w:t>
      </w:r>
    </w:p>
    <w:p w14:paraId="3DAF5148" w14:textId="77777777" w:rsidR="00C84DB5" w:rsidRDefault="00C84DB5" w:rsidP="00C84DB5">
      <w:pPr>
        <w:pStyle w:val="3"/>
        <w:rPr>
          <w:rFonts w:ascii="仿宋_GB2312" w:eastAsia="仿宋_GB2312" w:hAnsi="宋体"/>
          <w:sz w:val="28"/>
          <w:lang w:eastAsia="zh-CN"/>
        </w:rPr>
      </w:pPr>
      <w:bookmarkStart w:id="32" w:name="_Toc324509818"/>
      <w:bookmarkStart w:id="33" w:name="_Toc500918467"/>
      <w:r w:rsidRPr="000F671D">
        <w:rPr>
          <w:rFonts w:ascii="仿宋_GB2312" w:eastAsia="仿宋_GB2312" w:hAnsi="宋体" w:hint="eastAsia"/>
          <w:sz w:val="28"/>
        </w:rPr>
        <w:t>2.2技术路线</w:t>
      </w:r>
      <w:bookmarkEnd w:id="32"/>
      <w:bookmarkEnd w:id="33"/>
    </w:p>
    <w:p w14:paraId="512520AF" w14:textId="0B2C69B1" w:rsidR="00D60218" w:rsidRPr="00D60218" w:rsidRDefault="00D60218" w:rsidP="00A71406">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在方言数据集制作方面，本研究采用</w:t>
      </w:r>
      <w:r w:rsidR="00A71406">
        <w:rPr>
          <w:rFonts w:ascii="仿宋" w:eastAsia="仿宋" w:hAnsi="仿宋" w:hint="eastAsia"/>
          <w:sz w:val="24"/>
          <w:lang w:val="x-none"/>
        </w:rPr>
        <w:t>光学字符识别（</w:t>
      </w:r>
      <w:r w:rsidR="00A71406" w:rsidRPr="00A71406">
        <w:rPr>
          <w:rFonts w:ascii="仿宋" w:eastAsia="仿宋" w:hAnsi="仿宋" w:cs="Arial"/>
          <w:color w:val="202122"/>
          <w:sz w:val="24"/>
          <w:shd w:val="clear" w:color="auto" w:fill="FFFFFF"/>
        </w:rPr>
        <w:t>Optical Character Recognition</w:t>
      </w:r>
      <w:r w:rsidR="00A71406" w:rsidRPr="00A71406">
        <w:rPr>
          <w:rFonts w:ascii="仿宋" w:eastAsia="仿宋" w:hAnsi="仿宋" w:cs="Arial" w:hint="eastAsia"/>
          <w:color w:val="202122"/>
          <w:sz w:val="24"/>
          <w:shd w:val="clear" w:color="auto" w:fill="FFFFFF"/>
        </w:rPr>
        <w:t>， OCR</w:t>
      </w:r>
      <w:r w:rsidR="00A71406">
        <w:rPr>
          <w:rFonts w:ascii="仿宋" w:eastAsia="仿宋" w:hAnsi="仿宋" w:hint="eastAsia"/>
          <w:sz w:val="24"/>
          <w:lang w:val="x-none"/>
        </w:rPr>
        <w:t>）</w:t>
      </w:r>
      <w:r w:rsidRPr="00D60218">
        <w:rPr>
          <w:rFonts w:ascii="仿宋" w:eastAsia="仿宋" w:hAnsi="仿宋" w:hint="eastAsia"/>
          <w:sz w:val="24"/>
          <w:lang w:val="x-none"/>
        </w:rPr>
        <w:t>技术处理海量方言视频文件，通过字幕识别以及音频分割获取大量方言数据。同时进行方言文本和音频文件的对齐工作。对于视频中的额外信息（如滚动插入的广告等），设计相应过滤模块进行无关信息过滤。通过这种方式，我们可以自动生成方言数据，从而弥补了方言研究面对的低资源问题。</w:t>
      </w:r>
    </w:p>
    <w:p w14:paraId="6EEB281B" w14:textId="40447318" w:rsidR="00D60218" w:rsidRPr="00D60218" w:rsidRDefault="00D60218" w:rsidP="00D60218">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在语音识别模型方面，我们采用模型对比的方式，设计选择适合我们方言识别任务的语音模型。通过迁移学习相关方法，将其在我们制作的数据集上进行微调，从而进一步提升方言识别的准确率。</w:t>
      </w:r>
    </w:p>
    <w:p w14:paraId="09CDF92C" w14:textId="77777777" w:rsidR="00C84DB5" w:rsidRDefault="00C84DB5" w:rsidP="00C84DB5">
      <w:pPr>
        <w:pStyle w:val="3"/>
        <w:rPr>
          <w:rFonts w:ascii="仿宋_GB2312" w:eastAsia="仿宋_GB2312" w:hAnsi="宋体"/>
          <w:sz w:val="28"/>
          <w:lang w:eastAsia="zh-CN"/>
        </w:rPr>
      </w:pPr>
      <w:bookmarkStart w:id="34" w:name="_Toc324509819"/>
      <w:bookmarkStart w:id="35" w:name="_Toc500918468"/>
      <w:r w:rsidRPr="000F671D">
        <w:rPr>
          <w:rFonts w:ascii="仿宋_GB2312" w:eastAsia="仿宋_GB2312" w:hAnsi="宋体" w:hint="eastAsia"/>
          <w:sz w:val="28"/>
        </w:rPr>
        <w:t>2.3可行性分析</w:t>
      </w:r>
      <w:bookmarkEnd w:id="34"/>
      <w:bookmarkEnd w:id="35"/>
    </w:p>
    <w:p w14:paraId="23848877" w14:textId="52A6F61E" w:rsidR="00544673" w:rsidRPr="001138E3" w:rsidRDefault="00544673" w:rsidP="001138E3">
      <w:pPr>
        <w:spacing w:line="360" w:lineRule="auto"/>
        <w:rPr>
          <w:rFonts w:ascii="仿宋" w:eastAsia="仿宋" w:hAnsi="仿宋"/>
          <w:sz w:val="24"/>
          <w:lang w:val="x-none"/>
        </w:rPr>
      </w:pPr>
      <w:r w:rsidRPr="001138E3">
        <w:rPr>
          <w:rFonts w:ascii="仿宋" w:eastAsia="仿宋" w:hAnsi="仿宋"/>
          <w:sz w:val="24"/>
          <w:lang w:val="x-none"/>
        </w:rPr>
        <w:tab/>
      </w:r>
      <w:r w:rsidRPr="001138E3">
        <w:rPr>
          <w:rFonts w:ascii="仿宋" w:eastAsia="仿宋" w:hAnsi="仿宋" w:hint="eastAsia"/>
          <w:sz w:val="24"/>
          <w:lang w:val="x-none"/>
        </w:rPr>
        <w:t>以往的方言语音识别研究往往囿于数据量不足，导致最终模型的识别准确率偏低。但是当今互联网时代，网上音视频资源丰富，而且在数据驱动下端到端的语音识别模型能够发挥出极佳的效果，这就为我们的方言识别研究铺平了道路。</w:t>
      </w:r>
      <w:r w:rsidR="00A71406" w:rsidRPr="001138E3">
        <w:rPr>
          <w:rFonts w:ascii="仿宋" w:eastAsia="仿宋" w:hAnsi="仿宋" w:hint="eastAsia"/>
          <w:sz w:val="24"/>
          <w:lang w:val="x-none"/>
        </w:rPr>
        <w:t>同时</w:t>
      </w:r>
      <w:proofErr w:type="spellStart"/>
      <w:r w:rsidR="00A71406" w:rsidRPr="001138E3">
        <w:rPr>
          <w:rFonts w:ascii="仿宋" w:eastAsia="仿宋" w:hAnsi="仿宋" w:hint="eastAsia"/>
          <w:sz w:val="24"/>
          <w:lang w:val="x-none"/>
        </w:rPr>
        <w:t>OCR技术已经较为成熟，这就为大量获取相关数据资源提供了可能性</w:t>
      </w:r>
      <w:proofErr w:type="spellEnd"/>
      <w:r w:rsidR="00A71406" w:rsidRPr="001138E3">
        <w:rPr>
          <w:rFonts w:ascii="仿宋" w:eastAsia="仿宋" w:hAnsi="仿宋" w:hint="eastAsia"/>
          <w:sz w:val="24"/>
          <w:lang w:val="x-none"/>
        </w:rPr>
        <w:t>。</w:t>
      </w:r>
    </w:p>
    <w:p w14:paraId="72AFA639" w14:textId="6EA426DC" w:rsidR="00DC5DBC" w:rsidRPr="00544673" w:rsidRDefault="00DC5DBC" w:rsidP="00544673">
      <w:pPr>
        <w:spacing w:line="360" w:lineRule="auto"/>
        <w:rPr>
          <w:rFonts w:ascii="仿宋" w:eastAsia="仿宋" w:hAnsi="仿宋"/>
          <w:sz w:val="24"/>
          <w:lang w:val="x-none"/>
        </w:rPr>
      </w:pPr>
      <w:r w:rsidRPr="00544673">
        <w:rPr>
          <w:rFonts w:ascii="仿宋" w:eastAsia="仿宋" w:hAnsi="仿宋"/>
          <w:sz w:val="24"/>
          <w:lang w:val="x-none"/>
        </w:rPr>
        <w:lastRenderedPageBreak/>
        <w:tab/>
      </w:r>
      <w:r w:rsidR="001E7243">
        <w:rPr>
          <w:rFonts w:ascii="仿宋" w:eastAsia="仿宋" w:hAnsi="仿宋" w:hint="eastAsia"/>
          <w:sz w:val="24"/>
          <w:lang w:val="x-none"/>
        </w:rPr>
        <w:t>此外，</w:t>
      </w:r>
      <w:r w:rsidRPr="00544673">
        <w:rPr>
          <w:rFonts w:ascii="仿宋" w:eastAsia="仿宋" w:hAnsi="仿宋" w:hint="eastAsia"/>
          <w:sz w:val="24"/>
          <w:lang w:val="x-none"/>
        </w:rPr>
        <w:t>目前学界主流的</w:t>
      </w:r>
      <w:proofErr w:type="spellStart"/>
      <w:r w:rsidRPr="00544673">
        <w:rPr>
          <w:rFonts w:ascii="仿宋" w:eastAsia="仿宋" w:hAnsi="仿宋" w:hint="eastAsia"/>
          <w:sz w:val="24"/>
          <w:lang w:val="x-none"/>
        </w:rPr>
        <w:t>Conformer模型</w:t>
      </w:r>
      <w:proofErr w:type="spellEnd"/>
      <w:r w:rsidR="00A676F4">
        <w:rPr>
          <w:rFonts w:ascii="仿宋" w:eastAsia="仿宋" w:hAnsi="仿宋" w:hint="eastAsia"/>
          <w:sz w:val="24"/>
          <w:vertAlign w:val="superscript"/>
          <w:lang w:val="x-none"/>
        </w:rPr>
        <w:t>[6]</w:t>
      </w:r>
      <w:r w:rsidRPr="00544673">
        <w:rPr>
          <w:rFonts w:ascii="仿宋" w:eastAsia="仿宋" w:hAnsi="仿宋" w:hint="eastAsia"/>
          <w:sz w:val="24"/>
          <w:lang w:val="x-none"/>
        </w:rPr>
        <w:t>通过结合Transformer</w:t>
      </w:r>
      <w:r w:rsidR="00A676F4">
        <w:rPr>
          <w:rFonts w:ascii="仿宋" w:eastAsia="仿宋" w:hAnsi="仿宋" w:hint="eastAsia"/>
          <w:sz w:val="24"/>
          <w:vertAlign w:val="superscript"/>
          <w:lang w:val="x-none"/>
        </w:rPr>
        <w:t>[7]</w:t>
      </w:r>
      <w:r w:rsidRPr="00544673">
        <w:rPr>
          <w:rFonts w:ascii="仿宋" w:eastAsia="仿宋" w:hAnsi="仿宋" w:hint="eastAsia"/>
          <w:sz w:val="24"/>
          <w:lang w:val="x-none"/>
        </w:rPr>
        <w:t>和</w:t>
      </w:r>
      <w:proofErr w:type="spellStart"/>
      <w:r w:rsidRPr="00544673">
        <w:rPr>
          <w:rFonts w:ascii="仿宋" w:eastAsia="仿宋" w:hAnsi="仿宋" w:hint="eastAsia"/>
          <w:sz w:val="24"/>
          <w:lang w:val="x-none"/>
        </w:rPr>
        <w:t>CNN两者的长处，可以同时学习局部和全局的语音依赖关系，在语音识别上取得了目前SOTA的效果。</w:t>
      </w:r>
      <w:r w:rsidR="00B03344">
        <w:rPr>
          <w:rFonts w:ascii="仿宋" w:eastAsia="仿宋" w:hAnsi="仿宋" w:hint="eastAsia"/>
          <w:sz w:val="24"/>
          <w:lang w:val="x-none"/>
        </w:rPr>
        <w:t>我们基于</w:t>
      </w:r>
      <w:proofErr w:type="spellEnd"/>
      <w:r w:rsidR="00B03344">
        <w:rPr>
          <w:rFonts w:ascii="仿宋" w:eastAsia="仿宋" w:hAnsi="仿宋" w:hint="eastAsia"/>
          <w:sz w:val="24"/>
          <w:lang w:val="x-none"/>
        </w:rPr>
        <w:t>Conformer进行模型设计，并根据浙江方言的特点进行模型调整，使之更适合方言识别的任务，通过这些方法，我们可以提升语音识别模型对方言的识别能力，保护方言文化。</w:t>
      </w:r>
    </w:p>
    <w:p w14:paraId="3DDCC16F" w14:textId="77777777" w:rsidR="00C84DB5" w:rsidRPr="000F671D" w:rsidRDefault="00C84DB5" w:rsidP="00C84DB5">
      <w:pPr>
        <w:pStyle w:val="2"/>
        <w:rPr>
          <w:rFonts w:ascii="仿宋_GB2312" w:eastAsia="仿宋_GB2312" w:hAnsi="宋体"/>
          <w:sz w:val="30"/>
        </w:rPr>
      </w:pPr>
      <w:bookmarkStart w:id="36" w:name="_Toc324509820"/>
      <w:bookmarkStart w:id="37" w:name="_Toc500918469"/>
      <w:r w:rsidRPr="000F671D">
        <w:rPr>
          <w:rFonts w:ascii="仿宋_GB2312" w:eastAsia="仿宋_GB2312" w:hAnsi="宋体" w:hint="eastAsia"/>
          <w:sz w:val="30"/>
        </w:rPr>
        <w:t>3．研究计划进度安排及预期目标</w:t>
      </w:r>
      <w:bookmarkEnd w:id="36"/>
      <w:bookmarkEnd w:id="37"/>
    </w:p>
    <w:p w14:paraId="58F59EDB" w14:textId="77777777" w:rsidR="00C84DB5" w:rsidRDefault="00C84DB5" w:rsidP="00C84DB5">
      <w:pPr>
        <w:pStyle w:val="3"/>
        <w:rPr>
          <w:rFonts w:ascii="仿宋_GB2312" w:eastAsia="仿宋_GB2312" w:hAnsi="宋体"/>
          <w:sz w:val="28"/>
          <w:lang w:eastAsia="zh-CN"/>
        </w:rPr>
      </w:pPr>
      <w:bookmarkStart w:id="38" w:name="_Toc324509821"/>
      <w:bookmarkStart w:id="39" w:name="_Toc500918470"/>
      <w:r w:rsidRPr="000F671D">
        <w:rPr>
          <w:rFonts w:ascii="仿宋_GB2312" w:eastAsia="仿宋_GB2312" w:hAnsi="宋体" w:hint="eastAsia"/>
          <w:sz w:val="28"/>
        </w:rPr>
        <w:t>3.1进度安排</w:t>
      </w:r>
      <w:bookmarkEnd w:id="38"/>
      <w:bookmarkEnd w:id="39"/>
    </w:p>
    <w:p w14:paraId="5CC9896B" w14:textId="7F2A3AA0" w:rsidR="004D0C20" w:rsidRPr="00E25DBE" w:rsidRDefault="004D0C20" w:rsidP="00E25DBE">
      <w:pPr>
        <w:spacing w:line="360" w:lineRule="auto"/>
        <w:rPr>
          <w:rFonts w:ascii="仿宋" w:eastAsia="仿宋" w:hAnsi="仿宋"/>
          <w:sz w:val="24"/>
          <w:lang w:val="x-none"/>
        </w:rPr>
      </w:pPr>
      <w:r w:rsidRPr="00E25DBE">
        <w:rPr>
          <w:rFonts w:ascii="仿宋" w:eastAsia="仿宋" w:hAnsi="仿宋"/>
          <w:sz w:val="24"/>
          <w:lang w:val="x-none"/>
        </w:rPr>
        <w:tab/>
      </w:r>
      <w:r w:rsidRPr="00E25DBE">
        <w:rPr>
          <w:rFonts w:ascii="仿宋" w:eastAsia="仿宋" w:hAnsi="仿宋" w:hint="eastAsia"/>
          <w:sz w:val="24"/>
          <w:lang w:val="x-none"/>
        </w:rPr>
        <w:t>在三月份进行背景资料收集和相关文献阅读，设计实验方案。四月份进行实验数据集构建，并设计相应语音识别模型，进行代码编写，完成实验并对比实验效果，五月份进行毕业论文撰写以及毕业论文答辩。</w:t>
      </w:r>
    </w:p>
    <w:p w14:paraId="61DC2819" w14:textId="77777777" w:rsidR="00C84DB5" w:rsidRDefault="00C84DB5" w:rsidP="00C84DB5">
      <w:pPr>
        <w:pStyle w:val="3"/>
        <w:rPr>
          <w:rFonts w:ascii="仿宋_GB2312" w:eastAsia="仿宋_GB2312" w:hAnsi="宋体"/>
          <w:sz w:val="28"/>
          <w:lang w:eastAsia="zh-CN"/>
        </w:rPr>
      </w:pPr>
      <w:bookmarkStart w:id="40" w:name="_Toc324509822"/>
      <w:bookmarkStart w:id="41" w:name="_Toc500918471"/>
      <w:r w:rsidRPr="000F671D">
        <w:rPr>
          <w:rFonts w:ascii="仿宋_GB2312" w:eastAsia="仿宋_GB2312" w:hAnsi="宋体" w:hint="eastAsia"/>
          <w:sz w:val="28"/>
        </w:rPr>
        <w:t>3.2预期目标</w:t>
      </w:r>
      <w:bookmarkEnd w:id="40"/>
      <w:bookmarkEnd w:id="41"/>
    </w:p>
    <w:p w14:paraId="6349DC6C" w14:textId="331BA34F" w:rsidR="00E25DBE" w:rsidRPr="00790A02" w:rsidRDefault="00790A02" w:rsidP="00790A02">
      <w:pPr>
        <w:spacing w:line="360" w:lineRule="auto"/>
        <w:ind w:firstLine="420"/>
        <w:rPr>
          <w:rFonts w:ascii="仿宋" w:eastAsia="仿宋" w:hAnsi="仿宋"/>
          <w:sz w:val="24"/>
          <w:lang w:val="x-none"/>
        </w:rPr>
      </w:pPr>
      <w:r w:rsidRPr="00790A02">
        <w:rPr>
          <w:rFonts w:ascii="仿宋" w:eastAsia="仿宋" w:hAnsi="仿宋" w:hint="eastAsia"/>
          <w:sz w:val="24"/>
          <w:lang w:val="x-none"/>
        </w:rPr>
        <w:t>本研究预计构建一个浙江方言数据集，并在该数据集上设计训练语音识别模型，并达到当前浙江方言识别的</w:t>
      </w:r>
      <w:proofErr w:type="spellStart"/>
      <w:r w:rsidRPr="00790A02">
        <w:rPr>
          <w:rFonts w:ascii="仿宋" w:eastAsia="仿宋" w:hAnsi="仿宋" w:hint="eastAsia"/>
          <w:sz w:val="24"/>
          <w:lang w:val="x-none"/>
        </w:rPr>
        <w:t>SOTA效果。为地方方言保护和发扬</w:t>
      </w:r>
      <w:proofErr w:type="gramStart"/>
      <w:r w:rsidRPr="00790A02">
        <w:rPr>
          <w:rFonts w:ascii="仿宋" w:eastAsia="仿宋" w:hAnsi="仿宋" w:hint="eastAsia"/>
          <w:sz w:val="24"/>
          <w:lang w:val="x-none"/>
        </w:rPr>
        <w:t>作出</w:t>
      </w:r>
      <w:proofErr w:type="gramEnd"/>
      <w:r w:rsidRPr="00790A02">
        <w:rPr>
          <w:rFonts w:ascii="仿宋" w:eastAsia="仿宋" w:hAnsi="仿宋" w:hint="eastAsia"/>
          <w:sz w:val="24"/>
          <w:lang w:val="x-none"/>
        </w:rPr>
        <w:t>贡献</w:t>
      </w:r>
      <w:proofErr w:type="spellEnd"/>
      <w:r w:rsidRPr="00790A02">
        <w:rPr>
          <w:rFonts w:ascii="仿宋" w:eastAsia="仿宋" w:hAnsi="仿宋" w:hint="eastAsia"/>
          <w:sz w:val="24"/>
          <w:lang w:val="x-none"/>
        </w:rPr>
        <w:t>。</w:t>
      </w:r>
    </w:p>
    <w:p w14:paraId="55FB408A" w14:textId="77777777" w:rsidR="00DD1371" w:rsidRDefault="00C84DB5" w:rsidP="00DD1371">
      <w:pPr>
        <w:pStyle w:val="2"/>
        <w:rPr>
          <w:rFonts w:ascii="仿宋_GB2312" w:eastAsia="仿宋_GB2312" w:hAnsi="宋体"/>
          <w:sz w:val="30"/>
        </w:rPr>
      </w:pPr>
      <w:bookmarkStart w:id="42" w:name="_Toc324509823"/>
      <w:bookmarkStart w:id="43" w:name="_Toc500918472"/>
      <w:r w:rsidRPr="000F671D">
        <w:rPr>
          <w:rFonts w:ascii="仿宋_GB2312" w:eastAsia="仿宋_GB2312" w:hAnsi="宋体" w:hint="eastAsia"/>
          <w:sz w:val="30"/>
        </w:rPr>
        <w:t>4．参考文献</w:t>
      </w:r>
      <w:bookmarkEnd w:id="42"/>
      <w:bookmarkEnd w:id="43"/>
    </w:p>
    <w:p w14:paraId="129CD238" w14:textId="4ACDC7D0" w:rsidR="00BC6A9F" w:rsidRPr="00C21554" w:rsidRDefault="00BC6A9F" w:rsidP="00A676F4">
      <w:pPr>
        <w:tabs>
          <w:tab w:val="left" w:pos="5460"/>
        </w:tabs>
        <w:spacing w:line="360" w:lineRule="auto"/>
        <w:jc w:val="left"/>
        <w:rPr>
          <w:color w:val="202122"/>
          <w:sz w:val="24"/>
          <w:shd w:val="clear" w:color="auto" w:fill="FFFFFF"/>
        </w:rPr>
      </w:pPr>
      <w:r w:rsidRPr="00C21554">
        <w:rPr>
          <w:color w:val="202122"/>
          <w:sz w:val="24"/>
          <w:shd w:val="clear" w:color="auto" w:fill="FFFFFF"/>
        </w:rPr>
        <w:t>[</w:t>
      </w:r>
      <w:r>
        <w:rPr>
          <w:rFonts w:hint="eastAsia"/>
          <w:color w:val="202122"/>
          <w:sz w:val="24"/>
          <w:shd w:val="clear" w:color="auto" w:fill="FFFFFF"/>
        </w:rPr>
        <w:t>1</w:t>
      </w:r>
      <w:r w:rsidRPr="00C21554">
        <w:rPr>
          <w:color w:val="202122"/>
          <w:sz w:val="24"/>
          <w:shd w:val="clear" w:color="auto" w:fill="FFFFFF"/>
        </w:rPr>
        <w:t>]</w:t>
      </w:r>
      <w:r>
        <w:rPr>
          <w:rFonts w:hint="eastAsia"/>
          <w:color w:val="202122"/>
          <w:sz w:val="24"/>
          <w:shd w:val="clear" w:color="auto" w:fill="FFFFFF"/>
        </w:rPr>
        <w:t xml:space="preserve"> </w:t>
      </w:r>
      <w:proofErr w:type="spellStart"/>
      <w:r w:rsidRPr="00C21554">
        <w:rPr>
          <w:color w:val="202122"/>
          <w:sz w:val="24"/>
          <w:shd w:val="clear" w:color="auto" w:fill="FFFFFF"/>
        </w:rPr>
        <w:t>Bourlard</w:t>
      </w:r>
      <w:proofErr w:type="spellEnd"/>
      <w:r w:rsidRPr="00C21554">
        <w:rPr>
          <w:color w:val="202122"/>
          <w:sz w:val="24"/>
          <w:shd w:val="clear" w:color="auto" w:fill="FFFFFF"/>
        </w:rPr>
        <w:t xml:space="preserve"> H, Morgan N. Continuous speech recognition by connectionist statistical</w:t>
      </w:r>
    </w:p>
    <w:p w14:paraId="253968B7" w14:textId="77777777" w:rsidR="00BC6A9F" w:rsidRDefault="00BC6A9F" w:rsidP="00A676F4">
      <w:pPr>
        <w:tabs>
          <w:tab w:val="left" w:pos="5460"/>
        </w:tabs>
        <w:spacing w:line="360" w:lineRule="auto"/>
        <w:ind w:firstLineChars="150" w:firstLine="360"/>
        <w:jc w:val="left"/>
        <w:rPr>
          <w:color w:val="202122"/>
          <w:sz w:val="24"/>
          <w:shd w:val="clear" w:color="auto" w:fill="FFFFFF"/>
        </w:rPr>
      </w:pPr>
      <w:r w:rsidRPr="00C21554">
        <w:rPr>
          <w:color w:val="202122"/>
          <w:sz w:val="24"/>
          <w:shd w:val="clear" w:color="auto" w:fill="FFFFFF"/>
        </w:rPr>
        <w:t xml:space="preserve">methods[J]. IEEE Trans Neural </w:t>
      </w:r>
      <w:proofErr w:type="spellStart"/>
      <w:r w:rsidRPr="00C21554">
        <w:rPr>
          <w:color w:val="202122"/>
          <w:sz w:val="24"/>
          <w:shd w:val="clear" w:color="auto" w:fill="FFFFFF"/>
        </w:rPr>
        <w:t>Netw</w:t>
      </w:r>
      <w:proofErr w:type="spellEnd"/>
      <w:r w:rsidRPr="00C21554">
        <w:rPr>
          <w:color w:val="202122"/>
          <w:sz w:val="24"/>
          <w:shd w:val="clear" w:color="auto" w:fill="FFFFFF"/>
        </w:rPr>
        <w:t>, 1993, 4(6): 893-909.</w:t>
      </w:r>
    </w:p>
    <w:p w14:paraId="2672FB11" w14:textId="2177268F" w:rsidR="00BC6A9F" w:rsidRPr="00E55C98" w:rsidRDefault="00BC6A9F" w:rsidP="00A676F4">
      <w:pPr>
        <w:tabs>
          <w:tab w:val="left" w:pos="5460"/>
        </w:tabs>
        <w:spacing w:line="360" w:lineRule="auto"/>
        <w:jc w:val="left"/>
        <w:rPr>
          <w:color w:val="202122"/>
          <w:sz w:val="24"/>
          <w:shd w:val="clear" w:color="auto" w:fill="FFFFFF"/>
        </w:rPr>
      </w:pPr>
      <w:r>
        <w:rPr>
          <w:rFonts w:hint="eastAsia"/>
          <w:color w:val="202122"/>
          <w:sz w:val="24"/>
          <w:shd w:val="clear" w:color="auto" w:fill="FFFFFF"/>
        </w:rPr>
        <w:t>[2]</w:t>
      </w:r>
      <w:r w:rsidRPr="00E55C98">
        <w:t xml:space="preserve"> </w:t>
      </w:r>
      <w:r w:rsidRPr="00E55C98">
        <w:rPr>
          <w:color w:val="202122"/>
          <w:sz w:val="24"/>
          <w:shd w:val="clear" w:color="auto" w:fill="FFFFFF"/>
        </w:rPr>
        <w:t>Yao K, Dong Y, Seide F, et al. Adaptation of context-dependent deep neural networks for</w:t>
      </w:r>
    </w:p>
    <w:p w14:paraId="241672B3" w14:textId="77777777" w:rsidR="00BC6A9F" w:rsidRPr="00E55C98"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automatic speech recognition[C]. 2012 IEEE Spoken Language Technology Workshop (SLT).</w:t>
      </w:r>
    </w:p>
    <w:p w14:paraId="0C3B075C" w14:textId="77777777" w:rsidR="00BC6A9F"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IEEE, 2012: 366-369.</w:t>
      </w:r>
    </w:p>
    <w:p w14:paraId="38716F59" w14:textId="2FB94A27" w:rsidR="000422D4" w:rsidRPr="00174AD4" w:rsidRDefault="000422D4"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sidR="009B4F2D">
        <w:rPr>
          <w:rFonts w:hint="eastAsia"/>
          <w:color w:val="222222"/>
          <w:sz w:val="24"/>
          <w:shd w:val="clear" w:color="auto" w:fill="FFFFFF"/>
        </w:rPr>
        <w:t>3</w:t>
      </w:r>
      <w:r>
        <w:rPr>
          <w:rFonts w:hint="eastAsia"/>
          <w:color w:val="222222"/>
          <w:sz w:val="24"/>
          <w:shd w:val="clear" w:color="auto" w:fill="FFFFFF"/>
        </w:rPr>
        <w:t>]</w:t>
      </w:r>
      <w:r w:rsidRPr="00975177">
        <w:rPr>
          <w:color w:val="222222"/>
          <w:sz w:val="24"/>
          <w:shd w:val="clear" w:color="auto" w:fill="FFFFFF"/>
        </w:rPr>
        <w:t>Gulati</w:t>
      </w:r>
      <w:proofErr w:type="gramEnd"/>
      <w:r w:rsidRPr="00975177">
        <w:rPr>
          <w:color w:val="222222"/>
          <w:sz w:val="24"/>
          <w:shd w:val="clear" w:color="auto" w:fill="FFFFFF"/>
        </w:rPr>
        <w:t xml:space="preserve"> A, Qin J, Chiu C </w:t>
      </w:r>
      <w:proofErr w:type="spellStart"/>
      <w:r w:rsidRPr="00975177">
        <w:rPr>
          <w:color w:val="222222"/>
          <w:sz w:val="24"/>
          <w:shd w:val="clear" w:color="auto" w:fill="FFFFFF"/>
        </w:rPr>
        <w:t>C</w:t>
      </w:r>
      <w:proofErr w:type="spellEnd"/>
      <w:r w:rsidRPr="00975177">
        <w:rPr>
          <w:color w:val="222222"/>
          <w:sz w:val="24"/>
          <w:shd w:val="clear" w:color="auto" w:fill="FFFFFF"/>
        </w:rPr>
        <w:t xml:space="preserve">, et al. Conformer: Convolution-augmented transformer for speech recognition[J]. </w:t>
      </w:r>
      <w:proofErr w:type="spellStart"/>
      <w:r w:rsidRPr="00975177">
        <w:rPr>
          <w:color w:val="222222"/>
          <w:sz w:val="24"/>
          <w:shd w:val="clear" w:color="auto" w:fill="FFFFFF"/>
        </w:rPr>
        <w:t>arXiv</w:t>
      </w:r>
      <w:proofErr w:type="spellEnd"/>
      <w:r w:rsidRPr="00975177">
        <w:rPr>
          <w:color w:val="222222"/>
          <w:sz w:val="24"/>
          <w:shd w:val="clear" w:color="auto" w:fill="FFFFFF"/>
        </w:rPr>
        <w:t xml:space="preserve"> preprint arXiv:2005.08100, 2020.</w:t>
      </w:r>
    </w:p>
    <w:p w14:paraId="22E7D8D5" w14:textId="0B259B53" w:rsidR="00DD1371" w:rsidRDefault="001F374F" w:rsidP="00A676F4">
      <w:pPr>
        <w:spacing w:line="360" w:lineRule="auto"/>
        <w:rPr>
          <w:sz w:val="24"/>
        </w:rPr>
      </w:pPr>
      <w:r>
        <w:rPr>
          <w:rFonts w:hint="eastAsia"/>
          <w:sz w:val="24"/>
        </w:rPr>
        <w:t>[</w:t>
      </w:r>
      <w:proofErr w:type="gramStart"/>
      <w:r>
        <w:rPr>
          <w:rFonts w:hint="eastAsia"/>
          <w:sz w:val="24"/>
        </w:rPr>
        <w:t>4]</w:t>
      </w:r>
      <w:proofErr w:type="spellStart"/>
      <w:r w:rsidRPr="001F374F">
        <w:rPr>
          <w:sz w:val="24"/>
        </w:rPr>
        <w:t>Sehoon</w:t>
      </w:r>
      <w:proofErr w:type="spellEnd"/>
      <w:proofErr w:type="gramEnd"/>
      <w:r w:rsidRPr="001F374F">
        <w:rPr>
          <w:sz w:val="24"/>
        </w:rPr>
        <w:t xml:space="preserve"> Kim, Amir Gholami, Albert Shaw, Nicholas Lee, </w:t>
      </w:r>
      <w:proofErr w:type="spellStart"/>
      <w:r w:rsidRPr="001F374F">
        <w:rPr>
          <w:sz w:val="24"/>
        </w:rPr>
        <w:t>Karttikeya</w:t>
      </w:r>
      <w:proofErr w:type="spellEnd"/>
      <w:r w:rsidRPr="001F374F">
        <w:rPr>
          <w:sz w:val="24"/>
        </w:rPr>
        <w:t xml:space="preserve"> Mangalam, Jitendra Malik, Michael W Mahoney, and Kurt Keutzer. </w:t>
      </w:r>
      <w:proofErr w:type="spellStart"/>
      <w:r w:rsidRPr="001F374F">
        <w:rPr>
          <w:sz w:val="24"/>
        </w:rPr>
        <w:t>Squeezeformer</w:t>
      </w:r>
      <w:proofErr w:type="spellEnd"/>
      <w:r w:rsidRPr="001F374F">
        <w:rPr>
          <w:sz w:val="24"/>
        </w:rPr>
        <w:t>: An efficient transformer for automatic speech recognition. Advances in Neural Information Processing Systems, 35:9361–9373, 2022.</w:t>
      </w:r>
    </w:p>
    <w:p w14:paraId="2B847FDD" w14:textId="3BF9F6BD" w:rsidR="006643D0" w:rsidRDefault="006643D0"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5]</w:t>
      </w:r>
      <w:r w:rsidRPr="00285530">
        <w:rPr>
          <w:color w:val="222222"/>
          <w:sz w:val="24"/>
          <w:shd w:val="clear" w:color="auto" w:fill="FFFFFF"/>
        </w:rPr>
        <w:t>Graves</w:t>
      </w:r>
      <w:proofErr w:type="gramEnd"/>
      <w:r w:rsidRPr="00285530">
        <w:rPr>
          <w:color w:val="222222"/>
          <w:sz w:val="24"/>
          <w:shd w:val="clear" w:color="auto" w:fill="FFFFFF"/>
        </w:rPr>
        <w:t xml:space="preserve"> A, Fernández S, Gomez F, et al. Connectionist temporal classification: labelling unsegmented sequence data with recurrent neural networks[C]//Proceedings of the 23rd </w:t>
      </w:r>
      <w:r w:rsidRPr="00285530">
        <w:rPr>
          <w:color w:val="222222"/>
          <w:sz w:val="24"/>
          <w:shd w:val="clear" w:color="auto" w:fill="FFFFFF"/>
        </w:rPr>
        <w:lastRenderedPageBreak/>
        <w:t>international conference on Machine learning. 2006: 369-376.</w:t>
      </w:r>
    </w:p>
    <w:p w14:paraId="0666A995" w14:textId="60A6F7E6" w:rsidR="006643D0" w:rsidRDefault="00A676F4" w:rsidP="00F87DFB">
      <w:pPr>
        <w:spacing w:line="360" w:lineRule="auto"/>
        <w:rPr>
          <w:sz w:val="24"/>
        </w:rPr>
      </w:pPr>
      <w:r w:rsidRPr="00A676F4">
        <w:rPr>
          <w:rFonts w:hint="eastAsia"/>
          <w:sz w:val="24"/>
        </w:rPr>
        <w:t>[6]</w:t>
      </w:r>
      <w:r w:rsidRPr="00A676F4">
        <w:rPr>
          <w:sz w:val="24"/>
        </w:rPr>
        <w:t xml:space="preserve"> </w:t>
      </w:r>
      <w:proofErr w:type="spellStart"/>
      <w:r w:rsidRPr="00A676F4">
        <w:rPr>
          <w:sz w:val="24"/>
        </w:rPr>
        <w:t>Kwangyoun</w:t>
      </w:r>
      <w:proofErr w:type="spellEnd"/>
      <w:r w:rsidRPr="00A676F4">
        <w:rPr>
          <w:sz w:val="24"/>
        </w:rPr>
        <w:t xml:space="preserve"> Kim, Felix Wu, Yifan Peng, Jing Pan, Prashant Sridhar, Kyu J Han, and Shinji Watanabe. E-</w:t>
      </w:r>
      <w:proofErr w:type="spellStart"/>
      <w:r w:rsidRPr="00A676F4">
        <w:rPr>
          <w:sz w:val="24"/>
        </w:rPr>
        <w:t>branchformer</w:t>
      </w:r>
      <w:proofErr w:type="spellEnd"/>
      <w:r w:rsidRPr="00A676F4">
        <w:rPr>
          <w:sz w:val="24"/>
        </w:rPr>
        <w:t xml:space="preserve">: </w:t>
      </w:r>
      <w:proofErr w:type="spellStart"/>
      <w:r w:rsidRPr="00A676F4">
        <w:rPr>
          <w:sz w:val="24"/>
        </w:rPr>
        <w:t>Branchformer</w:t>
      </w:r>
      <w:proofErr w:type="spellEnd"/>
      <w:r w:rsidRPr="00A676F4">
        <w:rPr>
          <w:sz w:val="24"/>
        </w:rPr>
        <w:t xml:space="preserve"> with enhanced merging for speech recognition. In 2022 IEEE Spoken Language Technology Workshop (SLT), pp. 84–91. IEEE, 2023</w:t>
      </w:r>
    </w:p>
    <w:p w14:paraId="673E3591" w14:textId="09D66455" w:rsidR="00A676F4" w:rsidRDefault="00A676F4" w:rsidP="00F87DFB">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7]</w:t>
      </w:r>
      <w:r w:rsidRPr="00D904D4">
        <w:rPr>
          <w:color w:val="222222"/>
          <w:sz w:val="24"/>
          <w:shd w:val="clear" w:color="auto" w:fill="FFFFFF"/>
        </w:rPr>
        <w:t>Waswani</w:t>
      </w:r>
      <w:proofErr w:type="gramEnd"/>
      <w:r w:rsidRPr="00D904D4">
        <w:rPr>
          <w:color w:val="222222"/>
          <w:sz w:val="24"/>
          <w:shd w:val="clear" w:color="auto" w:fill="FFFFFF"/>
        </w:rPr>
        <w:t xml:space="preserve"> A, </w:t>
      </w:r>
      <w:proofErr w:type="spellStart"/>
      <w:r w:rsidRPr="00D904D4">
        <w:rPr>
          <w:color w:val="222222"/>
          <w:sz w:val="24"/>
          <w:shd w:val="clear" w:color="auto" w:fill="FFFFFF"/>
        </w:rPr>
        <w:t>Shazeer</w:t>
      </w:r>
      <w:proofErr w:type="spellEnd"/>
      <w:r w:rsidRPr="00D904D4">
        <w:rPr>
          <w:color w:val="222222"/>
          <w:sz w:val="24"/>
          <w:shd w:val="clear" w:color="auto" w:fill="FFFFFF"/>
        </w:rPr>
        <w:t xml:space="preserve"> N, Parmar N, et al. Attention is all you need[C]//NIPS. 2017.</w:t>
      </w:r>
    </w:p>
    <w:p w14:paraId="7684FF2C" w14:textId="77777777" w:rsidR="00A676F4" w:rsidRPr="00A676F4" w:rsidRDefault="00A676F4" w:rsidP="00DD1371">
      <w:pPr>
        <w:rPr>
          <w:sz w:val="24"/>
        </w:rPr>
      </w:pPr>
    </w:p>
    <w:p w14:paraId="13F451E6" w14:textId="426C696C" w:rsidR="00424D76" w:rsidRPr="00A22D48" w:rsidRDefault="00C4757D" w:rsidP="00A22D48">
      <w:pPr>
        <w:pStyle w:val="1"/>
        <w:jc w:val="center"/>
        <w:rPr>
          <w:rFonts w:ascii="仿宋_GB2312" w:eastAsia="仿宋_GB2312"/>
          <w:sz w:val="32"/>
          <w:szCs w:val="32"/>
          <w:lang w:eastAsia="zh-CN"/>
        </w:rPr>
      </w:pPr>
      <w:r>
        <w:rPr>
          <w:rStyle w:val="10"/>
          <w:rFonts w:ascii="仿宋_GB2312" w:eastAsia="仿宋_GB2312"/>
          <w:b/>
          <w:sz w:val="32"/>
          <w:szCs w:val="32"/>
          <w:lang w:eastAsia="zh-CN"/>
        </w:rPr>
        <w:br w:type="page"/>
      </w:r>
      <w:proofErr w:type="spellStart"/>
      <w:r>
        <w:rPr>
          <w:rStyle w:val="10"/>
          <w:rFonts w:ascii="仿宋_GB2312" w:eastAsia="仿宋_GB2312" w:hint="eastAsia"/>
          <w:b/>
          <w:sz w:val="32"/>
          <w:szCs w:val="32"/>
        </w:rPr>
        <w:lastRenderedPageBreak/>
        <w:t>三</w:t>
      </w:r>
      <w:r w:rsidRPr="00F317FD">
        <w:rPr>
          <w:rStyle w:val="10"/>
          <w:rFonts w:ascii="仿宋_GB2312" w:eastAsia="仿宋_GB2312" w:hint="eastAsia"/>
          <w:b/>
          <w:sz w:val="32"/>
          <w:szCs w:val="32"/>
        </w:rPr>
        <w:t>、</w:t>
      </w:r>
      <w:r>
        <w:rPr>
          <w:rStyle w:val="10"/>
          <w:rFonts w:ascii="仿宋_GB2312" w:eastAsia="仿宋_GB2312" w:hint="eastAsia"/>
          <w:b/>
          <w:sz w:val="32"/>
          <w:szCs w:val="32"/>
        </w:rPr>
        <w:t>外文翻译</w:t>
      </w:r>
      <w:bookmarkStart w:id="44" w:name="_Toc324509825"/>
      <w:proofErr w:type="spellEnd"/>
    </w:p>
    <w:p w14:paraId="7B48BD65" w14:textId="745C686F" w:rsidR="009472E1" w:rsidRDefault="009472E1" w:rsidP="009472E1">
      <w:pPr>
        <w:ind w:left="1260" w:firstLine="420"/>
        <w:rPr>
          <w:rFonts w:ascii="仿宋" w:eastAsia="仿宋" w:hAnsi="仿宋"/>
          <w:b/>
          <w:bCs/>
          <w:color w:val="000000"/>
          <w:sz w:val="32"/>
          <w:szCs w:val="32"/>
        </w:rPr>
      </w:pPr>
      <w:r w:rsidRPr="009472E1">
        <w:rPr>
          <w:rFonts w:ascii="仿宋" w:eastAsia="仿宋" w:hAnsi="仿宋" w:hint="eastAsia"/>
          <w:b/>
          <w:bCs/>
          <w:color w:val="000000"/>
          <w:sz w:val="32"/>
          <w:szCs w:val="32"/>
        </w:rPr>
        <w:t>ZIPFORMER</w:t>
      </w:r>
      <w:r>
        <w:rPr>
          <w:rFonts w:ascii="仿宋" w:eastAsia="仿宋" w:hAnsi="仿宋" w:hint="eastAsia"/>
          <w:b/>
          <w:bCs/>
          <w:color w:val="000000"/>
          <w:sz w:val="32"/>
          <w:szCs w:val="32"/>
        </w:rPr>
        <w:t>：一种更快更好的自动语音识别器</w:t>
      </w:r>
    </w:p>
    <w:p w14:paraId="2CEBE82E" w14:textId="081C15D3" w:rsidR="009472E1" w:rsidRDefault="009472E1" w:rsidP="009472E1">
      <w:pPr>
        <w:rPr>
          <w:rFonts w:ascii="仿宋" w:eastAsia="仿宋" w:hAnsi="仿宋"/>
          <w:b/>
          <w:bCs/>
          <w:color w:val="000000"/>
          <w:sz w:val="30"/>
          <w:szCs w:val="30"/>
        </w:rPr>
      </w:pPr>
      <w:r w:rsidRPr="009472E1">
        <w:rPr>
          <w:rFonts w:ascii="仿宋" w:eastAsia="仿宋" w:hAnsi="仿宋" w:hint="eastAsia"/>
          <w:b/>
          <w:bCs/>
          <w:color w:val="000000"/>
          <w:sz w:val="30"/>
          <w:szCs w:val="30"/>
        </w:rPr>
        <w:t>0.摘要</w:t>
      </w:r>
    </w:p>
    <w:p w14:paraId="499BE06E" w14:textId="77777777" w:rsidR="009472E1" w:rsidRDefault="00DD4BD3" w:rsidP="009301CB">
      <w:pPr>
        <w:spacing w:line="360" w:lineRule="auto"/>
        <w:rPr>
          <w:rFonts w:ascii="仿宋" w:eastAsia="仿宋" w:hAnsi="仿宋"/>
          <w:color w:val="000000"/>
          <w:sz w:val="24"/>
        </w:rPr>
      </w:pPr>
      <w:r>
        <w:rPr>
          <w:rFonts w:ascii="仿宋" w:eastAsia="仿宋" w:hAnsi="仿宋" w:hint="eastAsia"/>
          <w:color w:val="000000"/>
          <w:sz w:val="24"/>
        </w:rPr>
        <w:t>C</w:t>
      </w:r>
      <w:r>
        <w:rPr>
          <w:rFonts w:ascii="仿宋" w:eastAsia="仿宋" w:hAnsi="仿宋"/>
          <w:color w:val="000000"/>
          <w:sz w:val="24"/>
        </w:rPr>
        <w:t>o</w:t>
      </w:r>
      <w:r>
        <w:rPr>
          <w:rFonts w:ascii="仿宋" w:eastAsia="仿宋" w:hAnsi="仿宋" w:hint="eastAsia"/>
          <w:color w:val="000000"/>
          <w:sz w:val="24"/>
        </w:rPr>
        <w:t>nformer已经成为了最受欢迎的自动语音识别编码模型，它向Transformer中添加了卷积模块来学习局部和全局性的依赖。在这篇文章中，我们描述了</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，它是一个更快，内存效率更高同时性能更好的Transformer。</w:t>
      </w:r>
      <w:r w:rsidR="004D27C9">
        <w:rPr>
          <w:rFonts w:ascii="仿宋" w:eastAsia="仿宋" w:hAnsi="仿宋" w:hint="eastAsia"/>
          <w:color w:val="000000"/>
          <w:sz w:val="24"/>
        </w:rPr>
        <w:t>模型的变化包括：1）一个类U-Net的编码器架构，其中中间</w:t>
      </w:r>
      <w:proofErr w:type="gramStart"/>
      <w:r w:rsidR="004D27C9">
        <w:rPr>
          <w:rFonts w:ascii="仿宋" w:eastAsia="仿宋" w:hAnsi="仿宋" w:hint="eastAsia"/>
          <w:color w:val="000000"/>
          <w:sz w:val="24"/>
        </w:rPr>
        <w:t>栈</w:t>
      </w:r>
      <w:proofErr w:type="gramEnd"/>
      <w:r w:rsidR="004D27C9">
        <w:rPr>
          <w:rFonts w:ascii="仿宋" w:eastAsia="仿宋" w:hAnsi="仿宋" w:hint="eastAsia"/>
          <w:color w:val="000000"/>
          <w:sz w:val="24"/>
        </w:rPr>
        <w:t>以一个较低的</w:t>
      </w:r>
      <w:proofErr w:type="gramStart"/>
      <w:r w:rsidR="004D27C9">
        <w:rPr>
          <w:rFonts w:ascii="仿宋" w:eastAsia="仿宋" w:hAnsi="仿宋" w:hint="eastAsia"/>
          <w:color w:val="000000"/>
          <w:sz w:val="24"/>
        </w:rPr>
        <w:t>帧率运行</w:t>
      </w:r>
      <w:proofErr w:type="gramEnd"/>
      <w:r w:rsidR="004D27C9">
        <w:rPr>
          <w:rFonts w:ascii="仿宋" w:eastAsia="仿宋" w:hAnsi="仿宋" w:hint="eastAsia"/>
          <w:color w:val="000000"/>
          <w:sz w:val="24"/>
        </w:rPr>
        <w:t>；2）用更多的模块重组块结构，并在其中重用注意力权重以提高效率；3）</w:t>
      </w:r>
      <w:proofErr w:type="spellStart"/>
      <w:r w:rsidR="00D0653B">
        <w:rPr>
          <w:rFonts w:ascii="仿宋" w:eastAsia="仿宋" w:hAnsi="仿宋" w:hint="eastAsia"/>
          <w:color w:val="000000"/>
          <w:sz w:val="24"/>
        </w:rPr>
        <w:t>BiasNorm</w:t>
      </w:r>
      <w:proofErr w:type="spellEnd"/>
      <w:r w:rsidR="00D0653B">
        <w:rPr>
          <w:rFonts w:ascii="仿宋" w:eastAsia="仿宋" w:hAnsi="仿宋" w:hint="eastAsia"/>
          <w:color w:val="000000"/>
          <w:sz w:val="24"/>
        </w:rPr>
        <w:t>作为一种修改过的</w:t>
      </w:r>
      <w:proofErr w:type="spellStart"/>
      <w:r w:rsidR="00D0653B">
        <w:rPr>
          <w:rFonts w:ascii="仿宋" w:eastAsia="仿宋" w:hAnsi="仿宋" w:hint="eastAsia"/>
          <w:color w:val="000000"/>
          <w:sz w:val="24"/>
        </w:rPr>
        <w:t>LayerNorm</w:t>
      </w:r>
      <w:proofErr w:type="spellEnd"/>
      <w:r w:rsidR="00D0653B">
        <w:rPr>
          <w:rFonts w:ascii="仿宋" w:eastAsia="仿宋" w:hAnsi="仿宋" w:hint="eastAsia"/>
          <w:color w:val="000000"/>
          <w:sz w:val="24"/>
        </w:rPr>
        <w:t>允许我们保持一些长度信息</w:t>
      </w:r>
      <w:r w:rsidR="009301CB">
        <w:rPr>
          <w:rFonts w:ascii="仿宋" w:eastAsia="仿宋" w:hAnsi="仿宋" w:hint="eastAsia"/>
          <w:color w:val="000000"/>
          <w:sz w:val="24"/>
        </w:rPr>
        <w:t>；4）新的激活函数</w:t>
      </w:r>
      <w:proofErr w:type="spellStart"/>
      <w:r w:rsidR="009301CB">
        <w:rPr>
          <w:rFonts w:ascii="仿宋" w:eastAsia="仿宋" w:hAnsi="仿宋" w:hint="eastAsia"/>
          <w:color w:val="000000"/>
          <w:sz w:val="24"/>
        </w:rPr>
        <w:t>Swooshr</w:t>
      </w:r>
      <w:proofErr w:type="spellEnd"/>
      <w:r w:rsidR="009301CB">
        <w:rPr>
          <w:rFonts w:ascii="仿宋" w:eastAsia="仿宋" w:hAnsi="仿宋" w:hint="eastAsia"/>
          <w:color w:val="000000"/>
          <w:sz w:val="24"/>
        </w:rPr>
        <w:t>和</w:t>
      </w:r>
      <w:proofErr w:type="spellStart"/>
      <w:r w:rsidR="009301CB">
        <w:rPr>
          <w:rFonts w:ascii="仿宋" w:eastAsia="仿宋" w:hAnsi="仿宋" w:hint="eastAsia"/>
          <w:color w:val="000000"/>
          <w:sz w:val="24"/>
        </w:rPr>
        <w:t>SwooshL</w:t>
      </w:r>
      <w:proofErr w:type="spellEnd"/>
      <w:r w:rsidR="009301CB">
        <w:rPr>
          <w:rFonts w:ascii="仿宋" w:eastAsia="仿宋" w:hAnsi="仿宋" w:hint="eastAsia"/>
          <w:color w:val="000000"/>
          <w:sz w:val="24"/>
        </w:rPr>
        <w:t>，它们的表现优于Swish。我们还提出了一种新的优化器，叫做</w:t>
      </w:r>
      <w:proofErr w:type="spellStart"/>
      <w:r w:rsidR="009301CB">
        <w:rPr>
          <w:rFonts w:ascii="仿宋" w:eastAsia="仿宋" w:hAnsi="仿宋" w:hint="eastAsia"/>
          <w:color w:val="000000"/>
          <w:sz w:val="24"/>
        </w:rPr>
        <w:t>ScaleAdam</w:t>
      </w:r>
      <w:proofErr w:type="spellEnd"/>
      <w:r w:rsidR="009301CB">
        <w:rPr>
          <w:rFonts w:ascii="仿宋" w:eastAsia="仿宋" w:hAnsi="仿宋" w:hint="eastAsia"/>
          <w:color w:val="000000"/>
          <w:sz w:val="24"/>
        </w:rPr>
        <w:t>。它通过每个张量的当前比例</w:t>
      </w:r>
      <w:r w:rsidR="001579A2">
        <w:rPr>
          <w:rFonts w:ascii="仿宋" w:eastAsia="仿宋" w:hAnsi="仿宋" w:hint="eastAsia"/>
          <w:color w:val="000000"/>
          <w:sz w:val="24"/>
        </w:rPr>
        <w:t>来缩放更新以保持相对变化的大致相同，同时它显示的学习参数比例。相比Adam，</w:t>
      </w:r>
      <w:proofErr w:type="spellStart"/>
      <w:r w:rsidR="001579A2">
        <w:rPr>
          <w:rFonts w:ascii="仿宋" w:eastAsia="仿宋" w:hAnsi="仿宋" w:hint="eastAsia"/>
          <w:color w:val="000000"/>
          <w:sz w:val="24"/>
        </w:rPr>
        <w:t>ScaleAdam</w:t>
      </w:r>
      <w:proofErr w:type="spellEnd"/>
      <w:r w:rsidR="001579A2">
        <w:rPr>
          <w:rFonts w:ascii="仿宋" w:eastAsia="仿宋" w:hAnsi="仿宋" w:hint="eastAsia"/>
          <w:color w:val="000000"/>
          <w:sz w:val="24"/>
        </w:rPr>
        <w:t>实现了更快的收敛和更好的性能。基于</w:t>
      </w:r>
      <w:proofErr w:type="spellStart"/>
      <w:r w:rsidR="001579A2">
        <w:rPr>
          <w:rFonts w:ascii="仿宋" w:eastAsia="仿宋" w:hAnsi="仿宋" w:hint="eastAsia"/>
          <w:color w:val="000000"/>
          <w:sz w:val="24"/>
        </w:rPr>
        <w:t>LibriSpeech</w:t>
      </w:r>
      <w:proofErr w:type="spellEnd"/>
      <w:r w:rsidR="001579A2">
        <w:rPr>
          <w:rFonts w:ascii="仿宋" w:eastAsia="仿宋" w:hAnsi="仿宋" w:hint="eastAsia"/>
          <w:color w:val="000000"/>
          <w:sz w:val="24"/>
        </w:rPr>
        <w:t>，Aishell-1和</w:t>
      </w:r>
      <w:proofErr w:type="spellStart"/>
      <w:r w:rsidR="001579A2">
        <w:rPr>
          <w:rFonts w:ascii="仿宋" w:eastAsia="仿宋" w:hAnsi="仿宋" w:hint="eastAsia"/>
          <w:color w:val="000000"/>
          <w:sz w:val="24"/>
        </w:rPr>
        <w:t>WenetSpeech</w:t>
      </w:r>
      <w:proofErr w:type="spellEnd"/>
      <w:r w:rsidR="001579A2">
        <w:rPr>
          <w:rFonts w:ascii="仿宋" w:eastAsia="仿宋" w:hAnsi="仿宋" w:hint="eastAsia"/>
          <w:color w:val="000000"/>
          <w:sz w:val="24"/>
        </w:rPr>
        <w:t>等数据集的大量实验证明了我们提出的</w:t>
      </w:r>
      <w:proofErr w:type="spellStart"/>
      <w:r w:rsidR="001579A2">
        <w:rPr>
          <w:rFonts w:ascii="仿宋" w:eastAsia="仿宋" w:hAnsi="仿宋" w:hint="eastAsia"/>
          <w:color w:val="000000"/>
          <w:sz w:val="24"/>
        </w:rPr>
        <w:t>Zipformer</w:t>
      </w:r>
      <w:proofErr w:type="spellEnd"/>
      <w:r w:rsidR="001579A2">
        <w:rPr>
          <w:rFonts w:ascii="仿宋" w:eastAsia="仿宋" w:hAnsi="仿宋" w:hint="eastAsia"/>
          <w:color w:val="000000"/>
          <w:sz w:val="24"/>
        </w:rPr>
        <w:t>相比其他先进自动语音识别模型的有效性。</w:t>
      </w:r>
    </w:p>
    <w:p w14:paraId="10E321D3" w14:textId="77777777" w:rsidR="00624590" w:rsidRDefault="00624590" w:rsidP="009301CB">
      <w:pPr>
        <w:spacing w:line="360" w:lineRule="auto"/>
        <w:rPr>
          <w:rFonts w:ascii="仿宋" w:eastAsia="仿宋" w:hAnsi="仿宋"/>
          <w:color w:val="000000"/>
          <w:sz w:val="24"/>
        </w:rPr>
      </w:pPr>
    </w:p>
    <w:p w14:paraId="14A27336" w14:textId="259D9EDB" w:rsidR="00DD5538" w:rsidRDefault="00624590" w:rsidP="00624590">
      <w:pPr>
        <w:rPr>
          <w:rFonts w:ascii="仿宋" w:eastAsia="仿宋" w:hAnsi="仿宋"/>
          <w:b/>
          <w:bCs/>
          <w:color w:val="000000"/>
          <w:sz w:val="30"/>
          <w:szCs w:val="30"/>
        </w:rPr>
      </w:pPr>
      <w:r>
        <w:rPr>
          <w:rFonts w:ascii="仿宋" w:eastAsia="仿宋" w:hAnsi="仿宋" w:hint="eastAsia"/>
          <w:b/>
          <w:bCs/>
          <w:color w:val="000000"/>
          <w:sz w:val="30"/>
          <w:szCs w:val="30"/>
        </w:rPr>
        <w:t>1.简介</w:t>
      </w:r>
    </w:p>
    <w:p w14:paraId="25C00A00" w14:textId="65263DD0" w:rsidR="007A51B1" w:rsidRDefault="00DD5538" w:rsidP="007A51B1">
      <w:pPr>
        <w:spacing w:line="360" w:lineRule="auto"/>
        <w:ind w:firstLine="420"/>
        <w:rPr>
          <w:rFonts w:ascii="仿宋" w:eastAsia="仿宋" w:hAnsi="仿宋"/>
          <w:color w:val="000000"/>
          <w:sz w:val="24"/>
        </w:rPr>
      </w:pPr>
      <w:r>
        <w:rPr>
          <w:rFonts w:ascii="仿宋" w:eastAsia="仿宋" w:hAnsi="仿宋" w:hint="eastAsia"/>
          <w:color w:val="000000"/>
          <w:sz w:val="24"/>
        </w:rPr>
        <w:t>端到端模型已经在语音自动识别领域取得了巨大的成功。在端到端的自动语音识别中，一个有效的编码器架构在语音序列的时间建模中发挥了重要的作用。</w:t>
      </w:r>
      <w:r w:rsidR="00E07CEA">
        <w:rPr>
          <w:rFonts w:ascii="仿宋" w:eastAsia="仿宋" w:hAnsi="仿宋" w:hint="eastAsia"/>
          <w:color w:val="000000"/>
          <w:sz w:val="24"/>
        </w:rPr>
        <w:t>一个突出的例子是Conformer（Gulati et al.,2020），它结合了卷积神经网络（CNN）模型（Zhang et al.,2017;Li et al.,2019;Kriman et al.,2020）和Transformer模型（Dong et al.,2018;Karita et al.,2019;Zhang et al.,2020b）。通过将CNN集成到Transformer（Vaswani et al.,2017）中，Conformer能够提取局部和全局的语音序列的依赖关系，并且实现自动语音识别的最先进的性能。</w:t>
      </w:r>
    </w:p>
    <w:p w14:paraId="6DA9EF95" w14:textId="152186D2" w:rsidR="008C0CE3" w:rsidRDefault="007A51B1" w:rsidP="008C0CE3">
      <w:pPr>
        <w:spacing w:line="360" w:lineRule="auto"/>
        <w:ind w:firstLine="420"/>
        <w:rPr>
          <w:rFonts w:ascii="仿宋" w:eastAsia="仿宋" w:hAnsi="仿宋"/>
          <w:color w:val="000000"/>
          <w:sz w:val="24"/>
        </w:rPr>
      </w:pPr>
      <w:r>
        <w:rPr>
          <w:rFonts w:ascii="仿宋" w:eastAsia="仿宋" w:hAnsi="仿宋" w:hint="eastAsia"/>
          <w:color w:val="000000"/>
          <w:sz w:val="24"/>
        </w:rPr>
        <w:t>在这项工作中，我们提出了一种更快，更节省内存并且性能更好的Transformer作为自动语音识别的编码器，其名为</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。首先，不同于在</w:t>
      </w:r>
      <w:proofErr w:type="gramStart"/>
      <w:r>
        <w:rPr>
          <w:rFonts w:ascii="仿宋" w:eastAsia="仿宋" w:hAnsi="仿宋" w:hint="eastAsia"/>
          <w:color w:val="000000"/>
          <w:sz w:val="24"/>
        </w:rPr>
        <w:t>恒定帧率上</w:t>
      </w:r>
      <w:proofErr w:type="gramEnd"/>
      <w:r>
        <w:rPr>
          <w:rFonts w:ascii="仿宋" w:eastAsia="仿宋" w:hAnsi="仿宋" w:hint="eastAsia"/>
          <w:color w:val="000000"/>
          <w:sz w:val="24"/>
        </w:rPr>
        <w:t>操作语音序列的Conformer，</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采用了类U-Net架构（</w:t>
      </w:r>
      <w:proofErr w:type="spellStart"/>
      <w:r>
        <w:rPr>
          <w:rFonts w:ascii="仿宋" w:eastAsia="仿宋" w:hAnsi="仿宋" w:hint="eastAsia"/>
          <w:color w:val="000000"/>
          <w:sz w:val="24"/>
        </w:rPr>
        <w:t>Ronneberger</w:t>
      </w:r>
      <w:proofErr w:type="spellEnd"/>
      <w:r>
        <w:rPr>
          <w:rFonts w:ascii="仿宋" w:eastAsia="仿宋" w:hAnsi="仿宋" w:hint="eastAsia"/>
          <w:color w:val="000000"/>
          <w:sz w:val="24"/>
        </w:rPr>
        <w:t xml:space="preserve"> et al.,2015），它包含多个堆叠，将语音序列下采样到不同的更低的帧率。其次，我们重新设计了模块结构，配备了更多的模块，比如我们配备了两个Conformer模块。同时重复使用注意力权重来提高效率。我们提出了</w:t>
      </w:r>
      <w:proofErr w:type="spellStart"/>
      <w:r>
        <w:rPr>
          <w:rFonts w:ascii="仿宋" w:eastAsia="仿宋" w:hAnsi="仿宋" w:hint="eastAsia"/>
          <w:color w:val="000000"/>
          <w:sz w:val="24"/>
        </w:rPr>
        <w:t>BiasNorm</w:t>
      </w:r>
      <w:proofErr w:type="spellEnd"/>
      <w:r>
        <w:rPr>
          <w:rFonts w:ascii="仿宋" w:eastAsia="仿宋" w:hAnsi="仿宋" w:hint="eastAsia"/>
          <w:color w:val="000000"/>
          <w:sz w:val="24"/>
        </w:rPr>
        <w:t>作为</w:t>
      </w:r>
      <w:proofErr w:type="spellStart"/>
      <w:r>
        <w:rPr>
          <w:rFonts w:ascii="仿宋" w:eastAsia="仿宋" w:hAnsi="仿宋" w:hint="eastAsia"/>
          <w:color w:val="000000"/>
          <w:sz w:val="24"/>
        </w:rPr>
        <w:t>LayerNorm</w:t>
      </w:r>
      <w:proofErr w:type="spellEnd"/>
      <w:r>
        <w:rPr>
          <w:rFonts w:ascii="仿宋" w:eastAsia="仿宋" w:hAnsi="仿宋" w:hint="eastAsia"/>
          <w:color w:val="000000"/>
          <w:sz w:val="24"/>
        </w:rPr>
        <w:t>的一个更简单的替代，这允许我们在规范化中保留</w:t>
      </w:r>
      <w:r>
        <w:rPr>
          <w:rFonts w:ascii="仿宋" w:eastAsia="仿宋" w:hAnsi="仿宋" w:hint="eastAsia"/>
          <w:color w:val="000000"/>
          <w:sz w:val="24"/>
        </w:rPr>
        <w:lastRenderedPageBreak/>
        <w:t>长度信息。我们还使用心得激活函数</w:t>
      </w:r>
      <w:proofErr w:type="spellStart"/>
      <w:r>
        <w:rPr>
          <w:rFonts w:ascii="仿宋" w:eastAsia="仿宋" w:hAnsi="仿宋" w:hint="eastAsia"/>
          <w:color w:val="000000"/>
          <w:sz w:val="24"/>
        </w:rPr>
        <w:t>SwooshR</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SwooshL</w:t>
      </w:r>
      <w:proofErr w:type="spellEnd"/>
      <w:r>
        <w:rPr>
          <w:rFonts w:ascii="仿宋" w:eastAsia="仿宋" w:hAnsi="仿宋" w:hint="eastAsia"/>
          <w:color w:val="000000"/>
          <w:sz w:val="24"/>
        </w:rPr>
        <w:t>替代了Swish来取得更好的效果。</w:t>
      </w:r>
      <w:r w:rsidR="00055066">
        <w:rPr>
          <w:rFonts w:ascii="仿宋" w:eastAsia="仿宋" w:hAnsi="仿宋" w:hint="eastAsia"/>
          <w:color w:val="000000"/>
          <w:sz w:val="24"/>
        </w:rPr>
        <w:t>此外，我们设计了</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作为Adam的参数尺度不变的版本，它通过当前参数尺度来缩放更新，还明确地学习参数尺度。与Adam相比，</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能够更快的收敛并且拥有更好的性能。</w:t>
      </w:r>
    </w:p>
    <w:p w14:paraId="03E11DE4" w14:textId="2F866D98" w:rsidR="00A30A4D" w:rsidRDefault="008C0CE3" w:rsidP="003B5DB1">
      <w:pPr>
        <w:spacing w:line="360" w:lineRule="auto"/>
        <w:ind w:firstLine="420"/>
        <w:rPr>
          <w:rFonts w:ascii="仿宋" w:eastAsia="仿宋" w:hAnsi="仿宋"/>
          <w:color w:val="000000"/>
          <w:sz w:val="24"/>
        </w:rPr>
      </w:pPr>
      <w:r>
        <w:rPr>
          <w:rFonts w:ascii="仿宋" w:eastAsia="仿宋" w:hAnsi="仿宋" w:hint="eastAsia"/>
          <w:color w:val="000000"/>
          <w:sz w:val="24"/>
        </w:rPr>
        <w:t>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w:t>
      </w:r>
      <w:proofErr w:type="spellStart"/>
      <w:r>
        <w:rPr>
          <w:rFonts w:ascii="仿宋" w:eastAsia="仿宋" w:hAnsi="仿宋" w:hint="eastAsia"/>
          <w:color w:val="000000"/>
          <w:sz w:val="24"/>
        </w:rPr>
        <w:t>Aishell</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WenetSpeech</w:t>
      </w:r>
      <w:proofErr w:type="spellEnd"/>
      <w:r>
        <w:rPr>
          <w:rFonts w:ascii="仿宋" w:eastAsia="仿宋" w:hAnsi="仿宋" w:hint="eastAsia"/>
          <w:color w:val="000000"/>
          <w:sz w:val="24"/>
        </w:rPr>
        <w:t>等数据集上进行的大量实验证明了我们所提出的模型和相关创新优化的有效性。</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在所有三个数据集上均取得了最先进的结果。值得一提的是，</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是第一个在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数据集上取得与Conformer论文报告结果相媲美的结果的模型（这些结果对于其他人而言是难以复现的）。在效率方面，</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相较之前的研究在训练过程中收敛速度更快，推断速度则提高了50%以上，同时在GPU内存上的需求更小。我们进行了详细的消融研究，以调查各个组件的贡献。</w:t>
      </w:r>
    </w:p>
    <w:p w14:paraId="22D14449" w14:textId="77777777" w:rsidR="003B5DB1" w:rsidRDefault="003B5DB1" w:rsidP="003B5DB1">
      <w:pPr>
        <w:spacing w:line="360" w:lineRule="auto"/>
        <w:ind w:firstLine="420"/>
        <w:rPr>
          <w:rFonts w:ascii="仿宋" w:eastAsia="仿宋" w:hAnsi="仿宋"/>
          <w:color w:val="000000"/>
          <w:sz w:val="24"/>
        </w:rPr>
      </w:pPr>
    </w:p>
    <w:p w14:paraId="53C2AFE9" w14:textId="3DA5A3B9" w:rsidR="00A30A4D" w:rsidRDefault="00A30A4D" w:rsidP="00A30A4D">
      <w:pPr>
        <w:rPr>
          <w:rFonts w:ascii="仿宋" w:eastAsia="仿宋" w:hAnsi="仿宋"/>
          <w:b/>
          <w:bCs/>
          <w:color w:val="000000"/>
          <w:sz w:val="30"/>
          <w:szCs w:val="30"/>
        </w:rPr>
      </w:pPr>
      <w:r>
        <w:rPr>
          <w:rFonts w:ascii="仿宋" w:eastAsia="仿宋" w:hAnsi="仿宋" w:hint="eastAsia"/>
          <w:b/>
          <w:bCs/>
          <w:color w:val="000000"/>
          <w:sz w:val="30"/>
          <w:szCs w:val="30"/>
        </w:rPr>
        <w:t>2.</w:t>
      </w:r>
      <w:r w:rsidR="001462B5">
        <w:rPr>
          <w:rFonts w:ascii="仿宋" w:eastAsia="仿宋" w:hAnsi="仿宋" w:hint="eastAsia"/>
          <w:b/>
          <w:bCs/>
          <w:color w:val="000000"/>
          <w:sz w:val="30"/>
          <w:szCs w:val="30"/>
        </w:rPr>
        <w:t>相关工作</w:t>
      </w:r>
    </w:p>
    <w:p w14:paraId="0BFB4412" w14:textId="104119EF" w:rsidR="00A30A4D" w:rsidRDefault="003B5DB1" w:rsidP="00A30A4D">
      <w:pPr>
        <w:spacing w:line="360" w:lineRule="auto"/>
        <w:rPr>
          <w:rFonts w:ascii="仿宋" w:eastAsia="仿宋" w:hAnsi="仿宋"/>
          <w:color w:val="000000"/>
          <w:sz w:val="24"/>
        </w:rPr>
      </w:pPr>
      <w:r>
        <w:rPr>
          <w:rFonts w:ascii="仿宋" w:eastAsia="仿宋" w:hAnsi="仿宋"/>
          <w:color w:val="000000"/>
          <w:sz w:val="24"/>
        </w:rPr>
        <w:tab/>
      </w:r>
      <w:r w:rsidR="008606AD">
        <w:rPr>
          <w:rFonts w:ascii="仿宋" w:eastAsia="仿宋" w:hAnsi="仿宋" w:hint="eastAsia"/>
          <w:color w:val="000000"/>
          <w:sz w:val="24"/>
        </w:rPr>
        <w:t>模型架构。</w:t>
      </w:r>
      <w:r w:rsidR="003F5097">
        <w:rPr>
          <w:rFonts w:ascii="仿宋" w:eastAsia="仿宋" w:hAnsi="仿宋" w:hint="eastAsia"/>
          <w:color w:val="000000"/>
          <w:sz w:val="24"/>
        </w:rPr>
        <w:t>深度卷积架构已经被应用到端到端的自动语音识别中（</w:t>
      </w:r>
      <w:r w:rsidR="003F5097" w:rsidRPr="003F5097">
        <w:rPr>
          <w:rFonts w:ascii="仿宋" w:eastAsia="仿宋" w:hAnsi="仿宋"/>
          <w:sz w:val="24"/>
        </w:rPr>
        <w:t>Zhang et al., 2017; Li et al., 2019</w:t>
      </w:r>
      <w:r w:rsidR="003F5097">
        <w:rPr>
          <w:rFonts w:ascii="仿宋" w:eastAsia="仿宋" w:hAnsi="仿宋" w:hint="eastAsia"/>
          <w:color w:val="000000"/>
          <w:sz w:val="24"/>
        </w:rPr>
        <w:t>）。后续研究通过使用深度可分离卷积（Howard et al.,2017）来提高效率（</w:t>
      </w:r>
      <w:proofErr w:type="spellStart"/>
      <w:r w:rsidR="003F5097">
        <w:rPr>
          <w:rFonts w:ascii="仿宋" w:eastAsia="仿宋" w:hAnsi="仿宋" w:hint="eastAsia"/>
          <w:color w:val="000000"/>
          <w:sz w:val="24"/>
        </w:rPr>
        <w:t>Kriman</w:t>
      </w:r>
      <w:proofErr w:type="spellEnd"/>
      <w:r w:rsidR="003F5097">
        <w:rPr>
          <w:rFonts w:ascii="仿宋" w:eastAsia="仿宋" w:hAnsi="仿宋" w:hint="eastAsia"/>
          <w:color w:val="000000"/>
          <w:sz w:val="24"/>
        </w:rPr>
        <w:t xml:space="preserve"> et</w:t>
      </w:r>
      <w:r w:rsidR="00AD73AC">
        <w:rPr>
          <w:rFonts w:ascii="仿宋" w:eastAsia="仿宋" w:hAnsi="仿宋" w:hint="eastAsia"/>
          <w:color w:val="000000"/>
          <w:sz w:val="24"/>
        </w:rPr>
        <w:t xml:space="preserve"> al.,2020</w:t>
      </w:r>
      <w:r w:rsidR="003F5097">
        <w:rPr>
          <w:rFonts w:ascii="仿宋" w:eastAsia="仿宋" w:hAnsi="仿宋" w:hint="eastAsia"/>
          <w:color w:val="000000"/>
          <w:sz w:val="24"/>
        </w:rPr>
        <w:t>）</w:t>
      </w:r>
      <w:r w:rsidR="00AD73AC">
        <w:rPr>
          <w:rFonts w:ascii="仿宋" w:eastAsia="仿宋" w:hAnsi="仿宋" w:hint="eastAsia"/>
          <w:color w:val="000000"/>
          <w:sz w:val="24"/>
        </w:rPr>
        <w:t>，结合了压缩激发模块（</w:t>
      </w:r>
      <w:r w:rsidR="00972370">
        <w:rPr>
          <w:rFonts w:ascii="仿宋" w:eastAsia="仿宋" w:hAnsi="仿宋" w:hint="eastAsia"/>
          <w:color w:val="000000"/>
          <w:sz w:val="24"/>
        </w:rPr>
        <w:t>Hu et al.,2018</w:t>
      </w:r>
      <w:r w:rsidR="00AD73AC">
        <w:rPr>
          <w:rFonts w:ascii="仿宋" w:eastAsia="仿宋" w:hAnsi="仿宋" w:hint="eastAsia"/>
          <w:color w:val="000000"/>
          <w:sz w:val="24"/>
        </w:rPr>
        <w:t>）</w:t>
      </w:r>
      <w:r w:rsidR="00972370">
        <w:rPr>
          <w:rFonts w:ascii="仿宋" w:eastAsia="仿宋" w:hAnsi="仿宋" w:hint="eastAsia"/>
          <w:color w:val="000000"/>
          <w:sz w:val="24"/>
        </w:rPr>
        <w:t>来捕获更长的上下文（Han et al.,2020）。受到Transformer</w:t>
      </w:r>
      <w:r w:rsidR="00991AC8">
        <w:rPr>
          <w:rFonts w:ascii="仿宋" w:eastAsia="仿宋" w:hAnsi="仿宋" w:hint="eastAsia"/>
          <w:color w:val="000000"/>
          <w:sz w:val="24"/>
        </w:rPr>
        <w:t>（</w:t>
      </w:r>
      <w:r w:rsidR="00991AC8" w:rsidRPr="00991AC8">
        <w:rPr>
          <w:rFonts w:ascii="仿宋" w:eastAsia="仿宋" w:hAnsi="仿宋"/>
          <w:sz w:val="24"/>
        </w:rPr>
        <w:t>Vaswani et al., 2017</w:t>
      </w:r>
      <w:r w:rsidR="00991AC8">
        <w:rPr>
          <w:rFonts w:ascii="仿宋" w:eastAsia="仿宋" w:hAnsi="仿宋" w:hint="eastAsia"/>
          <w:color w:val="000000"/>
          <w:sz w:val="24"/>
        </w:rPr>
        <w:t>）</w:t>
      </w:r>
      <w:r w:rsidR="00972370">
        <w:rPr>
          <w:rFonts w:ascii="仿宋" w:eastAsia="仿宋" w:hAnsi="仿宋" w:hint="eastAsia"/>
          <w:color w:val="000000"/>
          <w:sz w:val="24"/>
        </w:rPr>
        <w:t>在自然语言处理领域的成功的启发，一些研究将Transformer应用到语音应用中（</w:t>
      </w:r>
      <w:r w:rsidR="00972370" w:rsidRPr="00972370">
        <w:rPr>
          <w:rFonts w:ascii="仿宋" w:eastAsia="仿宋" w:hAnsi="仿宋"/>
          <w:sz w:val="24"/>
        </w:rPr>
        <w:t>Dong et al., 2018; Karita et al., 2019; Zhang et al., 2020b; Wang et al., 2020; Zhang et al., 2020a</w:t>
      </w:r>
      <w:r w:rsidR="00972370">
        <w:rPr>
          <w:rFonts w:ascii="仿宋" w:eastAsia="仿宋" w:hAnsi="仿宋" w:hint="eastAsia"/>
          <w:color w:val="000000"/>
          <w:sz w:val="24"/>
        </w:rPr>
        <w:t>）。</w:t>
      </w:r>
      <w:r w:rsidR="00991AC8">
        <w:rPr>
          <w:rFonts w:ascii="仿宋" w:eastAsia="仿宋" w:hAnsi="仿宋" w:hint="eastAsia"/>
          <w:color w:val="000000"/>
          <w:sz w:val="24"/>
        </w:rPr>
        <w:t>与CNN相比，Transformer的优势在于它可以基于自注意力学习全局的依赖关系，而这对语音处理至关重要。通过将卷积整合到Transformer中，Conformer获得了建模局部和全局上下文信息的强大能力，并超越</w:t>
      </w:r>
      <w:proofErr w:type="gramStart"/>
      <w:r w:rsidR="00991AC8">
        <w:rPr>
          <w:rFonts w:ascii="仿宋" w:eastAsia="仿宋" w:hAnsi="仿宋" w:hint="eastAsia"/>
          <w:color w:val="000000"/>
          <w:sz w:val="24"/>
        </w:rPr>
        <w:t>了之间</w:t>
      </w:r>
      <w:proofErr w:type="gramEnd"/>
      <w:r w:rsidR="00991AC8">
        <w:rPr>
          <w:rFonts w:ascii="仿宋" w:eastAsia="仿宋" w:hAnsi="仿宋" w:hint="eastAsia"/>
          <w:color w:val="000000"/>
          <w:sz w:val="24"/>
        </w:rPr>
        <w:t>所有的自动语音识别模型。</w:t>
      </w:r>
    </w:p>
    <w:p w14:paraId="66A86890" w14:textId="20118D00" w:rsidR="00A95E35" w:rsidRDefault="00A95E35"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近期的研究探索了Conformer架构上的变化，以进一步降低计算成本并提高识别性能。</w:t>
      </w:r>
      <w:proofErr w:type="spellStart"/>
      <w:r>
        <w:rPr>
          <w:rFonts w:ascii="仿宋" w:eastAsia="仿宋" w:hAnsi="仿宋" w:hint="eastAsia"/>
          <w:color w:val="000000"/>
          <w:sz w:val="24"/>
        </w:rPr>
        <w:t>Squeezeformer</w:t>
      </w:r>
      <w:proofErr w:type="spellEnd"/>
      <w:r>
        <w:rPr>
          <w:rFonts w:ascii="仿宋" w:eastAsia="仿宋" w:hAnsi="仿宋" w:hint="eastAsia"/>
          <w:color w:val="000000"/>
          <w:sz w:val="24"/>
        </w:rPr>
        <w:t>（</w:t>
      </w:r>
      <w:r w:rsidR="001B6084" w:rsidRPr="001B6084">
        <w:rPr>
          <w:rFonts w:ascii="仿宋" w:eastAsia="仿宋" w:hAnsi="仿宋"/>
          <w:sz w:val="24"/>
        </w:rPr>
        <w:t>Kim et al., 2022</w:t>
      </w:r>
      <w:r>
        <w:rPr>
          <w:rFonts w:ascii="仿宋" w:eastAsia="仿宋" w:hAnsi="仿宋" w:hint="eastAsia"/>
          <w:color w:val="000000"/>
          <w:sz w:val="24"/>
        </w:rPr>
        <w:t>）采用了时间U-Net架构，其中的中间模块一半的</w:t>
      </w:r>
      <w:proofErr w:type="gramStart"/>
      <w:r>
        <w:rPr>
          <w:rFonts w:ascii="仿宋" w:eastAsia="仿宋" w:hAnsi="仿宋" w:hint="eastAsia"/>
          <w:color w:val="000000"/>
          <w:sz w:val="24"/>
        </w:rPr>
        <w:t>帧率运行</w:t>
      </w:r>
      <w:proofErr w:type="gramEnd"/>
      <w:r>
        <w:rPr>
          <w:rFonts w:ascii="仿宋" w:eastAsia="仿宋" w:hAnsi="仿宋" w:hint="eastAsia"/>
          <w:color w:val="000000"/>
          <w:sz w:val="24"/>
        </w:rPr>
        <w:t>，同时重新设计了块结构，使之类似于标准Transformer</w:t>
      </w:r>
      <w:r w:rsidR="001B6084">
        <w:rPr>
          <w:rFonts w:ascii="仿宋" w:eastAsia="仿宋" w:hAnsi="仿宋" w:hint="eastAsia"/>
          <w:color w:val="000000"/>
          <w:sz w:val="24"/>
        </w:rPr>
        <w:t>（</w:t>
      </w:r>
      <w:r w:rsidR="001B6084" w:rsidRPr="00991AC8">
        <w:rPr>
          <w:rFonts w:ascii="仿宋" w:eastAsia="仿宋" w:hAnsi="仿宋"/>
          <w:sz w:val="24"/>
        </w:rPr>
        <w:t>Vaswani et al., 2017</w:t>
      </w:r>
      <w:r w:rsidR="001B6084">
        <w:rPr>
          <w:rFonts w:ascii="仿宋" w:eastAsia="仿宋" w:hAnsi="仿宋" w:hint="eastAsia"/>
          <w:color w:val="000000"/>
          <w:sz w:val="24"/>
        </w:rPr>
        <w:t>）</w:t>
      </w:r>
      <w:r>
        <w:rPr>
          <w:rFonts w:ascii="仿宋" w:eastAsia="仿宋" w:hAnsi="仿宋" w:hint="eastAsia"/>
          <w:color w:val="000000"/>
          <w:sz w:val="24"/>
        </w:rPr>
        <w:t>块。</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Peng et al., 2022</w:t>
      </w:r>
      <w:r w:rsidR="001B6084">
        <w:rPr>
          <w:rFonts w:ascii="仿宋" w:eastAsia="仿宋" w:hAnsi="仿宋" w:hint="eastAsia"/>
          <w:color w:val="000000"/>
          <w:sz w:val="24"/>
        </w:rPr>
        <w:t>）</w:t>
      </w:r>
      <w:r>
        <w:rPr>
          <w:rFonts w:ascii="仿宋" w:eastAsia="仿宋" w:hAnsi="仿宋" w:hint="eastAsia"/>
          <w:color w:val="000000"/>
          <w:sz w:val="24"/>
        </w:rPr>
        <w:t>结合了并行分支来建模不同范围的上下文，其中一个分支利用卷积门控多层感知器（MLP）捕获本地上下文，而另一个分支利用自注意力学习长距离的依赖关系。E-</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Kim et al., 2023</w:t>
      </w:r>
      <w:r w:rsidR="001B6084">
        <w:rPr>
          <w:rFonts w:ascii="仿宋" w:eastAsia="仿宋" w:hAnsi="仿宋" w:hint="eastAsia"/>
          <w:color w:val="000000"/>
          <w:sz w:val="24"/>
        </w:rPr>
        <w:t>）</w:t>
      </w:r>
      <w:r>
        <w:rPr>
          <w:rFonts w:ascii="仿宋" w:eastAsia="仿宋" w:hAnsi="仿宋" w:hint="eastAsia"/>
          <w:color w:val="000000"/>
          <w:sz w:val="24"/>
        </w:rPr>
        <w:t>通过基于卷积的模块进一步改进了</w:t>
      </w:r>
      <w:proofErr w:type="spellStart"/>
      <w:r>
        <w:rPr>
          <w:rFonts w:ascii="仿宋" w:eastAsia="仿宋" w:hAnsi="仿宋" w:hint="eastAsia"/>
          <w:color w:val="000000"/>
          <w:sz w:val="24"/>
        </w:rPr>
        <w:t>Branchformer</w:t>
      </w:r>
      <w:proofErr w:type="spellEnd"/>
      <w:r>
        <w:rPr>
          <w:rFonts w:ascii="仿宋" w:eastAsia="仿宋" w:hAnsi="仿宋" w:hint="eastAsia"/>
          <w:color w:val="000000"/>
          <w:sz w:val="24"/>
        </w:rPr>
        <w:t>，增强了分支合并机制。</w:t>
      </w:r>
    </w:p>
    <w:p w14:paraId="0CD2D12B" w14:textId="434E04E9" w:rsidR="00782BEF" w:rsidRDefault="00782BEF" w:rsidP="00A30A4D">
      <w:pPr>
        <w:spacing w:line="360" w:lineRule="auto"/>
        <w:rPr>
          <w:rFonts w:ascii="仿宋" w:eastAsia="仿宋" w:hAnsi="仿宋"/>
          <w:color w:val="000000"/>
          <w:sz w:val="24"/>
        </w:rPr>
      </w:pPr>
      <w:r w:rsidRPr="0062105B">
        <w:rPr>
          <w:rFonts w:ascii="仿宋" w:eastAsia="仿宋" w:hAnsi="仿宋"/>
          <w:color w:val="000000"/>
          <w:sz w:val="24"/>
        </w:rPr>
        <w:tab/>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与之前的</w:t>
      </w:r>
      <w:r w:rsidR="0062105B">
        <w:rPr>
          <w:rFonts w:ascii="仿宋" w:eastAsia="仿宋" w:hAnsi="仿宋" w:hint="eastAsia"/>
          <w:color w:val="000000"/>
          <w:sz w:val="24"/>
        </w:rPr>
        <w:t>工作</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在时间下采样方面</w:t>
      </w:r>
      <w:r w:rsidR="0062105B">
        <w:rPr>
          <w:rFonts w:ascii="仿宋" w:eastAsia="仿宋" w:hAnsi="仿宋" w:hint="eastAsia"/>
          <w:color w:val="000000"/>
          <w:sz w:val="24"/>
        </w:rPr>
        <w:t>采用了</w:t>
      </w:r>
      <w:r w:rsidRPr="0062105B">
        <w:rPr>
          <w:rFonts w:ascii="仿宋" w:eastAsia="仿宋" w:hAnsi="仿宋"/>
          <w:color w:val="000000"/>
          <w:sz w:val="24"/>
        </w:rPr>
        <w:t>类似的思路。然而，与</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中的固定下采样比率相比，</w:t>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在不同的编码器堆栈中使用不同</w:t>
      </w:r>
      <w:r w:rsidRPr="0062105B">
        <w:rPr>
          <w:rFonts w:ascii="仿宋" w:eastAsia="仿宋" w:hAnsi="仿宋"/>
          <w:color w:val="000000"/>
          <w:sz w:val="24"/>
        </w:rPr>
        <w:lastRenderedPageBreak/>
        <w:t>的下采样比率，并在中间编码器堆栈中采用了更为激进的下采样比率。除了建模上的差异，我们的工作还专注于包括新的优化器</w:t>
      </w:r>
      <w:proofErr w:type="spellStart"/>
      <w:r w:rsidRPr="0062105B">
        <w:rPr>
          <w:rFonts w:ascii="仿宋" w:eastAsia="仿宋" w:hAnsi="仿宋"/>
          <w:color w:val="000000"/>
          <w:sz w:val="24"/>
        </w:rPr>
        <w:t>ScaledAdam</w:t>
      </w:r>
      <w:proofErr w:type="spellEnd"/>
      <w:r w:rsidRPr="0062105B">
        <w:rPr>
          <w:rFonts w:ascii="仿宋" w:eastAsia="仿宋" w:hAnsi="仿宋"/>
          <w:color w:val="000000"/>
          <w:sz w:val="24"/>
        </w:rPr>
        <w:t>在内的与优化相关的改变，实验证明这些改变有助于改善收敛性。</w:t>
      </w:r>
    </w:p>
    <w:p w14:paraId="7FE93D2A" w14:textId="5E126823" w:rsidR="0062105B" w:rsidRPr="002B340C" w:rsidRDefault="0062105B"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端到端框架。</w:t>
      </w:r>
      <w:r w:rsidR="002B340C">
        <w:rPr>
          <w:rFonts w:ascii="仿宋" w:eastAsia="仿宋" w:hAnsi="仿宋" w:hint="eastAsia"/>
          <w:color w:val="000000"/>
          <w:sz w:val="24"/>
        </w:rPr>
        <w:t>连接时序分类（CTC）</w:t>
      </w:r>
      <w:r w:rsidR="00524266">
        <w:rPr>
          <w:rFonts w:ascii="仿宋" w:eastAsia="仿宋" w:hAnsi="仿宋" w:hint="eastAsia"/>
          <w:color w:val="000000"/>
          <w:sz w:val="24"/>
        </w:rPr>
        <w:t>（</w:t>
      </w:r>
      <w:r w:rsidR="00524266" w:rsidRPr="00524266">
        <w:rPr>
          <w:rFonts w:ascii="仿宋" w:eastAsia="仿宋" w:hAnsi="仿宋"/>
          <w:sz w:val="24"/>
        </w:rPr>
        <w:t>Graves et al., 2006</w:t>
      </w:r>
      <w:r w:rsidR="00524266">
        <w:rPr>
          <w:rFonts w:ascii="仿宋" w:eastAsia="仿宋" w:hAnsi="仿宋" w:hint="eastAsia"/>
          <w:color w:val="000000"/>
          <w:sz w:val="24"/>
        </w:rPr>
        <w:t>）</w:t>
      </w:r>
      <w:r w:rsidR="002B340C">
        <w:rPr>
          <w:rFonts w:ascii="仿宋" w:eastAsia="仿宋" w:hAnsi="仿宋" w:hint="eastAsia"/>
          <w:color w:val="000000"/>
          <w:sz w:val="24"/>
        </w:rPr>
        <w:t>是最早的端到端的自动语音识别框架之一。但是其性能会受到</w:t>
      </w:r>
      <w:proofErr w:type="gramStart"/>
      <w:r w:rsidR="002B340C">
        <w:rPr>
          <w:rFonts w:ascii="仿宋" w:eastAsia="仿宋" w:hAnsi="仿宋" w:hint="eastAsia"/>
          <w:color w:val="000000"/>
          <w:sz w:val="24"/>
        </w:rPr>
        <w:t>帧</w:t>
      </w:r>
      <w:proofErr w:type="gramEnd"/>
      <w:r w:rsidR="002B340C">
        <w:rPr>
          <w:rFonts w:ascii="仿宋" w:eastAsia="仿宋" w:hAnsi="仿宋" w:hint="eastAsia"/>
          <w:color w:val="000000"/>
          <w:sz w:val="24"/>
        </w:rPr>
        <w:t>独立的假设的限制。为此，提出了</w:t>
      </w:r>
      <w:r w:rsidR="002B340C" w:rsidRPr="002B340C">
        <w:rPr>
          <w:rFonts w:ascii="仿宋" w:eastAsia="仿宋" w:hAnsi="仿宋"/>
          <w:color w:val="000000"/>
          <w:sz w:val="24"/>
        </w:rPr>
        <w:t>在CTC中集成基于注意力的编码器-解码器（AED）（</w:t>
      </w:r>
      <w:r w:rsidR="00524266" w:rsidRPr="00E279AF">
        <w:rPr>
          <w:rFonts w:ascii="仿宋" w:eastAsia="仿宋" w:hAnsi="仿宋"/>
          <w:sz w:val="24"/>
        </w:rPr>
        <w:t>Chan et al., 2015</w:t>
      </w:r>
      <w:r w:rsidR="002B340C" w:rsidRPr="002B340C">
        <w:rPr>
          <w:rFonts w:ascii="仿宋" w:eastAsia="仿宋" w:hAnsi="仿宋"/>
          <w:color w:val="000000"/>
          <w:sz w:val="24"/>
        </w:rPr>
        <w:t>）的混合架构（CTC/AED），以改善性能（</w:t>
      </w:r>
      <w:r w:rsidR="00524266" w:rsidRPr="003F2017">
        <w:rPr>
          <w:rFonts w:ascii="仿宋" w:eastAsia="仿宋" w:hAnsi="仿宋"/>
          <w:sz w:val="24"/>
        </w:rPr>
        <w:t>Watanabe et al., 2017</w:t>
      </w:r>
      <w:r w:rsidR="002B340C" w:rsidRPr="002B340C">
        <w:rPr>
          <w:rFonts w:ascii="仿宋" w:eastAsia="仿宋" w:hAnsi="仿宋"/>
          <w:color w:val="000000"/>
          <w:sz w:val="24"/>
        </w:rPr>
        <w:t>）。神经传导器（</w:t>
      </w:r>
      <w:r w:rsidR="0031453D" w:rsidRPr="0031453D">
        <w:rPr>
          <w:rFonts w:ascii="仿宋" w:eastAsia="仿宋" w:hAnsi="仿宋"/>
          <w:sz w:val="24"/>
        </w:rPr>
        <w:t>Graves, 2012</w:t>
      </w:r>
      <w:r w:rsidR="002B340C" w:rsidRPr="002B340C">
        <w:rPr>
          <w:rFonts w:ascii="仿宋" w:eastAsia="仿宋" w:hAnsi="仿宋"/>
          <w:color w:val="000000"/>
          <w:sz w:val="24"/>
        </w:rPr>
        <w:t>），通常称为RNN-T，通过使用标签解码器和联合网络来解决</w:t>
      </w:r>
      <w:proofErr w:type="gramStart"/>
      <w:r w:rsidR="002B340C" w:rsidRPr="002B340C">
        <w:rPr>
          <w:rFonts w:ascii="仿宋" w:eastAsia="仿宋" w:hAnsi="仿宋"/>
          <w:color w:val="000000"/>
          <w:sz w:val="24"/>
        </w:rPr>
        <w:t>帧</w:t>
      </w:r>
      <w:proofErr w:type="gramEnd"/>
      <w:r w:rsidR="002B340C" w:rsidRPr="002B340C">
        <w:rPr>
          <w:rFonts w:ascii="仿宋" w:eastAsia="仿宋" w:hAnsi="仿宋"/>
          <w:color w:val="000000"/>
          <w:sz w:val="24"/>
        </w:rPr>
        <w:t>独立</w:t>
      </w:r>
      <w:r w:rsidR="002B340C">
        <w:rPr>
          <w:rFonts w:ascii="仿宋" w:eastAsia="仿宋" w:hAnsi="仿宋" w:hint="eastAsia"/>
          <w:color w:val="000000"/>
          <w:sz w:val="24"/>
        </w:rPr>
        <w:t>的</w:t>
      </w:r>
      <w:r w:rsidR="002B340C" w:rsidRPr="002B340C">
        <w:rPr>
          <w:rFonts w:ascii="仿宋" w:eastAsia="仿宋" w:hAnsi="仿宋"/>
          <w:color w:val="000000"/>
          <w:sz w:val="24"/>
        </w:rPr>
        <w:t>假设，并因其优越</w:t>
      </w:r>
      <w:r w:rsidR="002B340C">
        <w:rPr>
          <w:rFonts w:ascii="仿宋" w:eastAsia="仿宋" w:hAnsi="仿宋" w:hint="eastAsia"/>
          <w:color w:val="000000"/>
          <w:sz w:val="24"/>
        </w:rPr>
        <w:t>的</w:t>
      </w:r>
      <w:r w:rsidR="002B340C" w:rsidRPr="002B340C">
        <w:rPr>
          <w:rFonts w:ascii="仿宋" w:eastAsia="仿宋" w:hAnsi="仿宋"/>
          <w:color w:val="000000"/>
          <w:sz w:val="24"/>
        </w:rPr>
        <w:t>性能而成为一种流行的框架。最近，例如修剪（</w:t>
      </w:r>
      <w:r w:rsidR="00EE6AEA" w:rsidRPr="00EE6AEA">
        <w:rPr>
          <w:rFonts w:ascii="仿宋" w:eastAsia="仿宋" w:hAnsi="仿宋"/>
          <w:sz w:val="24"/>
        </w:rPr>
        <w:t xml:space="preserve">Kuang et al., 2022; Wang et al., 2023; </w:t>
      </w:r>
      <w:proofErr w:type="spellStart"/>
      <w:r w:rsidR="00EE6AEA" w:rsidRPr="00EE6AEA">
        <w:rPr>
          <w:rFonts w:ascii="仿宋" w:eastAsia="仿宋" w:hAnsi="仿宋"/>
          <w:sz w:val="24"/>
        </w:rPr>
        <w:t>Mahadeokar</w:t>
      </w:r>
      <w:proofErr w:type="spellEnd"/>
      <w:r w:rsidR="00EE6AEA" w:rsidRPr="00EE6AEA">
        <w:rPr>
          <w:rFonts w:ascii="仿宋" w:eastAsia="仿宋" w:hAnsi="仿宋"/>
          <w:sz w:val="24"/>
        </w:rPr>
        <w:t xml:space="preserve"> et al., 2021</w:t>
      </w:r>
      <w:r w:rsidR="002B340C" w:rsidRPr="002B340C">
        <w:rPr>
          <w:rFonts w:ascii="仿宋" w:eastAsia="仿宋" w:hAnsi="仿宋"/>
          <w:color w:val="000000"/>
          <w:sz w:val="24"/>
        </w:rPr>
        <w:t>）或批次拆分（</w:t>
      </w:r>
      <w:proofErr w:type="spellStart"/>
      <w:r w:rsidR="00AD69E6" w:rsidRPr="00AD69E6">
        <w:rPr>
          <w:rFonts w:ascii="仿宋" w:eastAsia="仿宋" w:hAnsi="仿宋"/>
          <w:sz w:val="24"/>
        </w:rPr>
        <w:t>Kuchaiev</w:t>
      </w:r>
      <w:proofErr w:type="spellEnd"/>
      <w:r w:rsidR="00AD69E6" w:rsidRPr="00AD69E6">
        <w:rPr>
          <w:rFonts w:ascii="仿宋" w:eastAsia="仿宋" w:hAnsi="仿宋"/>
          <w:sz w:val="24"/>
        </w:rPr>
        <w:t xml:space="preserve"> et al., 2019</w:t>
      </w:r>
      <w:r w:rsidR="002B340C" w:rsidRPr="002B340C">
        <w:rPr>
          <w:rFonts w:ascii="仿宋" w:eastAsia="仿宋" w:hAnsi="仿宋"/>
          <w:color w:val="000000"/>
          <w:sz w:val="24"/>
        </w:rPr>
        <w:t>）</w:t>
      </w:r>
      <w:r w:rsidR="002B340C">
        <w:rPr>
          <w:rFonts w:ascii="仿宋" w:eastAsia="仿宋" w:hAnsi="仿宋" w:hint="eastAsia"/>
          <w:color w:val="000000"/>
          <w:sz w:val="24"/>
        </w:rPr>
        <w:t>等方法被提出</w:t>
      </w:r>
      <w:r w:rsidR="002B340C" w:rsidRPr="002B340C">
        <w:rPr>
          <w:rFonts w:ascii="仿宋" w:eastAsia="仿宋" w:hAnsi="仿宋"/>
          <w:color w:val="000000"/>
          <w:sz w:val="24"/>
        </w:rPr>
        <w:t>以加速神经</w:t>
      </w:r>
      <w:proofErr w:type="gramStart"/>
      <w:r w:rsidR="002B340C" w:rsidRPr="002B340C">
        <w:rPr>
          <w:rFonts w:ascii="仿宋" w:eastAsia="仿宋" w:hAnsi="仿宋"/>
          <w:color w:val="000000"/>
          <w:sz w:val="24"/>
        </w:rPr>
        <w:t>传导器</w:t>
      </w:r>
      <w:proofErr w:type="gramEnd"/>
      <w:r w:rsidR="002B340C" w:rsidRPr="002B340C">
        <w:rPr>
          <w:rFonts w:ascii="仿宋" w:eastAsia="仿宋" w:hAnsi="仿宋"/>
          <w:color w:val="000000"/>
          <w:sz w:val="24"/>
        </w:rPr>
        <w:t>的训练速度并减少内存使用。</w:t>
      </w:r>
    </w:p>
    <w:p w14:paraId="71633F74" w14:textId="77777777" w:rsidR="00C33542" w:rsidRDefault="00C33542" w:rsidP="00A30A4D">
      <w:pPr>
        <w:spacing w:line="360" w:lineRule="auto"/>
        <w:rPr>
          <w:rFonts w:ascii="仿宋" w:eastAsia="仿宋" w:hAnsi="仿宋"/>
          <w:color w:val="000000"/>
          <w:sz w:val="24"/>
        </w:rPr>
      </w:pPr>
    </w:p>
    <w:p w14:paraId="43ED3ED5" w14:textId="1AEEE2EC" w:rsidR="00DC5DEC" w:rsidRDefault="00C33542" w:rsidP="00C33542">
      <w:pPr>
        <w:rPr>
          <w:rFonts w:ascii="仿宋" w:eastAsia="仿宋" w:hAnsi="仿宋"/>
          <w:b/>
          <w:bCs/>
          <w:color w:val="000000"/>
          <w:sz w:val="30"/>
          <w:szCs w:val="30"/>
        </w:rPr>
      </w:pPr>
      <w:r>
        <w:rPr>
          <w:rFonts w:ascii="仿宋" w:eastAsia="仿宋" w:hAnsi="仿宋" w:hint="eastAsia"/>
          <w:b/>
          <w:bCs/>
          <w:color w:val="000000"/>
          <w:sz w:val="30"/>
          <w:szCs w:val="30"/>
        </w:rPr>
        <w:t>3.方法</w:t>
      </w:r>
    </w:p>
    <w:p w14:paraId="32E5CB4E" w14:textId="064CB391" w:rsidR="00DC5DEC" w:rsidRPr="00101095" w:rsidRDefault="00DC5DEC" w:rsidP="00C33542">
      <w:pPr>
        <w:rPr>
          <w:rFonts w:ascii="仿宋" w:eastAsia="仿宋" w:hAnsi="仿宋"/>
          <w:color w:val="000000"/>
          <w:sz w:val="28"/>
          <w:szCs w:val="28"/>
        </w:rPr>
      </w:pPr>
      <w:r w:rsidRPr="00101095">
        <w:rPr>
          <w:rFonts w:ascii="仿宋" w:eastAsia="仿宋" w:hAnsi="仿宋" w:hint="eastAsia"/>
          <w:b/>
          <w:bCs/>
          <w:color w:val="000000"/>
          <w:sz w:val="28"/>
          <w:szCs w:val="28"/>
        </w:rPr>
        <w:t>3.1下采样编码架构</w:t>
      </w:r>
    </w:p>
    <w:p w14:paraId="2F9649E1" w14:textId="2AB9D68F" w:rsidR="00DC5DEC" w:rsidRDefault="00DC5DEC" w:rsidP="00DC5DEC">
      <w:pPr>
        <w:spacing w:line="360" w:lineRule="auto"/>
        <w:rPr>
          <w:rFonts w:ascii="仿宋" w:eastAsia="仿宋" w:hAnsi="仿宋"/>
          <w:color w:val="000000"/>
          <w:sz w:val="24"/>
        </w:rPr>
      </w:pPr>
      <w:r>
        <w:rPr>
          <w:rFonts w:ascii="仿宋" w:eastAsia="仿宋" w:hAnsi="仿宋"/>
          <w:b/>
          <w:bCs/>
          <w:color w:val="000000"/>
          <w:sz w:val="30"/>
          <w:szCs w:val="30"/>
        </w:rPr>
        <w:tab/>
      </w:r>
      <w:r w:rsidRPr="00DC5DEC">
        <w:rPr>
          <w:rFonts w:ascii="仿宋" w:eastAsia="仿宋" w:hAnsi="仿宋"/>
          <w:color w:val="000000"/>
          <w:sz w:val="24"/>
        </w:rPr>
        <w:t>图1展示了</w:t>
      </w:r>
      <w:r w:rsidR="00152FFC">
        <w:rPr>
          <w:rFonts w:ascii="仿宋" w:eastAsia="仿宋" w:hAnsi="仿宋" w:hint="eastAsia"/>
          <w:color w:val="000000"/>
          <w:sz w:val="24"/>
        </w:rPr>
        <w:t>我们所</w:t>
      </w:r>
      <w:r w:rsidRPr="00DC5DEC">
        <w:rPr>
          <w:rFonts w:ascii="仿宋" w:eastAsia="仿宋" w:hAnsi="仿宋"/>
          <w:color w:val="000000"/>
          <w:sz w:val="24"/>
        </w:rPr>
        <w:t>提出的</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模型的总体架构。与以</w:t>
      </w:r>
      <w:proofErr w:type="gramStart"/>
      <w:r w:rsidRPr="00DC5DEC">
        <w:rPr>
          <w:rFonts w:ascii="仿宋" w:eastAsia="仿宋" w:hAnsi="仿宋"/>
          <w:color w:val="000000"/>
          <w:sz w:val="24"/>
        </w:rPr>
        <w:t>固定帧率</w:t>
      </w:r>
      <w:proofErr w:type="gramEnd"/>
      <w:r w:rsidRPr="00DC5DEC">
        <w:rPr>
          <w:rFonts w:ascii="仿宋" w:eastAsia="仿宋" w:hAnsi="仿宋"/>
          <w:color w:val="000000"/>
          <w:sz w:val="24"/>
        </w:rPr>
        <w:t>25Hz处理序列的Conformer（</w:t>
      </w:r>
      <w:r w:rsidR="00717319">
        <w:rPr>
          <w:rFonts w:ascii="仿宋" w:eastAsia="仿宋" w:hAnsi="仿宋" w:hint="eastAsia"/>
          <w:color w:val="000000"/>
          <w:sz w:val="24"/>
        </w:rPr>
        <w:t>Gulati et al.,2020</w:t>
      </w:r>
      <w:r w:rsidRPr="00DC5DEC">
        <w:rPr>
          <w:rFonts w:ascii="仿宋" w:eastAsia="仿宋" w:hAnsi="仿宋"/>
          <w:color w:val="000000"/>
          <w:sz w:val="24"/>
        </w:rPr>
        <w:t>）不同，</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以更有效的方式使用类似U-Net的结构在不同分辨率上学习时间表示。具体而言，</w:t>
      </w:r>
      <w:proofErr w:type="gramStart"/>
      <w:r w:rsidRPr="00DC5DEC">
        <w:rPr>
          <w:rFonts w:ascii="仿宋" w:eastAsia="仿宋" w:hAnsi="仿宋"/>
          <w:color w:val="000000"/>
          <w:sz w:val="24"/>
        </w:rPr>
        <w:t>给定帧率为</w:t>
      </w:r>
      <w:proofErr w:type="gramEnd"/>
      <w:r w:rsidRPr="00DC5DEC">
        <w:rPr>
          <w:rFonts w:ascii="仿宋" w:eastAsia="仿宋" w:hAnsi="仿宋"/>
          <w:color w:val="000000"/>
          <w:sz w:val="24"/>
        </w:rPr>
        <w:t>100Hz的声学特征，名为Conv-Embed的基于卷积的模块首先以2的倍数减少长度，得到50Hz的嵌入序列。然后，获得的序列被送入6个级联堆栈，分别以50Hz、25Hz、12.5Hz、6.25Hz、12.5Hz和25Hz的</w:t>
      </w:r>
      <w:proofErr w:type="gramStart"/>
      <w:r w:rsidRPr="00DC5DEC">
        <w:rPr>
          <w:rFonts w:ascii="仿宋" w:eastAsia="仿宋" w:hAnsi="仿宋"/>
          <w:color w:val="000000"/>
          <w:sz w:val="24"/>
        </w:rPr>
        <w:t>帧率学习</w:t>
      </w:r>
      <w:proofErr w:type="gramEnd"/>
      <w:r w:rsidRPr="00DC5DEC">
        <w:rPr>
          <w:rFonts w:ascii="仿宋" w:eastAsia="仿宋" w:hAnsi="仿宋"/>
          <w:color w:val="000000"/>
          <w:sz w:val="24"/>
        </w:rPr>
        <w:t>时间表示。除了第一个堆栈外，其他堆栈都采用了下采样结构，以更低的</w:t>
      </w:r>
      <w:proofErr w:type="gramStart"/>
      <w:r w:rsidRPr="00DC5DEC">
        <w:rPr>
          <w:rFonts w:ascii="仿宋" w:eastAsia="仿宋" w:hAnsi="仿宋"/>
          <w:color w:val="000000"/>
          <w:sz w:val="24"/>
        </w:rPr>
        <w:t>帧率处理</w:t>
      </w:r>
      <w:proofErr w:type="gramEnd"/>
      <w:r w:rsidRPr="00DC5DEC">
        <w:rPr>
          <w:rFonts w:ascii="仿宋" w:eastAsia="仿宋" w:hAnsi="仿宋"/>
          <w:color w:val="000000"/>
          <w:sz w:val="24"/>
        </w:rPr>
        <w:t>序列。堆栈之间</w:t>
      </w:r>
      <w:proofErr w:type="gramStart"/>
      <w:r w:rsidRPr="00DC5DEC">
        <w:rPr>
          <w:rFonts w:ascii="仿宋" w:eastAsia="仿宋" w:hAnsi="仿宋"/>
          <w:color w:val="000000"/>
          <w:sz w:val="24"/>
        </w:rPr>
        <w:t>的帧率始终</w:t>
      </w:r>
      <w:proofErr w:type="gramEnd"/>
      <w:r w:rsidRPr="00DC5DEC">
        <w:rPr>
          <w:rFonts w:ascii="仿宋" w:eastAsia="仿宋" w:hAnsi="仿宋"/>
          <w:color w:val="000000"/>
          <w:sz w:val="24"/>
        </w:rPr>
        <w:t>为50Hz。不同的堆栈具有不同的嵌入维度，而中间堆栈具有较大的维度。每个堆栈的输出被截断或填充为零，以匹配下一个堆栈的维度。最终编码器输出维度被设置为所有堆栈维度的最大值。具体而言，如果最后一个堆栈的输出具有最大的维度，则将其作为编码器的输出；否则，它将从不同堆栈输出的各个部分连接而成，每个维度都从最近的</w:t>
      </w:r>
      <w:proofErr w:type="gramStart"/>
      <w:r w:rsidRPr="00DC5DEC">
        <w:rPr>
          <w:rFonts w:ascii="仿宋" w:eastAsia="仿宋" w:hAnsi="仿宋"/>
          <w:color w:val="000000"/>
          <w:sz w:val="24"/>
        </w:rPr>
        <w:t>具有该维度</w:t>
      </w:r>
      <w:proofErr w:type="gramEnd"/>
      <w:r w:rsidRPr="00DC5DEC">
        <w:rPr>
          <w:rFonts w:ascii="仿宋" w:eastAsia="仿宋" w:hAnsi="仿宋"/>
          <w:color w:val="000000"/>
          <w:sz w:val="24"/>
        </w:rPr>
        <w:t>的输出中提取。最后，一个下采样模块将序列转换为25Hz，得到编码器的输出。</w:t>
      </w:r>
    </w:p>
    <w:p w14:paraId="749E01E2" w14:textId="5CFBC4B2" w:rsidR="00A42A3F" w:rsidRDefault="00A42A3F" w:rsidP="00DC5DEC">
      <w:pPr>
        <w:spacing w:line="360" w:lineRule="auto"/>
        <w:rPr>
          <w:rFonts w:ascii="仿宋" w:eastAsia="仿宋" w:hAnsi="仿宋"/>
          <w:color w:val="000000"/>
          <w:sz w:val="24"/>
        </w:rPr>
      </w:pPr>
      <w:r>
        <w:rPr>
          <w:rFonts w:ascii="仿宋" w:eastAsia="仿宋" w:hAnsi="仿宋"/>
          <w:color w:val="000000"/>
          <w:sz w:val="24"/>
        </w:rPr>
        <w:tab/>
      </w:r>
      <w:r w:rsidRPr="00A42A3F">
        <w:rPr>
          <w:rFonts w:ascii="仿宋" w:eastAsia="仿宋" w:hAnsi="仿宋"/>
          <w:color w:val="000000"/>
          <w:sz w:val="24"/>
        </w:rPr>
        <w:t>在Conv-Embed模块中，我们使用了三个二维卷积层，其时间 × 频率步长分别为 1 × 2、2 × 2 和 1 × 2，输出通道分别为 8、32 和 128。随后，我们利用了一个类似于</w:t>
      </w:r>
      <w:proofErr w:type="spellStart"/>
      <w:r w:rsidRPr="00A42A3F">
        <w:rPr>
          <w:rFonts w:ascii="仿宋" w:eastAsia="仿宋" w:hAnsi="仿宋"/>
          <w:color w:val="000000"/>
          <w:sz w:val="24"/>
        </w:rPr>
        <w:t>Nextformer</w:t>
      </w:r>
      <w:proofErr w:type="spellEnd"/>
      <w:r w:rsidRPr="00A42A3F">
        <w:rPr>
          <w:rFonts w:ascii="仿宋" w:eastAsia="仿宋" w:hAnsi="仿宋"/>
          <w:color w:val="000000"/>
          <w:sz w:val="24"/>
        </w:rPr>
        <w:t>（</w:t>
      </w:r>
      <w:r w:rsidRPr="00A42A3F">
        <w:rPr>
          <w:rFonts w:ascii="仿宋" w:eastAsia="仿宋" w:hAnsi="仿宋"/>
          <w:sz w:val="24"/>
        </w:rPr>
        <w:t>Liu et al., 2022</w:t>
      </w:r>
      <w:r w:rsidRPr="00A42A3F">
        <w:rPr>
          <w:rFonts w:ascii="仿宋" w:eastAsia="仿宋" w:hAnsi="仿宋"/>
          <w:color w:val="000000"/>
          <w:sz w:val="24"/>
        </w:rPr>
        <w:t xml:space="preserve">）中的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层（</w:t>
      </w:r>
      <w:r w:rsidRPr="00A42A3F">
        <w:rPr>
          <w:rFonts w:ascii="仿宋" w:eastAsia="仿宋" w:hAnsi="仿宋"/>
          <w:sz w:val="24"/>
        </w:rPr>
        <w:t>Jiang et al., 2022</w:t>
      </w:r>
      <w:r w:rsidRPr="00A42A3F">
        <w:rPr>
          <w:rFonts w:ascii="仿宋" w:eastAsia="仿宋" w:hAnsi="仿宋"/>
          <w:color w:val="000000"/>
          <w:sz w:val="24"/>
        </w:rPr>
        <w:t>），它由一</w:t>
      </w:r>
      <w:r w:rsidRPr="00A42A3F">
        <w:rPr>
          <w:rFonts w:ascii="仿宋" w:eastAsia="仿宋" w:hAnsi="仿宋"/>
          <w:color w:val="000000"/>
          <w:sz w:val="24"/>
        </w:rPr>
        <w:lastRenderedPageBreak/>
        <w:t xml:space="preserve">个尺寸为 7 × 7 的深度可分离卷积、一个输出通道数为 384 的逐点卷积、一个 </w:t>
      </w:r>
      <w:proofErr w:type="spellStart"/>
      <w:r w:rsidRPr="00A42A3F">
        <w:rPr>
          <w:rFonts w:ascii="仿宋" w:eastAsia="仿宋" w:hAnsi="仿宋"/>
          <w:color w:val="000000"/>
          <w:sz w:val="24"/>
        </w:rPr>
        <w:t>SwooshL</w:t>
      </w:r>
      <w:proofErr w:type="spellEnd"/>
      <w:r w:rsidRPr="00A42A3F">
        <w:rPr>
          <w:rFonts w:ascii="仿宋" w:eastAsia="仿宋" w:hAnsi="仿宋"/>
          <w:color w:val="000000"/>
          <w:sz w:val="24"/>
        </w:rPr>
        <w:t xml:space="preserve"> 激活函数（在第3.4节中描述）、以及一个输出通道数为 128 的逐点卷积组成。在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模块上应用了残差连接。最后，我们使用了一个线性层，后跟 </w:t>
      </w:r>
      <w:proofErr w:type="spellStart"/>
      <w:r w:rsidRPr="00A42A3F">
        <w:rPr>
          <w:rFonts w:ascii="仿宋" w:eastAsia="仿宋" w:hAnsi="仿宋"/>
          <w:color w:val="000000"/>
          <w:sz w:val="24"/>
        </w:rPr>
        <w:t>BiasNorm</w:t>
      </w:r>
      <w:proofErr w:type="spellEnd"/>
      <w:r w:rsidRPr="00A42A3F">
        <w:rPr>
          <w:rFonts w:ascii="仿宋" w:eastAsia="仿宋" w:hAnsi="仿宋"/>
          <w:color w:val="000000"/>
          <w:sz w:val="24"/>
        </w:rPr>
        <w:t>（在第3.3节中描述）来调整特征维度以匹配第一个堆栈。</w:t>
      </w:r>
    </w:p>
    <w:p w14:paraId="2325AEEE" w14:textId="77B4B234" w:rsidR="00D56CD7" w:rsidRDefault="000C322D" w:rsidP="00DC5DEC">
      <w:pPr>
        <w:spacing w:line="360" w:lineRule="auto"/>
        <w:rPr>
          <w:rFonts w:ascii="仿宋" w:eastAsia="仿宋" w:hAnsi="仿宋"/>
          <w:color w:val="000000"/>
          <w:sz w:val="24"/>
        </w:rPr>
      </w:pPr>
      <w:r w:rsidRPr="000C322D">
        <w:rPr>
          <w:rFonts w:ascii="仿宋" w:eastAsia="仿宋" w:hAnsi="仿宋"/>
          <w:color w:val="000000"/>
          <w:sz w:val="24"/>
        </w:rPr>
        <w:tab/>
      </w:r>
      <w:r>
        <w:rPr>
          <w:rFonts w:ascii="仿宋" w:eastAsia="仿宋" w:hAnsi="仿宋" w:hint="eastAsia"/>
          <w:color w:val="000000"/>
          <w:sz w:val="24"/>
        </w:rPr>
        <w:t>下采样堆栈。</w:t>
      </w:r>
      <w:r w:rsidRPr="000C322D">
        <w:rPr>
          <w:rFonts w:ascii="仿宋" w:eastAsia="仿宋" w:hAnsi="仿宋"/>
          <w:color w:val="000000"/>
          <w:sz w:val="24"/>
        </w:rPr>
        <w:t xml:space="preserve">在下采样堆栈中，成对的 </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w:t>
      </w:r>
      <w:r w:rsidR="00012F19">
        <w:rPr>
          <w:rFonts w:ascii="仿宋" w:eastAsia="仿宋" w:hAnsi="仿宋" w:hint="eastAsia"/>
          <w:color w:val="000000"/>
          <w:sz w:val="24"/>
        </w:rPr>
        <w:t>通过一种</w:t>
      </w:r>
      <w:r w:rsidR="00012F19" w:rsidRPr="000C322D">
        <w:rPr>
          <w:rFonts w:ascii="仿宋" w:eastAsia="仿宋" w:hAnsi="仿宋"/>
          <w:color w:val="000000"/>
          <w:sz w:val="24"/>
        </w:rPr>
        <w:t>几乎是最简单的方法</w:t>
      </w:r>
      <w:r w:rsidRPr="000C322D">
        <w:rPr>
          <w:rFonts w:ascii="仿宋" w:eastAsia="仿宋" w:hAnsi="仿宋"/>
          <w:color w:val="000000"/>
          <w:sz w:val="24"/>
        </w:rPr>
        <w:t>执行对称的序列长度缩放和放大操作。例如，对于因子为 2，</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模块对每 2 </w:t>
      </w:r>
      <w:proofErr w:type="gramStart"/>
      <w:r w:rsidRPr="000C322D">
        <w:rPr>
          <w:rFonts w:ascii="仿宋" w:eastAsia="仿宋" w:hAnsi="仿宋"/>
          <w:color w:val="000000"/>
          <w:sz w:val="24"/>
        </w:rPr>
        <w:t>个帧进行</w:t>
      </w:r>
      <w:proofErr w:type="gramEnd"/>
      <w:r w:rsidRPr="000C322D">
        <w:rPr>
          <w:rFonts w:ascii="仿宋" w:eastAsia="仿宋" w:hAnsi="仿宋"/>
          <w:color w:val="000000"/>
          <w:sz w:val="24"/>
        </w:rPr>
        <w:t xml:space="preserve">平均，使用 2 </w:t>
      </w:r>
      <w:proofErr w:type="gramStart"/>
      <w:r w:rsidRPr="000C322D">
        <w:rPr>
          <w:rFonts w:ascii="仿宋" w:eastAsia="仿宋" w:hAnsi="仿宋"/>
          <w:color w:val="000000"/>
          <w:sz w:val="24"/>
        </w:rPr>
        <w:t>个</w:t>
      </w:r>
      <w:proofErr w:type="gramEnd"/>
      <w:r w:rsidRPr="000C322D">
        <w:rPr>
          <w:rFonts w:ascii="仿宋" w:eastAsia="仿宋" w:hAnsi="仿宋"/>
          <w:color w:val="000000"/>
          <w:sz w:val="24"/>
        </w:rPr>
        <w:t xml:space="preserve">可学习的标量权重（经过 </w:t>
      </w:r>
      <w:proofErr w:type="spellStart"/>
      <w:r w:rsidRPr="000C322D">
        <w:rPr>
          <w:rFonts w:ascii="仿宋" w:eastAsia="仿宋" w:hAnsi="仿宋"/>
          <w:color w:val="000000"/>
          <w:sz w:val="24"/>
        </w:rPr>
        <w:t>softmax</w:t>
      </w:r>
      <w:proofErr w:type="spellEnd"/>
      <w:r w:rsidRPr="000C322D">
        <w:rPr>
          <w:rFonts w:ascii="仿宋" w:eastAsia="仿宋" w:hAnsi="仿宋"/>
          <w:color w:val="000000"/>
          <w:sz w:val="24"/>
        </w:rPr>
        <w:t xml:space="preserve"> 标准化），而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模块只是简单地将每个</w:t>
      </w:r>
      <w:proofErr w:type="gramStart"/>
      <w:r w:rsidRPr="000C322D">
        <w:rPr>
          <w:rFonts w:ascii="仿宋" w:eastAsia="仿宋" w:hAnsi="仿宋"/>
          <w:color w:val="000000"/>
          <w:sz w:val="24"/>
        </w:rPr>
        <w:t>帧</w:t>
      </w:r>
      <w:proofErr w:type="gramEnd"/>
      <w:r w:rsidRPr="000C322D">
        <w:rPr>
          <w:rFonts w:ascii="仿宋" w:eastAsia="仿宋" w:hAnsi="仿宋"/>
          <w:color w:val="000000"/>
          <w:sz w:val="24"/>
        </w:rPr>
        <w:t xml:space="preserve">重复两次。在下采样后，它使用堆叠的 </w:t>
      </w:r>
      <w:proofErr w:type="spellStart"/>
      <w:r w:rsidRPr="000C322D">
        <w:rPr>
          <w:rFonts w:ascii="仿宋" w:eastAsia="仿宋" w:hAnsi="仿宋"/>
          <w:color w:val="000000"/>
          <w:sz w:val="24"/>
        </w:rPr>
        <w:t>Zipformer</w:t>
      </w:r>
      <w:proofErr w:type="spellEnd"/>
      <w:r w:rsidRPr="000C322D">
        <w:rPr>
          <w:rFonts w:ascii="仿宋" w:eastAsia="仿宋" w:hAnsi="仿宋"/>
          <w:color w:val="000000"/>
          <w:sz w:val="24"/>
        </w:rPr>
        <w:t xml:space="preserve"> 块（在第3.2节中描述）对</w:t>
      </w:r>
      <w:proofErr w:type="gramStart"/>
      <w:r w:rsidRPr="000C322D">
        <w:rPr>
          <w:rFonts w:ascii="仿宋" w:eastAsia="仿宋" w:hAnsi="仿宋"/>
          <w:color w:val="000000"/>
          <w:sz w:val="24"/>
        </w:rPr>
        <w:t>更低帧率进行</w:t>
      </w:r>
      <w:proofErr w:type="gramEnd"/>
      <w:r w:rsidRPr="000C322D">
        <w:rPr>
          <w:rFonts w:ascii="仿宋" w:eastAsia="仿宋" w:hAnsi="仿宋"/>
          <w:color w:val="000000"/>
          <w:sz w:val="24"/>
        </w:rPr>
        <w:t>时间建模。最后，它利用 Bypass 模块（在第3.2节中描述）以一种可学习的方式组合堆栈输入和堆栈输出。</w:t>
      </w:r>
    </w:p>
    <w:p w14:paraId="238BF0F3" w14:textId="07D2B2D8" w:rsidR="00D56CD7" w:rsidRPr="00101095" w:rsidRDefault="00D56CD7" w:rsidP="00D56CD7">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3.2 </w:t>
      </w:r>
      <w:proofErr w:type="spellStart"/>
      <w:r w:rsidRPr="00101095">
        <w:rPr>
          <w:rFonts w:ascii="仿宋" w:eastAsia="仿宋" w:hAnsi="仿宋" w:hint="eastAsia"/>
          <w:b/>
          <w:bCs/>
          <w:color w:val="000000"/>
          <w:sz w:val="28"/>
          <w:szCs w:val="28"/>
        </w:rPr>
        <w:t>Zipformer</w:t>
      </w:r>
      <w:proofErr w:type="spellEnd"/>
      <w:r w:rsidRPr="00101095">
        <w:rPr>
          <w:rFonts w:ascii="仿宋" w:eastAsia="仿宋" w:hAnsi="仿宋" w:hint="eastAsia"/>
          <w:b/>
          <w:bCs/>
          <w:color w:val="000000"/>
          <w:sz w:val="28"/>
          <w:szCs w:val="28"/>
        </w:rPr>
        <w:t>块</w:t>
      </w:r>
    </w:p>
    <w:p w14:paraId="2D32AA77" w14:textId="6AE36957" w:rsidR="00D56CD7" w:rsidRDefault="00F96A50" w:rsidP="00F96A50">
      <w:pPr>
        <w:spacing w:line="360" w:lineRule="auto"/>
        <w:rPr>
          <w:rFonts w:ascii="仿宋" w:eastAsia="仿宋" w:hAnsi="仿宋"/>
          <w:color w:val="000000"/>
          <w:sz w:val="24"/>
        </w:rPr>
      </w:pPr>
      <w:r w:rsidRPr="00F96A50">
        <w:rPr>
          <w:rFonts w:ascii="仿宋" w:eastAsia="仿宋" w:hAnsi="仿宋"/>
          <w:color w:val="000000"/>
          <w:sz w:val="24"/>
        </w:rPr>
        <w:tab/>
        <w:t>Conformer块由四个模块组成：前馈（feed-forward）、多头自注意力（MHSA）、卷积以及前馈（feed-forward）。多头自注意力通过两个步骤学习全局上下文：使用</w:t>
      </w:r>
      <w:proofErr w:type="gramStart"/>
      <w:r w:rsidRPr="00F96A50">
        <w:rPr>
          <w:rFonts w:ascii="仿宋" w:eastAsia="仿宋" w:hAnsi="仿宋"/>
          <w:color w:val="000000"/>
          <w:sz w:val="24"/>
        </w:rPr>
        <w:t>点积操作</w:t>
      </w:r>
      <w:proofErr w:type="gramEnd"/>
      <w:r w:rsidRPr="00F96A50">
        <w:rPr>
          <w:rFonts w:ascii="仿宋" w:eastAsia="仿宋" w:hAnsi="仿宋"/>
          <w:color w:val="000000"/>
          <w:sz w:val="24"/>
        </w:rPr>
        <w:t>计算注意力权重，并利用这些注意力权重聚合不同帧的信息。然而，多头自注意力通常会带来较大的计算成本，因为上述两个步骤对于序列长度都需要二次复杂度。因此，我们按照上述两个步骤将多头自注意力分解为两个单独的模块：多头注意力权重（MHAW）和自注意力（SA）。这种改变允许在每个块中通过使用一个MHAW模块和两个SA模块两倍更高效地执行注意力计算。另外，我们提出了一个称为非线性注意力（NLA）的新模块，以充分利用计算得到的注意力权重来捕获全局信息。</w:t>
      </w:r>
    </w:p>
    <w:p w14:paraId="252D3F83" w14:textId="2409FB7B" w:rsidR="00FD0282" w:rsidRDefault="00FD0282" w:rsidP="00F96A50">
      <w:pPr>
        <w:spacing w:line="360" w:lineRule="auto"/>
        <w:rPr>
          <w:rFonts w:ascii="仿宋" w:eastAsia="仿宋" w:hAnsi="仿宋"/>
          <w:color w:val="000000"/>
          <w:sz w:val="24"/>
        </w:rPr>
      </w:pPr>
      <w:r w:rsidRPr="00FD0282">
        <w:rPr>
          <w:rFonts w:ascii="仿宋" w:eastAsia="仿宋" w:hAnsi="仿宋"/>
          <w:color w:val="000000"/>
          <w:sz w:val="24"/>
        </w:rPr>
        <w:tab/>
        <w:t>正如图2（左侧）所示，</w:t>
      </w:r>
      <w:proofErr w:type="spellStart"/>
      <w:r w:rsidRPr="00FD0282">
        <w:rPr>
          <w:rFonts w:ascii="仿宋" w:eastAsia="仿宋" w:hAnsi="仿宋"/>
          <w:color w:val="000000"/>
          <w:sz w:val="24"/>
        </w:rPr>
        <w:t>Zipformer</w:t>
      </w:r>
      <w:proofErr w:type="spellEnd"/>
      <w:r w:rsidRPr="00FD0282">
        <w:rPr>
          <w:rFonts w:ascii="仿宋" w:eastAsia="仿宋" w:hAnsi="仿宋"/>
          <w:color w:val="000000"/>
          <w:sz w:val="24"/>
        </w:rPr>
        <w:t>块的深度大约是Conformer块的两倍（</w:t>
      </w:r>
      <w:r w:rsidRPr="00FD0282">
        <w:rPr>
          <w:rFonts w:ascii="仿宋" w:eastAsia="仿宋" w:hAnsi="仿宋"/>
          <w:sz w:val="24"/>
        </w:rPr>
        <w:t>Gulati et al., 2020</w:t>
      </w:r>
      <w:r w:rsidRPr="00FD0282">
        <w:rPr>
          <w:rFonts w:ascii="仿宋" w:eastAsia="仿宋" w:hAnsi="仿宋"/>
          <w:color w:val="000000"/>
          <w:sz w:val="24"/>
        </w:rPr>
        <w:t>）。主要</w:t>
      </w:r>
      <w:r>
        <w:rPr>
          <w:rFonts w:ascii="仿宋" w:eastAsia="仿宋" w:hAnsi="仿宋" w:hint="eastAsia"/>
          <w:color w:val="000000"/>
          <w:sz w:val="24"/>
        </w:rPr>
        <w:t>目的</w:t>
      </w:r>
      <w:r w:rsidRPr="00FD0282">
        <w:rPr>
          <w:rFonts w:ascii="仿宋" w:eastAsia="仿宋" w:hAnsi="仿宋"/>
          <w:color w:val="000000"/>
          <w:sz w:val="24"/>
        </w:rPr>
        <w:t>是为了允许重复利用注意力权重以节省时间和内存。具体来说，块输入首先传入一个MHAW模块，该模块计算注意力权重并与一个NLA模块和两个SA模块共享这些权重。同时，块输入还经过一个前馈模块，然后是NLA模块。</w:t>
      </w:r>
    </w:p>
    <w:p w14:paraId="7AAF0094" w14:textId="44279074" w:rsidR="00171D72" w:rsidRDefault="00171D72" w:rsidP="00F96A50">
      <w:pPr>
        <w:spacing w:line="360" w:lineRule="auto"/>
        <w:rPr>
          <w:rFonts w:ascii="仿宋" w:eastAsia="仿宋" w:hAnsi="仿宋"/>
          <w:color w:val="000000"/>
          <w:sz w:val="24"/>
        </w:rPr>
      </w:pPr>
      <w:r w:rsidRPr="00171D72">
        <w:rPr>
          <w:rFonts w:ascii="仿宋" w:eastAsia="仿宋" w:hAnsi="仿宋"/>
          <w:color w:val="000000"/>
          <w:sz w:val="24"/>
        </w:rPr>
        <w:tab/>
        <w:t>然后，它应用两个由SA、卷积和前馈组成</w:t>
      </w:r>
      <w:r>
        <w:rPr>
          <w:rFonts w:ascii="仿宋" w:eastAsia="仿宋" w:hAnsi="仿宋" w:hint="eastAsia"/>
          <w:color w:val="000000"/>
          <w:sz w:val="24"/>
        </w:rPr>
        <w:t>的</w:t>
      </w:r>
      <w:r w:rsidRPr="00171D72">
        <w:rPr>
          <w:rFonts w:ascii="仿宋" w:eastAsia="仿宋" w:hAnsi="仿宋"/>
          <w:color w:val="000000"/>
          <w:sz w:val="24"/>
        </w:rPr>
        <w:t>模块组。最后，使用</w:t>
      </w:r>
      <w:proofErr w:type="spellStart"/>
      <w:r w:rsidRPr="00171D72">
        <w:rPr>
          <w:rFonts w:ascii="仿宋" w:eastAsia="仿宋" w:hAnsi="仿宋"/>
          <w:color w:val="000000"/>
          <w:sz w:val="24"/>
        </w:rPr>
        <w:t>BiasNorm</w:t>
      </w:r>
      <w:proofErr w:type="spellEnd"/>
      <w:r w:rsidRPr="00171D72">
        <w:rPr>
          <w:rFonts w:ascii="仿宋" w:eastAsia="仿宋" w:hAnsi="仿宋"/>
          <w:color w:val="000000"/>
          <w:sz w:val="24"/>
        </w:rPr>
        <w:t>（在第3.3节中描述）来对块输出进行归一化。除了使用加法操作进行常规残差连接外，每个块还利用两个Bypass模块</w:t>
      </w:r>
      <w:proofErr w:type="gramStart"/>
      <w:r w:rsidRPr="00171D72">
        <w:rPr>
          <w:rFonts w:ascii="仿宋" w:eastAsia="仿宋" w:hAnsi="仿宋"/>
          <w:color w:val="000000"/>
          <w:sz w:val="24"/>
        </w:rPr>
        <w:t>来结合块</w:t>
      </w:r>
      <w:proofErr w:type="gramEnd"/>
      <w:r w:rsidRPr="00171D72">
        <w:rPr>
          <w:rFonts w:ascii="仿宋" w:eastAsia="仿宋" w:hAnsi="仿宋"/>
          <w:color w:val="000000"/>
          <w:sz w:val="24"/>
        </w:rPr>
        <w:t>输入和模块输出，分别放置在块的中间和末尾。与常规的Transformer模型（</w:t>
      </w:r>
      <w:r w:rsidRPr="00171D72">
        <w:rPr>
          <w:rFonts w:ascii="仿宋" w:eastAsia="仿宋" w:hAnsi="仿宋"/>
          <w:sz w:val="24"/>
        </w:rPr>
        <w:t>Vaswani et al., 2017</w:t>
      </w:r>
      <w:r w:rsidRPr="00171D72">
        <w:rPr>
          <w:rFonts w:ascii="仿宋" w:eastAsia="仿宋" w:hAnsi="仿宋"/>
          <w:color w:val="000000"/>
          <w:sz w:val="24"/>
        </w:rPr>
        <w:t>）不同，我们不会为每个模块使用诸如</w:t>
      </w:r>
      <w:proofErr w:type="spellStart"/>
      <w:r w:rsidRPr="00171D72">
        <w:rPr>
          <w:rFonts w:ascii="仿宋" w:eastAsia="仿宋" w:hAnsi="仿宋"/>
          <w:color w:val="000000"/>
          <w:sz w:val="24"/>
        </w:rPr>
        <w:t>LayerNorm</w:t>
      </w:r>
      <w:proofErr w:type="spellEnd"/>
      <w:r w:rsidRPr="00171D72">
        <w:rPr>
          <w:rFonts w:ascii="仿宋" w:eastAsia="仿宋" w:hAnsi="仿宋"/>
          <w:color w:val="000000"/>
          <w:sz w:val="24"/>
        </w:rPr>
        <w:t>（</w:t>
      </w:r>
      <w:r w:rsidR="00615AC3" w:rsidRPr="00615AC3">
        <w:rPr>
          <w:rFonts w:ascii="仿宋" w:eastAsia="仿宋" w:hAnsi="仿宋"/>
        </w:rPr>
        <w:t>Ba et al., 2016</w:t>
      </w:r>
      <w:r w:rsidRPr="00171D72">
        <w:rPr>
          <w:rFonts w:ascii="仿宋" w:eastAsia="仿宋" w:hAnsi="仿宋"/>
          <w:color w:val="000000"/>
          <w:sz w:val="24"/>
        </w:rPr>
        <w:t>）之类的归一化层来周期性地防止激活变得过大或过小，因为我们提出的</w:t>
      </w:r>
      <w:proofErr w:type="spellStart"/>
      <w:r w:rsidRPr="00171D72">
        <w:rPr>
          <w:rFonts w:ascii="仿宋" w:eastAsia="仿宋" w:hAnsi="仿宋"/>
          <w:color w:val="000000"/>
          <w:sz w:val="24"/>
        </w:rPr>
        <w:t>ScaledAdam</w:t>
      </w:r>
      <w:proofErr w:type="spellEnd"/>
      <w:r w:rsidRPr="00171D72">
        <w:rPr>
          <w:rFonts w:ascii="仿宋" w:eastAsia="仿宋" w:hAnsi="仿宋"/>
          <w:color w:val="000000"/>
          <w:sz w:val="24"/>
        </w:rPr>
        <w:t>优化器能够学习参数的缩放（在第3.5节中描述）。</w:t>
      </w:r>
    </w:p>
    <w:p w14:paraId="0E83478D" w14:textId="1FB31C45" w:rsidR="00B14A29" w:rsidRDefault="00B14A29" w:rsidP="00F96A50">
      <w:pPr>
        <w:spacing w:line="360" w:lineRule="auto"/>
        <w:rPr>
          <w:rFonts w:ascii="仿宋" w:eastAsia="仿宋" w:hAnsi="仿宋"/>
          <w:color w:val="000000"/>
          <w:sz w:val="24"/>
        </w:rPr>
      </w:pPr>
      <w:r>
        <w:rPr>
          <w:rFonts w:ascii="仿宋" w:eastAsia="仿宋" w:hAnsi="仿宋"/>
          <w:color w:val="000000"/>
          <w:sz w:val="24"/>
        </w:rPr>
        <w:tab/>
      </w:r>
      <w:r w:rsidRPr="00B14A29">
        <w:rPr>
          <w:rFonts w:ascii="仿宋" w:eastAsia="仿宋" w:hAnsi="仿宋"/>
          <w:color w:val="000000"/>
          <w:sz w:val="24"/>
        </w:rPr>
        <w:t>非线性注意力。图2（右）展示了NLA的结构。它还利用了从MHAW预先计算的注意力</w:t>
      </w:r>
      <w:r w:rsidRPr="00B14A29">
        <w:rPr>
          <w:rFonts w:ascii="仿宋" w:eastAsia="仿宋" w:hAnsi="仿宋"/>
          <w:color w:val="000000"/>
          <w:sz w:val="24"/>
        </w:rPr>
        <w:lastRenderedPageBreak/>
        <w:t>权重来沿着时间轴聚合嵌入向量，这类似于SA。它首先使用3个线性层将输入投影到A、B和C，每个层的维度为输入维度的3/4。模块的输出为linear(A ⊙ attention(tanh(B) ⊙ C))，其中 ⊙ 表示逐元素乘法，attention表示在时间轴上通过先前计算的单个注意力权重进行矩阵乘法，线性层将维</w:t>
      </w:r>
      <w:proofErr w:type="gramStart"/>
      <w:r w:rsidRPr="00B14A29">
        <w:rPr>
          <w:rFonts w:ascii="仿宋" w:eastAsia="仿宋" w:hAnsi="仿宋"/>
          <w:color w:val="000000"/>
          <w:sz w:val="24"/>
        </w:rPr>
        <w:t>度恢复</w:t>
      </w:r>
      <w:proofErr w:type="gramEnd"/>
      <w:r w:rsidRPr="00B14A29">
        <w:rPr>
          <w:rFonts w:ascii="仿宋" w:eastAsia="仿宋" w:hAnsi="仿宋"/>
          <w:color w:val="000000"/>
          <w:sz w:val="24"/>
        </w:rPr>
        <w:t>为与输入相同。</w:t>
      </w:r>
    </w:p>
    <w:p w14:paraId="4927A4C4" w14:textId="6C0D7459" w:rsidR="000C44B6" w:rsidRPr="000C44B6" w:rsidRDefault="000C44B6" w:rsidP="00F96A50">
      <w:pPr>
        <w:spacing w:line="360" w:lineRule="auto"/>
        <w:rPr>
          <w:rFonts w:ascii="仿宋" w:eastAsia="仿宋" w:hAnsi="仿宋"/>
          <w:color w:val="000000"/>
          <w:sz w:val="24"/>
        </w:rPr>
      </w:pPr>
      <w:r w:rsidRPr="000C44B6">
        <w:rPr>
          <w:rFonts w:ascii="仿宋" w:eastAsia="仿宋" w:hAnsi="仿宋"/>
          <w:color w:val="000000"/>
          <w:sz w:val="24"/>
        </w:rPr>
        <w:tab/>
      </w:r>
      <w:r>
        <w:rPr>
          <w:rFonts w:ascii="仿宋" w:eastAsia="仿宋" w:hAnsi="仿宋" w:hint="eastAsia"/>
          <w:color w:val="000000"/>
          <w:sz w:val="24"/>
        </w:rPr>
        <w:t>旁路。旁路</w:t>
      </w:r>
      <w:r w:rsidRPr="000C44B6">
        <w:rPr>
          <w:rFonts w:ascii="仿宋" w:eastAsia="仿宋" w:hAnsi="仿宋"/>
          <w:color w:val="000000"/>
          <w:sz w:val="24"/>
        </w:rPr>
        <w:t xml:space="preserve">模块学习通道方向的标量权重c，用于组合模块输入x和模块输出y：(1 </w:t>
      </w:r>
      <w:r w:rsidRPr="000C44B6">
        <w:rPr>
          <w:rFonts w:ascii="微软雅黑" w:eastAsia="微软雅黑" w:hAnsi="微软雅黑" w:cs="微软雅黑" w:hint="eastAsia"/>
          <w:color w:val="000000"/>
          <w:sz w:val="24"/>
        </w:rPr>
        <w:t>−</w:t>
      </w:r>
      <w:r w:rsidRPr="000C44B6">
        <w:rPr>
          <w:rFonts w:ascii="仿宋" w:eastAsia="仿宋" w:hAnsi="仿宋"/>
          <w:color w:val="000000"/>
          <w:sz w:val="24"/>
        </w:rPr>
        <w:t xml:space="preserve"> c) </w:t>
      </w:r>
      <w:r w:rsidRPr="000C44B6">
        <w:rPr>
          <w:rFonts w:ascii="仿宋" w:eastAsia="仿宋" w:hAnsi="仿宋" w:cs="Roboto"/>
          <w:color w:val="000000"/>
          <w:sz w:val="24"/>
        </w:rPr>
        <w:t>⊙</w:t>
      </w:r>
      <w:r w:rsidRPr="000C44B6">
        <w:rPr>
          <w:rFonts w:ascii="仿宋" w:eastAsia="仿宋" w:hAnsi="仿宋"/>
          <w:color w:val="000000"/>
          <w:sz w:val="24"/>
        </w:rPr>
        <w:t xml:space="preserve"> x + c </w:t>
      </w:r>
      <w:r w:rsidRPr="000C44B6">
        <w:rPr>
          <w:rFonts w:ascii="仿宋" w:eastAsia="仿宋" w:hAnsi="仿宋" w:cs="Roboto"/>
          <w:color w:val="000000"/>
          <w:sz w:val="24"/>
        </w:rPr>
        <w:t>⊙</w:t>
      </w:r>
      <w:r w:rsidRPr="000C44B6">
        <w:rPr>
          <w:rFonts w:ascii="仿宋" w:eastAsia="仿宋" w:hAnsi="仿宋"/>
          <w:color w:val="000000"/>
          <w:sz w:val="24"/>
        </w:rPr>
        <w:t xml:space="preserve"> y。在训练中，我们最初将c的</w:t>
      </w:r>
      <w:proofErr w:type="gramStart"/>
      <w:r w:rsidRPr="000C44B6">
        <w:rPr>
          <w:rFonts w:ascii="仿宋" w:eastAsia="仿宋" w:hAnsi="仿宋"/>
          <w:color w:val="000000"/>
          <w:sz w:val="24"/>
        </w:rPr>
        <w:t>值限制</w:t>
      </w:r>
      <w:proofErr w:type="gramEnd"/>
      <w:r w:rsidRPr="000C44B6">
        <w:rPr>
          <w:rFonts w:ascii="仿宋" w:eastAsia="仿宋" w:hAnsi="仿宋"/>
          <w:color w:val="000000"/>
          <w:sz w:val="24"/>
        </w:rPr>
        <w:t>在[0.9, 1.0]的范围内，然后在进行了20000步之后将最小值更改为0.2。我们发现，在开始时使模块“直通”（即几乎不进行旁路）有助于模型的收敛。</w:t>
      </w:r>
    </w:p>
    <w:p w14:paraId="38EB5E8D" w14:textId="08A09EB1" w:rsidR="002F1996" w:rsidRPr="00101095" w:rsidRDefault="002F1996" w:rsidP="002F1996">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3.3 </w:t>
      </w:r>
      <w:proofErr w:type="spellStart"/>
      <w:r w:rsidRPr="00101095">
        <w:rPr>
          <w:rFonts w:ascii="仿宋" w:eastAsia="仿宋" w:hAnsi="仿宋" w:hint="eastAsia"/>
          <w:b/>
          <w:bCs/>
          <w:color w:val="000000"/>
          <w:sz w:val="28"/>
          <w:szCs w:val="28"/>
        </w:rPr>
        <w:t>BiasNorm</w:t>
      </w:r>
      <w:proofErr w:type="spellEnd"/>
    </w:p>
    <w:p w14:paraId="3919AC42" w14:textId="77777777" w:rsidR="006B1246" w:rsidRPr="006B1246" w:rsidRDefault="006B1246" w:rsidP="006B1246">
      <w:pPr>
        <w:spacing w:line="360" w:lineRule="auto"/>
        <w:rPr>
          <w:rFonts w:ascii="仿宋" w:eastAsia="仿宋" w:hAnsi="仿宋" w:cs="宋体"/>
          <w:color w:val="000000"/>
          <w:kern w:val="0"/>
          <w:sz w:val="24"/>
        </w:rPr>
      </w:pPr>
      <w:r w:rsidRPr="006B1246">
        <w:rPr>
          <w:rFonts w:ascii="仿宋" w:eastAsia="仿宋" w:hAnsi="仿宋"/>
          <w:color w:val="000000"/>
          <w:sz w:val="24"/>
        </w:rPr>
        <w:tab/>
      </w:r>
      <w:r w:rsidRPr="006B1246">
        <w:rPr>
          <w:rFonts w:ascii="仿宋" w:eastAsia="仿宋" w:hAnsi="仿宋" w:cs="宋体"/>
          <w:color w:val="000000"/>
          <w:kern w:val="0"/>
          <w:sz w:val="24"/>
        </w:rPr>
        <w:t>Conformer（Gulati等，2020）利用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（Ba等，2016）来归一化模块的激活。对于具有D</w:t>
      </w:r>
      <w:proofErr w:type="gramStart"/>
      <w:r w:rsidRPr="006B1246">
        <w:rPr>
          <w:rFonts w:ascii="仿宋" w:eastAsia="仿宋" w:hAnsi="仿宋" w:cs="宋体"/>
          <w:color w:val="000000"/>
          <w:kern w:val="0"/>
          <w:sz w:val="24"/>
        </w:rPr>
        <w:t>个</w:t>
      </w:r>
      <w:proofErr w:type="gramEnd"/>
      <w:r w:rsidRPr="006B1246">
        <w:rPr>
          <w:rFonts w:ascii="仿宋" w:eastAsia="仿宋" w:hAnsi="仿宋" w:cs="宋体"/>
          <w:color w:val="000000"/>
          <w:kern w:val="0"/>
          <w:sz w:val="24"/>
        </w:rPr>
        <w:t>通道的x，</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的公式如下：</w:t>
      </w:r>
    </w:p>
    <w:p w14:paraId="2437F049" w14:textId="5B3EAB3B" w:rsidR="006B1246" w:rsidRPr="006B1246" w:rsidRDefault="00AB4D88" w:rsidP="006B1246">
      <w:pPr>
        <w:widowControl/>
        <w:spacing w:line="360" w:lineRule="auto"/>
        <w:jc w:val="left"/>
        <w:rPr>
          <w:rFonts w:ascii="仿宋" w:eastAsia="仿宋" w:hAnsi="仿宋" w:cs="宋体"/>
          <w:color w:val="000000"/>
          <w:kern w:val="0"/>
          <w:sz w:val="24"/>
        </w:rPr>
      </w:pPr>
      <m:oMathPara>
        <m:oMath>
          <m:r>
            <w:rPr>
              <w:rFonts w:ascii="Cambria Math" w:eastAsia="仿宋" w:hAnsi="Cambria Math" w:cs="宋体"/>
              <w:color w:val="000000"/>
              <w:kern w:val="0"/>
              <w:sz w:val="24"/>
            </w:rPr>
            <m:t> </m:t>
          </m:r>
          <m:r>
            <m:rPr>
              <m:nor/>
            </m:rPr>
            <w:rPr>
              <w:rFonts w:ascii="Cambria Math" w:eastAsia="仿宋" w:hAnsi="Cambria Math" w:cs="宋体"/>
              <w:color w:val="000000"/>
              <w:kern w:val="0"/>
              <w:sz w:val="24"/>
            </w:rPr>
            <m:t>LayerNorm</m:t>
          </m:r>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r>
            <w:rPr>
              <w:rFonts w:ascii="Cambria Math" w:eastAsia="仿宋" w:hAnsi="Cambria Math" w:cs="宋体"/>
              <w:color w:val="000000"/>
              <w:kern w:val="0"/>
              <w:sz w:val="24"/>
            </w:rPr>
            <m:t>= </m:t>
          </m:r>
          <m:f>
            <m:fPr>
              <m:ctrlPr>
                <w:rPr>
                  <w:rFonts w:ascii="Cambria Math" w:eastAsia="仿宋" w:hAnsi="Cambria Math" w:cs="宋体"/>
                  <w:color w:val="000000"/>
                  <w:kern w:val="0"/>
                  <w:sz w:val="24"/>
                </w:rPr>
              </m:ctrlPr>
            </m:fPr>
            <m:num>
              <m:r>
                <m:rPr>
                  <m:sty m:val="p"/>
                </m:rPr>
                <w:rPr>
                  <w:rFonts w:ascii="Cambria Math" w:eastAsia="仿宋" w:hAnsi="Cambria Math" w:cs="宋体"/>
                  <w:color w:val="000000"/>
                  <w:kern w:val="0"/>
                  <w:sz w:val="24"/>
                </w:rPr>
                <m:t>x</m:t>
              </m:r>
              <m:r>
                <w:rPr>
                  <w:rFonts w:ascii="Cambria Math" w:eastAsia="仿宋" w:hAnsi="Cambria Math" w:cs="宋体"/>
                  <w:color w:val="000000"/>
                  <w:kern w:val="0"/>
                  <w:sz w:val="24"/>
                </w:rPr>
                <m:t> - </m:t>
              </m:r>
              <m:r>
                <m:rPr>
                  <m:sty m:val="p"/>
                </m:rPr>
                <w:rPr>
                  <w:rFonts w:ascii="Cambria Math" w:eastAsia="仿宋" w:hAnsi="Cambria Math" w:cs="宋体"/>
                  <w:color w:val="000000"/>
                  <w:kern w:val="0"/>
                  <w:sz w:val="24"/>
                </w:rPr>
                <m:t>E</m:t>
              </m:r>
              <m:d>
                <m:dPr>
                  <m:begChr m:val="["/>
                  <m:endChr m:val="]"/>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ctrlPr>
                <w:rPr>
                  <w:rFonts w:ascii="Cambria Math" w:eastAsia="仿宋" w:hAnsi="Cambria Math" w:cs="宋体"/>
                  <w:i/>
                  <w:color w:val="000000"/>
                  <w:kern w:val="0"/>
                  <w:sz w:val="24"/>
                </w:rPr>
              </m:ctrlPr>
            </m:num>
            <m:den>
              <m:rad>
                <m:radPr>
                  <m:degHide m:val="1"/>
                  <m:ctrlPr>
                    <w:rPr>
                      <w:rFonts w:ascii="Cambria Math" w:eastAsia="仿宋" w:hAnsi="Cambria Math" w:cs="宋体"/>
                      <w:i/>
                      <w:color w:val="000000"/>
                      <w:kern w:val="0"/>
                      <w:sz w:val="24"/>
                    </w:rPr>
                  </m:ctrlPr>
                </m:radPr>
                <m:deg/>
                <m:e>
                  <m:d>
                    <m:dPr>
                      <m:ctrlPr>
                        <w:rPr>
                          <w:rFonts w:ascii="Cambria Math" w:eastAsia="仿宋" w:hAnsi="Cambria Math" w:cs="宋体"/>
                          <w:i/>
                          <w:color w:val="000000"/>
                          <w:kern w:val="0"/>
                          <w:sz w:val="24"/>
                        </w:rPr>
                      </m:ctrlPr>
                    </m:dPr>
                    <m:e>
                      <m:r>
                        <m:rPr>
                          <m:nor/>
                        </m:rPr>
                        <w:rPr>
                          <w:rFonts w:ascii="Cambria Math" w:eastAsia="仿宋" w:hAnsi="Cambria Math" w:cs="宋体"/>
                          <w:color w:val="000000"/>
                          <w:kern w:val="0"/>
                          <w:sz w:val="24"/>
                        </w:rPr>
                        <m:t>Var</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+ϵ</m:t>
                      </m:r>
                    </m:e>
                  </m:d>
                </m:e>
              </m:rad>
              <m:ctrlPr>
                <w:rPr>
                  <w:rFonts w:ascii="Cambria Math" w:eastAsia="仿宋" w:hAnsi="Cambria Math" w:cs="宋体"/>
                  <w:i/>
                  <w:color w:val="000000"/>
                  <w:kern w:val="0"/>
                  <w:sz w:val="24"/>
                </w:rPr>
              </m:ctrlPr>
            </m:den>
          </m:f>
          <m:r>
            <m:rPr>
              <m:sty m:val="p"/>
            </m:rPr>
            <w:rPr>
              <w:rFonts w:ascii="Cambria Math" w:eastAsia="仿宋" w:hAnsi="Cambria Math" w:cs="宋体" w:hint="eastAsia"/>
              <w:color w:val="000000"/>
              <w:kern w:val="0"/>
              <w:sz w:val="24"/>
            </w:rPr>
            <m:t>⊙</m:t>
          </m:r>
          <m:r>
            <w:rPr>
              <w:rFonts w:ascii="Cambria Math" w:eastAsia="仿宋" w:hAnsi="Cambria Math" w:cs="宋体"/>
              <w:color w:val="000000"/>
              <w:kern w:val="0"/>
              <w:sz w:val="24"/>
            </w:rPr>
            <m:t>γ+β</m:t>
          </m:r>
        </m:oMath>
      </m:oMathPara>
    </w:p>
    <w:p w14:paraId="1B4C8900" w14:textId="304EA64B" w:rsidR="00F17225" w:rsidRDefault="006B1246" w:rsidP="00F17225">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具体地，它首先计算均值E[x]和标准差</w:t>
      </w:r>
      <m:oMath>
        <m:rad>
          <m:radPr>
            <m:degHide m:val="1"/>
            <m:ctrlPr>
              <w:rPr>
                <w:rFonts w:ascii="Cambria Math" w:eastAsia="仿宋" w:hAnsi="Cambria Math" w:cs="宋体"/>
                <w:color w:val="000000"/>
                <w:kern w:val="0"/>
                <w:sz w:val="24"/>
              </w:rPr>
            </m:ctrlPr>
          </m:radPr>
          <m:deg/>
          <m:e>
            <m:r>
              <m:rPr>
                <m:nor/>
              </m:rPr>
              <w:rPr>
                <w:rFonts w:ascii="Cambria Math" w:eastAsia="仿宋" w:hAnsi="Cambria Math" w:cs="宋体"/>
                <w:color w:val="000000"/>
                <w:kern w:val="0"/>
                <w:sz w:val="24"/>
              </w:rPr>
              <m:t>Var</m:t>
            </m:r>
            <m:r>
              <m:rPr>
                <m:sty m:val="p"/>
              </m:rPr>
              <w:rPr>
                <w:rFonts w:ascii="Cambria Math" w:eastAsia="仿宋" w:hAnsi="Cambria Math" w:cs="宋体"/>
                <w:color w:val="000000"/>
                <w:kern w:val="0"/>
                <w:sz w:val="24"/>
              </w:rPr>
              <m:t> </m:t>
            </m:r>
            <m:d>
              <m:dPr>
                <m:begChr m:val=""/>
                <m:endChr m:val="]"/>
                <m:ctrlPr>
                  <w:rPr>
                    <w:rFonts w:ascii="Cambria Math" w:eastAsia="仿宋" w:hAnsi="Cambria Math" w:cs="宋体"/>
                    <w:color w:val="000000"/>
                    <w:kern w:val="0"/>
                    <w:sz w:val="24"/>
                  </w:rPr>
                </m:ctrlPr>
              </m:dPr>
              <m:e>
                <m:d>
                  <m:dPr>
                    <m:begChr m:val="["/>
                    <m:endChr m:val=""/>
                    <m:ctrlPr>
                      <w:rPr>
                        <w:rFonts w:ascii="Cambria Math" w:eastAsia="仿宋" w:hAnsi="Cambria Math" w:cs="宋体"/>
                        <w:color w:val="000000"/>
                        <w:kern w:val="0"/>
                        <w:sz w:val="24"/>
                      </w:rPr>
                    </m:ctrlPr>
                  </m:dPr>
                  <m:e>
                    <m:r>
                      <m:rPr>
                        <m:sty m:val="p"/>
                      </m:rPr>
                      <w:rPr>
                        <w:rFonts w:ascii="Cambria Math" w:eastAsia="仿宋" w:hAnsi="Cambria Math" w:cs="宋体"/>
                        <w:color w:val="000000"/>
                        <w:kern w:val="0"/>
                        <w:sz w:val="24"/>
                      </w:rPr>
                      <m:t> x </m:t>
                    </m:r>
                  </m:e>
                </m:d>
              </m:e>
            </m:d>
          </m:e>
        </m:rad>
      </m:oMath>
      <w:r w:rsidRPr="006B1246">
        <w:rPr>
          <w:rFonts w:ascii="仿宋" w:eastAsia="仿宋" w:hAnsi="仿宋" w:cs="宋体"/>
          <w:color w:val="000000"/>
          <w:kern w:val="0"/>
          <w:sz w:val="24"/>
        </w:rPr>
        <w:t>以进行归一化，将向量长度调整为</w:t>
      </w:r>
      <m:oMath>
        <m:rad>
          <m:radPr>
            <m:degHide m:val="1"/>
            <m:ctrlPr>
              <w:rPr>
                <w:rFonts w:ascii="Cambria Math" w:eastAsia="仿宋" w:hAnsi="Cambria Math" w:cs="宋体"/>
                <w:color w:val="000000"/>
                <w:kern w:val="0"/>
                <w:sz w:val="24"/>
              </w:rPr>
            </m:ctrlPr>
          </m:radPr>
          <m:deg/>
          <m:e>
            <m:r>
              <m:rPr>
                <m:sty m:val="p"/>
              </m:rPr>
              <w:rPr>
                <w:rFonts w:ascii="Cambria Math" w:eastAsia="仿宋" w:hAnsi="Cambria Math" w:cs="宋体"/>
                <w:color w:val="000000"/>
                <w:kern w:val="0"/>
                <w:sz w:val="24"/>
              </w:rPr>
              <m:t>D</m:t>
            </m:r>
          </m:e>
        </m:rad>
      </m:oMath>
      <w:r w:rsidRPr="006B1246">
        <w:rPr>
          <w:rFonts w:ascii="仿宋" w:eastAsia="仿宋" w:hAnsi="仿宋" w:cs="宋体"/>
          <w:color w:val="000000"/>
          <w:kern w:val="0"/>
          <w:sz w:val="24"/>
        </w:rPr>
        <w:t>。然后它使用可学习的通道方式尺度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和偏置</w:t>
      </w:r>
      <m:oMath>
        <m:r>
          <m:rPr>
            <m:sty m:val="p"/>
          </m:rPr>
          <w:rPr>
            <w:rFonts w:ascii="Cambria Math" w:eastAsia="仿宋" w:hAnsi="Cambria Math" w:cs="宋体"/>
            <w:color w:val="000000"/>
            <w:kern w:val="0"/>
            <w:sz w:val="24"/>
          </w:rPr>
          <m:t>β</m:t>
        </m:r>
      </m:oMath>
      <w:r w:rsidRPr="006B1246">
        <w:rPr>
          <w:rFonts w:ascii="仿宋" w:eastAsia="仿宋" w:hAnsi="仿宋" w:cs="宋体"/>
          <w:color w:val="000000"/>
          <w:kern w:val="0"/>
          <w:sz w:val="24"/>
        </w:rPr>
        <w:t>进行转换，这有助于调整激活的大小</w:t>
      </w:r>
      <w:proofErr w:type="gramStart"/>
      <w:r w:rsidRPr="006B1246">
        <w:rPr>
          <w:rFonts w:ascii="仿宋" w:eastAsia="仿宋" w:hAnsi="仿宋" w:cs="宋体"/>
          <w:color w:val="000000"/>
          <w:kern w:val="0"/>
          <w:sz w:val="24"/>
        </w:rPr>
        <w:t>并平衡</w:t>
      </w:r>
      <w:proofErr w:type="gramEnd"/>
      <w:r w:rsidRPr="006B1246">
        <w:rPr>
          <w:rFonts w:ascii="仿宋" w:eastAsia="仿宋" w:hAnsi="仿宋" w:cs="宋体"/>
          <w:color w:val="000000"/>
          <w:kern w:val="0"/>
          <w:sz w:val="24"/>
        </w:rPr>
        <w:t>特定模块的相对贡献。然而，我们观察到，使用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训练的Conformer存在两个问题：1）有时会将一个通道设置为大的常数值，例如50。我们认为它旨在“击败”</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，因为</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会完全消除向量长度，所以它的作用就像是一个非常大的值，以便在归一化后保留长度信息。2）一些模块（通常是前馈或卷积）“失效”，因为它们的输出值极小，</w:t>
      </w:r>
    </w:p>
    <w:p w14:paraId="3B04004A" w14:textId="1B86BEA5" w:rsidR="00D56CD7" w:rsidRDefault="006B1246" w:rsidP="006B1246">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例如</w:t>
      </w:r>
      <m:oMath>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-6</m:t>
            </m:r>
          </m:sup>
        </m:sSup>
      </m:oMath>
      <w:r w:rsidRPr="006B1246">
        <w:rPr>
          <w:rFonts w:ascii="仿宋" w:eastAsia="仿宋" w:hAnsi="仿宋" w:cs="宋体"/>
          <w:color w:val="000000"/>
          <w:kern w:val="0"/>
          <w:sz w:val="24"/>
        </w:rPr>
        <w:t>。我们认为在训练初期，未经训练的模块</w:t>
      </w:r>
      <w:r w:rsidR="00BB437D">
        <w:rPr>
          <w:rFonts w:ascii="仿宋" w:eastAsia="仿宋" w:hAnsi="仿宋" w:cs="宋体" w:hint="eastAsia"/>
          <w:color w:val="000000"/>
          <w:kern w:val="0"/>
          <w:sz w:val="24"/>
        </w:rPr>
        <w:t>无效</w:t>
      </w:r>
      <w:r w:rsidRPr="006B1246">
        <w:rPr>
          <w:rFonts w:ascii="仿宋" w:eastAsia="仿宋" w:hAnsi="仿宋" w:cs="宋体"/>
          <w:color w:val="000000"/>
          <w:kern w:val="0"/>
          <w:sz w:val="24"/>
        </w:rPr>
        <w:t>，因此它们被</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接近零“关闭”。如果尺度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围绕零振荡，不一致的符号会不断改变反向传播到模块的梯度方向。由于梯度符号的不一致性，这些模块永远无法学到任何有用的东西，因为这是一个很难逃离的坏的局部最优解，这是由于类似随机梯度下降的动态更新的动态性</w:t>
      </w:r>
      <w:r w:rsidR="00320809">
        <w:rPr>
          <w:rFonts w:ascii="仿宋" w:eastAsia="仿宋" w:hAnsi="仿宋" w:cs="宋体" w:hint="eastAsia"/>
          <w:color w:val="000000"/>
          <w:kern w:val="0"/>
          <w:sz w:val="24"/>
        </w:rPr>
        <w:t>导致的</w:t>
      </w:r>
      <w:r w:rsidRPr="006B1246">
        <w:rPr>
          <w:rFonts w:ascii="仿宋" w:eastAsia="仿宋" w:hAnsi="仿宋" w:cs="宋体"/>
          <w:color w:val="000000"/>
          <w:kern w:val="0"/>
          <w:sz w:val="24"/>
        </w:rPr>
        <w:t>。</w:t>
      </w:r>
    </w:p>
    <w:p w14:paraId="049C2A45" w14:textId="6B09A755" w:rsidR="00F17225" w:rsidRPr="00F17225" w:rsidRDefault="00F17225" w:rsidP="00F17225">
      <w:pPr>
        <w:rPr>
          <w:rFonts w:ascii="仿宋" w:eastAsia="仿宋" w:hAnsi="仿宋" w:cs="宋体"/>
          <w:color w:val="000000"/>
          <w:kern w:val="0"/>
          <w:sz w:val="24"/>
        </w:rPr>
      </w:pPr>
      <w:r w:rsidRPr="00F17225">
        <w:rPr>
          <w:rFonts w:ascii="仿宋" w:eastAsia="仿宋" w:hAnsi="仿宋" w:cs="宋体"/>
          <w:color w:val="000000"/>
          <w:kern w:val="0"/>
          <w:sz w:val="24"/>
        </w:rPr>
        <w:tab/>
        <w:t>为了解决上述问题，我们提出了</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，它旨在成为</w:t>
      </w:r>
      <w:proofErr w:type="spellStart"/>
      <w:r w:rsidRPr="00F17225">
        <w:rPr>
          <w:rFonts w:ascii="仿宋" w:eastAsia="仿宋" w:hAnsi="仿宋" w:cs="宋体"/>
          <w:color w:val="000000"/>
          <w:kern w:val="0"/>
          <w:sz w:val="24"/>
        </w:rPr>
        <w:t>LayerNorm</w:t>
      </w:r>
      <w:proofErr w:type="spellEnd"/>
      <w:r w:rsidRPr="00F17225">
        <w:rPr>
          <w:rFonts w:ascii="仿宋" w:eastAsia="仿宋" w:hAnsi="仿宋" w:cs="宋体"/>
          <w:color w:val="000000"/>
          <w:kern w:val="0"/>
          <w:sz w:val="24"/>
        </w:rPr>
        <w:t>的更简单的替代方案。</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的公式如下：</w:t>
      </w:r>
    </w:p>
    <w:p w14:paraId="760E38D5" w14:textId="076BE029" w:rsidR="00F17225" w:rsidRPr="00F17225" w:rsidRDefault="00F17225" w:rsidP="00F17225">
      <w:pPr>
        <w:widowControl/>
        <w:jc w:val="left"/>
        <w:rPr>
          <w:rFonts w:ascii="仿宋" w:eastAsia="仿宋" w:hAnsi="仿宋" w:cs="宋体"/>
          <w:color w:val="000000"/>
          <w:kern w:val="0"/>
          <w:sz w:val="24"/>
        </w:rPr>
      </w:pPr>
      <w:proofErr w:type="spellStart"/>
      <m:oMathPara>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oMath>
      </m:oMathPara>
    </w:p>
    <w:p w14:paraId="7D3B5500" w14:textId="69AB73A2" w:rsidR="00642CCD" w:rsidRDefault="00F17225" w:rsidP="00DC5DEC">
      <w:pPr>
        <w:spacing w:line="360" w:lineRule="auto"/>
        <w:rPr>
          <w:rFonts w:ascii="仿宋" w:eastAsia="仿宋" w:hAnsi="仿宋"/>
          <w:color w:val="000000"/>
          <w:sz w:val="24"/>
        </w:rPr>
      </w:pPr>
      <w:r w:rsidRPr="00F17225">
        <w:rPr>
          <w:rFonts w:ascii="仿宋" w:eastAsia="仿宋" w:hAnsi="仿宋" w:cs="宋体"/>
          <w:color w:val="000000"/>
          <w:kern w:val="0"/>
          <w:sz w:val="24"/>
        </w:rPr>
        <w:t>其中，b是可学习的按通道计算的偏置，RMS[x - b]是计算通道上的均方根值，而γ是一个标量。我们首先去除均值减法的操作，因为除非其后跟着非线性操作，否则这样做是浪费时间。偏置b充当大常数值，允许在归一化后保留向量长度信息。由于尺度exp(γ)始</w:t>
      </w:r>
      <w:r w:rsidRPr="00F17225">
        <w:rPr>
          <w:rFonts w:ascii="仿宋" w:eastAsia="仿宋" w:hAnsi="仿宋" w:cs="宋体"/>
          <w:color w:val="000000"/>
          <w:kern w:val="0"/>
          <w:sz w:val="24"/>
        </w:rPr>
        <w:lastRenderedPageBreak/>
        <w:t>终为正值，它避免了梯度振荡问题。</w:t>
      </w:r>
    </w:p>
    <w:p w14:paraId="6838E4B9" w14:textId="4F8CC9A1" w:rsidR="00642CCD" w:rsidRPr="00101095" w:rsidRDefault="00642CCD" w:rsidP="00642CCD">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3.4 </w:t>
      </w:r>
      <w:proofErr w:type="spellStart"/>
      <w:r w:rsidRPr="00101095">
        <w:rPr>
          <w:rFonts w:ascii="仿宋" w:eastAsia="仿宋" w:hAnsi="仿宋" w:hint="eastAsia"/>
          <w:b/>
          <w:bCs/>
          <w:color w:val="000000"/>
          <w:sz w:val="28"/>
          <w:szCs w:val="28"/>
        </w:rPr>
        <w:t>SwooshR</w:t>
      </w:r>
      <w:proofErr w:type="spellEnd"/>
      <w:r w:rsidRPr="00101095">
        <w:rPr>
          <w:rFonts w:ascii="仿宋" w:eastAsia="仿宋" w:hAnsi="仿宋" w:hint="eastAsia"/>
          <w:b/>
          <w:bCs/>
          <w:color w:val="000000"/>
          <w:sz w:val="28"/>
          <w:szCs w:val="28"/>
        </w:rPr>
        <w:t>和</w:t>
      </w:r>
      <w:proofErr w:type="spellStart"/>
      <w:r w:rsidRPr="00101095">
        <w:rPr>
          <w:rFonts w:ascii="仿宋" w:eastAsia="仿宋" w:hAnsi="仿宋" w:hint="eastAsia"/>
          <w:b/>
          <w:bCs/>
          <w:color w:val="000000"/>
          <w:sz w:val="28"/>
          <w:szCs w:val="28"/>
        </w:rPr>
        <w:t>SwooshL</w:t>
      </w:r>
      <w:proofErr w:type="spellEnd"/>
      <w:r w:rsidRPr="00101095">
        <w:rPr>
          <w:rFonts w:ascii="仿宋" w:eastAsia="仿宋" w:hAnsi="仿宋" w:hint="eastAsia"/>
          <w:b/>
          <w:bCs/>
          <w:color w:val="000000"/>
          <w:sz w:val="28"/>
          <w:szCs w:val="28"/>
        </w:rPr>
        <w:t>激活函数</w:t>
      </w:r>
    </w:p>
    <w:p w14:paraId="2DDCC99B" w14:textId="40159D62" w:rsidR="00AF7A24" w:rsidRPr="00AF7A24" w:rsidRDefault="00AF7A24" w:rsidP="00AF7A24">
      <w:pPr>
        <w:widowControl/>
        <w:ind w:firstLine="420"/>
        <w:jc w:val="left"/>
        <w:rPr>
          <w:rFonts w:ascii="仿宋" w:eastAsia="仿宋" w:hAnsi="仿宋" w:cs="宋体"/>
          <w:color w:val="000000"/>
          <w:kern w:val="0"/>
          <w:sz w:val="24"/>
        </w:rPr>
      </w:pPr>
      <w:r w:rsidRPr="00AF7A24">
        <w:rPr>
          <w:rFonts w:ascii="仿宋" w:eastAsia="仿宋" w:hAnsi="仿宋" w:cs="宋体"/>
          <w:color w:val="000000"/>
          <w:kern w:val="0"/>
          <w:sz w:val="24"/>
        </w:rPr>
        <w:t>Conformer（Gulati</w:t>
      </w:r>
      <w:r>
        <w:rPr>
          <w:rFonts w:ascii="仿宋" w:eastAsia="仿宋" w:hAnsi="仿宋" w:cs="宋体" w:hint="eastAsia"/>
          <w:color w:val="000000"/>
          <w:kern w:val="0"/>
          <w:sz w:val="24"/>
        </w:rPr>
        <w:t xml:space="preserve"> et al.</w:t>
      </w:r>
      <w:r w:rsidRPr="00AF7A24">
        <w:rPr>
          <w:rFonts w:ascii="仿宋" w:eastAsia="仿宋" w:hAnsi="仿宋" w:cs="宋体"/>
          <w:color w:val="000000"/>
          <w:kern w:val="0"/>
          <w:sz w:val="24"/>
        </w:rPr>
        <w:t>，2020）采用了Swish（Ramachandran等，2017）激活函数，其公式如下：</w:t>
      </w:r>
    </w:p>
    <w:p w14:paraId="33498820" w14:textId="77777777" w:rsidR="00642CCD" w:rsidRPr="00E14130" w:rsidRDefault="00AF7A24" w:rsidP="00AF7A24">
      <w:pPr>
        <w:rPr>
          <w:rFonts w:ascii="仿宋" w:eastAsia="仿宋" w:hAnsi="仿宋"/>
          <w:color w:val="000000"/>
          <w:kern w:val="0"/>
          <w:sz w:val="24"/>
        </w:rPr>
      </w:pPr>
      <m:oMathPara>
        <m:oMath>
          <m:r>
            <m:rPr>
              <m:nor/>
            </m:rPr>
            <w:rPr>
              <w:rFonts w:ascii="Cambria Math" w:eastAsia="仿宋" w:hAnsi="Cambria Math" w:cs="宋体"/>
              <w:color w:val="000000"/>
              <w:kern w:val="0"/>
              <w:sz w:val="24"/>
            </w:rPr>
            <m:t>Swish</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=x</m:t>
          </m:r>
          <m:r>
            <m:rPr>
              <m:sty m:val="p"/>
            </m:rP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e>
                  </m:func>
                </m:e>
              </m:d>
              <m:ctrlPr>
                <w:rPr>
                  <w:rFonts w:ascii="Cambria Math" w:eastAsia="仿宋" w:hAnsi="Cambria Math" w:cs="宋体"/>
                  <w:color w:val="000000"/>
                  <w:kern w:val="0"/>
                  <w:sz w:val="24"/>
                </w:rPr>
              </m:ctrlPr>
            </m:e>
            <m:sup>
              <m:r>
                <w:rPr>
                  <w:rFonts w:ascii="Cambria Math" w:eastAsia="仿宋" w:hAnsi="Cambria Math" w:cs="宋体"/>
                  <w:color w:val="000000"/>
                  <w:kern w:val="0"/>
                  <w:sz w:val="24"/>
                </w:rPr>
                <m:t>-1</m:t>
              </m:r>
            </m:sup>
          </m:sSup>
        </m:oMath>
      </m:oMathPara>
    </w:p>
    <w:p w14:paraId="11D3A651" w14:textId="77777777" w:rsidR="00E14130" w:rsidRDefault="00E14130" w:rsidP="00AF7A24">
      <w:pPr>
        <w:rPr>
          <w:rFonts w:ascii="仿宋" w:eastAsia="仿宋" w:hAnsi="仿宋"/>
          <w:color w:val="000000"/>
          <w:kern w:val="0"/>
          <w:sz w:val="24"/>
        </w:rPr>
      </w:pPr>
    </w:p>
    <w:p w14:paraId="3DDD9352" w14:textId="77777777" w:rsidR="00E14130" w:rsidRPr="00E14130" w:rsidRDefault="00E14130" w:rsidP="00E14130">
      <w:pPr>
        <w:spacing w:line="360" w:lineRule="auto"/>
        <w:rPr>
          <w:rFonts w:ascii="仿宋" w:eastAsia="仿宋" w:hAnsi="仿宋" w:cs="宋体"/>
          <w:color w:val="000000"/>
          <w:kern w:val="0"/>
          <w:sz w:val="24"/>
        </w:rPr>
      </w:pPr>
      <w:r w:rsidRPr="00E14130">
        <w:rPr>
          <w:rFonts w:ascii="仿宋" w:eastAsia="仿宋" w:hAnsi="仿宋"/>
          <w:color w:val="000000"/>
          <w:kern w:val="0"/>
          <w:sz w:val="24"/>
        </w:rPr>
        <w:tab/>
      </w:r>
      <w:r w:rsidRPr="00E14130">
        <w:rPr>
          <w:rFonts w:ascii="仿宋" w:eastAsia="仿宋" w:hAnsi="仿宋" w:cs="宋体"/>
          <w:color w:val="000000"/>
          <w:kern w:val="0"/>
          <w:sz w:val="24"/>
        </w:rPr>
        <w:t>在这项工作中，我们提出了两个新的激活函数，分别称为</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，作为Swish的替代品：</w:t>
      </w:r>
    </w:p>
    <w:p w14:paraId="786974D2" w14:textId="1E3D82EB" w:rsidR="00E14130" w:rsidRPr="00E14130" w:rsidRDefault="00E14130" w:rsidP="00E14130">
      <w:pPr>
        <w:widowControl/>
        <w:spacing w:line="360" w:lineRule="auto"/>
        <w:jc w:val="left"/>
        <w:rPr>
          <w:rFonts w:ascii="Cambria Math" w:eastAsia="仿宋" w:hAnsi="Cambria Math" w:cs="宋体"/>
          <w:color w:val="000000"/>
          <w:kern w:val="0"/>
          <w:sz w:val="24"/>
          <w:oMath/>
        </w:rPr>
      </w:pPr>
      <w:proofErr w:type="spellStart"/>
      <m:oMathPara>
        <m:oMathParaPr>
          <m:jc m:val="center"/>
        </m:oMathParaPr>
        <m:oMath>
          <m:r>
            <m:rPr>
              <m:nor/>
            </m:rPr>
            <w:rPr>
              <w:rFonts w:ascii="Cambria Math" w:eastAsia="仿宋" w:hAnsi="Cambria Math" w:cs="宋体"/>
              <w:color w:val="000000"/>
              <w:kern w:val="0"/>
              <w:sz w:val="24"/>
            </w:rPr>
            <m:t>SwooshR</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x-1</m:t>
                          </m:r>
                        </m:e>
                      </m:d>
                    </m:e>
                  </m:func>
                </m:e>
              </m:d>
            </m:e>
          </m:func>
          <m:r>
            <w:rPr>
              <w:rFonts w:ascii="Cambria Math" w:eastAsia="仿宋" w:hAnsi="Cambria Math" w:cs="宋体"/>
              <w:color w:val="000000"/>
              <w:kern w:val="0"/>
              <w:sz w:val="24"/>
            </w:rPr>
            <m:t>-0.08x-0.313261687</m:t>
          </m:r>
        </m:oMath>
      </m:oMathPara>
    </w:p>
    <w:p w14:paraId="00B399CC" w14:textId="1C07D851"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SwooshL</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x-4</m:t>
                          </m:r>
                        </m:e>
                      </m:d>
                    </m:e>
                  </m:func>
                </m:e>
              </m:d>
            </m:e>
          </m:func>
          <m:r>
            <w:rPr>
              <w:rFonts w:ascii="Cambria Math" w:eastAsia="仿宋" w:hAnsi="Cambria Math" w:cs="宋体"/>
              <w:color w:val="000000"/>
              <w:kern w:val="0"/>
              <w:sz w:val="24"/>
            </w:rPr>
            <m:t>-0.08x-0.035</m:t>
          </m:r>
        </m:oMath>
      </m:oMathPara>
    </w:p>
    <w:p w14:paraId="5DA7EFB3" w14:textId="77777777" w:rsidR="00E14130" w:rsidRDefault="00E14130" w:rsidP="00E14130">
      <w:pPr>
        <w:spacing w:line="360" w:lineRule="auto"/>
        <w:rPr>
          <w:rFonts w:ascii="仿宋" w:eastAsia="仿宋" w:hAnsi="仿宋" w:cs="宋体"/>
          <w:color w:val="000000"/>
          <w:kern w:val="0"/>
          <w:sz w:val="24"/>
        </w:rPr>
      </w:pPr>
      <w:r w:rsidRPr="00E14130">
        <w:rPr>
          <w:rFonts w:ascii="仿宋" w:eastAsia="仿宋" w:hAnsi="仿宋" w:cs="宋体"/>
          <w:color w:val="000000"/>
          <w:kern w:val="0"/>
          <w:sz w:val="24"/>
        </w:rPr>
        <w:t>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中，偏移量0.313261687是为了使其通过原点；在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中，调整了偏移量0.035，它略微优于让曲线通过原点的确切值。我们在附录A.2节中给出了Swish、</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的曲线。</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大致是</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的右移版本。需要注意的是，后缀“L”或“R”表示左零点或右零点在或接近x = 0。与Swish类似，</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有下界，并且都是非单调的。与Swish相比，最</w:t>
      </w:r>
      <w:r w:rsidR="00594555">
        <w:rPr>
          <w:rFonts w:ascii="仿宋" w:eastAsia="仿宋" w:hAnsi="仿宋" w:cs="宋体" w:hint="eastAsia"/>
          <w:color w:val="000000"/>
          <w:kern w:val="0"/>
          <w:sz w:val="24"/>
        </w:rPr>
        <w:t>显著</w:t>
      </w:r>
      <w:r w:rsidRPr="00E14130">
        <w:rPr>
          <w:rFonts w:ascii="仿宋" w:eastAsia="仿宋" w:hAnsi="仿宋" w:cs="宋体"/>
          <w:color w:val="000000"/>
          <w:kern w:val="0"/>
          <w:sz w:val="24"/>
        </w:rPr>
        <w:t>的区别在于</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对负输入</w:t>
      </w:r>
      <w:proofErr w:type="gramStart"/>
      <w:r w:rsidRPr="00E14130">
        <w:rPr>
          <w:rFonts w:ascii="仿宋" w:eastAsia="仿宋" w:hAnsi="仿宋" w:cs="宋体"/>
          <w:color w:val="000000"/>
          <w:kern w:val="0"/>
          <w:sz w:val="24"/>
        </w:rPr>
        <w:t>具有非零斜率</w:t>
      </w:r>
      <w:proofErr w:type="gramEnd"/>
      <w:r w:rsidRPr="00E14130">
        <w:rPr>
          <w:rFonts w:ascii="仿宋" w:eastAsia="仿宋" w:hAnsi="仿宋" w:cs="宋体"/>
          <w:color w:val="000000"/>
          <w:kern w:val="0"/>
          <w:sz w:val="24"/>
        </w:rPr>
        <w:t>，这有助于避免输入始终为负并防止Adam类型更新的分母变得过小。当用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替换Swish时，我们观察到具有旁路连接的模块，例如前馈和</w:t>
      </w:r>
      <w:proofErr w:type="spellStart"/>
      <w:r w:rsidRPr="00E14130">
        <w:rPr>
          <w:rFonts w:ascii="仿宋" w:eastAsia="仿宋" w:hAnsi="仿宋" w:cs="宋体"/>
          <w:color w:val="000000"/>
          <w:kern w:val="0"/>
          <w:sz w:val="24"/>
        </w:rPr>
        <w:t>ConvNeXt</w:t>
      </w:r>
      <w:proofErr w:type="spellEnd"/>
      <w:r w:rsidRPr="00E14130">
        <w:rPr>
          <w:rFonts w:ascii="仿宋" w:eastAsia="仿宋" w:hAnsi="仿宋" w:cs="宋体"/>
          <w:color w:val="000000"/>
          <w:kern w:val="0"/>
          <w:sz w:val="24"/>
        </w:rPr>
        <w:t>，倾向于在先前的线性层中学习大的负偏置以学习“正常关闭”行为。因此，我们对于这些“正常关闭”的模块使用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，对卷积模块和其余的Conv-Embed使用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w:t>
      </w:r>
    </w:p>
    <w:p w14:paraId="366C5FC5" w14:textId="77777777" w:rsidR="008C23D1" w:rsidRDefault="008C23D1" w:rsidP="00E14130">
      <w:pPr>
        <w:spacing w:line="360" w:lineRule="auto"/>
        <w:rPr>
          <w:rFonts w:ascii="仿宋" w:eastAsia="仿宋" w:hAnsi="仿宋" w:cs="宋体"/>
          <w:color w:val="000000"/>
          <w:kern w:val="0"/>
          <w:sz w:val="24"/>
        </w:rPr>
      </w:pPr>
    </w:p>
    <w:p w14:paraId="4B85DA38" w14:textId="36551EC9" w:rsidR="005F20EB" w:rsidRPr="00101095" w:rsidRDefault="008C23D1" w:rsidP="00032789">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3.5 </w:t>
      </w:r>
      <w:proofErr w:type="spellStart"/>
      <w:r w:rsidRPr="00101095">
        <w:rPr>
          <w:rFonts w:ascii="仿宋" w:eastAsia="仿宋" w:hAnsi="仿宋" w:hint="eastAsia"/>
          <w:b/>
          <w:bCs/>
          <w:color w:val="000000"/>
          <w:sz w:val="28"/>
          <w:szCs w:val="28"/>
        </w:rPr>
        <w:t>ScaledAdam</w:t>
      </w:r>
      <w:proofErr w:type="spellEnd"/>
      <w:r w:rsidRPr="00101095">
        <w:rPr>
          <w:rFonts w:ascii="仿宋" w:eastAsia="仿宋" w:hAnsi="仿宋" w:hint="eastAsia"/>
          <w:b/>
          <w:bCs/>
          <w:color w:val="000000"/>
          <w:sz w:val="28"/>
          <w:szCs w:val="28"/>
        </w:rPr>
        <w:t>优化器</w:t>
      </w:r>
    </w:p>
    <w:p w14:paraId="72CE74CA" w14:textId="1B10FEAC" w:rsidR="00C81921" w:rsidRPr="00C81921" w:rsidRDefault="00032789" w:rsidP="00C81921">
      <w:pPr>
        <w:spacing w:line="360" w:lineRule="auto"/>
        <w:ind w:firstLine="420"/>
        <w:rPr>
          <w:rFonts w:ascii="仿宋" w:eastAsia="仿宋" w:hAnsi="仿宋"/>
          <w:color w:val="000000"/>
          <w:sz w:val="24"/>
        </w:rPr>
      </w:pPr>
      <w:r w:rsidRPr="00032789">
        <w:rPr>
          <w:rFonts w:ascii="仿宋" w:eastAsia="仿宋" w:hAnsi="仿宋"/>
          <w:color w:val="000000"/>
          <w:sz w:val="24"/>
        </w:rPr>
        <w:t>我们提出了Adam（Kingma &amp; Ba, 2014）的参数尺度不变版本，称为</w:t>
      </w:r>
      <w:proofErr w:type="spellStart"/>
      <w:r w:rsidRPr="00032789">
        <w:rPr>
          <w:rFonts w:ascii="仿宋" w:eastAsia="仿宋" w:hAnsi="仿宋"/>
          <w:color w:val="000000"/>
          <w:sz w:val="24"/>
        </w:rPr>
        <w:t>ScaledAdam</w:t>
      </w:r>
      <w:proofErr w:type="spellEnd"/>
      <w:r>
        <w:rPr>
          <w:rFonts w:ascii="仿宋" w:eastAsia="仿宋" w:hAnsi="仿宋" w:hint="eastAsia"/>
          <w:color w:val="000000"/>
          <w:sz w:val="24"/>
        </w:rPr>
        <w:t>。</w:t>
      </w:r>
      <w:proofErr w:type="spellStart"/>
      <w:r>
        <w:rPr>
          <w:rFonts w:ascii="仿宋" w:eastAsia="仿宋" w:hAnsi="仿宋" w:hint="eastAsia"/>
          <w:color w:val="000000"/>
          <w:sz w:val="24"/>
        </w:rPr>
        <w:t>ScaledAdam</w:t>
      </w:r>
      <w:proofErr w:type="spellEnd"/>
      <w:r>
        <w:rPr>
          <w:rFonts w:ascii="仿宋" w:eastAsia="仿宋" w:hAnsi="仿宋" w:hint="eastAsia"/>
          <w:color w:val="000000"/>
          <w:sz w:val="24"/>
        </w:rPr>
        <w:t>的</w:t>
      </w:r>
      <w:r w:rsidRPr="00032789">
        <w:rPr>
          <w:rFonts w:ascii="仿宋" w:eastAsia="仿宋" w:hAnsi="仿宋"/>
          <w:color w:val="000000"/>
          <w:sz w:val="24"/>
        </w:rPr>
        <w:t>收敛速度更快，性能更好。</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将每个参数的更新与该参数的尺度成比例地调整，并明确学习参数的尺度。附录部分A.1.1中的算法1呈现了</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的伪代码。</w:t>
      </w:r>
    </w:p>
    <w:p w14:paraId="2B88B156" w14:textId="21990BE2" w:rsidR="00C81921" w:rsidRPr="00C81921" w:rsidRDefault="00C81921" w:rsidP="00C81921">
      <w:pPr>
        <w:widowControl/>
        <w:ind w:firstLine="420"/>
        <w:jc w:val="left"/>
        <w:rPr>
          <w:rFonts w:ascii="仿宋" w:eastAsia="仿宋" w:hAnsi="仿宋" w:cs="宋体"/>
          <w:color w:val="000000"/>
          <w:kern w:val="0"/>
          <w:sz w:val="24"/>
        </w:rPr>
      </w:pPr>
      <w:r w:rsidRPr="00C81921">
        <w:rPr>
          <w:rFonts w:ascii="仿宋" w:eastAsia="仿宋" w:hAnsi="仿宋" w:cs="宋体"/>
          <w:color w:val="000000"/>
          <w:kern w:val="0"/>
          <w:sz w:val="24"/>
        </w:rPr>
        <w:t xml:space="preserve">设 f(θ) 为我们的损失函数，我们的目标是最小化它，该函数对可学习参数 θ 可微。在每一步 t，Adam 计算参数梯度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Cambria Math" w:eastAsia="仿宋" w:hAnsi="Cambria Math" w:cs="Cambria Math"/>
                <w:color w:val="000000"/>
                <w:kern w:val="0"/>
                <w:sz w:val="24"/>
              </w:rPr>
              <m:t>θ</m:t>
            </m:r>
          </m:sub>
        </m:sSub>
        <m:r>
          <m:rPr>
            <m:nor/>
          </m:rPr>
          <w:rPr>
            <w:rFonts w:ascii="Cambria Math" w:eastAsia="仿宋" w:hAnsi="Cambria Math"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C81921">
        <w:rPr>
          <w:rFonts w:ascii="仿宋" w:eastAsia="仿宋" w:hAnsi="仿宋" w:cs="宋体"/>
          <w:color w:val="000000"/>
          <w:kern w:val="0"/>
          <w:sz w:val="24"/>
        </w:rPr>
        <w:t xml:space="preserve">，并更新梯度的一阶矩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和</w:t>
      </w:r>
      <w:proofErr w:type="gramStart"/>
      <w:r w:rsidRPr="00C81921">
        <w:rPr>
          <w:rFonts w:ascii="仿宋" w:eastAsia="仿宋" w:hAnsi="仿宋" w:cs="宋体"/>
          <w:color w:val="000000"/>
          <w:kern w:val="0"/>
          <w:sz w:val="24"/>
        </w:rPr>
        <w:t>二阶矩</w:t>
      </w:r>
      <w:proofErr w:type="gramEnd"/>
      <w:r w:rsidRPr="00C81921">
        <w:rPr>
          <w:rFonts w:ascii="仿宋" w:eastAsia="仿宋" w:hAnsi="仿宋" w:cs="宋体"/>
          <w:color w:val="000000"/>
          <w:kern w:val="0"/>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Pr="00C81921">
        <w:rPr>
          <w:rFonts w:ascii="仿宋" w:eastAsia="仿宋" w:hAnsi="仿宋" w:cs="宋体"/>
          <w:color w:val="000000"/>
          <w:kern w:val="0"/>
          <w:sz w:val="24"/>
        </w:rPr>
        <w:t>，其中</w:t>
      </w:r>
      <m:oMath>
        <m:r>
          <w:rPr>
            <w:rFonts w:ascii="Cambria Math" w:eastAsia="仿宋" w:hAnsi="Cambria Math" w:cs="宋体"/>
            <w:color w:val="000000"/>
            <w:kern w:val="0"/>
            <w:sz w:val="24"/>
          </w:rPr>
          <m:t xml:space="preserve"> β1, β2 ∈ [0, 1) </m:t>
        </m:r>
      </m:oMath>
      <w:r w:rsidRPr="00C81921">
        <w:rPr>
          <w:rFonts w:ascii="仿宋" w:eastAsia="仿宋" w:hAnsi="仿宋" w:cs="宋体"/>
          <w:color w:val="000000"/>
          <w:kern w:val="0"/>
          <w:sz w:val="24"/>
        </w:rPr>
        <w:t>是用于计算移动平均的系数。第</w:t>
      </w:r>
      <m:oMath>
        <m:r>
          <w:rPr>
            <w:rFonts w:ascii="Cambria Math" w:eastAsia="仿宋" w:hAnsi="Cambria Math" w:cs="宋体"/>
            <w:color w:val="000000"/>
            <w:kern w:val="0"/>
            <w:sz w:val="24"/>
          </w:rPr>
          <m:t xml:space="preserve"> t</m:t>
        </m:r>
      </m:oMath>
      <w:r w:rsidRPr="00C81921">
        <w:rPr>
          <w:rFonts w:ascii="仿宋" w:eastAsia="仿宋" w:hAnsi="仿宋" w:cs="宋体"/>
          <w:color w:val="000000"/>
          <w:kern w:val="0"/>
          <w:sz w:val="24"/>
        </w:rPr>
        <w:t xml:space="preserve"> 步的参数更新</w:t>
      </w:r>
      <m:oMath>
        <m:r>
          <w:rPr>
            <w:rFonts w:ascii="Cambria Math" w:eastAsia="仿宋" w:hAnsi="Cambria Math" w:cs="宋体"/>
            <w:color w:val="000000"/>
            <w:kern w:val="0"/>
            <w:sz w:val="24"/>
          </w:rPr>
          <m:t xml:space="preserve"> </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C81921">
        <w:rPr>
          <w:rFonts w:ascii="仿宋" w:eastAsia="仿宋" w:hAnsi="仿宋" w:cs="宋体"/>
          <w:color w:val="000000"/>
          <w:kern w:val="0"/>
          <w:sz w:val="24"/>
        </w:rPr>
        <w:t xml:space="preserve"> 定义为：</w:t>
      </w:r>
    </w:p>
    <w:p w14:paraId="36080271" w14:textId="3839C31F" w:rsidR="00C81921" w:rsidRPr="00C81921" w:rsidRDefault="00D3093A" w:rsidP="00C81921">
      <w:pPr>
        <w:widowControl/>
        <w:jc w:val="left"/>
        <w:rPr>
          <w:rFonts w:ascii="仿宋" w:eastAsia="仿宋" w:hAnsi="仿宋" w:cs="宋体"/>
          <w:color w:val="000000"/>
          <w:kern w:val="0"/>
          <w:sz w:val="24"/>
        </w:rPr>
      </w:pPr>
      <m:oMathPara>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3032C784" w14:textId="17D900E7" w:rsidR="00C81921" w:rsidRPr="00C81921" w:rsidRDefault="00C81921" w:rsidP="00C81921">
      <w:pPr>
        <w:widowControl/>
        <w:jc w:val="left"/>
        <w:rPr>
          <w:rFonts w:ascii="仿宋" w:eastAsia="仿宋" w:hAnsi="仿宋" w:cs="宋体"/>
          <w:color w:val="000000"/>
          <w:kern w:val="0"/>
          <w:sz w:val="24"/>
        </w:rPr>
      </w:pPr>
      <w:r w:rsidRPr="00C81921">
        <w:rPr>
          <w:rFonts w:ascii="仿宋" w:eastAsia="仿宋" w:hAnsi="仿宋" w:cs="宋体"/>
          <w:color w:val="000000"/>
          <w:kern w:val="0"/>
          <w:sz w:val="24"/>
        </w:rPr>
        <w:lastRenderedPageBreak/>
        <w:t>其中</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通常由外部调度指定的学习率，</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oMath>
      <w:r w:rsidRPr="00C81921">
        <w:rPr>
          <w:rFonts w:ascii="仿宋" w:eastAsia="仿宋" w:hAnsi="仿宋" w:cs="宋体"/>
          <w:color w:val="000000"/>
          <w:kern w:val="0"/>
          <w:sz w:val="24"/>
        </w:rPr>
        <w:t xml:space="preserve"> 是校正项，</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C81921">
        <w:rPr>
          <w:rFonts w:ascii="仿宋" w:eastAsia="仿宋" w:hAnsi="仿宋" w:cs="宋体"/>
          <w:color w:val="000000"/>
          <w:kern w:val="0"/>
          <w:sz w:val="24"/>
        </w:rPr>
        <w:t>。</w:t>
      </w:r>
    </w:p>
    <w:p w14:paraId="18218A1B" w14:textId="46C18DA0" w:rsidR="007749EB" w:rsidRPr="007749EB" w:rsidRDefault="00C81921" w:rsidP="007749EB">
      <w:pPr>
        <w:spacing w:line="360" w:lineRule="auto"/>
        <w:ind w:firstLine="420"/>
        <w:rPr>
          <w:rFonts w:ascii="仿宋" w:eastAsia="仿宋" w:hAnsi="仿宋" w:cs="宋体"/>
          <w:color w:val="000000"/>
          <w:kern w:val="0"/>
          <w:sz w:val="24"/>
        </w:rPr>
      </w:pPr>
      <w:r w:rsidRPr="00C81921">
        <w:rPr>
          <w:rFonts w:ascii="仿宋" w:eastAsia="仿宋" w:hAnsi="仿宋" w:cs="宋体"/>
          <w:color w:val="000000"/>
          <w:kern w:val="0"/>
          <w:sz w:val="24"/>
        </w:rPr>
        <w:t>虽然 Adam 对每个参数的梯度尺度是不变的，我们认为它仍然存在两个限制：1）方程 5 中的更新</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没有考虑参数尺度（记为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）。考虑相对参数变化</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 xml:space="preserve">，Adam 可能导致具有大尺度参数的相对学习速度过慢，或具有小尺度参数的相对学习速度过快。2）直接学习参数尺度很困难，因为在高维空间中，增加或减小参数张量的方向是非常特定的。特别是减小参数尤其困难，因为每个梯度步骤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都会导致参数范数的增长。</w:t>
      </w:r>
    </w:p>
    <w:p w14:paraId="66C1A782" w14:textId="4FF51D9E" w:rsidR="007749EB" w:rsidRPr="007749EB" w:rsidRDefault="007749EB" w:rsidP="007749EB">
      <w:pPr>
        <w:widowControl/>
        <w:ind w:firstLine="420"/>
        <w:jc w:val="left"/>
        <w:rPr>
          <w:rFonts w:ascii="仿宋" w:eastAsia="仿宋" w:hAnsi="仿宋" w:cs="宋体"/>
          <w:color w:val="000000"/>
          <w:kern w:val="0"/>
          <w:sz w:val="24"/>
        </w:rPr>
      </w:pPr>
      <w:r w:rsidRPr="007749EB">
        <w:rPr>
          <w:rFonts w:ascii="仿宋" w:eastAsia="仿宋" w:hAnsi="仿宋" w:cs="宋体"/>
          <w:color w:val="000000"/>
          <w:kern w:val="0"/>
          <w:sz w:val="24"/>
        </w:rPr>
        <w:t xml:space="preserve">为了保持各种尺度参数的相对变化 </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大致相同，我们通过参数尺度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对方程中的更新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7749EB">
        <w:rPr>
          <w:rFonts w:ascii="仿宋" w:eastAsia="仿宋" w:hAnsi="仿宋" w:cs="宋体"/>
          <w:color w:val="000000"/>
          <w:kern w:val="0"/>
          <w:sz w:val="24"/>
        </w:rPr>
        <w:t xml:space="preserve"> 进行了缩放：</w:t>
      </w:r>
    </w:p>
    <w:p w14:paraId="2E441A84" w14:textId="24AB16DF" w:rsidR="007749EB" w:rsidRPr="007749EB" w:rsidRDefault="00000000" w:rsidP="007749EB">
      <w:pPr>
        <w:widowControl/>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2EE23E28" w14:textId="3F241064" w:rsidR="0092358E" w:rsidRDefault="007749EB" w:rsidP="0092358E">
      <w:pPr>
        <w:spacing w:line="360" w:lineRule="auto"/>
        <w:ind w:firstLine="420"/>
        <w:rPr>
          <w:rFonts w:ascii="仿宋" w:eastAsia="仿宋" w:hAnsi="仿宋" w:cs="宋体"/>
          <w:color w:val="000000"/>
          <w:kern w:val="0"/>
          <w:sz w:val="24"/>
        </w:rPr>
      </w:pPr>
      <w:r w:rsidRPr="007749EB">
        <w:rPr>
          <w:rFonts w:ascii="仿宋" w:eastAsia="仿宋" w:hAnsi="仿宋" w:cs="宋体"/>
          <w:color w:val="000000"/>
          <w:kern w:val="0"/>
          <w:sz w:val="24"/>
        </w:rPr>
        <w:t xml:space="preserve">我们计算参数尺度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作为</w:t>
      </w:r>
      <w:proofErr w:type="gramStart"/>
      <w:r w:rsidRPr="007749EB">
        <w:rPr>
          <w:rFonts w:ascii="仿宋" w:eastAsia="仿宋" w:hAnsi="仿宋" w:cs="宋体"/>
          <w:color w:val="000000"/>
          <w:kern w:val="0"/>
          <w:sz w:val="24"/>
        </w:rPr>
        <w:t>均方根值</w:t>
      </w:r>
      <w:proofErr w:type="gramEnd"/>
      <m:oMath>
        <m: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θt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e>
        </m:d>
      </m:oMath>
      <w:r w:rsidRPr="007749EB">
        <w:rPr>
          <w:rFonts w:ascii="仿宋" w:eastAsia="仿宋" w:hAnsi="仿宋" w:cs="宋体"/>
          <w:color w:val="000000"/>
          <w:kern w:val="0"/>
          <w:sz w:val="24"/>
        </w:rPr>
        <w:t>。由于</w:t>
      </w:r>
      <w:proofErr w:type="spellStart"/>
      <w:r w:rsidRPr="007749EB">
        <w:rPr>
          <w:rFonts w:ascii="仿宋" w:eastAsia="仿宋" w:hAnsi="仿宋" w:cs="宋体"/>
          <w:color w:val="000000"/>
          <w:kern w:val="0"/>
          <w:sz w:val="24"/>
        </w:rPr>
        <w:t>ScaledAdam</w:t>
      </w:r>
      <w:proofErr w:type="spellEnd"/>
      <w:r w:rsidRPr="007749EB">
        <w:rPr>
          <w:rFonts w:ascii="仿宋" w:eastAsia="仿宋" w:hAnsi="仿宋" w:cs="宋体"/>
          <w:color w:val="000000"/>
          <w:kern w:val="0"/>
          <w:sz w:val="24"/>
        </w:rPr>
        <w:t xml:space="preserve">的更新比Adam </w:t>
      </w:r>
      <w:r w:rsidR="007B7A39">
        <w:rPr>
          <w:rFonts w:ascii="仿宋" w:eastAsia="仿宋" w:hAnsi="仿宋" w:cs="宋体" w:hint="eastAsia"/>
          <w:color w:val="000000"/>
          <w:kern w:val="0"/>
          <w:sz w:val="24"/>
        </w:rPr>
        <w:t>更不容易发散</w:t>
      </w:r>
      <w:r w:rsidRPr="007749EB">
        <w:rPr>
          <w:rFonts w:ascii="仿宋" w:eastAsia="仿宋" w:hAnsi="仿宋" w:cs="宋体"/>
          <w:color w:val="000000"/>
          <w:kern w:val="0"/>
          <w:sz w:val="24"/>
        </w:rPr>
        <w:t>，我们使用一个名为Eden的学习率调度，它不需要长时间的热身期；我们还使用绝对较大的学习率值，因为参数的</w:t>
      </w:r>
      <m:oMath>
        <m:r>
          <w:rPr>
            <w:rFonts w:ascii="Cambria Math" w:eastAsia="仿宋" w:hAnsi="Cambria Math" w:cs="宋体"/>
            <w:color w:val="000000"/>
            <w:kern w:val="0"/>
            <w:sz w:val="24"/>
          </w:rPr>
          <m:t>RMS</m:t>
        </m:r>
      </m:oMath>
      <w:r w:rsidRPr="007749EB">
        <w:rPr>
          <w:rFonts w:ascii="仿宋" w:eastAsia="仿宋" w:hAnsi="仿宋" w:cs="宋体"/>
          <w:color w:val="000000"/>
          <w:kern w:val="0"/>
          <w:sz w:val="24"/>
        </w:rPr>
        <w:t>值通常远小于1。</w:t>
      </w:r>
    </w:p>
    <w:p w14:paraId="6114E7EE" w14:textId="20731B43" w:rsidR="0092358E" w:rsidRPr="0092358E" w:rsidRDefault="00F95A6F" w:rsidP="0092358E">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学习参数尺度。</w:t>
      </w:r>
      <w:r w:rsidR="0092358E" w:rsidRPr="0092358E">
        <w:rPr>
          <w:rFonts w:ascii="仿宋" w:eastAsia="仿宋" w:hAnsi="仿宋" w:cs="宋体"/>
          <w:color w:val="000000"/>
          <w:kern w:val="0"/>
          <w:sz w:val="24"/>
        </w:rPr>
        <w:t xml:space="preserve">为了明确学习参数尺度，我们将其视为待学习的常规参数，就像将每个参数都分解为 </w:t>
      </w:r>
      <m:oMath>
        <m:r>
          <w:rPr>
            <w:rFonts w:ascii="Cambria Math" w:eastAsia="仿宋" w:hAnsi="Cambria Math" w:cs="宋体"/>
            <w:color w:val="000000"/>
            <w:kern w:val="0"/>
            <w:sz w:val="24"/>
          </w:rPr>
          <m:t>θ = r · θ'</m:t>
        </m:r>
      </m:oMath>
      <w:r w:rsidR="0092358E" w:rsidRPr="0092358E">
        <w:rPr>
          <w:rFonts w:ascii="仿宋" w:eastAsia="仿宋" w:hAnsi="仿宋" w:cs="宋体"/>
          <w:color w:val="000000"/>
          <w:kern w:val="0"/>
          <w:sz w:val="24"/>
        </w:rPr>
        <w:t>，我们对参数尺度</w:t>
      </w:r>
      <m:oMath>
        <m:r>
          <w:rPr>
            <w:rFonts w:ascii="Cambria Math" w:eastAsia="仿宋" w:hAnsi="Cambria Math" w:cs="宋体"/>
            <w:color w:val="000000"/>
            <w:kern w:val="0"/>
            <w:sz w:val="24"/>
          </w:rPr>
          <m:t xml:space="preserve"> r </m:t>
        </m:r>
      </m:oMath>
      <w:r w:rsidR="0092358E" w:rsidRPr="0092358E">
        <w:rPr>
          <w:rFonts w:ascii="仿宋" w:eastAsia="仿宋" w:hAnsi="仿宋" w:cs="宋体"/>
          <w:color w:val="000000"/>
          <w:kern w:val="0"/>
          <w:sz w:val="24"/>
        </w:rPr>
        <w:t>和底层参数</w:t>
      </w:r>
      <m:oMath>
        <m:r>
          <w:rPr>
            <w:rFonts w:ascii="Cambria Math" w:eastAsia="仿宋" w:hAnsi="Cambria Math" w:cs="宋体"/>
            <w:color w:val="000000"/>
            <w:kern w:val="0"/>
            <w:sz w:val="24"/>
          </w:rPr>
          <m:t xml:space="preserve"> θ' </m:t>
        </m:r>
      </m:oMath>
      <w:r w:rsidR="0092358E" w:rsidRPr="0092358E">
        <w:rPr>
          <w:rFonts w:ascii="仿宋" w:eastAsia="仿宋" w:hAnsi="仿宋" w:cs="宋体"/>
          <w:color w:val="000000"/>
          <w:kern w:val="0"/>
          <w:sz w:val="24"/>
        </w:rPr>
        <w:t>进行梯度下降优化。设</w:t>
      </w:r>
      <m:oMath>
        <m:r>
          <w:rPr>
            <w:rFonts w:ascii="Cambria Math" w:eastAsia="仿宋" w:hAnsi="Cambria Math" w:cs="宋体"/>
            <w:color w:val="000000"/>
            <w:kern w:val="0"/>
            <w:sz w:val="24"/>
          </w:rPr>
          <m:t xml:space="preserve"> h</m:t>
        </m:r>
      </m:oMath>
      <w:r w:rsidR="0092358E" w:rsidRPr="0092358E">
        <w:rPr>
          <w:rFonts w:ascii="仿宋" w:eastAsia="仿宋" w:hAnsi="仿宋" w:cs="宋体"/>
          <w:color w:val="000000"/>
          <w:kern w:val="0"/>
          <w:sz w:val="24"/>
        </w:rPr>
        <w:t xml:space="preserve"> 为参数尺度 </w:t>
      </w:r>
      <m:oMath>
        <m:r>
          <w:rPr>
            <w:rFonts w:ascii="Cambria Math" w:eastAsia="仿宋" w:hAnsi="Cambria Math" w:cs="宋体"/>
            <w:color w:val="000000"/>
            <w:kern w:val="0"/>
            <w:sz w:val="24"/>
          </w:rPr>
          <m:t xml:space="preserve">r </m:t>
        </m:r>
      </m:oMath>
      <w:r w:rsidR="0092358E" w:rsidRPr="0092358E">
        <w:rPr>
          <w:rFonts w:ascii="仿宋" w:eastAsia="仿宋" w:hAnsi="仿宋" w:cs="宋体"/>
          <w:color w:val="000000"/>
          <w:kern w:val="0"/>
          <w:sz w:val="24"/>
        </w:rPr>
        <w:t xml:space="preserve">的梯度，在第 </w:t>
      </w:r>
      <m:oMath>
        <m:r>
          <w:rPr>
            <w:rFonts w:ascii="Cambria Math" w:eastAsia="仿宋" w:hAnsi="Cambria Math" w:cs="宋体"/>
            <w:color w:val="000000"/>
            <w:kern w:val="0"/>
            <w:sz w:val="24"/>
          </w:rPr>
          <m:t xml:space="preserve">t </m:t>
        </m:r>
      </m:oMath>
      <w:r w:rsidR="0092358E" w:rsidRPr="0092358E">
        <w:rPr>
          <w:rFonts w:ascii="仿宋" w:eastAsia="仿宋" w:hAnsi="仿宋" w:cs="宋体"/>
          <w:color w:val="000000"/>
          <w:kern w:val="0"/>
          <w:sz w:val="24"/>
        </w:rPr>
        <w:t xml:space="preserve">步，我们得到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92358E" w:rsidRPr="0092358E">
        <w:rPr>
          <w:rFonts w:ascii="仿宋" w:eastAsia="仿宋" w:hAnsi="仿宋" w:cs="宋体"/>
          <w:color w:val="000000"/>
          <w:kern w:val="0"/>
          <w:sz w:val="24"/>
        </w:rPr>
        <w:t>。由于 Adam 对梯度尺度的变化几乎是不变的，为简单起见，我们将其替换为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。遵循 Adam 算法，我们维护尺度梯度的第一时刻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和第二时刻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0092358E" w:rsidRPr="0092358E">
        <w:rPr>
          <w:rFonts w:ascii="仿宋" w:eastAsia="仿宋" w:hAnsi="仿宋" w:cs="宋体"/>
          <w:color w:val="000000"/>
          <w:kern w:val="0"/>
          <w:sz w:val="24"/>
        </w:rPr>
        <w:t xml:space="preserve">。由于更新参数尺度从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到</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 引起的参数 </w:t>
      </w:r>
      <m:oMath>
        <m:r>
          <w:rPr>
            <w:rFonts w:ascii="Cambria Math" w:eastAsia="仿宋" w:hAnsi="Cambria Math" w:cs="宋体"/>
            <w:color w:val="000000"/>
            <w:kern w:val="0"/>
            <w:sz w:val="24"/>
          </w:rPr>
          <m:t xml:space="preserve">θ </m:t>
        </m:r>
      </m:oMath>
      <w:r w:rsidR="0092358E" w:rsidRPr="0092358E">
        <w:rPr>
          <w:rFonts w:ascii="仿宋" w:eastAsia="仿宋" w:hAnsi="仿宋" w:cs="宋体"/>
          <w:color w:val="000000"/>
          <w:kern w:val="0"/>
          <w:sz w:val="24"/>
        </w:rPr>
        <w:t xml:space="preserve">的变化量为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139F4">
        <w:rPr>
          <w:rFonts w:ascii="仿宋" w:eastAsia="仿宋" w:hAnsi="仿宋" w:cs="宋体" w:hint="eastAsia"/>
          <w:color w:val="000000"/>
          <w:kern w:val="0"/>
          <w:sz w:val="24"/>
        </w:rPr>
        <w:t>。</w:t>
      </w:r>
      <w:r w:rsidR="0092358E" w:rsidRPr="0092358E">
        <w:rPr>
          <w:rFonts w:ascii="仿宋" w:eastAsia="仿宋" w:hAnsi="仿宋" w:cs="宋体"/>
          <w:color w:val="000000"/>
          <w:kern w:val="0"/>
          <w:sz w:val="24"/>
        </w:rPr>
        <w:t xml:space="preserve">我们还将参数尺度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整合到更新</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oMath>
      <w:r w:rsidR="0092358E" w:rsidRPr="0092358E">
        <w:rPr>
          <w:rFonts w:ascii="仿宋" w:eastAsia="仿宋" w:hAnsi="仿宋" w:cs="宋体"/>
          <w:color w:val="000000"/>
          <w:kern w:val="0"/>
          <w:sz w:val="24"/>
        </w:rPr>
        <w:t>中：</w:t>
      </w:r>
    </w:p>
    <w:p w14:paraId="7A128B48" w14:textId="46B1A342" w:rsidR="0092358E" w:rsidRPr="0092358E" w:rsidRDefault="00000000" w:rsidP="0092358E">
      <w:pPr>
        <w:widowControl/>
        <w:spacing w:line="360" w:lineRule="auto"/>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m:oMathPara>
    </w:p>
    <w:p w14:paraId="063E35B3" w14:textId="5BDA82C1" w:rsidR="001D70B8" w:rsidRPr="001D70B8" w:rsidRDefault="0092358E" w:rsidP="001D70B8">
      <w:pPr>
        <w:spacing w:line="360" w:lineRule="auto"/>
        <w:ind w:firstLine="420"/>
        <w:rPr>
          <w:rFonts w:ascii="仿宋" w:eastAsia="仿宋" w:hAnsi="仿宋" w:cs="宋体"/>
          <w:color w:val="000000"/>
          <w:kern w:val="0"/>
          <w:sz w:val="24"/>
        </w:rPr>
      </w:pPr>
      <w:r w:rsidRPr="0092358E">
        <w:rPr>
          <w:rFonts w:ascii="仿宋" w:eastAsia="仿宋" w:hAnsi="仿宋" w:cs="宋体"/>
          <w:color w:val="000000"/>
          <w:kern w:val="0"/>
          <w:sz w:val="24"/>
        </w:rPr>
        <w:t xml:space="preserve">其中 </w:t>
      </w:r>
      <m:oMath>
        <m:r>
          <w:rPr>
            <w:rFonts w:ascii="Cambria Math" w:eastAsia="仿宋" w:hAnsi="Cambria Math" w:cs="宋体"/>
            <w:color w:val="000000"/>
            <w:kern w:val="0"/>
            <w:sz w:val="24"/>
          </w:rPr>
          <m:t>η</m:t>
        </m:r>
      </m:oMath>
      <w:r w:rsidRPr="0092358E">
        <w:rPr>
          <w:rFonts w:ascii="仿宋" w:eastAsia="仿宋" w:hAnsi="仿宋" w:cs="宋体"/>
          <w:color w:val="000000"/>
          <w:kern w:val="0"/>
          <w:sz w:val="24"/>
        </w:rPr>
        <w:t xml:space="preserve"> 是学习率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92358E">
        <w:rPr>
          <w:rFonts w:ascii="仿宋" w:eastAsia="仿宋" w:hAnsi="仿宋" w:cs="宋体"/>
          <w:color w:val="000000"/>
          <w:kern w:val="0"/>
          <w:sz w:val="24"/>
        </w:rPr>
        <w:t xml:space="preserve"> 的缩放因子，我们发现设定 </w:t>
      </w:r>
      <m:oMath>
        <m:r>
          <w:rPr>
            <w:rFonts w:ascii="Cambria Math" w:eastAsia="仿宋" w:hAnsi="Cambria Math" w:cs="宋体"/>
            <w:color w:val="000000"/>
            <w:kern w:val="0"/>
            <w:sz w:val="24"/>
          </w:rPr>
          <m:t xml:space="preserve">η = 0.1 </m:t>
        </m:r>
      </m:oMath>
      <w:r w:rsidRPr="0092358E">
        <w:rPr>
          <w:rFonts w:ascii="仿宋" w:eastAsia="仿宋" w:hAnsi="仿宋" w:cs="宋体"/>
          <w:color w:val="000000"/>
          <w:kern w:val="0"/>
          <w:sz w:val="24"/>
        </w:rPr>
        <w:t xml:space="preserve">有助于稳定训练。现在更新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 被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r>
              <w:rPr>
                <w:rFonts w:ascii="Cambria Math" w:eastAsia="仿宋" w:hAnsi="Cambria Math" w:cs="宋体" w:hint="eastAsia"/>
                <w:color w:val="000000"/>
                <w:kern w:val="0"/>
                <w:sz w:val="24"/>
              </w:rPr>
              <m:t>，</m:t>
            </m:r>
            <m:r>
              <w:rPr>
                <w:rFonts w:ascii="Cambria Math" w:eastAsia="仿宋" w:hAnsi="Cambria Math" w:cs="宋体" w:hint="eastAsia"/>
                <w:color w:val="000000"/>
                <w:kern w:val="0"/>
                <w:sz w:val="24"/>
              </w:rPr>
              <m:t>r</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取代，这相当于在每个参数的变化方向上添加了额外的梯度项。这也可以通过简化网络结构来除去我们 </w:t>
      </w:r>
      <w:proofErr w:type="spellStart"/>
      <w:r w:rsidRPr="0092358E">
        <w:rPr>
          <w:rFonts w:ascii="仿宋" w:eastAsia="仿宋" w:hAnsi="仿宋" w:cs="宋体"/>
          <w:color w:val="000000"/>
          <w:kern w:val="0"/>
          <w:sz w:val="24"/>
        </w:rPr>
        <w:t>Zipformer</w:t>
      </w:r>
      <w:proofErr w:type="spellEnd"/>
      <w:r w:rsidRPr="0092358E">
        <w:rPr>
          <w:rFonts w:ascii="仿宋" w:eastAsia="仿宋" w:hAnsi="仿宋" w:cs="宋体"/>
          <w:color w:val="000000"/>
          <w:kern w:val="0"/>
          <w:sz w:val="24"/>
        </w:rPr>
        <w:t xml:space="preserve"> Block（第 3.2 节中描述）中的大多数归一化层，因为现在模块可以轻松学习将</w:t>
      </w:r>
      <w:proofErr w:type="gramStart"/>
      <w:r w:rsidRPr="0092358E">
        <w:rPr>
          <w:rFonts w:ascii="仿宋" w:eastAsia="仿宋" w:hAnsi="仿宋" w:cs="宋体"/>
          <w:color w:val="000000"/>
          <w:kern w:val="0"/>
          <w:sz w:val="24"/>
        </w:rPr>
        <w:t>激活值</w:t>
      </w:r>
      <w:proofErr w:type="gramEnd"/>
      <w:r w:rsidRPr="0092358E">
        <w:rPr>
          <w:rFonts w:ascii="仿宋" w:eastAsia="仿宋" w:hAnsi="仿宋" w:cs="宋体"/>
          <w:color w:val="000000"/>
          <w:kern w:val="0"/>
          <w:sz w:val="24"/>
        </w:rPr>
        <w:t>按合适的范围进行缩放。</w:t>
      </w:r>
      <w:proofErr w:type="gramStart"/>
      <w:r w:rsidRPr="0092358E">
        <w:rPr>
          <w:rFonts w:ascii="仿宋" w:eastAsia="仿宋" w:hAnsi="仿宋" w:cs="宋体"/>
          <w:color w:val="000000"/>
          <w:kern w:val="0"/>
          <w:sz w:val="24"/>
        </w:rPr>
        <w:t>一</w:t>
      </w:r>
      <w:proofErr w:type="gramEnd"/>
      <w:r w:rsidRPr="0092358E">
        <w:rPr>
          <w:rFonts w:ascii="仿宋" w:eastAsia="仿宋" w:hAnsi="仿宋" w:cs="宋体"/>
          <w:color w:val="000000"/>
          <w:kern w:val="0"/>
          <w:sz w:val="24"/>
        </w:rPr>
        <w:t>种类似的方法称为权重归一化 (</w:t>
      </w:r>
      <w:proofErr w:type="spellStart"/>
      <w:r w:rsidRPr="0092358E">
        <w:rPr>
          <w:rFonts w:ascii="仿宋" w:eastAsia="仿宋" w:hAnsi="仿宋" w:cs="宋体"/>
          <w:color w:val="000000"/>
          <w:kern w:val="0"/>
          <w:sz w:val="24"/>
        </w:rPr>
        <w:t>Salimans</w:t>
      </w:r>
      <w:proofErr w:type="spellEnd"/>
      <w:r w:rsidRPr="0092358E">
        <w:rPr>
          <w:rFonts w:ascii="仿宋" w:eastAsia="仿宋" w:hAnsi="仿宋" w:cs="宋体"/>
          <w:color w:val="000000"/>
          <w:kern w:val="0"/>
          <w:sz w:val="24"/>
        </w:rPr>
        <w:t xml:space="preserve"> &amp; Kingma, 2016) 将参数范数与其方向解耦以加速收敛。它用两个参数替换每个参数，分别指定方向和大小。然而，</w:t>
      </w:r>
      <w:proofErr w:type="spellStart"/>
      <w:r w:rsidRPr="0092358E">
        <w:rPr>
          <w:rFonts w:ascii="仿宋" w:eastAsia="仿宋" w:hAnsi="仿宋" w:cs="宋体"/>
          <w:color w:val="000000"/>
          <w:kern w:val="0"/>
          <w:sz w:val="24"/>
        </w:rPr>
        <w:t>ScaledAdam</w:t>
      </w:r>
      <w:proofErr w:type="spellEnd"/>
      <w:r w:rsidRPr="0092358E">
        <w:rPr>
          <w:rFonts w:ascii="仿宋" w:eastAsia="仿宋" w:hAnsi="仿宋" w:cs="宋体"/>
          <w:color w:val="000000"/>
          <w:kern w:val="0"/>
          <w:sz w:val="24"/>
        </w:rPr>
        <w:t xml:space="preserve"> 通过添加额外的更新项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t,r</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来学习参数尺度，这使得编写建模代码更加简单。</w:t>
      </w:r>
    </w:p>
    <w:p w14:paraId="31D4E140" w14:textId="5038E434" w:rsidR="001D70B8" w:rsidRPr="001D70B8" w:rsidRDefault="001D70B8" w:rsidP="001D70B8">
      <w:pPr>
        <w:widowControl/>
        <w:spacing w:line="360" w:lineRule="auto"/>
        <w:ind w:firstLine="420"/>
        <w:jc w:val="left"/>
        <w:rPr>
          <w:rFonts w:ascii="仿宋" w:eastAsia="仿宋" w:hAnsi="仿宋" w:cs="宋体"/>
          <w:color w:val="000000"/>
          <w:kern w:val="0"/>
          <w:sz w:val="24"/>
        </w:rPr>
      </w:pPr>
      <w:r w:rsidRPr="001D70B8">
        <w:rPr>
          <w:rFonts w:ascii="仿宋" w:eastAsia="仿宋" w:hAnsi="仿宋" w:cs="宋体"/>
          <w:color w:val="000000"/>
          <w:kern w:val="0"/>
          <w:sz w:val="24"/>
        </w:rPr>
        <w:lastRenderedPageBreak/>
        <w:t>这里提出的Eden学习率调度被公式化为：</w:t>
      </w:r>
    </w:p>
    <w:p w14:paraId="7089B6AA" w14:textId="006F7DC7" w:rsidR="001D70B8" w:rsidRPr="001D70B8" w:rsidRDefault="00000000" w:rsidP="001D70B8">
      <w:pPr>
        <w:widowControl/>
        <w:spacing w:line="360" w:lineRule="auto"/>
        <w:jc w:val="left"/>
        <w:rPr>
          <w:rFonts w:ascii="仿宋" w:eastAsia="仿宋" w:hAnsi="仿宋" w:cs="宋体"/>
          <w:color w:val="000000"/>
          <w:kern w:val="0"/>
          <w:sz w:val="24"/>
        </w:rPr>
      </w:pPr>
      <m:oMathPara>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r>
            <w:rPr>
              <w:rFonts w:ascii="Cambria Math" w:eastAsia="仿宋" w:hAnsi="Cambria Math" w:cs="宋体"/>
              <w:color w:val="000000"/>
              <w:kern w:val="0"/>
              <w:sz w:val="24"/>
            </w:rPr>
            <m:t>.</m:t>
          </m:r>
        </m:oMath>
      </m:oMathPara>
    </w:p>
    <w:p w14:paraId="7AFF3F65" w14:textId="62E0D331" w:rsidR="001D70B8" w:rsidRPr="001D70B8" w:rsidRDefault="001D70B8" w:rsidP="00BD56C2">
      <w:pPr>
        <w:widowControl/>
        <w:spacing w:line="360" w:lineRule="auto"/>
        <w:jc w:val="left"/>
        <w:rPr>
          <w:rFonts w:ascii="仿宋" w:eastAsia="仿宋" w:hAnsi="仿宋" w:cs="宋体"/>
          <w:color w:val="000000"/>
          <w:kern w:val="0"/>
          <w:sz w:val="24"/>
        </w:rPr>
      </w:pPr>
      <w:r w:rsidRPr="001D70B8">
        <w:rPr>
          <w:rFonts w:ascii="仿宋" w:eastAsia="仿宋" w:hAnsi="仿宋" w:cs="宋体"/>
          <w:color w:val="000000"/>
          <w:kern w:val="0"/>
          <w:sz w:val="24"/>
        </w:rPr>
        <w:t>其中，</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是步骤索引，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是纪元索引，</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oMath>
      <w:r w:rsidRPr="001D70B8">
        <w:rPr>
          <w:rFonts w:ascii="仿宋" w:eastAsia="仿宋" w:hAnsi="仿宋" w:cs="宋体"/>
          <w:color w:val="000000"/>
          <w:kern w:val="0"/>
          <w:sz w:val="24"/>
        </w:rPr>
        <w:t xml:space="preserve"> 控制开始显著降低学习率的步数和纪元数，</w:t>
      </w:r>
      <m:oMath>
        <m: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r w:rsidRPr="001D70B8">
        <w:rPr>
          <w:rFonts w:ascii="仿宋" w:eastAsia="仿宋" w:hAnsi="仿宋" w:cs="宋体"/>
          <w:color w:val="000000"/>
          <w:kern w:val="0"/>
          <w:sz w:val="24"/>
        </w:rPr>
        <w:t xml:space="preserve"> 是一个暖身比例，它在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oMath>
      <w:r w:rsidRPr="001D70B8">
        <w:rPr>
          <w:rFonts w:ascii="仿宋" w:eastAsia="仿宋" w:hAnsi="仿宋" w:cs="宋体"/>
          <w:color w:val="000000"/>
          <w:kern w:val="0"/>
          <w:sz w:val="24"/>
        </w:rPr>
        <w:t xml:space="preserve">步骤内从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oMath>
      <w:r w:rsidRPr="001D70B8">
        <w:rPr>
          <w:rFonts w:ascii="仿宋" w:eastAsia="仿宋" w:hAnsi="仿宋" w:cs="宋体"/>
          <w:color w:val="000000"/>
          <w:kern w:val="0"/>
          <w:sz w:val="24"/>
        </w:rPr>
        <w:t xml:space="preserve">线性增加到 1，然后保持恒定在1。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oMath>
      <w:r w:rsidRPr="001D70B8">
        <w:rPr>
          <w:rFonts w:ascii="仿宋" w:eastAsia="仿宋" w:hAnsi="仿宋" w:cs="宋体"/>
          <w:color w:val="000000"/>
          <w:kern w:val="0"/>
          <w:sz w:val="24"/>
        </w:rPr>
        <w:t xml:space="preserve">是在设置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=0</m:t>
        </m:r>
      </m:oMath>
      <w:r w:rsidRPr="001D70B8">
        <w:rPr>
          <w:rFonts w:ascii="仿宋" w:eastAsia="仿宋" w:hAnsi="仿宋" w:cs="宋体"/>
          <w:color w:val="000000"/>
          <w:kern w:val="0"/>
          <w:sz w:val="24"/>
        </w:rPr>
        <w:t xml:space="preserve"> 时的最大值。将Eden学习率调度设计为依赖步骤索引</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和纪元索引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的原因是为了在改变批量大小后保持在一定量的训练数据（例如，一个小时）之后的参数变化量大致恒定，因此如果我们改变批处理大小，调度参数就不需要重新调整。Eden的其他版本用一些合适的数据量测来替换公式中的“纪元”部分。在这项工作中，我们使用了</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w:rPr>
            <w:rFonts w:ascii="Cambria Math" w:eastAsia="仿宋" w:hAnsi="Cambria Math" w:cs="宋体"/>
            <w:color w:val="000000"/>
            <w:kern w:val="0"/>
            <w:sz w:val="24"/>
          </w:rPr>
          <m:t>=0.045,</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=0.5,</m:t>
        </m:r>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=500</m:t>
        </m:r>
      </m:oMath>
      <w:r w:rsidRPr="001D70B8">
        <w:rPr>
          <w:rFonts w:ascii="仿宋" w:eastAsia="仿宋" w:hAnsi="仿宋" w:cs="宋体"/>
          <w:color w:val="000000"/>
          <w:kern w:val="0"/>
          <w:sz w:val="24"/>
        </w:rPr>
        <w:t>。</w:t>
      </w:r>
    </w:p>
    <w:p w14:paraId="4C17AE96" w14:textId="77777777" w:rsidR="001D70B8" w:rsidRDefault="001D70B8" w:rsidP="001D70B8">
      <w:pPr>
        <w:spacing w:line="360" w:lineRule="auto"/>
        <w:ind w:firstLine="420"/>
        <w:rPr>
          <w:rFonts w:ascii="仿宋" w:eastAsia="仿宋" w:hAnsi="仿宋" w:cs="宋体"/>
          <w:color w:val="000000"/>
          <w:kern w:val="0"/>
          <w:sz w:val="24"/>
        </w:rPr>
      </w:pPr>
      <w:r w:rsidRPr="001D70B8">
        <w:rPr>
          <w:rFonts w:ascii="仿宋" w:eastAsia="仿宋" w:hAnsi="仿宋" w:cs="宋体"/>
          <w:color w:val="000000"/>
          <w:kern w:val="0"/>
          <w:sz w:val="24"/>
        </w:rPr>
        <w:t>高效的实现方法。为了加速在</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中的优化, 我们根据其形状将参数分批，并逐批进行计算。注意这不会影响结果。</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只是需要比Adam稍多一点的内存来缓存用于参数尺度的梯度时刻</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和</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w:t>
      </w:r>
    </w:p>
    <w:p w14:paraId="630C28AF" w14:textId="77777777" w:rsidR="00A7693B" w:rsidRDefault="00A7693B" w:rsidP="00A7693B">
      <w:pPr>
        <w:spacing w:line="360" w:lineRule="auto"/>
        <w:rPr>
          <w:rFonts w:ascii="仿宋" w:eastAsia="仿宋" w:hAnsi="仿宋" w:cs="宋体"/>
          <w:color w:val="000000"/>
          <w:kern w:val="0"/>
          <w:sz w:val="24"/>
        </w:rPr>
      </w:pPr>
    </w:p>
    <w:p w14:paraId="1F8B3916" w14:textId="4FE4C46A" w:rsidR="00A15529" w:rsidRDefault="00A7693B" w:rsidP="00A7693B">
      <w:pPr>
        <w:rPr>
          <w:rFonts w:ascii="仿宋" w:eastAsia="仿宋" w:hAnsi="仿宋"/>
          <w:b/>
          <w:bCs/>
          <w:color w:val="000000"/>
          <w:sz w:val="30"/>
          <w:szCs w:val="30"/>
        </w:rPr>
      </w:pPr>
      <w:r>
        <w:rPr>
          <w:rFonts w:ascii="仿宋" w:eastAsia="仿宋" w:hAnsi="仿宋" w:hint="eastAsia"/>
          <w:b/>
          <w:bCs/>
          <w:color w:val="000000"/>
          <w:sz w:val="30"/>
          <w:szCs w:val="30"/>
        </w:rPr>
        <w:t>4. 实验</w:t>
      </w:r>
    </w:p>
    <w:p w14:paraId="077293F6" w14:textId="6E632344" w:rsidR="00101095" w:rsidRPr="00101095" w:rsidRDefault="00A15529" w:rsidP="00101095">
      <w:pPr>
        <w:rPr>
          <w:rFonts w:ascii="仿宋" w:eastAsia="仿宋" w:hAnsi="仿宋"/>
          <w:b/>
          <w:bCs/>
          <w:color w:val="000000"/>
          <w:sz w:val="28"/>
          <w:szCs w:val="28"/>
        </w:rPr>
      </w:pPr>
      <w:r w:rsidRPr="00101095">
        <w:rPr>
          <w:rFonts w:ascii="仿宋" w:eastAsia="仿宋" w:hAnsi="仿宋" w:hint="eastAsia"/>
          <w:b/>
          <w:bCs/>
          <w:color w:val="000000"/>
          <w:sz w:val="28"/>
          <w:szCs w:val="28"/>
        </w:rPr>
        <w:t>4.1 实验设置</w:t>
      </w:r>
    </w:p>
    <w:p w14:paraId="514ED024" w14:textId="77777777" w:rsidR="00A15529" w:rsidRDefault="00101095" w:rsidP="009F3BA9">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结构变体。</w:t>
      </w:r>
      <w:r w:rsidRPr="00101095">
        <w:rPr>
          <w:rFonts w:ascii="仿宋" w:eastAsia="仿宋" w:hAnsi="仿宋" w:cs="宋体"/>
          <w:color w:val="000000"/>
          <w:kern w:val="0"/>
          <w:sz w:val="24"/>
        </w:rPr>
        <w:t>我们使用三种模型规模来构建我们的</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变种：小型（</w:t>
      </w:r>
      <w:proofErr w:type="spellStart"/>
      <w:r w:rsidRPr="00101095">
        <w:rPr>
          <w:rFonts w:ascii="仿宋" w:eastAsia="仿宋" w:hAnsi="仿宋" w:cs="宋体"/>
          <w:color w:val="000000"/>
          <w:kern w:val="0"/>
          <w:sz w:val="24"/>
        </w:rPr>
        <w:t>Zipformer</w:t>
      </w:r>
      <w:proofErr w:type="spellEnd"/>
      <w:r w:rsidR="009F3BA9">
        <w:rPr>
          <w:rFonts w:ascii="仿宋" w:eastAsia="仿宋" w:hAnsi="仿宋" w:cs="宋体" w:hint="eastAsia"/>
          <w:color w:val="000000"/>
          <w:kern w:val="0"/>
          <w:sz w:val="24"/>
        </w:rPr>
        <w:t>-</w:t>
      </w:r>
      <w:r w:rsidRPr="00101095">
        <w:rPr>
          <w:rFonts w:ascii="仿宋" w:eastAsia="仿宋" w:hAnsi="仿宋" w:cs="宋体"/>
          <w:color w:val="000000"/>
          <w:kern w:val="0"/>
          <w:sz w:val="24"/>
        </w:rPr>
        <w:t>S），中型（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-M）和大型（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-L）。对于6个编码器堆栈，注意力头的数量设置为{4, 4, 4, 8, 4, 4}，卷积核大小设置为{31, 31, 15, 15, 15, 31}。在每个注意力头中，查询维度和值维度分别设置为32和12。对于每个</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块中的三个前馈模块，第一个和最后一个中的隐藏维度分别为中间隐藏维度的3/4和5/4。我们调整每个堆栈中的中间前馈的层数、嵌入维度和隐藏维度以获得不同的模型规模</w:t>
      </w:r>
      <w:r w:rsidR="009F3BA9">
        <w:rPr>
          <w:rFonts w:ascii="仿宋" w:eastAsia="仿宋" w:hAnsi="仿宋" w:cs="宋体" w:hint="eastAsia"/>
          <w:color w:val="000000"/>
          <w:kern w:val="0"/>
          <w:sz w:val="24"/>
        </w:rPr>
        <w:t>。</w:t>
      </w:r>
    </w:p>
    <w:p w14:paraId="5C1E1C05" w14:textId="77777777" w:rsidR="005F006D" w:rsidRDefault="005F006D" w:rsidP="009F3BA9">
      <w:pPr>
        <w:widowControl/>
        <w:spacing w:line="360" w:lineRule="auto"/>
        <w:ind w:firstLine="420"/>
        <w:jc w:val="left"/>
        <w:rPr>
          <w:rFonts w:ascii="仿宋" w:eastAsia="仿宋" w:hAnsi="仿宋" w:cs="宋体"/>
          <w:color w:val="000000"/>
          <w:kern w:val="0"/>
          <w:sz w:val="24"/>
        </w:rPr>
      </w:pPr>
    </w:p>
    <w:p w14:paraId="28C23320" w14:textId="0248A203" w:rsidR="009050A1" w:rsidRDefault="005F006D" w:rsidP="009050A1">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数据集。</w:t>
      </w:r>
      <w:r w:rsidRPr="005F006D">
        <w:rPr>
          <w:rFonts w:ascii="仿宋" w:eastAsia="仿宋" w:hAnsi="仿宋"/>
          <w:color w:val="000000"/>
          <w:sz w:val="24"/>
        </w:rPr>
        <w:t>我们进行实验，将我们的</w:t>
      </w:r>
      <w:proofErr w:type="spellStart"/>
      <w:r w:rsidRPr="005F006D">
        <w:rPr>
          <w:rFonts w:ascii="仿宋" w:eastAsia="仿宋" w:hAnsi="仿宋"/>
          <w:color w:val="000000"/>
          <w:sz w:val="24"/>
        </w:rPr>
        <w:t>Zipformer</w:t>
      </w:r>
      <w:proofErr w:type="spellEnd"/>
      <w:r w:rsidRPr="005F006D">
        <w:rPr>
          <w:rFonts w:ascii="仿宋" w:eastAsia="仿宋" w:hAnsi="仿宋"/>
          <w:color w:val="000000"/>
          <w:sz w:val="24"/>
        </w:rPr>
        <w:t xml:space="preserve">与其他最先进的模型在三个开源数据集上进行比较：1) </w:t>
      </w:r>
      <w:proofErr w:type="spellStart"/>
      <w:r w:rsidRPr="005F006D">
        <w:rPr>
          <w:rFonts w:ascii="仿宋" w:eastAsia="仿宋" w:hAnsi="仿宋"/>
          <w:color w:val="000000"/>
          <w:sz w:val="24"/>
        </w:rPr>
        <w:t>LibriSpeech</w:t>
      </w:r>
      <w:proofErr w:type="spellEnd"/>
      <w:r w:rsidRPr="005F006D">
        <w:rPr>
          <w:rFonts w:ascii="仿宋" w:eastAsia="仿宋" w:hAnsi="仿宋"/>
          <w:color w:val="000000"/>
          <w:sz w:val="24"/>
        </w:rPr>
        <w:t>（Panayotov</w:t>
      </w:r>
      <w:r w:rsidR="00496DD2">
        <w:rPr>
          <w:rFonts w:ascii="仿宋" w:eastAsia="仿宋" w:hAnsi="仿宋" w:hint="eastAsia"/>
          <w:color w:val="000000"/>
          <w:sz w:val="24"/>
        </w:rPr>
        <w:t xml:space="preserve"> et al.</w:t>
      </w:r>
      <w:r w:rsidRPr="005F006D">
        <w:rPr>
          <w:rFonts w:ascii="仿宋" w:eastAsia="仿宋" w:hAnsi="仿宋"/>
          <w:color w:val="000000"/>
          <w:sz w:val="24"/>
        </w:rPr>
        <w:t>，2015），包含约1000小时的英文有</w:t>
      </w:r>
      <w:r w:rsidRPr="005F006D">
        <w:rPr>
          <w:rFonts w:ascii="仿宋" w:eastAsia="仿宋" w:hAnsi="仿宋"/>
          <w:color w:val="000000"/>
          <w:sz w:val="24"/>
        </w:rPr>
        <w:lastRenderedPageBreak/>
        <w:t>声读物；2) Aishell-1（Bu</w:t>
      </w:r>
      <w:r w:rsidR="00496DD2">
        <w:rPr>
          <w:rFonts w:ascii="仿宋" w:eastAsia="仿宋" w:hAnsi="仿宋" w:hint="eastAsia"/>
          <w:color w:val="000000"/>
          <w:sz w:val="24"/>
        </w:rPr>
        <w:t xml:space="preserve"> et al.</w:t>
      </w:r>
      <w:r w:rsidRPr="005F006D">
        <w:rPr>
          <w:rFonts w:ascii="仿宋" w:eastAsia="仿宋" w:hAnsi="仿宋"/>
          <w:color w:val="000000"/>
          <w:sz w:val="24"/>
        </w:rPr>
        <w:t xml:space="preserve">，2017），包含170小时的中文语音；3) </w:t>
      </w:r>
      <w:proofErr w:type="spellStart"/>
      <w:r w:rsidRPr="005F006D">
        <w:rPr>
          <w:rFonts w:ascii="仿宋" w:eastAsia="仿宋" w:hAnsi="仿宋"/>
          <w:color w:val="000000"/>
          <w:sz w:val="24"/>
        </w:rPr>
        <w:t>WenetSpeech</w:t>
      </w:r>
      <w:proofErr w:type="spellEnd"/>
      <w:r w:rsidRPr="005F006D">
        <w:rPr>
          <w:rFonts w:ascii="仿宋" w:eastAsia="仿宋" w:hAnsi="仿宋"/>
          <w:color w:val="000000"/>
          <w:sz w:val="24"/>
        </w:rPr>
        <w:t>（Zhang</w:t>
      </w:r>
      <w:r w:rsidR="00496DD2">
        <w:rPr>
          <w:rFonts w:ascii="仿宋" w:eastAsia="仿宋" w:hAnsi="仿宋" w:hint="eastAsia"/>
          <w:color w:val="000000"/>
          <w:sz w:val="24"/>
        </w:rPr>
        <w:t xml:space="preserve"> et al.</w:t>
      </w:r>
      <w:r w:rsidRPr="005F006D">
        <w:rPr>
          <w:rFonts w:ascii="仿宋" w:eastAsia="仿宋" w:hAnsi="仿宋"/>
          <w:color w:val="000000"/>
          <w:sz w:val="24"/>
        </w:rPr>
        <w:t>，2022a），包含10000多小时的多领域</w:t>
      </w:r>
      <w:r w:rsidR="001770E2">
        <w:rPr>
          <w:rFonts w:ascii="仿宋" w:eastAsia="仿宋" w:hAnsi="仿宋" w:hint="eastAsia"/>
          <w:color w:val="000000"/>
          <w:sz w:val="24"/>
        </w:rPr>
        <w:t>的</w:t>
      </w:r>
      <w:r w:rsidRPr="005F006D">
        <w:rPr>
          <w:rFonts w:ascii="仿宋" w:eastAsia="仿宋" w:hAnsi="仿宋"/>
          <w:color w:val="000000"/>
          <w:sz w:val="24"/>
        </w:rPr>
        <w:t>中文语音。</w:t>
      </w:r>
    </w:p>
    <w:p w14:paraId="6EB2654F" w14:textId="77777777" w:rsidR="009050A1" w:rsidRDefault="009050A1" w:rsidP="009F3BA9">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实现细节。</w:t>
      </w:r>
      <w:r w:rsidRPr="009050A1">
        <w:rPr>
          <w:rFonts w:ascii="仿宋" w:eastAsia="仿宋" w:hAnsi="仿宋"/>
          <w:color w:val="000000"/>
          <w:sz w:val="24"/>
        </w:rPr>
        <w:t>我们使用Lhotse（Zelasko</w:t>
      </w:r>
      <w:r w:rsidR="00920583">
        <w:rPr>
          <w:rFonts w:ascii="仿宋" w:eastAsia="仿宋" w:hAnsi="仿宋" w:hint="eastAsia"/>
          <w:color w:val="000000"/>
          <w:sz w:val="24"/>
        </w:rPr>
        <w:t xml:space="preserve"> et al.</w:t>
      </w:r>
      <w:r w:rsidRPr="009050A1">
        <w:rPr>
          <w:rFonts w:ascii="仿宋" w:eastAsia="仿宋" w:hAnsi="仿宋"/>
          <w:color w:val="000000"/>
          <w:sz w:val="24"/>
        </w:rPr>
        <w:t>，2021）工具包来准备语音数据。模型的输入是在25ms</w:t>
      </w:r>
      <w:proofErr w:type="gramStart"/>
      <w:r w:rsidRPr="009050A1">
        <w:rPr>
          <w:rFonts w:ascii="仿宋" w:eastAsia="仿宋" w:hAnsi="仿宋"/>
          <w:color w:val="000000"/>
          <w:sz w:val="24"/>
        </w:rPr>
        <w:t>帧上提取</w:t>
      </w:r>
      <w:proofErr w:type="gramEnd"/>
      <w:r w:rsidRPr="009050A1">
        <w:rPr>
          <w:rFonts w:ascii="仿宋" w:eastAsia="仿宋" w:hAnsi="仿宋"/>
          <w:color w:val="000000"/>
          <w:sz w:val="24"/>
        </w:rPr>
        <w:t>的80维Mel滤波器组特征，</w:t>
      </w:r>
      <w:proofErr w:type="gramStart"/>
      <w:r w:rsidRPr="009050A1">
        <w:rPr>
          <w:rFonts w:ascii="仿宋" w:eastAsia="仿宋" w:hAnsi="仿宋"/>
          <w:color w:val="000000"/>
          <w:sz w:val="24"/>
        </w:rPr>
        <w:t>帧移为</w:t>
      </w:r>
      <w:proofErr w:type="gramEnd"/>
      <w:r w:rsidRPr="009050A1">
        <w:rPr>
          <w:rFonts w:ascii="仿宋" w:eastAsia="仿宋" w:hAnsi="仿宋"/>
          <w:color w:val="000000"/>
          <w:sz w:val="24"/>
        </w:rPr>
        <w:t>10ms。我们使用速度扰动（Ko</w:t>
      </w:r>
      <w:r w:rsidR="00895A4D">
        <w:rPr>
          <w:rFonts w:ascii="仿宋" w:eastAsia="仿宋" w:hAnsi="仿宋" w:hint="eastAsia"/>
          <w:color w:val="000000"/>
          <w:sz w:val="24"/>
        </w:rPr>
        <w:t xml:space="preserve"> et al.</w:t>
      </w:r>
      <w:r w:rsidRPr="009050A1">
        <w:rPr>
          <w:rFonts w:ascii="仿宋" w:eastAsia="仿宋" w:hAnsi="仿宋"/>
          <w:color w:val="000000"/>
          <w:sz w:val="24"/>
        </w:rPr>
        <w:t>，2015），</w:t>
      </w:r>
      <w:r w:rsidR="00E602B4">
        <w:rPr>
          <w:rFonts w:ascii="仿宋" w:eastAsia="仿宋" w:hAnsi="仿宋" w:hint="eastAsia"/>
          <w:color w:val="000000"/>
          <w:sz w:val="24"/>
        </w:rPr>
        <w:t>其中</w:t>
      </w:r>
      <w:r w:rsidRPr="009050A1">
        <w:rPr>
          <w:rFonts w:ascii="仿宋" w:eastAsia="仿宋" w:hAnsi="仿宋"/>
          <w:color w:val="000000"/>
          <w:sz w:val="24"/>
        </w:rPr>
        <w:t>扰动因子</w:t>
      </w:r>
      <w:r w:rsidR="00E602B4">
        <w:rPr>
          <w:rFonts w:ascii="仿宋" w:eastAsia="仿宋" w:hAnsi="仿宋" w:hint="eastAsia"/>
          <w:color w:val="000000"/>
          <w:sz w:val="24"/>
        </w:rPr>
        <w:t>分别</w:t>
      </w:r>
      <w:r w:rsidRPr="009050A1">
        <w:rPr>
          <w:rFonts w:ascii="仿宋" w:eastAsia="仿宋" w:hAnsi="仿宋"/>
          <w:color w:val="000000"/>
          <w:sz w:val="24"/>
        </w:rPr>
        <w:t>为0.9、1.0和1.1来增强训练数据。在训练过程中还应用了</w:t>
      </w:r>
      <w:proofErr w:type="spellStart"/>
      <w:r w:rsidRPr="009050A1">
        <w:rPr>
          <w:rFonts w:ascii="仿宋" w:eastAsia="仿宋" w:hAnsi="仿宋"/>
          <w:color w:val="000000"/>
          <w:sz w:val="24"/>
        </w:rPr>
        <w:t>SpecAugment</w:t>
      </w:r>
      <w:proofErr w:type="spellEnd"/>
      <w:r w:rsidRPr="009050A1">
        <w:rPr>
          <w:rFonts w:ascii="仿宋" w:eastAsia="仿宋" w:hAnsi="仿宋"/>
          <w:color w:val="000000"/>
          <w:sz w:val="24"/>
        </w:rPr>
        <w:t>（Park</w:t>
      </w:r>
      <w:r w:rsidR="00E602B4">
        <w:rPr>
          <w:rFonts w:ascii="仿宋" w:eastAsia="仿宋" w:hAnsi="仿宋" w:hint="eastAsia"/>
          <w:color w:val="000000"/>
          <w:sz w:val="24"/>
        </w:rPr>
        <w:t xml:space="preserve"> et al.</w:t>
      </w:r>
      <w:r w:rsidRPr="009050A1">
        <w:rPr>
          <w:rFonts w:ascii="仿宋" w:eastAsia="仿宋" w:hAnsi="仿宋"/>
          <w:color w:val="000000"/>
          <w:sz w:val="24"/>
        </w:rPr>
        <w:t>，2019）。我们为</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模型使用混合精度训练。此外，我们还采用激活约束，包括Balancer和Whitener，以确保训练的一致性和稳定性。Balancer和Whitener的详细信息见附录A.3。我们使用</w:t>
      </w:r>
      <w:r w:rsidR="008C1E93">
        <w:rPr>
          <w:rFonts w:ascii="仿宋" w:eastAsia="仿宋" w:hAnsi="仿宋" w:hint="eastAsia"/>
          <w:color w:val="000000"/>
          <w:sz w:val="24"/>
        </w:rPr>
        <w:t>剪枝</w:t>
      </w:r>
      <w:r w:rsidRPr="009050A1">
        <w:rPr>
          <w:rFonts w:ascii="仿宋" w:eastAsia="仿宋" w:hAnsi="仿宋"/>
          <w:color w:val="000000"/>
          <w:sz w:val="24"/>
        </w:rPr>
        <w:t>的转录器（Kuang</w:t>
      </w:r>
      <w:r w:rsidR="00E602B4">
        <w:rPr>
          <w:rFonts w:ascii="仿宋" w:eastAsia="仿宋" w:hAnsi="仿宋" w:hint="eastAsia"/>
          <w:color w:val="000000"/>
          <w:sz w:val="24"/>
        </w:rPr>
        <w:t xml:space="preserve"> et al.</w:t>
      </w:r>
      <w:r w:rsidRPr="009050A1">
        <w:rPr>
          <w:rFonts w:ascii="仿宋" w:eastAsia="仿宋" w:hAnsi="仿宋"/>
          <w:color w:val="000000"/>
          <w:sz w:val="24"/>
        </w:rPr>
        <w:t>，2022），这是转录损失的高效内存版本，用于</w:t>
      </w:r>
      <w:r w:rsidR="008C1E93">
        <w:rPr>
          <w:rFonts w:ascii="仿宋" w:eastAsia="仿宋" w:hAnsi="仿宋" w:hint="eastAsia"/>
          <w:color w:val="000000"/>
          <w:sz w:val="24"/>
        </w:rPr>
        <w:t>剪枝</w:t>
      </w:r>
      <w:r w:rsidRPr="009050A1">
        <w:rPr>
          <w:rFonts w:ascii="仿宋" w:eastAsia="仿宋" w:hAnsi="仿宋"/>
          <w:color w:val="000000"/>
          <w:sz w:val="24"/>
        </w:rPr>
        <w:t>具有较小后验概率的路径，作为训练目标。在解码过程中，采用大小为4的波束搜索，限制每帧最多发射一个符号（Kang</w:t>
      </w:r>
      <w:r w:rsidR="001C3825">
        <w:rPr>
          <w:rFonts w:ascii="仿宋" w:eastAsia="仿宋" w:hAnsi="仿宋" w:hint="eastAsia"/>
          <w:color w:val="000000"/>
          <w:sz w:val="24"/>
        </w:rPr>
        <w:t xml:space="preserve"> et al.</w:t>
      </w:r>
      <w:r w:rsidRPr="009050A1">
        <w:rPr>
          <w:rFonts w:ascii="仿宋" w:eastAsia="仿宋" w:hAnsi="仿宋"/>
          <w:color w:val="000000"/>
          <w:sz w:val="24"/>
        </w:rPr>
        <w:t>，2023）。我们不使用外部语言模型进行重新评分，因为在这项工作中我们专注于改进编码器模型。我们分别使用单词错误率（WER）和字符错误率（CER）作为英语和中文数据集的评估指标。默认情况下，我们所有的模型都是在32GB的NVIDIA Tesla V100 GPU上训练的。对于</w:t>
      </w:r>
      <w:proofErr w:type="spellStart"/>
      <w:r w:rsidRPr="009050A1">
        <w:rPr>
          <w:rFonts w:ascii="仿宋" w:eastAsia="仿宋" w:hAnsi="仿宋"/>
          <w:color w:val="000000"/>
          <w:sz w:val="24"/>
        </w:rPr>
        <w:t>Librispeech</w:t>
      </w:r>
      <w:proofErr w:type="spellEnd"/>
      <w:r w:rsidRPr="009050A1">
        <w:rPr>
          <w:rFonts w:ascii="仿宋" w:eastAsia="仿宋" w:hAnsi="仿宋"/>
          <w:color w:val="000000"/>
          <w:sz w:val="24"/>
        </w:rPr>
        <w:t>数据集，</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-M和</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-L在4个GPU上训练50个epochs，</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-S在2个GPU上训练50个epochs。对于Aishell-1数据集，我们的模型在2个GPU上训练56个epochs。对于</w:t>
      </w:r>
      <w:proofErr w:type="spellStart"/>
      <w:r w:rsidRPr="009050A1">
        <w:rPr>
          <w:rFonts w:ascii="仿宋" w:eastAsia="仿宋" w:hAnsi="仿宋"/>
          <w:color w:val="000000"/>
          <w:sz w:val="24"/>
        </w:rPr>
        <w:t>WenetSpeech</w:t>
      </w:r>
      <w:proofErr w:type="spellEnd"/>
      <w:r w:rsidRPr="009050A1">
        <w:rPr>
          <w:rFonts w:ascii="仿宋" w:eastAsia="仿宋" w:hAnsi="仿宋"/>
          <w:color w:val="000000"/>
          <w:sz w:val="24"/>
        </w:rPr>
        <w:t>数据集，我们的模型在4个GPU上训练14个epochs。</w:t>
      </w:r>
    </w:p>
    <w:p w14:paraId="2F00332A" w14:textId="77777777" w:rsidR="00007D51" w:rsidRDefault="00007D51" w:rsidP="00007D51">
      <w:pPr>
        <w:widowControl/>
        <w:spacing w:line="360" w:lineRule="auto"/>
        <w:jc w:val="left"/>
        <w:rPr>
          <w:rFonts w:ascii="仿宋" w:eastAsia="仿宋" w:hAnsi="仿宋"/>
          <w:color w:val="000000"/>
          <w:sz w:val="24"/>
        </w:rPr>
      </w:pPr>
    </w:p>
    <w:p w14:paraId="59D3BEF6" w14:textId="77777777" w:rsidR="00007D51" w:rsidRDefault="00007D51" w:rsidP="00007D51">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2</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与SOTA模型的比较</w:t>
      </w:r>
    </w:p>
    <w:p w14:paraId="34DD400A" w14:textId="2C6A2A67" w:rsidR="006614BF" w:rsidRPr="006614BF" w:rsidRDefault="006614BF" w:rsidP="006614BF">
      <w:pPr>
        <w:widowControl/>
        <w:spacing w:line="360" w:lineRule="auto"/>
        <w:ind w:firstLine="420"/>
        <w:jc w:val="left"/>
        <w:rPr>
          <w:rFonts w:ascii="仿宋" w:eastAsia="仿宋" w:hAnsi="仿宋" w:cs="宋体"/>
          <w:color w:val="000000"/>
          <w:kern w:val="0"/>
          <w:sz w:val="24"/>
        </w:rPr>
      </w:pPr>
      <w:r w:rsidRPr="006614BF">
        <w:rPr>
          <w:rFonts w:ascii="仿宋" w:eastAsia="仿宋" w:hAnsi="仿宋" w:cs="宋体"/>
          <w:color w:val="000000"/>
          <w:kern w:val="0"/>
          <w:sz w:val="24"/>
        </w:rPr>
        <w:t>在这一部分，我们</w:t>
      </w:r>
      <w:r>
        <w:rPr>
          <w:rFonts w:ascii="仿宋" w:eastAsia="仿宋" w:hAnsi="仿宋" w:cs="宋体" w:hint="eastAsia"/>
          <w:color w:val="000000"/>
          <w:kern w:val="0"/>
          <w:sz w:val="24"/>
        </w:rPr>
        <w:t>用</w:t>
      </w:r>
      <w:r w:rsidRPr="006614BF">
        <w:rPr>
          <w:rFonts w:ascii="仿宋" w:eastAsia="仿宋" w:hAnsi="仿宋" w:cs="宋体"/>
          <w:color w:val="000000"/>
          <w:kern w:val="0"/>
          <w:sz w:val="24"/>
        </w:rPr>
        <w:t xml:space="preserve">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模型与其他最先进的模型进行了比较。</w:t>
      </w:r>
    </w:p>
    <w:p w14:paraId="7A97E321" w14:textId="52930A00" w:rsidR="006614BF" w:rsidRPr="006614BF" w:rsidRDefault="006614BF" w:rsidP="006614BF">
      <w:pPr>
        <w:spacing w:line="360" w:lineRule="auto"/>
        <w:ind w:firstLine="420"/>
        <w:rPr>
          <w:rFonts w:ascii="仿宋" w:eastAsia="仿宋" w:hAnsi="仿宋" w:cs="宋体"/>
          <w:color w:val="000000"/>
          <w:kern w:val="0"/>
          <w:sz w:val="24"/>
        </w:rPr>
      </w:pP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数据集。表2显示了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和</w:t>
      </w:r>
      <w:proofErr w:type="gramStart"/>
      <w:r w:rsidRPr="006614BF">
        <w:rPr>
          <w:rFonts w:ascii="仿宋" w:eastAsia="仿宋" w:hAnsi="仿宋" w:cs="宋体"/>
          <w:color w:val="000000"/>
          <w:kern w:val="0"/>
          <w:sz w:val="24"/>
        </w:rPr>
        <w:t>其他最</w:t>
      </w:r>
      <w:proofErr w:type="gramEnd"/>
      <w:r w:rsidRPr="006614BF">
        <w:rPr>
          <w:rFonts w:ascii="仿宋" w:eastAsia="仿宋" w:hAnsi="仿宋" w:cs="宋体"/>
          <w:color w:val="000000"/>
          <w:kern w:val="0"/>
          <w:sz w:val="24"/>
        </w:rPr>
        <w:t xml:space="preserve">先进模型在 </w:t>
      </w: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测试数据集上的结果。对于 Conformer 模型，我们还列出了我们复现的 WER 以及其他开源框架上的结果。需要注意的是，开源复现的 Conformer 模型与原始 Conformer 模型之间存在性能差距。我们的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-S 模型在拥有更少参数和浮点运算（FLOPs）的情况下，实现了比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 xml:space="preserve"> 所有变种更低的 WER。我们的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-L 模型在节省50%以上的 FLOPs的同时，远远超过了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-L、</w:t>
      </w:r>
      <w:proofErr w:type="spellStart"/>
      <w:r w:rsidRPr="006614BF">
        <w:rPr>
          <w:rFonts w:ascii="仿宋" w:eastAsia="仿宋" w:hAnsi="仿宋" w:cs="宋体"/>
          <w:color w:val="000000"/>
          <w:kern w:val="0"/>
          <w:sz w:val="24"/>
        </w:rPr>
        <w:t>Branchformer</w:t>
      </w:r>
      <w:proofErr w:type="spellEnd"/>
      <w:r w:rsidRPr="006614BF">
        <w:rPr>
          <w:rFonts w:ascii="仿宋" w:eastAsia="仿宋" w:hAnsi="仿宋" w:cs="宋体"/>
          <w:color w:val="000000"/>
          <w:kern w:val="0"/>
          <w:sz w:val="24"/>
        </w:rPr>
        <w:t xml:space="preserve"> 和我们复现的 Conformer-L 的性能。值得注意的是，当在8个 80G 的 NVIDIA Tesla A100 GPU 上进行了170个 epochs 的训练后，</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在有足够计算资源的情况下取得了2.00%/4.38%</w:t>
      </w:r>
      <w:r>
        <w:rPr>
          <w:rFonts w:ascii="仿宋" w:eastAsia="仿宋" w:hAnsi="仿宋" w:cs="宋体" w:hint="eastAsia"/>
          <w:color w:val="000000"/>
          <w:kern w:val="0"/>
          <w:sz w:val="24"/>
        </w:rPr>
        <w:t>的</w:t>
      </w:r>
      <w:r w:rsidRPr="006614BF">
        <w:rPr>
          <w:rFonts w:ascii="仿宋" w:eastAsia="仿宋" w:hAnsi="仿宋" w:cs="宋体"/>
          <w:color w:val="000000"/>
          <w:kern w:val="0"/>
          <w:sz w:val="24"/>
        </w:rPr>
        <w:t xml:space="preserve">WER，从我们所知，这是第一个接近 Conformer-L 的模型。我们还比较了提出的 </w:t>
      </w:r>
      <w:proofErr w:type="spellStart"/>
      <w:r w:rsidRPr="006614BF">
        <w:rPr>
          <w:rFonts w:ascii="仿宋" w:eastAsia="仿宋" w:hAnsi="仿宋" w:cs="宋体"/>
          <w:color w:val="000000"/>
          <w:kern w:val="0"/>
          <w:sz w:val="24"/>
        </w:rPr>
        <w:t>Zipfomer</w:t>
      </w:r>
      <w:proofErr w:type="spellEnd"/>
      <w:r w:rsidRPr="006614BF">
        <w:rPr>
          <w:rFonts w:ascii="仿宋" w:eastAsia="仿宋" w:hAnsi="仿宋" w:cs="宋体"/>
          <w:color w:val="000000"/>
          <w:kern w:val="0"/>
          <w:sz w:val="24"/>
        </w:rPr>
        <w:t xml:space="preserve"> 模型与其他最先进模型在速度和内存使用方面的差异。图3给出了在 NVIDIA </w:t>
      </w:r>
      <w:r w:rsidRPr="006614BF">
        <w:rPr>
          <w:rFonts w:ascii="仿宋" w:eastAsia="仿宋" w:hAnsi="仿宋" w:cs="宋体"/>
          <w:color w:val="000000"/>
          <w:kern w:val="0"/>
          <w:sz w:val="24"/>
        </w:rPr>
        <w:lastRenderedPageBreak/>
        <w:t>Tesla V100 GPU 上对30秒音频批处理的平均推断时间和峰值内存使用的比较结果。批处理大小设置为30，以确保所有模型在推断过程中不会出现内存不足的问题。总的来说，</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模型在性能和效率之间取得了更好的平衡。特别是对于大规模任务，</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需要的计算时间和内存要比其他模型少得多。</w:t>
      </w:r>
    </w:p>
    <w:p w14:paraId="32BD0371" w14:textId="7197717A" w:rsidR="006614BF" w:rsidRPr="006614BF" w:rsidRDefault="006614BF" w:rsidP="006614BF">
      <w:pPr>
        <w:spacing w:line="360" w:lineRule="auto"/>
        <w:ind w:firstLine="420"/>
        <w:rPr>
          <w:rFonts w:ascii="仿宋" w:eastAsia="仿宋" w:hAnsi="仿宋"/>
          <w:b/>
          <w:bCs/>
          <w:color w:val="000000"/>
          <w:sz w:val="24"/>
        </w:rPr>
      </w:pPr>
      <w:r w:rsidRPr="006614BF">
        <w:rPr>
          <w:rFonts w:ascii="仿宋" w:eastAsia="仿宋" w:hAnsi="仿宋"/>
          <w:color w:val="000000"/>
          <w:sz w:val="24"/>
        </w:rPr>
        <w:t xml:space="preserve">Aishell-1 数据集。表3显示了在 Aishell-1 数据集上的 CER。与 </w:t>
      </w:r>
      <w:proofErr w:type="spellStart"/>
      <w:r w:rsidRPr="006614BF">
        <w:rPr>
          <w:rFonts w:ascii="仿宋" w:eastAsia="仿宋" w:hAnsi="仿宋"/>
          <w:color w:val="000000"/>
          <w:sz w:val="24"/>
        </w:rPr>
        <w:t>ESPnet</w:t>
      </w:r>
      <w:proofErr w:type="spellEnd"/>
      <w:r w:rsidRPr="006614BF">
        <w:rPr>
          <w:rFonts w:ascii="仿宋" w:eastAsia="仿宋" w:hAnsi="仿宋"/>
          <w:color w:val="000000"/>
          <w:sz w:val="24"/>
        </w:rPr>
        <w:t xml:space="preserve"> 工具包中实现的 Conformer 模型相比，我们的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-S 在参数更少的情况下取得了更好的性能。扩大模型规模可以降低 WER，并且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-M/L 的性能超过了所有其他模型。</w:t>
      </w:r>
    </w:p>
    <w:p w14:paraId="57EEF547" w14:textId="77777777" w:rsidR="006614BF" w:rsidRDefault="006614BF" w:rsidP="006614BF">
      <w:pPr>
        <w:spacing w:line="360" w:lineRule="auto"/>
        <w:rPr>
          <w:rFonts w:ascii="仿宋" w:eastAsia="仿宋" w:hAnsi="仿宋"/>
          <w:color w:val="000000"/>
          <w:sz w:val="24"/>
        </w:rPr>
      </w:pPr>
      <w:r w:rsidRPr="006614BF">
        <w:rPr>
          <w:rFonts w:ascii="仿宋" w:eastAsia="仿宋" w:hAnsi="仿宋"/>
          <w:b/>
          <w:bCs/>
          <w:color w:val="000000"/>
          <w:sz w:val="24"/>
        </w:rPr>
        <w:tab/>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数据集。表4呈现了在 </w:t>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数据集上的实验结果。同样，我们的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-M 和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-L 在 Test Net 和 Test Meeting 测试集上的表现均超过了所有其他模型。</w:t>
      </w:r>
      <w:r w:rsidR="00C22049">
        <w:rPr>
          <w:rFonts w:ascii="仿宋" w:eastAsia="仿宋" w:hAnsi="仿宋" w:hint="eastAsia"/>
          <w:color w:val="000000"/>
          <w:sz w:val="24"/>
        </w:rPr>
        <w:t>虽然</w:t>
      </w:r>
      <w:r w:rsidRPr="006614BF">
        <w:rPr>
          <w:rFonts w:ascii="仿宋" w:eastAsia="仿宋" w:hAnsi="仿宋"/>
          <w:color w:val="000000"/>
          <w:sz w:val="24"/>
        </w:rPr>
        <w:t>仅用</w:t>
      </w:r>
      <w:r w:rsidR="00C22049">
        <w:rPr>
          <w:rFonts w:ascii="仿宋" w:eastAsia="仿宋" w:hAnsi="仿宋" w:hint="eastAsia"/>
          <w:color w:val="000000"/>
          <w:sz w:val="24"/>
        </w:rPr>
        <w:t>了</w:t>
      </w:r>
      <w:r w:rsidRPr="006614BF">
        <w:rPr>
          <w:rFonts w:ascii="仿宋" w:eastAsia="仿宋" w:hAnsi="仿宋"/>
          <w:color w:val="000000"/>
          <w:sz w:val="24"/>
        </w:rPr>
        <w:t>三分之一的参数，</w:t>
      </w:r>
      <w:r w:rsidR="00C22049">
        <w:rPr>
          <w:rFonts w:ascii="仿宋" w:eastAsia="仿宋" w:hAnsi="仿宋" w:hint="eastAsia"/>
          <w:color w:val="000000"/>
          <w:sz w:val="24"/>
        </w:rPr>
        <w:t>但是</w:t>
      </w:r>
      <w:r w:rsidRPr="006614BF">
        <w:rPr>
          <w:rFonts w:ascii="仿宋" w:eastAsia="仿宋" w:hAnsi="仿宋"/>
          <w:color w:val="000000"/>
          <w:sz w:val="24"/>
        </w:rPr>
        <w:t xml:space="preserve">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-S 的 WER 比 Conformer 模型更低。</w:t>
      </w:r>
    </w:p>
    <w:p w14:paraId="4FB2B9C7" w14:textId="77777777" w:rsidR="00C54764" w:rsidRDefault="00C54764" w:rsidP="006614BF">
      <w:pPr>
        <w:spacing w:line="360" w:lineRule="auto"/>
        <w:rPr>
          <w:rFonts w:ascii="仿宋" w:eastAsia="仿宋" w:hAnsi="仿宋"/>
          <w:color w:val="000000"/>
          <w:sz w:val="24"/>
        </w:rPr>
      </w:pPr>
    </w:p>
    <w:p w14:paraId="49CAA42B" w14:textId="515BC061" w:rsidR="00FF523A" w:rsidRDefault="00C54764" w:rsidP="00C54764">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3</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消融研究</w:t>
      </w:r>
    </w:p>
    <w:p w14:paraId="573BC514" w14:textId="77777777" w:rsidR="005167BC" w:rsidRPr="005167BC" w:rsidRDefault="005167BC" w:rsidP="005167BC">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我们在 </w:t>
      </w:r>
      <w:proofErr w:type="spellStart"/>
      <w:r w:rsidRPr="005167BC">
        <w:rPr>
          <w:rFonts w:ascii="仿宋" w:eastAsia="仿宋" w:hAnsi="仿宋" w:cs="宋体"/>
          <w:color w:val="000000"/>
          <w:kern w:val="0"/>
          <w:sz w:val="24"/>
        </w:rPr>
        <w:t>LibriSpeech</w:t>
      </w:r>
      <w:proofErr w:type="spellEnd"/>
      <w:r w:rsidRPr="005167BC">
        <w:rPr>
          <w:rFonts w:ascii="仿宋" w:eastAsia="仿宋" w:hAnsi="仿宋" w:cs="宋体"/>
          <w:color w:val="000000"/>
          <w:kern w:val="0"/>
          <w:sz w:val="24"/>
        </w:rPr>
        <w:t xml:space="preserve"> 数据集上进行消融实验，以研究每项提出的功能技术的影响。以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-M 作为基础模型，我们每次进行一个更改，同时保持其他部分不变。表5呈现了实验结果。</w:t>
      </w:r>
    </w:p>
    <w:p w14:paraId="76B59E0F" w14:textId="05059D21" w:rsidR="005167BC" w:rsidRPr="005167BC" w:rsidRDefault="005167BC" w:rsidP="005167BC">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编码器结构。我们从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模型中</w:t>
      </w:r>
      <w:proofErr w:type="gramStart"/>
      <w:r w:rsidRPr="005167BC">
        <w:rPr>
          <w:rFonts w:ascii="仿宋" w:eastAsia="仿宋" w:hAnsi="仿宋" w:cs="宋体"/>
          <w:color w:val="000000"/>
          <w:kern w:val="0"/>
          <w:sz w:val="24"/>
        </w:rPr>
        <w:t>移除了</w:t>
      </w:r>
      <w:proofErr w:type="gramEnd"/>
      <w:r w:rsidRPr="005167BC">
        <w:rPr>
          <w:rFonts w:ascii="仿宋" w:eastAsia="仿宋" w:hAnsi="仿宋" w:cs="宋体"/>
          <w:color w:val="000000"/>
          <w:kern w:val="0"/>
          <w:sz w:val="24"/>
        </w:rPr>
        <w:t xml:space="preserve">时间下采样结构，并使用了下采样率为 4 的 Conv-Embed，就像 Conformer 模型一样。得到的模型具有 12 </w:t>
      </w:r>
      <w:proofErr w:type="gramStart"/>
      <w:r w:rsidRPr="005167BC">
        <w:rPr>
          <w:rFonts w:ascii="仿宋" w:eastAsia="仿宋" w:hAnsi="仿宋" w:cs="宋体"/>
          <w:color w:val="000000"/>
          <w:kern w:val="0"/>
          <w:sz w:val="24"/>
        </w:rPr>
        <w:t>个</w:t>
      </w:r>
      <w:proofErr w:type="gramEnd"/>
      <w:r w:rsidRPr="005167BC">
        <w:rPr>
          <w:rFonts w:ascii="仿宋" w:eastAsia="仿宋" w:hAnsi="仿宋" w:cs="宋体"/>
          <w:color w:val="000000"/>
          <w:kern w:val="0"/>
          <w:sz w:val="24"/>
        </w:rPr>
        <w:t xml:space="preserve">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块，恒定的嵌入维度为 512，并且比基础模型具有更多参数。实验结果表5显示，在没有下采样结构的模型中，在测试集上产生了更高的词错误率（WER）。这表明，为了效率而引入的时间下采样结构并没有导致信息丢失，而是在更少的参数的情况下</w:t>
      </w:r>
      <w:r>
        <w:rPr>
          <w:rFonts w:ascii="仿宋" w:eastAsia="仿宋" w:hAnsi="仿宋" w:cs="宋体" w:hint="eastAsia"/>
          <w:color w:val="000000"/>
          <w:kern w:val="0"/>
          <w:sz w:val="24"/>
        </w:rPr>
        <w:t>加强</w:t>
      </w:r>
      <w:r w:rsidRPr="005167BC">
        <w:rPr>
          <w:rFonts w:ascii="仿宋" w:eastAsia="仿宋" w:hAnsi="仿宋" w:cs="宋体"/>
          <w:color w:val="000000"/>
          <w:kern w:val="0"/>
          <w:sz w:val="24"/>
        </w:rPr>
        <w:t>了建模能力。</w:t>
      </w:r>
    </w:p>
    <w:p w14:paraId="5F51691A" w14:textId="6EF1EFE2"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模块结构。由于每个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模块大致具有 Conformer 模块的两倍</w:t>
      </w:r>
      <w:r w:rsidR="00142407">
        <w:rPr>
          <w:rFonts w:ascii="仿宋" w:eastAsia="仿宋" w:hAnsi="仿宋" w:cs="宋体" w:hint="eastAsia"/>
          <w:color w:val="000000"/>
          <w:kern w:val="0"/>
          <w:sz w:val="24"/>
        </w:rPr>
        <w:t>大</w:t>
      </w:r>
      <w:r w:rsidRPr="005167BC">
        <w:rPr>
          <w:rFonts w:ascii="仿宋" w:eastAsia="仿宋" w:hAnsi="仿宋" w:cs="宋体"/>
          <w:color w:val="000000"/>
          <w:kern w:val="0"/>
          <w:sz w:val="24"/>
        </w:rPr>
        <w:t xml:space="preserve">，我们用两个叠放在一起的 Conformer 模块替换基础模型中的每个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模块。即使模型更大，测试集中的测试其他数据的绝对 WER 降低了 0.16%，表明了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模块结构的优势。移除 NLA 或 Bypass 中的任一部分会导致性能下降。如果我们在移除 NLA 后进一步移除注意力权重共享机制，模型的参数略多，推理速度较慢，但 WER 没有改善。我们假设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模块内的两个注意力权重是相当一致的，共享它们不会对模型造成伤害。</w:t>
      </w:r>
    </w:p>
    <w:p w14:paraId="3522B441" w14:textId="528CA923"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lastRenderedPageBreak/>
        <w:t xml:space="preserve">规范化层。在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中用 </w:t>
      </w:r>
      <w:proofErr w:type="spellStart"/>
      <w:r w:rsidRPr="005167BC">
        <w:rPr>
          <w:rFonts w:ascii="仿宋" w:eastAsia="仿宋" w:hAnsi="仿宋" w:cs="宋体"/>
          <w:color w:val="000000"/>
          <w:kern w:val="0"/>
          <w:sz w:val="24"/>
        </w:rPr>
        <w:t>LayerNorm</w:t>
      </w:r>
      <w:proofErr w:type="spellEnd"/>
      <w:r w:rsidRPr="005167BC">
        <w:rPr>
          <w:rFonts w:ascii="仿宋" w:eastAsia="仿宋" w:hAnsi="仿宋" w:cs="宋体"/>
          <w:color w:val="000000"/>
          <w:kern w:val="0"/>
          <w:sz w:val="24"/>
        </w:rPr>
        <w:t xml:space="preserve"> 替换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会导致分别在测试清晰数据和测试其他数据上 WER 降低了 0.08% 和 0.18%，表明了提出的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允许在规范化中保留一些长度信息的优势。</w:t>
      </w:r>
    </w:p>
    <w:p w14:paraId="6C4B6C11" w14:textId="79417D40"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激活函数。当在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的所有模块中只使用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时，分别在测试清晰数据和测试其他数据上的 WER 分别下降了 0.11% 和 0.42%，验证了特别使用 </w:t>
      </w:r>
      <w:proofErr w:type="spellStart"/>
      <w:r w:rsidRPr="005167BC">
        <w:rPr>
          <w:rFonts w:ascii="仿宋" w:eastAsia="仿宋" w:hAnsi="仿宋" w:cs="宋体"/>
          <w:color w:val="000000"/>
          <w:kern w:val="0"/>
          <w:sz w:val="24"/>
        </w:rPr>
        <w:t>SwooshL</w:t>
      </w:r>
      <w:proofErr w:type="spellEnd"/>
      <w:r w:rsidRPr="005167BC">
        <w:rPr>
          <w:rFonts w:ascii="仿宋" w:eastAsia="仿宋" w:hAnsi="仿宋" w:cs="宋体"/>
          <w:color w:val="000000"/>
          <w:kern w:val="0"/>
          <w:sz w:val="24"/>
        </w:rPr>
        <w:t xml:space="preserve"> 用于“通常关闭”模块的有效性。使用 Swish 会导致更多性能下降，这表明了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相对于 Swish 的优势。</w:t>
      </w:r>
    </w:p>
    <w:p w14:paraId="0EB3DA96" w14:textId="77777777" w:rsidR="005167BC" w:rsidRDefault="005167BC" w:rsidP="00142407">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优化器。当使用 Adam 训练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时，我们必须对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模块中的每个模块应用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，以避免模型发散，因为 Adam 无法学习调整模块激活的每个参数的比例，就像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。我们分别尝试了不同的学习率因子（表示为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oMath>
      <w:r w:rsidRPr="005167BC">
        <w:rPr>
          <w:rFonts w:ascii="仿宋" w:eastAsia="仿宋" w:hAnsi="仿宋" w:cs="宋体"/>
          <w:color w:val="000000"/>
          <w:kern w:val="0"/>
          <w:sz w:val="24"/>
        </w:rPr>
        <w:t xml:space="preserve">）和 Adam（2.5、5.0、7.5、10.0）。根据（Gulati </w:t>
      </w:r>
      <w:r w:rsidR="000E6882">
        <w:rPr>
          <w:rFonts w:ascii="仿宋" w:eastAsia="仿宋" w:hAnsi="仿宋" w:cs="宋体" w:hint="eastAsia"/>
          <w:color w:val="000000"/>
          <w:kern w:val="0"/>
          <w:sz w:val="24"/>
        </w:rPr>
        <w:t>et al.</w:t>
      </w:r>
      <w:r w:rsidRPr="005167BC">
        <w:rPr>
          <w:rFonts w:ascii="仿宋" w:eastAsia="仿宋" w:hAnsi="仿宋" w:cs="宋体"/>
          <w:color w:val="000000"/>
          <w:kern w:val="0"/>
          <w:sz w:val="24"/>
        </w:rPr>
        <w:t xml:space="preserve">，2020）, Adam 的学习率调度为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·512</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r>
          <w:rPr>
            <w:rFonts w:ascii="Cambria Math" w:eastAsia="仿宋" w:hAnsi="Cambria Math" w:cs="Roboto"/>
            <w:color w:val="000000"/>
            <w:kern w:val="0"/>
            <w:sz w:val="24"/>
          </w:rPr>
          <m:t>·</m:t>
        </m:r>
        <m:r>
          <w:rPr>
            <w:rFonts w:ascii="Cambria Math" w:eastAsia="仿宋" w:hAnsi="Cambria Math" w:cs="宋体"/>
            <w:color w:val="000000"/>
            <w:kern w:val="0"/>
            <w:sz w:val="24"/>
          </w:rPr>
          <m:t>min</m:t>
        </m:r>
        <m:d>
          <m:dPr>
            <m:ctrlPr>
              <w:rPr>
                <w:rFonts w:ascii="Cambria Math" w:eastAsia="仿宋" w:hAnsi="Cambria Math" w:cs="宋体"/>
                <w:i/>
                <w:color w:val="000000"/>
                <w:kern w:val="0"/>
                <w:sz w:val="24"/>
              </w:rPr>
            </m:ctrlPr>
          </m:dPr>
          <m:e>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sup>
            </m:sSup>
            <m:r>
              <w:rPr>
                <w:rFonts w:ascii="Cambria Math" w:eastAsia="仿宋" w:hAnsi="Cambria Math" w:cs="宋体"/>
                <w:color w:val="000000"/>
                <w:kern w:val="0"/>
                <w:sz w:val="24"/>
              </w:rPr>
              <m:t>,t</m:t>
            </m:r>
            <m:r>
              <w:rPr>
                <w:rFonts w:ascii="Cambria Math" w:eastAsia="仿宋" w:hAnsi="Cambria Math" w:cs="Roboto"/>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10000</m:t>
                </m:r>
                <m:ctrlPr>
                  <w:rPr>
                    <w:rFonts w:ascii="Cambria Math" w:eastAsia="仿宋" w:hAnsi="Cambria Math" w:cs="Roboto"/>
                    <w:i/>
                    <w:color w:val="000000"/>
                    <w:kern w:val="0"/>
                    <w:sz w:val="24"/>
                  </w:rPr>
                </m:ctrlP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1.5</m:t>
                </m:r>
              </m:sup>
            </m:sSup>
          </m:e>
        </m:d>
      </m:oMath>
      <w:r w:rsidRPr="005167BC">
        <w:rPr>
          <w:rFonts w:ascii="仿宋" w:eastAsia="仿宋" w:hAnsi="仿宋" w:cs="宋体"/>
          <w:color w:val="000000"/>
          <w:kern w:val="0"/>
          <w:sz w:val="24"/>
        </w:rPr>
        <w:t xml:space="preserve">。附录 A.1.2 节的图 A.2 显示了在不同的时期以及不同步骤的学习率上的测试清晰数据和测试其他数据的平均 WER。我们在表5中展示了使用 </w:t>
      </w:r>
      <m:oMath>
        <m:r>
          <w:rPr>
            <w:rFonts w:ascii="Cambria Math" w:eastAsia="仿宋" w:hAnsi="Cambria Math" w:cs="宋体"/>
            <w:color w:val="000000"/>
            <w:kern w:val="0"/>
            <w:sz w:val="24"/>
          </w:rPr>
          <m:t xml:space="preserve">α_{base} = 0.045 </m:t>
        </m:r>
      </m:oMath>
      <w:r w:rsidRPr="005167BC">
        <w:rPr>
          <w:rFonts w:ascii="仿宋" w:eastAsia="仿宋" w:hAnsi="仿宋" w:cs="宋体"/>
          <w:color w:val="000000"/>
          <w:kern w:val="0"/>
          <w:sz w:val="24"/>
        </w:rPr>
        <w:t xml:space="preserve">的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和使用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=7.5</m:t>
        </m:r>
      </m:oMath>
      <w:r w:rsidRPr="005167BC">
        <w:rPr>
          <w:rFonts w:ascii="仿宋" w:eastAsia="仿宋" w:hAnsi="仿宋" w:cs="宋体"/>
          <w:color w:val="000000"/>
          <w:kern w:val="0"/>
          <w:sz w:val="24"/>
        </w:rPr>
        <w:t>的 Adam 的最佳结果。相</w:t>
      </w:r>
      <w:r w:rsidR="00036BEC">
        <w:rPr>
          <w:rFonts w:ascii="仿宋" w:eastAsia="仿宋" w:hAnsi="仿宋" w:cs="宋体" w:hint="eastAsia"/>
          <w:color w:val="000000"/>
          <w:kern w:val="0"/>
          <w:sz w:val="24"/>
        </w:rPr>
        <w:t>比</w:t>
      </w:r>
      <w:r w:rsidRPr="005167BC">
        <w:rPr>
          <w:rFonts w:ascii="仿宋" w:eastAsia="仿宋" w:hAnsi="仿宋" w:cs="宋体"/>
          <w:color w:val="000000"/>
          <w:kern w:val="0"/>
          <w:sz w:val="24"/>
        </w:rPr>
        <w:t xml:space="preserve"> Adam，</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在测试清晰数据和测试其他数据上的性能分别提高了 0.17% 和 0.72%，这些结果表明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能够比 Adam 实现更快的收敛和更好的性能。</w:t>
      </w:r>
    </w:p>
    <w:p w14:paraId="411B49B7" w14:textId="77777777" w:rsidR="005846D3" w:rsidRDefault="005846D3" w:rsidP="005846D3">
      <w:pPr>
        <w:spacing w:line="360" w:lineRule="auto"/>
        <w:rPr>
          <w:rFonts w:ascii="仿宋" w:eastAsia="仿宋" w:hAnsi="仿宋" w:cs="宋体"/>
          <w:color w:val="000000"/>
          <w:kern w:val="0"/>
          <w:sz w:val="24"/>
        </w:rPr>
      </w:pPr>
    </w:p>
    <w:p w14:paraId="4B36C134" w14:textId="4EC8AD75" w:rsidR="007F7A4A" w:rsidRPr="007F7A4A" w:rsidRDefault="005846D3" w:rsidP="007F7A4A">
      <w:pPr>
        <w:rPr>
          <w:rFonts w:ascii="仿宋" w:eastAsia="仿宋" w:hAnsi="仿宋"/>
          <w:b/>
          <w:bCs/>
          <w:color w:val="000000"/>
          <w:sz w:val="30"/>
          <w:szCs w:val="30"/>
        </w:rPr>
      </w:pPr>
      <w:r>
        <w:rPr>
          <w:rFonts w:ascii="仿宋" w:eastAsia="仿宋" w:hAnsi="仿宋" w:hint="eastAsia"/>
          <w:b/>
          <w:bCs/>
          <w:color w:val="000000"/>
          <w:sz w:val="30"/>
          <w:szCs w:val="30"/>
        </w:rPr>
        <w:t>5</w:t>
      </w:r>
      <w:r w:rsidRPr="005846D3">
        <w:rPr>
          <w:rFonts w:ascii="仿宋" w:eastAsia="仿宋" w:hAnsi="仿宋" w:hint="eastAsia"/>
          <w:b/>
          <w:bCs/>
          <w:color w:val="000000"/>
          <w:sz w:val="30"/>
          <w:szCs w:val="30"/>
        </w:rPr>
        <w:t xml:space="preserve"> </w:t>
      </w:r>
      <w:r>
        <w:rPr>
          <w:rFonts w:ascii="仿宋" w:eastAsia="仿宋" w:hAnsi="仿宋" w:hint="eastAsia"/>
          <w:b/>
          <w:bCs/>
          <w:color w:val="000000"/>
          <w:sz w:val="30"/>
          <w:szCs w:val="30"/>
        </w:rPr>
        <w:t>结论</w:t>
      </w:r>
    </w:p>
    <w:p w14:paraId="7D3C2915" w14:textId="67F48ADB" w:rsidR="007F7A4A" w:rsidRPr="007F7A4A" w:rsidRDefault="007F7A4A" w:rsidP="007F7A4A">
      <w:pPr>
        <w:spacing w:line="360" w:lineRule="auto"/>
        <w:ind w:firstLine="420"/>
        <w:rPr>
          <w:rFonts w:ascii="仿宋" w:eastAsia="仿宋" w:hAnsi="仿宋"/>
          <w:b/>
          <w:bCs/>
          <w:color w:val="000000"/>
          <w:sz w:val="24"/>
        </w:rPr>
        <w:sectPr w:rsidR="007F7A4A" w:rsidRPr="007F7A4A" w:rsidSect="000862C4">
          <w:headerReference w:type="even" r:id="rId12"/>
          <w:headerReference w:type="default" r:id="rId13"/>
          <w:footerReference w:type="even" r:id="rId14"/>
          <w:footerReference w:type="default" r:id="rId15"/>
          <w:pgSz w:w="11906" w:h="16838"/>
          <w:pgMar w:top="1418" w:right="1134" w:bottom="1134" w:left="1418" w:header="1191" w:footer="680" w:gutter="0"/>
          <w:pgNumType w:start="1"/>
          <w:cols w:space="720"/>
          <w:docGrid w:type="linesAndChars" w:linePitch="312"/>
        </w:sectPr>
      </w:pPr>
      <w:r w:rsidRPr="007F7A4A">
        <w:rPr>
          <w:rFonts w:ascii="仿宋" w:eastAsia="仿宋" w:hAnsi="仿宋"/>
          <w:color w:val="000000"/>
          <w:sz w:val="24"/>
        </w:rPr>
        <w:t xml:space="preserve">在这项工作中，我们提出了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，它作为一种高效的自动语音识别（ASR）编码器。它具有类似 U</w:t>
      </w:r>
      <w:r>
        <w:rPr>
          <w:rFonts w:ascii="仿宋" w:eastAsia="仿宋" w:hAnsi="仿宋" w:hint="eastAsia"/>
          <w:color w:val="000000"/>
          <w:sz w:val="24"/>
        </w:rPr>
        <w:t>-</w:t>
      </w:r>
      <w:r w:rsidRPr="007F7A4A">
        <w:rPr>
          <w:rFonts w:ascii="仿宋" w:eastAsia="仿宋" w:hAnsi="仿宋"/>
          <w:color w:val="000000"/>
          <w:sz w:val="24"/>
        </w:rPr>
        <w:t xml:space="preserve">Net 的编码器结构，可以将序列下采样到不同的较低帧率。重新设计的块结构配备更多模块，可以重复使用计算得到的注意力权重以提高效率。它还采用了新的规范化方法 </w:t>
      </w:r>
      <w:proofErr w:type="spellStart"/>
      <w:r w:rsidRPr="007F7A4A">
        <w:rPr>
          <w:rFonts w:ascii="仿宋" w:eastAsia="仿宋" w:hAnsi="仿宋"/>
          <w:color w:val="000000"/>
          <w:sz w:val="24"/>
        </w:rPr>
        <w:t>BiasNorm</w:t>
      </w:r>
      <w:proofErr w:type="spellEnd"/>
      <w:r w:rsidRPr="007F7A4A">
        <w:rPr>
          <w:rFonts w:ascii="仿宋" w:eastAsia="仿宋" w:hAnsi="仿宋"/>
          <w:color w:val="000000"/>
          <w:sz w:val="24"/>
        </w:rPr>
        <w:t xml:space="preserve">，以及新的激活函数 </w:t>
      </w:r>
      <w:proofErr w:type="spellStart"/>
      <w:r w:rsidRPr="007F7A4A">
        <w:rPr>
          <w:rFonts w:ascii="仿宋" w:eastAsia="仿宋" w:hAnsi="仿宋"/>
          <w:color w:val="000000"/>
          <w:sz w:val="24"/>
        </w:rPr>
        <w:t>SwooshR</w:t>
      </w:r>
      <w:proofErr w:type="spellEnd"/>
      <w:r w:rsidRPr="007F7A4A">
        <w:rPr>
          <w:rFonts w:ascii="仿宋" w:eastAsia="仿宋" w:hAnsi="仿宋"/>
          <w:color w:val="000000"/>
          <w:sz w:val="24"/>
        </w:rPr>
        <w:t xml:space="preserve"> 和 </w:t>
      </w:r>
      <w:proofErr w:type="spellStart"/>
      <w:r w:rsidRPr="007F7A4A">
        <w:rPr>
          <w:rFonts w:ascii="仿宋" w:eastAsia="仿宋" w:hAnsi="仿宋"/>
          <w:color w:val="000000"/>
          <w:sz w:val="24"/>
        </w:rPr>
        <w:t>SwooshL</w:t>
      </w:r>
      <w:proofErr w:type="spellEnd"/>
      <w:r w:rsidRPr="007F7A4A">
        <w:rPr>
          <w:rFonts w:ascii="仿宋" w:eastAsia="仿宋" w:hAnsi="仿宋"/>
          <w:color w:val="000000"/>
          <w:sz w:val="24"/>
        </w:rPr>
        <w:t xml:space="preserve">。同时，提出的优化器 </w:t>
      </w:r>
      <w:proofErr w:type="spellStart"/>
      <w:r w:rsidRPr="007F7A4A">
        <w:rPr>
          <w:rFonts w:ascii="仿宋" w:eastAsia="仿宋" w:hAnsi="仿宋"/>
          <w:color w:val="000000"/>
          <w:sz w:val="24"/>
        </w:rPr>
        <w:t>ScaledAdam</w:t>
      </w:r>
      <w:proofErr w:type="spellEnd"/>
      <w:r w:rsidRPr="007F7A4A">
        <w:rPr>
          <w:rFonts w:ascii="仿宋" w:eastAsia="仿宋" w:hAnsi="仿宋"/>
          <w:color w:val="000000"/>
          <w:sz w:val="24"/>
        </w:rPr>
        <w:t xml:space="preserve"> 实现了更快的收敛和更好的性能。</w:t>
      </w:r>
      <w:r w:rsidR="00F849F0">
        <w:rPr>
          <w:rFonts w:ascii="仿宋" w:eastAsia="仿宋" w:hAnsi="仿宋" w:hint="eastAsia"/>
          <w:color w:val="000000"/>
          <w:sz w:val="24"/>
        </w:rPr>
        <w:t>基于</w:t>
      </w:r>
      <w:proofErr w:type="spellStart"/>
      <w:r w:rsidRPr="007F7A4A">
        <w:rPr>
          <w:rFonts w:ascii="仿宋" w:eastAsia="仿宋" w:hAnsi="仿宋"/>
          <w:color w:val="000000"/>
          <w:sz w:val="24"/>
        </w:rPr>
        <w:t>LibriSpeech</w:t>
      </w:r>
      <w:proofErr w:type="spellEnd"/>
      <w:r w:rsidRPr="007F7A4A">
        <w:rPr>
          <w:rFonts w:ascii="仿宋" w:eastAsia="仿宋" w:hAnsi="仿宋"/>
          <w:color w:val="000000"/>
          <w:sz w:val="24"/>
        </w:rPr>
        <w:t xml:space="preserve">、Aishell-1 和 </w:t>
      </w:r>
      <w:proofErr w:type="spellStart"/>
      <w:r w:rsidRPr="007F7A4A">
        <w:rPr>
          <w:rFonts w:ascii="仿宋" w:eastAsia="仿宋" w:hAnsi="仿宋"/>
          <w:color w:val="000000"/>
          <w:sz w:val="24"/>
        </w:rPr>
        <w:t>WenetSpeech</w:t>
      </w:r>
      <w:proofErr w:type="spellEnd"/>
      <w:r w:rsidRPr="007F7A4A">
        <w:rPr>
          <w:rFonts w:ascii="仿宋" w:eastAsia="仿宋" w:hAnsi="仿宋"/>
          <w:color w:val="000000"/>
          <w:sz w:val="24"/>
        </w:rPr>
        <w:t xml:space="preserve"> 数据集</w:t>
      </w:r>
      <w:r w:rsidR="00F849F0">
        <w:rPr>
          <w:rFonts w:ascii="仿宋" w:eastAsia="仿宋" w:hAnsi="仿宋" w:hint="eastAsia"/>
          <w:color w:val="000000"/>
          <w:sz w:val="24"/>
        </w:rPr>
        <w:t>的</w:t>
      </w:r>
      <w:r w:rsidRPr="007F7A4A">
        <w:rPr>
          <w:rFonts w:ascii="仿宋" w:eastAsia="仿宋" w:hAnsi="仿宋"/>
          <w:color w:val="000000"/>
          <w:sz w:val="24"/>
        </w:rPr>
        <w:t>大量实验证明了</w:t>
      </w:r>
      <w:r w:rsidR="00F849F0">
        <w:rPr>
          <w:rFonts w:ascii="仿宋" w:eastAsia="仿宋" w:hAnsi="仿宋" w:hint="eastAsia"/>
          <w:color w:val="000000"/>
          <w:sz w:val="24"/>
        </w:rPr>
        <w:t>我们</w:t>
      </w:r>
      <w:r w:rsidRPr="007F7A4A">
        <w:rPr>
          <w:rFonts w:ascii="仿宋" w:eastAsia="仿宋" w:hAnsi="仿宋"/>
          <w:color w:val="000000"/>
          <w:sz w:val="24"/>
        </w:rPr>
        <w:t xml:space="preserve">提出的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 xml:space="preserve"> 的有效性。</w:t>
      </w:r>
    </w:p>
    <w:p w14:paraId="073567D3" w14:textId="318945D7" w:rsidR="00E44A1B" w:rsidRPr="00B201F5" w:rsidRDefault="00C84DB5" w:rsidP="00B201F5">
      <w:pPr>
        <w:pStyle w:val="1"/>
        <w:spacing w:before="240" w:after="120" w:line="240" w:lineRule="auto"/>
        <w:jc w:val="center"/>
        <w:rPr>
          <w:rFonts w:ascii="仿宋_GB2312" w:eastAsia="仿宋_GB2312"/>
          <w:b w:val="0"/>
          <w:color w:val="FF0000"/>
          <w:sz w:val="32"/>
          <w:szCs w:val="32"/>
          <w:lang w:eastAsia="zh-CN"/>
        </w:rPr>
      </w:pPr>
      <w:bookmarkStart w:id="45" w:name="_Toc500918474"/>
      <w:proofErr w:type="spellStart"/>
      <w:r w:rsidRPr="00F317FD">
        <w:rPr>
          <w:rStyle w:val="10"/>
          <w:rFonts w:ascii="仿宋_GB2312" w:eastAsia="仿宋_GB2312" w:hint="eastAsia"/>
          <w:b/>
          <w:sz w:val="32"/>
          <w:szCs w:val="32"/>
        </w:rPr>
        <w:lastRenderedPageBreak/>
        <w:t>四、外文原文</w:t>
      </w:r>
      <w:bookmarkEnd w:id="45"/>
      <w:proofErr w:type="spellEnd"/>
    </w:p>
    <w:p w14:paraId="23B02B66" w14:textId="7A79A91B" w:rsidR="00E44A1B" w:rsidRPr="00E44A1B" w:rsidRDefault="007B7DE2" w:rsidP="00E44A1B">
      <w:pPr>
        <w:rPr>
          <w:rFonts w:ascii="仿宋" w:eastAsia="仿宋" w:hAnsi="仿宋"/>
          <w:b/>
          <w:bCs/>
          <w:sz w:val="30"/>
          <w:szCs w:val="30"/>
          <w:lang w:val="x-none"/>
        </w:rPr>
      </w:pPr>
      <w:r>
        <w:rPr>
          <w:rFonts w:ascii="仿宋" w:eastAsia="仿宋" w:hAnsi="仿宋" w:hint="eastAsia"/>
          <w:b/>
          <w:bCs/>
          <w:sz w:val="30"/>
          <w:szCs w:val="30"/>
          <w:lang w:val="x-none"/>
        </w:rPr>
        <w:t xml:space="preserve">0 </w:t>
      </w:r>
      <w:r w:rsidR="00E44A1B">
        <w:rPr>
          <w:rFonts w:ascii="仿宋" w:eastAsia="仿宋" w:hAnsi="仿宋" w:hint="eastAsia"/>
          <w:b/>
          <w:bCs/>
          <w:sz w:val="30"/>
          <w:szCs w:val="30"/>
          <w:lang w:val="x-none"/>
        </w:rPr>
        <w:t>Abstract</w:t>
      </w:r>
    </w:p>
    <w:p w14:paraId="7D993DBB" w14:textId="36655007" w:rsidR="00543445" w:rsidRDefault="00E44A1B" w:rsidP="00B201F5">
      <w:pPr>
        <w:spacing w:line="360" w:lineRule="auto"/>
        <w:ind w:firstLine="420"/>
        <w:rPr>
          <w:rFonts w:ascii="仿宋" w:eastAsia="仿宋" w:hAnsi="仿宋"/>
          <w:sz w:val="24"/>
        </w:rPr>
      </w:pPr>
      <w:r w:rsidRPr="00E44A1B">
        <w:rPr>
          <w:rFonts w:ascii="仿宋" w:eastAsia="仿宋" w:hAnsi="仿宋"/>
          <w:sz w:val="24"/>
        </w:rPr>
        <w:t xml:space="preserve">The Conformer has become the most popular encoder model for automatic speech recognition (ASR). It adds convolution modules to a Transformer to learn both local and global dependencies. In this work we describe a faster, more </w:t>
      </w:r>
      <w:proofErr w:type="spellStart"/>
      <w:r w:rsidRPr="00E44A1B">
        <w:rPr>
          <w:rFonts w:ascii="仿宋" w:eastAsia="仿宋" w:hAnsi="仿宋"/>
          <w:sz w:val="24"/>
        </w:rPr>
        <w:t>memoryefficient</w:t>
      </w:r>
      <w:proofErr w:type="spellEnd"/>
      <w:r w:rsidRPr="00E44A1B">
        <w:rPr>
          <w:rFonts w:ascii="仿宋" w:eastAsia="仿宋" w:hAnsi="仿宋"/>
          <w:sz w:val="24"/>
        </w:rPr>
        <w:t xml:space="preserve">, and better-performing Transformer, called </w:t>
      </w:r>
      <w:proofErr w:type="spellStart"/>
      <w:r w:rsidRPr="00E44A1B">
        <w:rPr>
          <w:rFonts w:ascii="仿宋" w:eastAsia="仿宋" w:hAnsi="仿宋"/>
          <w:sz w:val="24"/>
        </w:rPr>
        <w:t>Zipformer</w:t>
      </w:r>
      <w:proofErr w:type="spellEnd"/>
      <w:r w:rsidRPr="00E44A1B">
        <w:rPr>
          <w:rFonts w:ascii="仿宋" w:eastAsia="仿宋" w:hAnsi="仿宋"/>
          <w:sz w:val="24"/>
        </w:rPr>
        <w:t xml:space="preserve">. Modeling changes include: 1) a U-Net-like encoder structure where middle stacks operate at lower frame rates; 2) reorganized block structure with more modules, within which we re-use attention weights for efficiency; 3) a modified form of </w:t>
      </w:r>
      <w:proofErr w:type="spellStart"/>
      <w:r w:rsidRPr="00E44A1B">
        <w:rPr>
          <w:rFonts w:ascii="仿宋" w:eastAsia="仿宋" w:hAnsi="仿宋"/>
          <w:sz w:val="24"/>
        </w:rPr>
        <w:t>LayerNorm</w:t>
      </w:r>
      <w:proofErr w:type="spellEnd"/>
      <w:r w:rsidRPr="00E44A1B">
        <w:rPr>
          <w:rFonts w:ascii="仿宋" w:eastAsia="仿宋" w:hAnsi="仿宋"/>
          <w:sz w:val="24"/>
        </w:rPr>
        <w:t xml:space="preserve"> called </w:t>
      </w:r>
      <w:proofErr w:type="spellStart"/>
      <w:r w:rsidRPr="00E44A1B">
        <w:rPr>
          <w:rFonts w:ascii="仿宋" w:eastAsia="仿宋" w:hAnsi="仿宋"/>
          <w:sz w:val="24"/>
        </w:rPr>
        <w:t>BiasNorm</w:t>
      </w:r>
      <w:proofErr w:type="spellEnd"/>
      <w:r w:rsidRPr="00E44A1B">
        <w:rPr>
          <w:rFonts w:ascii="仿宋" w:eastAsia="仿宋" w:hAnsi="仿宋"/>
          <w:sz w:val="24"/>
        </w:rPr>
        <w:t xml:space="preserve"> allows us to retain some length information; 4) new activation functions </w:t>
      </w:r>
      <w:proofErr w:type="spellStart"/>
      <w:r w:rsidRPr="00E44A1B">
        <w:rPr>
          <w:rFonts w:ascii="仿宋" w:eastAsia="仿宋" w:hAnsi="仿宋"/>
          <w:sz w:val="24"/>
        </w:rPr>
        <w:t>SwooshR</w:t>
      </w:r>
      <w:proofErr w:type="spellEnd"/>
      <w:r w:rsidRPr="00E44A1B">
        <w:rPr>
          <w:rFonts w:ascii="仿宋" w:eastAsia="仿宋" w:hAnsi="仿宋"/>
          <w:sz w:val="24"/>
        </w:rPr>
        <w:t xml:space="preserve"> and </w:t>
      </w:r>
      <w:proofErr w:type="spellStart"/>
      <w:r w:rsidRPr="00E44A1B">
        <w:rPr>
          <w:rFonts w:ascii="仿宋" w:eastAsia="仿宋" w:hAnsi="仿宋"/>
          <w:sz w:val="24"/>
        </w:rPr>
        <w:t>SwooshL</w:t>
      </w:r>
      <w:proofErr w:type="spellEnd"/>
      <w:r w:rsidRPr="00E44A1B">
        <w:rPr>
          <w:rFonts w:ascii="仿宋" w:eastAsia="仿宋" w:hAnsi="仿宋"/>
          <w:sz w:val="24"/>
        </w:rPr>
        <w:t xml:space="preserve"> work better than Swish. We also propose a new optimizer, called </w:t>
      </w:r>
      <w:proofErr w:type="spellStart"/>
      <w:r w:rsidRPr="00E44A1B">
        <w:rPr>
          <w:rFonts w:ascii="仿宋" w:eastAsia="仿宋" w:hAnsi="仿宋"/>
          <w:sz w:val="24"/>
        </w:rPr>
        <w:t>ScaledAdam</w:t>
      </w:r>
      <w:proofErr w:type="spellEnd"/>
      <w:r w:rsidRPr="00E44A1B">
        <w:rPr>
          <w:rFonts w:ascii="仿宋" w:eastAsia="仿宋" w:hAnsi="仿宋"/>
          <w:sz w:val="24"/>
        </w:rPr>
        <w:t xml:space="preserve">, which scales the update by each tensor’s current scale to keep the relative change about the same, and also </w:t>
      </w:r>
      <w:proofErr w:type="spellStart"/>
      <w:r w:rsidRPr="00E44A1B">
        <w:rPr>
          <w:rFonts w:ascii="仿宋" w:eastAsia="仿宋" w:hAnsi="仿宋"/>
          <w:sz w:val="24"/>
        </w:rPr>
        <w:t>explictly</w:t>
      </w:r>
      <w:proofErr w:type="spellEnd"/>
      <w:r w:rsidRPr="00E44A1B">
        <w:rPr>
          <w:rFonts w:ascii="仿宋" w:eastAsia="仿宋" w:hAnsi="仿宋"/>
          <w:sz w:val="24"/>
        </w:rPr>
        <w:t xml:space="preserve"> learns the parameter scale. It achieves faster convergence and better performance than Adam. Extensive experiments on </w:t>
      </w:r>
      <w:proofErr w:type="spellStart"/>
      <w:r w:rsidRPr="00E44A1B">
        <w:rPr>
          <w:rFonts w:ascii="仿宋" w:eastAsia="仿宋" w:hAnsi="仿宋"/>
          <w:sz w:val="24"/>
        </w:rPr>
        <w:t>LibriSpeech</w:t>
      </w:r>
      <w:proofErr w:type="spellEnd"/>
      <w:r w:rsidRPr="00E44A1B">
        <w:rPr>
          <w:rFonts w:ascii="仿宋" w:eastAsia="仿宋" w:hAnsi="仿宋"/>
          <w:sz w:val="24"/>
        </w:rPr>
        <w:t xml:space="preserve">, Aishell-1, and </w:t>
      </w:r>
      <w:proofErr w:type="spellStart"/>
      <w:r w:rsidRPr="00E44A1B">
        <w:rPr>
          <w:rFonts w:ascii="仿宋" w:eastAsia="仿宋" w:hAnsi="仿宋"/>
          <w:sz w:val="24"/>
        </w:rPr>
        <w:t>WenetSpeech</w:t>
      </w:r>
      <w:proofErr w:type="spellEnd"/>
      <w:r w:rsidRPr="00E44A1B">
        <w:rPr>
          <w:rFonts w:ascii="仿宋" w:eastAsia="仿宋" w:hAnsi="仿宋"/>
          <w:sz w:val="24"/>
        </w:rPr>
        <w:t xml:space="preserve"> datasets demonstrate the effectiveness of our proposed </w:t>
      </w:r>
      <w:proofErr w:type="spellStart"/>
      <w:r w:rsidRPr="00E44A1B">
        <w:rPr>
          <w:rFonts w:ascii="仿宋" w:eastAsia="仿宋" w:hAnsi="仿宋"/>
          <w:sz w:val="24"/>
        </w:rPr>
        <w:t>Zipformer</w:t>
      </w:r>
      <w:proofErr w:type="spellEnd"/>
      <w:r w:rsidRPr="00E44A1B">
        <w:rPr>
          <w:rFonts w:ascii="仿宋" w:eastAsia="仿宋" w:hAnsi="仿宋"/>
          <w:sz w:val="24"/>
        </w:rPr>
        <w:t xml:space="preserve"> over other state-of-the-art ASR models. Our code is publicly available at </w:t>
      </w:r>
      <w:hyperlink r:id="rId16" w:history="1">
        <w:r w:rsidR="00543445" w:rsidRPr="00B83F1C">
          <w:rPr>
            <w:rStyle w:val="a9"/>
            <w:rFonts w:ascii="仿宋" w:eastAsia="仿宋" w:hAnsi="仿宋"/>
            <w:sz w:val="24"/>
          </w:rPr>
          <w:t>https://github.com/k2-fsa/icefall</w:t>
        </w:r>
      </w:hyperlink>
      <w:r w:rsidRPr="00E44A1B">
        <w:rPr>
          <w:rFonts w:ascii="仿宋" w:eastAsia="仿宋" w:hAnsi="仿宋"/>
          <w:sz w:val="24"/>
        </w:rPr>
        <w:t>.</w:t>
      </w:r>
    </w:p>
    <w:p w14:paraId="434757C4" w14:textId="52BC125A" w:rsidR="00543445" w:rsidRDefault="00543445" w:rsidP="00E44A1B">
      <w:pPr>
        <w:spacing w:line="360" w:lineRule="auto"/>
        <w:rPr>
          <w:rFonts w:ascii="仿宋" w:eastAsia="仿宋" w:hAnsi="仿宋"/>
          <w:b/>
          <w:bCs/>
          <w:sz w:val="30"/>
          <w:szCs w:val="30"/>
        </w:rPr>
      </w:pPr>
      <w:r w:rsidRPr="00543445">
        <w:rPr>
          <w:rFonts w:ascii="仿宋" w:eastAsia="仿宋" w:hAnsi="仿宋" w:hint="eastAsia"/>
          <w:b/>
          <w:bCs/>
          <w:sz w:val="30"/>
          <w:szCs w:val="30"/>
        </w:rPr>
        <w:t xml:space="preserve">1 </w:t>
      </w:r>
      <w:r>
        <w:rPr>
          <w:rFonts w:ascii="仿宋" w:eastAsia="仿宋" w:hAnsi="仿宋" w:hint="eastAsia"/>
          <w:b/>
          <w:bCs/>
          <w:sz w:val="30"/>
          <w:szCs w:val="30"/>
        </w:rPr>
        <w:t>I</w:t>
      </w:r>
      <w:r w:rsidRPr="00543445">
        <w:rPr>
          <w:rFonts w:ascii="仿宋" w:eastAsia="仿宋" w:hAnsi="仿宋" w:hint="eastAsia"/>
          <w:b/>
          <w:bCs/>
          <w:sz w:val="30"/>
          <w:szCs w:val="30"/>
        </w:rPr>
        <w:t>ntroduction</w:t>
      </w:r>
    </w:p>
    <w:p w14:paraId="1C225A26" w14:textId="77777777" w:rsidR="00C7619B" w:rsidRDefault="00C7619B" w:rsidP="00C7619B">
      <w:pPr>
        <w:spacing w:line="360" w:lineRule="auto"/>
        <w:ind w:firstLine="420"/>
        <w:rPr>
          <w:rFonts w:ascii="仿宋" w:eastAsia="仿宋" w:hAnsi="仿宋"/>
          <w:sz w:val="24"/>
        </w:rPr>
      </w:pPr>
      <w:r w:rsidRPr="00C7619B">
        <w:rPr>
          <w:rFonts w:ascii="仿宋" w:eastAsia="仿宋" w:hAnsi="仿宋"/>
          <w:sz w:val="24"/>
        </w:rPr>
        <w:t xml:space="preserve">End-to-end models have achieved remarkable success in automatic speech recognition (ASR). An effective encoder architecture that performs temporal modeling on the speech sequence plays a vital role in end-to-end ASR models. A most prominent example is Conformer (Gulati et al., 2020), which combines the advantages of the convolutional neural network (CNN) models (Zhang et al., 2017; Li et al., 2019; </w:t>
      </w:r>
      <w:proofErr w:type="spellStart"/>
      <w:r w:rsidRPr="00C7619B">
        <w:rPr>
          <w:rFonts w:ascii="仿宋" w:eastAsia="仿宋" w:hAnsi="仿宋"/>
          <w:sz w:val="24"/>
        </w:rPr>
        <w:t>Kriman</w:t>
      </w:r>
      <w:proofErr w:type="spellEnd"/>
      <w:r w:rsidRPr="00C7619B">
        <w:rPr>
          <w:rFonts w:ascii="仿宋" w:eastAsia="仿宋" w:hAnsi="仿宋"/>
          <w:sz w:val="24"/>
        </w:rPr>
        <w:t xml:space="preserve"> et al., 2020) and Transformer models (Dong et al., 2018; Karita et al., 2019; Zhang et al., 2020b). By integrating CNN into Transformer (Vaswani et al., 2017), Conformer is able to extract both local and global dependencies on speech sequences, and achieves state-of-</w:t>
      </w:r>
      <w:proofErr w:type="spellStart"/>
      <w:r w:rsidRPr="00C7619B">
        <w:rPr>
          <w:rFonts w:ascii="仿宋" w:eastAsia="仿宋" w:hAnsi="仿宋"/>
          <w:sz w:val="24"/>
        </w:rPr>
        <w:t>theart</w:t>
      </w:r>
      <w:proofErr w:type="spellEnd"/>
      <w:r w:rsidRPr="00C7619B">
        <w:rPr>
          <w:rFonts w:ascii="仿宋" w:eastAsia="仿宋" w:hAnsi="仿宋"/>
          <w:sz w:val="24"/>
        </w:rPr>
        <w:t xml:space="preserve"> performance in </w:t>
      </w:r>
      <w:r w:rsidRPr="00C7619B">
        <w:rPr>
          <w:rFonts w:ascii="仿宋" w:eastAsia="仿宋" w:hAnsi="仿宋"/>
          <w:sz w:val="24"/>
        </w:rPr>
        <w:lastRenderedPageBreak/>
        <w:t>ASR.</w:t>
      </w:r>
    </w:p>
    <w:p w14:paraId="738CCEE8" w14:textId="76F98191" w:rsidR="00456255" w:rsidRDefault="00C7619B" w:rsidP="00456255">
      <w:pPr>
        <w:spacing w:line="360" w:lineRule="auto"/>
        <w:ind w:firstLine="420"/>
        <w:rPr>
          <w:rFonts w:ascii="仿宋" w:eastAsia="仿宋" w:hAnsi="仿宋"/>
          <w:sz w:val="24"/>
        </w:rPr>
      </w:pPr>
      <w:r w:rsidRPr="00C7619B">
        <w:rPr>
          <w:rFonts w:ascii="仿宋" w:eastAsia="仿宋" w:hAnsi="仿宋"/>
          <w:sz w:val="24"/>
        </w:rPr>
        <w:t xml:space="preserve"> In this work, we propose a faster, more memory-efficient, and better-performing Transformer as ASR encoder, called </w:t>
      </w:r>
      <w:proofErr w:type="spellStart"/>
      <w:r w:rsidRPr="00C7619B">
        <w:rPr>
          <w:rFonts w:ascii="仿宋" w:eastAsia="仿宋" w:hAnsi="仿宋"/>
          <w:sz w:val="24"/>
        </w:rPr>
        <w:t>Zipformer</w:t>
      </w:r>
      <w:proofErr w:type="spellEnd"/>
      <w:r w:rsidRPr="00C7619B">
        <w:rPr>
          <w:rFonts w:ascii="仿宋" w:eastAsia="仿宋" w:hAnsi="仿宋"/>
          <w:sz w:val="24"/>
        </w:rPr>
        <w:t xml:space="preserve">. First, unlike Conformer that operates on the sequence at a constant frame rate, </w:t>
      </w:r>
      <w:proofErr w:type="spellStart"/>
      <w:r w:rsidRPr="00C7619B">
        <w:rPr>
          <w:rFonts w:ascii="仿宋" w:eastAsia="仿宋" w:hAnsi="仿宋"/>
          <w:sz w:val="24"/>
        </w:rPr>
        <w:t>Zipformer</w:t>
      </w:r>
      <w:proofErr w:type="spellEnd"/>
      <w:r w:rsidRPr="00C7619B">
        <w:rPr>
          <w:rFonts w:ascii="仿宋" w:eastAsia="仿宋" w:hAnsi="仿宋"/>
          <w:sz w:val="24"/>
        </w:rPr>
        <w:t xml:space="preserve"> adopts a U-Net-like (</w:t>
      </w:r>
      <w:proofErr w:type="spellStart"/>
      <w:r w:rsidRPr="00C7619B">
        <w:rPr>
          <w:rFonts w:ascii="仿宋" w:eastAsia="仿宋" w:hAnsi="仿宋"/>
          <w:sz w:val="24"/>
        </w:rPr>
        <w:t>Ronneberger</w:t>
      </w:r>
      <w:proofErr w:type="spellEnd"/>
      <w:r w:rsidRPr="00C7619B">
        <w:rPr>
          <w:rFonts w:ascii="仿宋" w:eastAsia="仿宋" w:hAnsi="仿宋"/>
          <w:sz w:val="24"/>
        </w:rPr>
        <w:t xml:space="preserve"> et al., 2015) structure, which consists of multiple stacks </w:t>
      </w:r>
      <w:proofErr w:type="spellStart"/>
      <w:r w:rsidRPr="00C7619B">
        <w:rPr>
          <w:rFonts w:ascii="仿宋" w:eastAsia="仿宋" w:hAnsi="仿宋"/>
          <w:sz w:val="24"/>
        </w:rPr>
        <w:t>downsamping</w:t>
      </w:r>
      <w:proofErr w:type="spellEnd"/>
      <w:r w:rsidRPr="00C7619B">
        <w:rPr>
          <w:rFonts w:ascii="仿宋" w:eastAsia="仿宋" w:hAnsi="仿宋"/>
          <w:sz w:val="24"/>
        </w:rPr>
        <w:t xml:space="preserve"> the sequence to various lower frame rates. Second, we re-design the block structure, which is equipped with more modules like two Conformer blocks, and reuses the attention weights for efficiency. We propose </w:t>
      </w:r>
      <w:proofErr w:type="spellStart"/>
      <w:r w:rsidRPr="00C7619B">
        <w:rPr>
          <w:rFonts w:ascii="仿宋" w:eastAsia="仿宋" w:hAnsi="仿宋"/>
          <w:sz w:val="24"/>
        </w:rPr>
        <w:t>BiasNorm</w:t>
      </w:r>
      <w:proofErr w:type="spellEnd"/>
      <w:r w:rsidRPr="00C7619B">
        <w:rPr>
          <w:rFonts w:ascii="仿宋" w:eastAsia="仿宋" w:hAnsi="仿宋"/>
          <w:sz w:val="24"/>
        </w:rPr>
        <w:t xml:space="preserve"> as a simpler replacement of </w:t>
      </w:r>
      <w:proofErr w:type="spellStart"/>
      <w:r w:rsidRPr="00C7619B">
        <w:rPr>
          <w:rFonts w:ascii="仿宋" w:eastAsia="仿宋" w:hAnsi="仿宋"/>
          <w:sz w:val="24"/>
        </w:rPr>
        <w:t>LayerNorm</w:t>
      </w:r>
      <w:proofErr w:type="spellEnd"/>
      <w:r w:rsidRPr="00C7619B">
        <w:rPr>
          <w:rFonts w:ascii="仿宋" w:eastAsia="仿宋" w:hAnsi="仿宋"/>
          <w:sz w:val="24"/>
        </w:rPr>
        <w:t xml:space="preserve">, which allows for retaining length information in normalization. We also replace Swish with our new activation functions </w:t>
      </w:r>
      <w:proofErr w:type="spellStart"/>
      <w:r w:rsidRPr="00C7619B">
        <w:rPr>
          <w:rFonts w:ascii="仿宋" w:eastAsia="仿宋" w:hAnsi="仿宋"/>
          <w:sz w:val="24"/>
        </w:rPr>
        <w:t>SwooshR</w:t>
      </w:r>
      <w:proofErr w:type="spellEnd"/>
      <w:r w:rsidRPr="00C7619B">
        <w:rPr>
          <w:rFonts w:ascii="仿宋" w:eastAsia="仿宋" w:hAnsi="仿宋"/>
          <w:sz w:val="24"/>
        </w:rPr>
        <w:t xml:space="preserve"> and </w:t>
      </w:r>
      <w:proofErr w:type="spellStart"/>
      <w:r w:rsidRPr="00C7619B">
        <w:rPr>
          <w:rFonts w:ascii="仿宋" w:eastAsia="仿宋" w:hAnsi="仿宋"/>
          <w:sz w:val="24"/>
        </w:rPr>
        <w:t>SwooshL</w:t>
      </w:r>
      <w:proofErr w:type="spellEnd"/>
      <w:r w:rsidRPr="00C7619B">
        <w:rPr>
          <w:rFonts w:ascii="仿宋" w:eastAsia="仿宋" w:hAnsi="仿宋"/>
          <w:sz w:val="24"/>
        </w:rPr>
        <w:t xml:space="preserve"> to achieve better results. In addition, we devise a parameter-scale-invariant version of Adam, called </w:t>
      </w:r>
      <w:proofErr w:type="spellStart"/>
      <w:r w:rsidRPr="00C7619B">
        <w:rPr>
          <w:rFonts w:ascii="仿宋" w:eastAsia="仿宋" w:hAnsi="仿宋"/>
          <w:sz w:val="24"/>
        </w:rPr>
        <w:t>ScaledAdam</w:t>
      </w:r>
      <w:proofErr w:type="spellEnd"/>
      <w:r w:rsidRPr="00C7619B">
        <w:rPr>
          <w:rFonts w:ascii="仿宋" w:eastAsia="仿宋" w:hAnsi="仿宋"/>
          <w:sz w:val="24"/>
        </w:rPr>
        <w:t xml:space="preserve">, which scales the update by the current parameter scale and also explicitly learns the parameter scale. Compared to Adam, </w:t>
      </w:r>
      <w:proofErr w:type="spellStart"/>
      <w:r w:rsidRPr="00C7619B">
        <w:rPr>
          <w:rFonts w:ascii="仿宋" w:eastAsia="仿宋" w:hAnsi="仿宋"/>
          <w:sz w:val="24"/>
        </w:rPr>
        <w:t>ScaledAdam</w:t>
      </w:r>
      <w:proofErr w:type="spellEnd"/>
      <w:r w:rsidRPr="00C7619B">
        <w:rPr>
          <w:rFonts w:ascii="仿宋" w:eastAsia="仿宋" w:hAnsi="仿宋"/>
          <w:sz w:val="24"/>
        </w:rPr>
        <w:t xml:space="preserve"> enables faster convergence and better performance.</w:t>
      </w:r>
    </w:p>
    <w:p w14:paraId="7DE25A61" w14:textId="67BBEA64" w:rsidR="005316E5" w:rsidRDefault="00456255" w:rsidP="00B201F5">
      <w:pPr>
        <w:spacing w:line="360" w:lineRule="auto"/>
        <w:ind w:firstLine="420"/>
        <w:rPr>
          <w:rFonts w:ascii="仿宋" w:eastAsia="仿宋" w:hAnsi="仿宋"/>
          <w:sz w:val="24"/>
        </w:rPr>
      </w:pPr>
      <w:r w:rsidRPr="00456255">
        <w:rPr>
          <w:rFonts w:ascii="仿宋" w:eastAsia="仿宋" w:hAnsi="仿宋"/>
          <w:sz w:val="24"/>
        </w:rPr>
        <w:t xml:space="preserve">Extensive experiments are conducted on </w:t>
      </w:r>
      <w:proofErr w:type="spellStart"/>
      <w:r w:rsidRPr="00456255">
        <w:rPr>
          <w:rFonts w:ascii="仿宋" w:eastAsia="仿宋" w:hAnsi="仿宋"/>
          <w:sz w:val="24"/>
        </w:rPr>
        <w:t>LibriSpeech</w:t>
      </w:r>
      <w:proofErr w:type="spellEnd"/>
      <w:r w:rsidRPr="00456255">
        <w:rPr>
          <w:rFonts w:ascii="仿宋" w:eastAsia="仿宋" w:hAnsi="仿宋"/>
          <w:sz w:val="24"/>
        </w:rPr>
        <w:t xml:space="preserve">, Aishell-1, and </w:t>
      </w:r>
      <w:proofErr w:type="spellStart"/>
      <w:r w:rsidRPr="00456255">
        <w:rPr>
          <w:rFonts w:ascii="仿宋" w:eastAsia="仿宋" w:hAnsi="仿宋"/>
          <w:sz w:val="24"/>
        </w:rPr>
        <w:t>WenetSpeech</w:t>
      </w:r>
      <w:proofErr w:type="spellEnd"/>
      <w:r w:rsidRPr="00456255">
        <w:rPr>
          <w:rFonts w:ascii="仿宋" w:eastAsia="仿宋" w:hAnsi="仿宋"/>
          <w:sz w:val="24"/>
        </w:rPr>
        <w:t xml:space="preserve"> datasets, and results demonstrate the effectiveness of the proposed modeling and optimization-related innovations. </w:t>
      </w:r>
      <w:proofErr w:type="spellStart"/>
      <w:r w:rsidRPr="00456255">
        <w:rPr>
          <w:rFonts w:ascii="仿宋" w:eastAsia="仿宋" w:hAnsi="仿宋"/>
          <w:sz w:val="24"/>
        </w:rPr>
        <w:t>Zipformer</w:t>
      </w:r>
      <w:proofErr w:type="spellEnd"/>
      <w:r w:rsidRPr="00456255">
        <w:rPr>
          <w:rFonts w:ascii="仿宋" w:eastAsia="仿宋" w:hAnsi="仿宋"/>
          <w:sz w:val="24"/>
        </w:rPr>
        <w:t xml:space="preserve"> achieves state-of-the-art results on all three datasets. It is worth mentioning that </w:t>
      </w:r>
      <w:proofErr w:type="spellStart"/>
      <w:r w:rsidRPr="00456255">
        <w:rPr>
          <w:rFonts w:ascii="仿宋" w:eastAsia="仿宋" w:hAnsi="仿宋"/>
          <w:sz w:val="24"/>
        </w:rPr>
        <w:t>Zipformer</w:t>
      </w:r>
      <w:proofErr w:type="spellEnd"/>
      <w:r w:rsidRPr="00456255">
        <w:rPr>
          <w:rFonts w:ascii="仿宋" w:eastAsia="仿宋" w:hAnsi="仿宋"/>
          <w:sz w:val="24"/>
        </w:rPr>
        <w:t xml:space="preserve"> is the first model ever to achieve results comparable to those reported in the Conformer paper on the </w:t>
      </w:r>
      <w:proofErr w:type="spellStart"/>
      <w:r w:rsidRPr="00456255">
        <w:rPr>
          <w:rFonts w:ascii="仿宋" w:eastAsia="仿宋" w:hAnsi="仿宋"/>
          <w:sz w:val="24"/>
        </w:rPr>
        <w:t>LibriSpeech</w:t>
      </w:r>
      <w:proofErr w:type="spellEnd"/>
      <w:r w:rsidRPr="00456255">
        <w:rPr>
          <w:rFonts w:ascii="仿宋" w:eastAsia="仿宋" w:hAnsi="仿宋"/>
          <w:sz w:val="24"/>
        </w:rPr>
        <w:t xml:space="preserve"> dataset (these results have proved difficult for others to reproduce). In terms of efficiency, </w:t>
      </w:r>
      <w:proofErr w:type="spellStart"/>
      <w:r w:rsidRPr="00456255">
        <w:rPr>
          <w:rFonts w:ascii="仿宋" w:eastAsia="仿宋" w:hAnsi="仿宋"/>
          <w:sz w:val="24"/>
        </w:rPr>
        <w:t>Zipformer</w:t>
      </w:r>
      <w:proofErr w:type="spellEnd"/>
      <w:r w:rsidRPr="00456255">
        <w:rPr>
          <w:rFonts w:ascii="仿宋" w:eastAsia="仿宋" w:hAnsi="仿宋"/>
          <w:sz w:val="24"/>
        </w:rPr>
        <w:t xml:space="preserve"> converges faster during training and speeds up the inference by more than</w:t>
      </w:r>
      <w:r>
        <w:rPr>
          <w:rFonts w:ascii="仿宋" w:eastAsia="仿宋" w:hAnsi="仿宋" w:hint="eastAsia"/>
          <w:sz w:val="24"/>
        </w:rPr>
        <w:t xml:space="preserve"> </w:t>
      </w:r>
      <w:r w:rsidRPr="00456255">
        <w:rPr>
          <w:rFonts w:ascii="仿宋" w:eastAsia="仿宋" w:hAnsi="仿宋"/>
          <w:sz w:val="24"/>
        </w:rPr>
        <w:t>50% compared to previous studies while requiring less GPU memory. We perform detailed ablation studies to investigate the contribution of individual components.</w:t>
      </w:r>
    </w:p>
    <w:p w14:paraId="2C434256" w14:textId="6ED3B31F" w:rsidR="005316E5" w:rsidRDefault="005316E5" w:rsidP="005316E5">
      <w:pPr>
        <w:spacing w:line="360" w:lineRule="auto"/>
        <w:rPr>
          <w:rFonts w:ascii="仿宋" w:eastAsia="仿宋" w:hAnsi="仿宋"/>
          <w:b/>
          <w:bCs/>
          <w:sz w:val="30"/>
          <w:szCs w:val="30"/>
        </w:rPr>
      </w:pPr>
      <w:r w:rsidRPr="005316E5">
        <w:rPr>
          <w:rFonts w:ascii="仿宋" w:eastAsia="仿宋" w:hAnsi="仿宋" w:hint="eastAsia"/>
          <w:b/>
          <w:bCs/>
          <w:sz w:val="30"/>
          <w:szCs w:val="30"/>
        </w:rPr>
        <w:t>2 Related Work</w:t>
      </w:r>
    </w:p>
    <w:p w14:paraId="6AE2C8DF"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Model architecture. Deep convolution architectures have been applied to end-to-end ASR (Zhang et al., 2017; Li et al., 2019). Follow-up works explore improvements by using </w:t>
      </w:r>
      <w:proofErr w:type="spellStart"/>
      <w:r w:rsidRPr="000A3815">
        <w:rPr>
          <w:rFonts w:ascii="仿宋" w:eastAsia="仿宋" w:hAnsi="仿宋"/>
          <w:sz w:val="24"/>
        </w:rPr>
        <w:t>depthwise</w:t>
      </w:r>
      <w:proofErr w:type="spellEnd"/>
      <w:r w:rsidRPr="000A3815">
        <w:rPr>
          <w:rFonts w:ascii="仿宋" w:eastAsia="仿宋" w:hAnsi="仿宋"/>
          <w:sz w:val="24"/>
        </w:rPr>
        <w:t xml:space="preserve"> separable convolutions (Howard et al., 2017) </w:t>
      </w:r>
      <w:r w:rsidRPr="000A3815">
        <w:rPr>
          <w:rFonts w:ascii="仿宋" w:eastAsia="仿宋" w:hAnsi="仿宋"/>
          <w:sz w:val="24"/>
        </w:rPr>
        <w:lastRenderedPageBreak/>
        <w:t>for efficiency (</w:t>
      </w:r>
      <w:proofErr w:type="spellStart"/>
      <w:r w:rsidRPr="000A3815">
        <w:rPr>
          <w:rFonts w:ascii="仿宋" w:eastAsia="仿宋" w:hAnsi="仿宋"/>
          <w:sz w:val="24"/>
        </w:rPr>
        <w:t>Kriman</w:t>
      </w:r>
      <w:proofErr w:type="spellEnd"/>
      <w:r w:rsidRPr="000A3815">
        <w:rPr>
          <w:rFonts w:ascii="仿宋" w:eastAsia="仿宋" w:hAnsi="仿宋"/>
          <w:sz w:val="24"/>
        </w:rPr>
        <w:t xml:space="preserve"> et al., 2020), and incorporating </w:t>
      </w:r>
      <w:proofErr w:type="spellStart"/>
      <w:r w:rsidRPr="000A3815">
        <w:rPr>
          <w:rFonts w:ascii="仿宋" w:eastAsia="仿宋" w:hAnsi="仿宋"/>
          <w:sz w:val="24"/>
        </w:rPr>
        <w:t>squeezeand</w:t>
      </w:r>
      <w:proofErr w:type="spellEnd"/>
      <w:r w:rsidRPr="000A3815">
        <w:rPr>
          <w:rFonts w:ascii="仿宋" w:eastAsia="仿宋" w:hAnsi="仿宋"/>
          <w:sz w:val="24"/>
        </w:rPr>
        <w:t>-excitation module (Hu et al., 2018) to capture longer context (Han et al., 2020). Inspired by the success of Transformer (Vaswani et al., 2017) in natural language processing (NLP) field, some works adapt Transformer to speech applications (Dong et al., 2018; Karita et al., 2019; Zhang et al., 2020b; Wang et al., 2020; Zhang et al., 2020a). Compared to CNN, the remarkable benefit of Transformer is that it can learn global dependencies based on self-attention, which is essential for speech processing task. By integrating convolution into Transformer, Conformer (Gulati et al., 2020) gains powerful capability of modeling both local and global contextual information, and outperforms all previous ASR models.</w:t>
      </w:r>
    </w:p>
    <w:p w14:paraId="6BDC4CBB"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 Recent works explore architecture changes on Conformer to further reduce the computational cost and improve the recognition performance.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(Kim et al., 2022) adopts a temporal U-Net structure in which the middle modules operate at half frame rates, and also redesigns the block structure to make it similar to the standard Transformer block (Vaswani et al., 2017). </w:t>
      </w:r>
      <w:proofErr w:type="spellStart"/>
      <w:r w:rsidRPr="000A3815">
        <w:rPr>
          <w:rFonts w:ascii="仿宋" w:eastAsia="仿宋" w:hAnsi="仿宋"/>
          <w:sz w:val="24"/>
        </w:rPr>
        <w:t>Branchformer</w:t>
      </w:r>
      <w:proofErr w:type="spellEnd"/>
      <w:r w:rsidRPr="000A3815">
        <w:rPr>
          <w:rFonts w:ascii="仿宋" w:eastAsia="仿宋" w:hAnsi="仿宋"/>
          <w:sz w:val="24"/>
        </w:rPr>
        <w:t xml:space="preserve"> (Peng et al., 2022) incorporates parallel branches to model various ranged context, in which one branch captures the local context with convolutional gating multi-layer perceptron (MLP), while the other branch learns long-range dependencies with self-attention. E-</w:t>
      </w:r>
      <w:proofErr w:type="spellStart"/>
      <w:r w:rsidRPr="000A3815">
        <w:rPr>
          <w:rFonts w:ascii="仿宋" w:eastAsia="仿宋" w:hAnsi="仿宋"/>
          <w:sz w:val="24"/>
        </w:rPr>
        <w:t>Branchformer</w:t>
      </w:r>
      <w:proofErr w:type="spellEnd"/>
      <w:r w:rsidRPr="000A3815">
        <w:rPr>
          <w:rFonts w:ascii="仿宋" w:eastAsia="仿宋" w:hAnsi="仿宋"/>
          <w:sz w:val="24"/>
        </w:rPr>
        <w:t xml:space="preserve"> (Kim et al., 2023) further improves </w:t>
      </w:r>
      <w:proofErr w:type="spellStart"/>
      <w:r w:rsidRPr="000A3815">
        <w:rPr>
          <w:rFonts w:ascii="仿宋" w:eastAsia="仿宋" w:hAnsi="仿宋"/>
          <w:sz w:val="24"/>
        </w:rPr>
        <w:t>Branchformer</w:t>
      </w:r>
      <w:proofErr w:type="spellEnd"/>
      <w:r w:rsidRPr="000A3815">
        <w:rPr>
          <w:rFonts w:ascii="仿宋" w:eastAsia="仿宋" w:hAnsi="仿宋"/>
          <w:sz w:val="24"/>
        </w:rPr>
        <w:t xml:space="preserve"> by enhancing the branch merging mechanism by </w:t>
      </w:r>
      <w:proofErr w:type="spellStart"/>
      <w:r w:rsidRPr="000A3815">
        <w:rPr>
          <w:rFonts w:ascii="仿宋" w:eastAsia="仿宋" w:hAnsi="仿宋"/>
          <w:sz w:val="24"/>
        </w:rPr>
        <w:t>convolutionbased</w:t>
      </w:r>
      <w:proofErr w:type="spellEnd"/>
      <w:r w:rsidRPr="000A3815">
        <w:rPr>
          <w:rFonts w:ascii="仿宋" w:eastAsia="仿宋" w:hAnsi="仿宋"/>
          <w:sz w:val="24"/>
        </w:rPr>
        <w:t xml:space="preserve"> module. </w:t>
      </w:r>
    </w:p>
    <w:p w14:paraId="1308C30E" w14:textId="77777777" w:rsidR="000A3815" w:rsidRDefault="000A3815" w:rsidP="000A3815">
      <w:pPr>
        <w:spacing w:line="360" w:lineRule="auto"/>
        <w:ind w:firstLine="420"/>
        <w:rPr>
          <w:rFonts w:ascii="仿宋" w:eastAsia="仿宋" w:hAnsi="仿宋"/>
          <w:sz w:val="24"/>
        </w:rPr>
      </w:pPr>
      <w:proofErr w:type="spellStart"/>
      <w:r w:rsidRPr="000A3815">
        <w:rPr>
          <w:rFonts w:ascii="仿宋" w:eastAsia="仿宋" w:hAnsi="仿宋"/>
          <w:sz w:val="24"/>
        </w:rPr>
        <w:t>Zipformer</w:t>
      </w:r>
      <w:proofErr w:type="spellEnd"/>
      <w:r w:rsidRPr="000A3815">
        <w:rPr>
          <w:rFonts w:ascii="仿宋" w:eastAsia="仿宋" w:hAnsi="仿宋"/>
          <w:sz w:val="24"/>
        </w:rPr>
        <w:t xml:space="preserve"> shares similar ideas about temporal </w:t>
      </w:r>
      <w:proofErr w:type="spellStart"/>
      <w:r w:rsidRPr="000A3815">
        <w:rPr>
          <w:rFonts w:ascii="仿宋" w:eastAsia="仿宋" w:hAnsi="仿宋"/>
          <w:sz w:val="24"/>
        </w:rPr>
        <w:t>downsampling</w:t>
      </w:r>
      <w:proofErr w:type="spellEnd"/>
      <w:r w:rsidRPr="000A3815">
        <w:rPr>
          <w:rFonts w:ascii="仿宋" w:eastAsia="仿宋" w:hAnsi="仿宋"/>
          <w:sz w:val="24"/>
        </w:rPr>
        <w:t xml:space="preserve"> as the previous work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However, compared to the fixed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 in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w:t>
      </w:r>
      <w:proofErr w:type="spellStart"/>
      <w:r w:rsidRPr="000A3815">
        <w:rPr>
          <w:rFonts w:ascii="仿宋" w:eastAsia="仿宋" w:hAnsi="仿宋"/>
          <w:sz w:val="24"/>
        </w:rPr>
        <w:t>Zipformer</w:t>
      </w:r>
      <w:proofErr w:type="spellEnd"/>
      <w:r w:rsidRPr="000A3815">
        <w:rPr>
          <w:rFonts w:ascii="仿宋" w:eastAsia="仿宋" w:hAnsi="仿宋"/>
          <w:sz w:val="24"/>
        </w:rPr>
        <w:t xml:space="preserve"> operates at different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at different encoder stacks and uses much more aggressive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in the middle encoder stacks. In addition to the modeling differences, our work also focuses on optimization-related changes including a new optimizer </w:t>
      </w:r>
      <w:proofErr w:type="spellStart"/>
      <w:r w:rsidRPr="000A3815">
        <w:rPr>
          <w:rFonts w:ascii="仿宋" w:eastAsia="仿宋" w:hAnsi="仿宋"/>
          <w:sz w:val="24"/>
        </w:rPr>
        <w:t>ScaledAdam</w:t>
      </w:r>
      <w:proofErr w:type="spellEnd"/>
      <w:r w:rsidRPr="000A3815">
        <w:rPr>
          <w:rFonts w:ascii="仿宋" w:eastAsia="仿宋" w:hAnsi="仿宋"/>
          <w:sz w:val="24"/>
        </w:rPr>
        <w:t xml:space="preserve">, which are shown to improve convergence in the experiments. </w:t>
      </w:r>
    </w:p>
    <w:p w14:paraId="399EB05A" w14:textId="2F1BF3F8" w:rsidR="00E06426" w:rsidRDefault="000A3815" w:rsidP="00B201F5">
      <w:pPr>
        <w:spacing w:line="360" w:lineRule="auto"/>
        <w:ind w:firstLine="420"/>
        <w:rPr>
          <w:rFonts w:ascii="仿宋" w:eastAsia="仿宋" w:hAnsi="仿宋"/>
          <w:sz w:val="24"/>
        </w:rPr>
      </w:pPr>
      <w:r w:rsidRPr="000A3815">
        <w:rPr>
          <w:rFonts w:ascii="仿宋" w:eastAsia="仿宋" w:hAnsi="仿宋"/>
          <w:sz w:val="24"/>
        </w:rPr>
        <w:lastRenderedPageBreak/>
        <w:t>End-to-end framework. Connectionist temporal classification (CTC) (Graves et al., 2006) is one of the earliest frameworks for end-to-end ASR, but its performance is limited by the frame independent assumption. To this end, a hybrid architecture that integrates attention-based encoder-</w:t>
      </w:r>
      <w:proofErr w:type="spellStart"/>
      <w:r w:rsidRPr="000A3815">
        <w:rPr>
          <w:rFonts w:ascii="仿宋" w:eastAsia="仿宋" w:hAnsi="仿宋"/>
          <w:sz w:val="24"/>
        </w:rPr>
        <w:t>deocder</w:t>
      </w:r>
      <w:proofErr w:type="spellEnd"/>
      <w:r w:rsidRPr="000A3815">
        <w:rPr>
          <w:rFonts w:ascii="仿宋" w:eastAsia="仿宋" w:hAnsi="仿宋"/>
          <w:sz w:val="24"/>
        </w:rPr>
        <w:t xml:space="preserve"> (AED) (Chan et al., 2015) in CTC (Watanabe et al., 2017) (CTC/AED) is proposed to improve the performance. Neural transducer (Graves, 2012), commonly known as RNN-T, addresses the frame independence assumption using a label decoder and a joint network and becomes a popular framework due to its superior performance. Recently, various approaches such as pruning (Kuang et al., 2022; Wang et al., 2023; </w:t>
      </w:r>
      <w:proofErr w:type="spellStart"/>
      <w:r w:rsidRPr="000A3815">
        <w:rPr>
          <w:rFonts w:ascii="仿宋" w:eastAsia="仿宋" w:hAnsi="仿宋"/>
          <w:sz w:val="24"/>
        </w:rPr>
        <w:t>Mahadeokar</w:t>
      </w:r>
      <w:proofErr w:type="spellEnd"/>
      <w:r w:rsidRPr="000A3815">
        <w:rPr>
          <w:rFonts w:ascii="仿宋" w:eastAsia="仿宋" w:hAnsi="仿宋"/>
          <w:sz w:val="24"/>
        </w:rPr>
        <w:t xml:space="preserve"> et al., 2021) or batch-splitting (</w:t>
      </w:r>
      <w:proofErr w:type="spellStart"/>
      <w:r w:rsidRPr="000A3815">
        <w:rPr>
          <w:rFonts w:ascii="仿宋" w:eastAsia="仿宋" w:hAnsi="仿宋"/>
          <w:sz w:val="24"/>
        </w:rPr>
        <w:t>Kuchaiev</w:t>
      </w:r>
      <w:proofErr w:type="spellEnd"/>
      <w:r w:rsidRPr="000A3815">
        <w:rPr>
          <w:rFonts w:ascii="仿宋" w:eastAsia="仿宋" w:hAnsi="仿宋"/>
          <w:sz w:val="24"/>
        </w:rPr>
        <w:t xml:space="preserve"> et al., 2019) are proposed to accelerate the training speed and reduce memory usage of neural transducers.</w:t>
      </w:r>
    </w:p>
    <w:p w14:paraId="0297E12B" w14:textId="6AADA05C" w:rsidR="00E06426" w:rsidRDefault="00E06426" w:rsidP="00E06426">
      <w:pPr>
        <w:spacing w:line="360" w:lineRule="auto"/>
        <w:rPr>
          <w:rFonts w:ascii="仿宋" w:eastAsia="仿宋" w:hAnsi="仿宋"/>
          <w:b/>
          <w:bCs/>
          <w:sz w:val="30"/>
          <w:szCs w:val="30"/>
        </w:rPr>
      </w:pPr>
      <w:r w:rsidRPr="00E06426">
        <w:rPr>
          <w:rFonts w:ascii="仿宋" w:eastAsia="仿宋" w:hAnsi="仿宋" w:hint="eastAsia"/>
          <w:b/>
          <w:bCs/>
          <w:sz w:val="30"/>
          <w:szCs w:val="30"/>
        </w:rPr>
        <w:t>3 Method</w:t>
      </w:r>
    </w:p>
    <w:p w14:paraId="07CDF7F8" w14:textId="4D24D105" w:rsidR="000938AF" w:rsidRDefault="00E06426" w:rsidP="00E06426">
      <w:pPr>
        <w:spacing w:line="360" w:lineRule="auto"/>
        <w:rPr>
          <w:rFonts w:ascii="仿宋" w:eastAsia="仿宋" w:hAnsi="仿宋"/>
          <w:b/>
          <w:bCs/>
          <w:sz w:val="28"/>
          <w:szCs w:val="28"/>
        </w:rPr>
      </w:pPr>
      <w:r w:rsidRPr="00E06426">
        <w:rPr>
          <w:rFonts w:ascii="仿宋" w:eastAsia="仿宋" w:hAnsi="仿宋" w:hint="eastAsia"/>
          <w:b/>
          <w:bCs/>
          <w:sz w:val="28"/>
          <w:szCs w:val="28"/>
        </w:rPr>
        <w:t>3.1</w:t>
      </w:r>
      <w:r w:rsidRPr="00E06426">
        <w:rPr>
          <w:rFonts w:ascii="仿宋" w:eastAsia="仿宋" w:hAnsi="仿宋"/>
          <w:b/>
          <w:bCs/>
          <w:sz w:val="28"/>
          <w:szCs w:val="28"/>
        </w:rPr>
        <w:t>D</w:t>
      </w:r>
      <w:r w:rsidRPr="00E06426">
        <w:rPr>
          <w:rFonts w:ascii="仿宋" w:eastAsia="仿宋" w:hAnsi="仿宋" w:hint="eastAsia"/>
          <w:b/>
          <w:bCs/>
          <w:sz w:val="28"/>
          <w:szCs w:val="28"/>
        </w:rPr>
        <w:t>ownsampled</w:t>
      </w:r>
      <w:r w:rsidRPr="00E06426">
        <w:rPr>
          <w:rFonts w:ascii="仿宋" w:eastAsia="仿宋" w:hAnsi="仿宋"/>
          <w:b/>
          <w:bCs/>
          <w:sz w:val="28"/>
          <w:szCs w:val="28"/>
        </w:rPr>
        <w:t xml:space="preserve"> E</w:t>
      </w:r>
      <w:r w:rsidRPr="00E06426">
        <w:rPr>
          <w:rFonts w:ascii="仿宋" w:eastAsia="仿宋" w:hAnsi="仿宋" w:hint="eastAsia"/>
          <w:b/>
          <w:bCs/>
          <w:sz w:val="28"/>
          <w:szCs w:val="28"/>
        </w:rPr>
        <w:t>ncoder</w:t>
      </w:r>
      <w:r w:rsidRPr="00E06426">
        <w:rPr>
          <w:rFonts w:ascii="仿宋" w:eastAsia="仿宋" w:hAnsi="仿宋"/>
          <w:b/>
          <w:bCs/>
          <w:sz w:val="28"/>
          <w:szCs w:val="28"/>
        </w:rPr>
        <w:t xml:space="preserve"> S</w:t>
      </w:r>
      <w:r w:rsidRPr="00E06426">
        <w:rPr>
          <w:rFonts w:ascii="仿宋" w:eastAsia="仿宋" w:hAnsi="仿宋" w:hint="eastAsia"/>
          <w:b/>
          <w:bCs/>
          <w:sz w:val="28"/>
          <w:szCs w:val="28"/>
        </w:rPr>
        <w:t>tructure</w:t>
      </w:r>
    </w:p>
    <w:p w14:paraId="744263FC" w14:textId="45D902F7" w:rsidR="00B91CA3" w:rsidRDefault="000938AF" w:rsidP="00B91CA3">
      <w:pPr>
        <w:spacing w:line="360" w:lineRule="auto"/>
        <w:ind w:firstLine="420"/>
        <w:rPr>
          <w:rFonts w:ascii="仿宋" w:eastAsia="仿宋" w:hAnsi="仿宋"/>
          <w:sz w:val="24"/>
        </w:rPr>
      </w:pPr>
      <w:r w:rsidRPr="000938AF">
        <w:rPr>
          <w:rFonts w:ascii="仿宋" w:eastAsia="仿宋" w:hAnsi="仿宋"/>
          <w:sz w:val="24"/>
        </w:rPr>
        <w:t xml:space="preserve">Figure 1 presents the overall architecture of the proposed </w:t>
      </w:r>
      <w:proofErr w:type="spellStart"/>
      <w:r w:rsidRPr="000938AF">
        <w:rPr>
          <w:rFonts w:ascii="仿宋" w:eastAsia="仿宋" w:hAnsi="仿宋"/>
          <w:sz w:val="24"/>
        </w:rPr>
        <w:t>Zipformer</w:t>
      </w:r>
      <w:proofErr w:type="spellEnd"/>
      <w:r w:rsidRPr="000938AF">
        <w:rPr>
          <w:rFonts w:ascii="仿宋" w:eastAsia="仿宋" w:hAnsi="仿宋"/>
          <w:sz w:val="24"/>
        </w:rPr>
        <w:t xml:space="preserve"> model. Different from Conformer (Gulati et al., 2020) that processes the sequence at a fixed frame rate of 25Hz, </w:t>
      </w:r>
      <w:proofErr w:type="spellStart"/>
      <w:r w:rsidRPr="000938AF">
        <w:rPr>
          <w:rFonts w:ascii="仿宋" w:eastAsia="仿宋" w:hAnsi="仿宋"/>
          <w:sz w:val="24"/>
        </w:rPr>
        <w:t>Zipformer</w:t>
      </w:r>
      <w:proofErr w:type="spellEnd"/>
      <w:r w:rsidRPr="000938AF">
        <w:rPr>
          <w:rFonts w:ascii="仿宋" w:eastAsia="仿宋" w:hAnsi="仿宋"/>
          <w:sz w:val="24"/>
        </w:rPr>
        <w:t xml:space="preserve"> uses a U-Net-like structure learning temporal representation at different resolutions in a more efficient way. Specifically, given the acoustic features with frame rate of 100Hz, the convolution-based module called Conv-Embed first reduces the length by a factor of 2, resulting in a 50Hz embedding sequence. The obtained sequence is then fed into 6 cascaded stacks to learn temporal representation at frame rates of 50Hz, 25Hz, 12.5Hz, 6.25Hz, 12.5Hz, and 25Hz, respectively. Except for the first stack, the other stacks all adopt the </w:t>
      </w:r>
      <w:proofErr w:type="spellStart"/>
      <w:r w:rsidRPr="000938AF">
        <w:rPr>
          <w:rFonts w:ascii="仿宋" w:eastAsia="仿宋" w:hAnsi="仿宋"/>
          <w:sz w:val="24"/>
        </w:rPr>
        <w:t>downsampled</w:t>
      </w:r>
      <w:proofErr w:type="spellEnd"/>
      <w:r w:rsidRPr="000938AF">
        <w:rPr>
          <w:rFonts w:ascii="仿宋" w:eastAsia="仿宋" w:hAnsi="仿宋"/>
          <w:sz w:val="24"/>
        </w:rPr>
        <w:t xml:space="preserve"> structures, processing the sequence at lower frame rates. The frame rate between stacks is consistently 50Hz. Different stacks have different embedding dimensions, and the middle stacks have larger dimensions. The output of each stack is truncated or padded with zeros to match the dimension of the next stack. The final encoder output dimension is set to the maximum of all stacks’ dimensions. Specifically, if </w:t>
      </w:r>
      <w:r w:rsidRPr="000938AF">
        <w:rPr>
          <w:rFonts w:ascii="仿宋" w:eastAsia="仿宋" w:hAnsi="仿宋"/>
          <w:sz w:val="24"/>
        </w:rPr>
        <w:lastRenderedPageBreak/>
        <w:t xml:space="preserve">the last stack output has the largest dimension, it is taken as the encoder output; otherwise, it is concatenated from different pieces of stack outputs, taking each dimension from the most recent output that has it present. Finally, a </w:t>
      </w:r>
      <w:proofErr w:type="spellStart"/>
      <w:r w:rsidRPr="000938AF">
        <w:rPr>
          <w:rFonts w:ascii="仿宋" w:eastAsia="仿宋" w:hAnsi="仿宋"/>
          <w:sz w:val="24"/>
        </w:rPr>
        <w:t>Downsample</w:t>
      </w:r>
      <w:proofErr w:type="spellEnd"/>
      <w:r w:rsidRPr="000938AF">
        <w:rPr>
          <w:rFonts w:ascii="仿宋" w:eastAsia="仿宋" w:hAnsi="仿宋"/>
          <w:sz w:val="24"/>
        </w:rPr>
        <w:t xml:space="preserve"> module converts the sequence to 25Hz, resulting in the encoder output.</w:t>
      </w:r>
    </w:p>
    <w:p w14:paraId="7BD21769" w14:textId="77777777" w:rsidR="00B91CA3" w:rsidRPr="00B91CA3" w:rsidRDefault="00B91CA3" w:rsidP="000938AF">
      <w:pPr>
        <w:spacing w:line="360" w:lineRule="auto"/>
        <w:ind w:firstLine="420"/>
        <w:rPr>
          <w:rFonts w:ascii="仿宋" w:eastAsia="仿宋" w:hAnsi="仿宋"/>
          <w:sz w:val="24"/>
        </w:rPr>
      </w:pPr>
      <w:r w:rsidRPr="00B91CA3">
        <w:rPr>
          <w:rFonts w:ascii="仿宋" w:eastAsia="仿宋" w:hAnsi="仿宋"/>
          <w:sz w:val="24"/>
        </w:rPr>
        <w:t xml:space="preserve">Conv-Embed. In Conv-Embed we use three 2-D convolutional layers with time × frequency strides of 1 × 2, 2 × 2, and 1 × 2, and output channels of 8, 32, and 128, respectively. Subsequently, we utilize one </w:t>
      </w:r>
      <w:proofErr w:type="spellStart"/>
      <w:r w:rsidRPr="00B91CA3">
        <w:rPr>
          <w:rFonts w:ascii="仿宋" w:eastAsia="仿宋" w:hAnsi="仿宋"/>
          <w:sz w:val="24"/>
        </w:rPr>
        <w:t>ConvNeXt</w:t>
      </w:r>
      <w:proofErr w:type="spellEnd"/>
      <w:r w:rsidRPr="00B91CA3">
        <w:rPr>
          <w:rFonts w:ascii="仿宋" w:eastAsia="仿宋" w:hAnsi="仿宋"/>
          <w:sz w:val="24"/>
        </w:rPr>
        <w:t xml:space="preserve"> layer (Liu et al., 2022) similar to </w:t>
      </w:r>
      <w:proofErr w:type="spellStart"/>
      <w:r w:rsidRPr="00B91CA3">
        <w:rPr>
          <w:rFonts w:ascii="仿宋" w:eastAsia="仿宋" w:hAnsi="仿宋"/>
          <w:sz w:val="24"/>
        </w:rPr>
        <w:t>Nextformer</w:t>
      </w:r>
      <w:proofErr w:type="spellEnd"/>
      <w:r w:rsidRPr="00B91CA3">
        <w:rPr>
          <w:rFonts w:ascii="仿宋" w:eastAsia="仿宋" w:hAnsi="仿宋"/>
          <w:sz w:val="24"/>
        </w:rPr>
        <w:t xml:space="preserve"> (Jiang et al., 2022), which is composed of a depth-wise convolution with kernel size of 7 × 7, a point-wise convolution with 384 output channels, a </w:t>
      </w:r>
      <w:proofErr w:type="spellStart"/>
      <w:r w:rsidRPr="00B91CA3">
        <w:rPr>
          <w:rFonts w:ascii="仿宋" w:eastAsia="仿宋" w:hAnsi="仿宋"/>
          <w:sz w:val="24"/>
        </w:rPr>
        <w:t>SwooshL</w:t>
      </w:r>
      <w:proofErr w:type="spellEnd"/>
      <w:r w:rsidRPr="00B91CA3">
        <w:rPr>
          <w:rFonts w:ascii="仿宋" w:eastAsia="仿宋" w:hAnsi="仿宋"/>
          <w:sz w:val="24"/>
        </w:rPr>
        <w:t xml:space="preserve"> activation function (described in Section 3.4), and a point-wise convolution with 128 output channels. Residual connection is applied on the </w:t>
      </w:r>
      <w:proofErr w:type="spellStart"/>
      <w:r w:rsidRPr="00B91CA3">
        <w:rPr>
          <w:rFonts w:ascii="仿宋" w:eastAsia="仿宋" w:hAnsi="仿宋"/>
          <w:sz w:val="24"/>
        </w:rPr>
        <w:t>ConvNeXt</w:t>
      </w:r>
      <w:proofErr w:type="spellEnd"/>
      <w:r w:rsidRPr="00B91CA3">
        <w:rPr>
          <w:rFonts w:ascii="仿宋" w:eastAsia="仿宋" w:hAnsi="仿宋"/>
          <w:sz w:val="24"/>
        </w:rPr>
        <w:t xml:space="preserve"> module. Finally, a linear layer followed by a </w:t>
      </w:r>
      <w:proofErr w:type="spellStart"/>
      <w:r w:rsidRPr="00B91CA3">
        <w:rPr>
          <w:rFonts w:ascii="仿宋" w:eastAsia="仿宋" w:hAnsi="仿宋"/>
          <w:sz w:val="24"/>
        </w:rPr>
        <w:t>BiasNorm</w:t>
      </w:r>
      <w:proofErr w:type="spellEnd"/>
      <w:r w:rsidRPr="00B91CA3">
        <w:rPr>
          <w:rFonts w:ascii="仿宋" w:eastAsia="仿宋" w:hAnsi="仿宋"/>
          <w:sz w:val="24"/>
        </w:rPr>
        <w:t xml:space="preserve"> (described in Section 3.3) is used to adjust the feature dimension to match the first stack. </w:t>
      </w:r>
    </w:p>
    <w:p w14:paraId="7C5435E3" w14:textId="6822A42D" w:rsidR="006A6AB2" w:rsidRPr="006A6AB2" w:rsidRDefault="00B91CA3" w:rsidP="006A6AB2">
      <w:pPr>
        <w:spacing w:line="360" w:lineRule="auto"/>
        <w:ind w:firstLine="420"/>
        <w:rPr>
          <w:rFonts w:ascii="仿宋" w:eastAsia="仿宋" w:hAnsi="仿宋"/>
          <w:sz w:val="24"/>
        </w:rPr>
      </w:pP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In the </w:t>
      </w: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the pairwise </w:t>
      </w:r>
      <w:proofErr w:type="spellStart"/>
      <w:r w:rsidRPr="00B91CA3">
        <w:rPr>
          <w:rFonts w:ascii="仿宋" w:eastAsia="仿宋" w:hAnsi="仿宋"/>
          <w:sz w:val="24"/>
        </w:rPr>
        <w:t>Downsample</w:t>
      </w:r>
      <w:proofErr w:type="spellEnd"/>
      <w:r w:rsidRPr="00B91CA3">
        <w:rPr>
          <w:rFonts w:ascii="仿宋" w:eastAsia="仿宋" w:hAnsi="仿宋"/>
          <w:sz w:val="24"/>
        </w:rPr>
        <w:t xml:space="preserve"> and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modules perform symmetric scaling down and scaling up in sequence length, respectively, using almost the simplest methods. For example, with a factor of 2, the </w:t>
      </w:r>
      <w:proofErr w:type="spellStart"/>
      <w:r w:rsidRPr="00B91CA3">
        <w:rPr>
          <w:rFonts w:ascii="仿宋" w:eastAsia="仿宋" w:hAnsi="仿宋"/>
          <w:sz w:val="24"/>
        </w:rPr>
        <w:t>Downsample</w:t>
      </w:r>
      <w:proofErr w:type="spellEnd"/>
      <w:r w:rsidRPr="00B91CA3">
        <w:rPr>
          <w:rFonts w:ascii="仿宋" w:eastAsia="仿宋" w:hAnsi="仿宋"/>
          <w:sz w:val="24"/>
        </w:rPr>
        <w:t xml:space="preserve"> module averages every 2 frames with 2 learnable scalar weights (after </w:t>
      </w:r>
      <w:proofErr w:type="spellStart"/>
      <w:r w:rsidRPr="00B91CA3">
        <w:rPr>
          <w:rFonts w:ascii="仿宋" w:eastAsia="仿宋" w:hAnsi="仿宋"/>
          <w:sz w:val="24"/>
        </w:rPr>
        <w:t>softmax</w:t>
      </w:r>
      <w:proofErr w:type="spellEnd"/>
      <w:r w:rsidRPr="00B91CA3">
        <w:rPr>
          <w:rFonts w:ascii="仿宋" w:eastAsia="仿宋" w:hAnsi="仿宋"/>
          <w:sz w:val="24"/>
        </w:rPr>
        <w:t xml:space="preserve"> normalization), and the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 just repeats each frame twice. After </w:t>
      </w:r>
      <w:proofErr w:type="spellStart"/>
      <w:r w:rsidRPr="00B91CA3">
        <w:rPr>
          <w:rFonts w:ascii="仿宋" w:eastAsia="仿宋" w:hAnsi="仿宋"/>
          <w:sz w:val="24"/>
        </w:rPr>
        <w:t>downsampling</w:t>
      </w:r>
      <w:proofErr w:type="spellEnd"/>
      <w:r w:rsidRPr="00B91CA3">
        <w:rPr>
          <w:rFonts w:ascii="仿宋" w:eastAsia="仿宋" w:hAnsi="仿宋"/>
          <w:sz w:val="24"/>
        </w:rPr>
        <w:t xml:space="preserve">, it employs the stacking </w:t>
      </w:r>
      <w:proofErr w:type="spellStart"/>
      <w:r w:rsidRPr="00B91CA3">
        <w:rPr>
          <w:rFonts w:ascii="仿宋" w:eastAsia="仿宋" w:hAnsi="仿宋"/>
          <w:sz w:val="24"/>
        </w:rPr>
        <w:t>Zipformer</w:t>
      </w:r>
      <w:proofErr w:type="spellEnd"/>
      <w:r w:rsidRPr="00B91CA3">
        <w:rPr>
          <w:rFonts w:ascii="仿宋" w:eastAsia="仿宋" w:hAnsi="仿宋"/>
          <w:sz w:val="24"/>
        </w:rPr>
        <w:t xml:space="preserve"> blocks (described in Section 3.2) for temporal modeling at lower frame rates. Finally, it utilizes the Bypass module (described in Section 3.2) to combine the stack input and stack output in a learnable way.</w:t>
      </w:r>
    </w:p>
    <w:p w14:paraId="70479DDF" w14:textId="08BF65B9" w:rsidR="00036F0B" w:rsidRDefault="006A6AB2" w:rsidP="006A6AB2">
      <w:pPr>
        <w:spacing w:line="360" w:lineRule="auto"/>
        <w:rPr>
          <w:rFonts w:ascii="仿宋" w:eastAsia="仿宋" w:hAnsi="仿宋"/>
          <w:b/>
          <w:bCs/>
          <w:sz w:val="28"/>
          <w:szCs w:val="28"/>
        </w:rPr>
      </w:pPr>
      <w:r w:rsidRPr="006A6AB2">
        <w:rPr>
          <w:rFonts w:ascii="仿宋" w:eastAsia="仿宋" w:hAnsi="仿宋" w:hint="eastAsia"/>
          <w:b/>
          <w:bCs/>
          <w:sz w:val="28"/>
          <w:szCs w:val="28"/>
        </w:rPr>
        <w:t xml:space="preserve">3.2 </w:t>
      </w:r>
      <w:proofErr w:type="spellStart"/>
      <w:r w:rsidRPr="006A6AB2">
        <w:rPr>
          <w:rFonts w:ascii="仿宋" w:eastAsia="仿宋" w:hAnsi="仿宋"/>
          <w:b/>
          <w:bCs/>
          <w:sz w:val="28"/>
          <w:szCs w:val="28"/>
        </w:rPr>
        <w:t>Z</w:t>
      </w:r>
      <w:r w:rsidRPr="006A6AB2">
        <w:rPr>
          <w:rFonts w:ascii="仿宋" w:eastAsia="仿宋" w:hAnsi="仿宋" w:hint="eastAsia"/>
          <w:b/>
          <w:bCs/>
          <w:sz w:val="28"/>
          <w:szCs w:val="28"/>
        </w:rPr>
        <w:t>ipformer</w:t>
      </w:r>
      <w:proofErr w:type="spellEnd"/>
      <w:r w:rsidRPr="006A6AB2">
        <w:rPr>
          <w:rFonts w:ascii="仿宋" w:eastAsia="仿宋" w:hAnsi="仿宋"/>
          <w:b/>
          <w:bCs/>
          <w:sz w:val="28"/>
          <w:szCs w:val="28"/>
        </w:rPr>
        <w:t xml:space="preserve"> B</w:t>
      </w:r>
      <w:r w:rsidRPr="006A6AB2">
        <w:rPr>
          <w:rFonts w:ascii="仿宋" w:eastAsia="仿宋" w:hAnsi="仿宋" w:hint="eastAsia"/>
          <w:b/>
          <w:bCs/>
          <w:sz w:val="28"/>
          <w:szCs w:val="28"/>
        </w:rPr>
        <w:t>lock</w:t>
      </w:r>
    </w:p>
    <w:p w14:paraId="3498FD0E" w14:textId="7246AEF3"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Conformer block consists of four modules: feed-forward, Multi-Head Self-Attention (MHSA), convolution, and feed-forward. MHSA learns global context by two steps: computing attention weights using the dot-product operation and aggregating different frames with these attention weights. However, MHSA </w:t>
      </w:r>
      <w:r w:rsidRPr="00E26A47">
        <w:rPr>
          <w:rFonts w:ascii="仿宋" w:eastAsia="仿宋" w:hAnsi="仿宋"/>
          <w:sz w:val="24"/>
        </w:rPr>
        <w:lastRenderedPageBreak/>
        <w:t xml:space="preserve">typically accounts for a large computational cost, since above two steps both require quadratic complexity with respect to the sequence length. Hence, we decompose MHSA into two individual modules according to above two steps: Multi-Head Attention Weight (MHAW) and </w:t>
      </w:r>
      <w:proofErr w:type="spellStart"/>
      <w:r w:rsidRPr="00E26A47">
        <w:rPr>
          <w:rFonts w:ascii="仿宋" w:eastAsia="仿宋" w:hAnsi="仿宋"/>
          <w:sz w:val="24"/>
        </w:rPr>
        <w:t>SelfAttention</w:t>
      </w:r>
      <w:proofErr w:type="spellEnd"/>
      <w:r w:rsidRPr="00E26A47">
        <w:rPr>
          <w:rFonts w:ascii="仿宋" w:eastAsia="仿宋" w:hAnsi="仿宋"/>
          <w:sz w:val="24"/>
        </w:rPr>
        <w:t xml:space="preserve"> (SA). This change allows to perform the attention computation twice more efficiently in each block by using one MHAW module and two SA modules. In addition, we propose a new module called Non-Linear Attention (NLA) to make full use of the computed attention weights to capture the global information.</w:t>
      </w:r>
    </w:p>
    <w:p w14:paraId="0BDCA54F" w14:textId="698E2115"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As illustrated in Figure 2 (Left), </w:t>
      </w:r>
      <w:proofErr w:type="spellStart"/>
      <w:r w:rsidRPr="00E26A47">
        <w:rPr>
          <w:rFonts w:ascii="仿宋" w:eastAsia="仿宋" w:hAnsi="仿宋"/>
          <w:sz w:val="24"/>
        </w:rPr>
        <w:t>Zipformer</w:t>
      </w:r>
      <w:proofErr w:type="spellEnd"/>
      <w:r w:rsidRPr="00E26A47">
        <w:rPr>
          <w:rFonts w:ascii="仿宋" w:eastAsia="仿宋" w:hAnsi="仿宋"/>
          <w:sz w:val="24"/>
        </w:rPr>
        <w:t xml:space="preserve"> block is equipped with about twice the depth of the Conformer block (Gulati et al., 2020). The main motivation is to allow the re-use of the attention weights to save time and memory. Specifically, the block input is first fed into an MHAW module, which calculates the attention weights and shares them with an NLA module and two SA modules. Meanwhile, the block input is also fed into a feed-forward module followed by the NLA module.</w:t>
      </w:r>
    </w:p>
    <w:p w14:paraId="6F8807B2" w14:textId="04DEEF0A" w:rsidR="0064156B" w:rsidRDefault="00E26A47" w:rsidP="0064156B">
      <w:pPr>
        <w:spacing w:line="360" w:lineRule="auto"/>
        <w:ind w:firstLine="420"/>
        <w:rPr>
          <w:rFonts w:ascii="仿宋" w:eastAsia="仿宋" w:hAnsi="仿宋"/>
          <w:sz w:val="24"/>
        </w:rPr>
      </w:pPr>
      <w:r w:rsidRPr="00E26A47">
        <w:rPr>
          <w:rFonts w:ascii="仿宋" w:eastAsia="仿宋" w:hAnsi="仿宋"/>
          <w:sz w:val="24"/>
        </w:rPr>
        <w:t xml:space="preserve">Then it applies two module groups, each consisting of SA, convolution, and feed-forward. Finally, a </w:t>
      </w:r>
      <w:proofErr w:type="spellStart"/>
      <w:r w:rsidRPr="00E26A47">
        <w:rPr>
          <w:rFonts w:ascii="仿宋" w:eastAsia="仿宋" w:hAnsi="仿宋"/>
          <w:sz w:val="24"/>
        </w:rPr>
        <w:t>BiasNorm</w:t>
      </w:r>
      <w:proofErr w:type="spellEnd"/>
      <w:r w:rsidRPr="00E26A47">
        <w:rPr>
          <w:rFonts w:ascii="仿宋" w:eastAsia="仿宋" w:hAnsi="仿宋"/>
          <w:sz w:val="24"/>
        </w:rPr>
        <w:t xml:space="preserve"> (described in Section 3.3) is used to normalize the block output. In addition to the regular residual connections using adding operation, each block utilizes two Bypass modules to combine the block input and the module outputs, placed in the middle and end of the block. Note that different from regular Transformer models (Vaswani et al., 2017), we don’t use normalization layer such as </w:t>
      </w:r>
      <w:proofErr w:type="spellStart"/>
      <w:r w:rsidRPr="00E26A47">
        <w:rPr>
          <w:rFonts w:ascii="仿宋" w:eastAsia="仿宋" w:hAnsi="仿宋"/>
          <w:sz w:val="24"/>
        </w:rPr>
        <w:t>LayerNorm</w:t>
      </w:r>
      <w:proofErr w:type="spellEnd"/>
      <w:r w:rsidRPr="00E26A47">
        <w:rPr>
          <w:rFonts w:ascii="仿宋" w:eastAsia="仿宋" w:hAnsi="仿宋"/>
          <w:sz w:val="24"/>
        </w:rPr>
        <w:t xml:space="preserve"> (Ba et al., 2016) for each module to periodically prevent activations from becoming either too large or too small, since our proposed </w:t>
      </w:r>
      <w:proofErr w:type="spellStart"/>
      <w:r w:rsidRPr="00E26A47">
        <w:rPr>
          <w:rFonts w:ascii="仿宋" w:eastAsia="仿宋" w:hAnsi="仿宋"/>
          <w:sz w:val="24"/>
        </w:rPr>
        <w:t>ScaledAdam</w:t>
      </w:r>
      <w:proofErr w:type="spellEnd"/>
      <w:r w:rsidRPr="00E26A47">
        <w:rPr>
          <w:rFonts w:ascii="仿宋" w:eastAsia="仿宋" w:hAnsi="仿宋"/>
          <w:sz w:val="24"/>
        </w:rPr>
        <w:t xml:space="preserve"> optimizer is able to learn the parameter scales (described in Section 3.5).</w:t>
      </w:r>
    </w:p>
    <w:p w14:paraId="252C8BB0" w14:textId="00F6316A" w:rsidR="00604EF5" w:rsidRDefault="0064156B" w:rsidP="00766A43">
      <w:pPr>
        <w:spacing w:line="360" w:lineRule="auto"/>
        <w:ind w:firstLine="420"/>
        <w:rPr>
          <w:rFonts w:ascii="仿宋" w:eastAsia="仿宋" w:hAnsi="仿宋"/>
          <w:sz w:val="24"/>
        </w:rPr>
      </w:pPr>
      <w:r w:rsidRPr="0064156B">
        <w:rPr>
          <w:rFonts w:ascii="仿宋" w:eastAsia="仿宋" w:hAnsi="仿宋"/>
          <w:sz w:val="24"/>
        </w:rPr>
        <w:t xml:space="preserve">Non-Linear Attention. Figure 2 (Right) presents the NLA structure. It also leverages the precomputed attention weights from MHAW to aggregate the embedding vectors over the time axis, which is similar to SA. Specifically, it first projects the input with 3 linear layers to A, B, and C, each being of 3/4 input </w:t>
      </w:r>
      <w:r w:rsidRPr="0064156B">
        <w:rPr>
          <w:rFonts w:ascii="仿宋" w:eastAsia="仿宋" w:hAnsi="仿宋"/>
          <w:sz w:val="24"/>
        </w:rPr>
        <w:lastRenderedPageBreak/>
        <w:t xml:space="preserve">dimension. The module output is linear(A </w:t>
      </w:r>
      <w:r w:rsidRPr="0064156B">
        <w:rPr>
          <w:rFonts w:ascii="仿宋" w:eastAsia="仿宋" w:hAnsi="仿宋" w:cs="宋体" w:hint="eastAsia"/>
          <w:sz w:val="24"/>
        </w:rPr>
        <w:t>⊙</w:t>
      </w:r>
      <w:r w:rsidRPr="0064156B">
        <w:rPr>
          <w:rFonts w:ascii="仿宋" w:eastAsia="仿宋" w:hAnsi="仿宋"/>
          <w:sz w:val="24"/>
        </w:rPr>
        <w:t xml:space="preserve"> attention(tanh(B) </w:t>
      </w:r>
      <w:r w:rsidRPr="0064156B">
        <w:rPr>
          <w:rFonts w:ascii="仿宋" w:eastAsia="仿宋" w:hAnsi="仿宋" w:cs="宋体" w:hint="eastAsia"/>
          <w:sz w:val="24"/>
        </w:rPr>
        <w:t>⊙</w:t>
      </w:r>
      <w:r w:rsidRPr="0064156B">
        <w:rPr>
          <w:rFonts w:ascii="仿宋" w:eastAsia="仿宋" w:hAnsi="仿宋"/>
          <w:sz w:val="24"/>
        </w:rPr>
        <w:t xml:space="preserve"> C)), where </w:t>
      </w:r>
      <w:r w:rsidRPr="0064156B">
        <w:rPr>
          <w:rFonts w:ascii="仿宋" w:eastAsia="仿宋" w:hAnsi="仿宋" w:cs="宋体" w:hint="eastAsia"/>
          <w:sz w:val="24"/>
        </w:rPr>
        <w:t>⊙</w:t>
      </w:r>
      <w:r w:rsidRPr="0064156B">
        <w:rPr>
          <w:rFonts w:ascii="仿宋" w:eastAsia="仿宋" w:hAnsi="仿宋"/>
          <w:sz w:val="24"/>
        </w:rPr>
        <w:t xml:space="preserve"> denotes the element-wise multiplication, attention represents matrix-multiplying on the time axis by a single head of previously computed attention weights, and the linear layer recovers the dimension to the same as the input.</w:t>
      </w:r>
    </w:p>
    <w:p w14:paraId="76ACD234" w14:textId="292C8F05" w:rsidR="007A7B00" w:rsidRPr="007A7B00" w:rsidRDefault="00766A43" w:rsidP="007A7B00">
      <w:pPr>
        <w:spacing w:line="360" w:lineRule="auto"/>
        <w:ind w:firstLine="420"/>
        <w:rPr>
          <w:rFonts w:ascii="仿宋" w:eastAsia="仿宋" w:hAnsi="仿宋"/>
          <w:sz w:val="24"/>
        </w:rPr>
      </w:pPr>
      <w:r w:rsidRPr="00766A43">
        <w:rPr>
          <w:rFonts w:ascii="仿宋" w:eastAsia="仿宋" w:hAnsi="仿宋"/>
          <w:sz w:val="24"/>
        </w:rPr>
        <w:t xml:space="preserve">Bypass. The Bypass module learns channel-wise scalar weights c to combine the module input x and module output y: (1 </w:t>
      </w:r>
      <w:r w:rsidRPr="00766A43">
        <w:rPr>
          <w:rFonts w:ascii="微软雅黑" w:eastAsia="微软雅黑" w:hAnsi="微软雅黑" w:cs="微软雅黑" w:hint="eastAsia"/>
          <w:sz w:val="24"/>
        </w:rPr>
        <w:t>−</w:t>
      </w:r>
      <w:r w:rsidRPr="00766A43">
        <w:rPr>
          <w:rFonts w:ascii="仿宋" w:eastAsia="仿宋" w:hAnsi="仿宋"/>
          <w:sz w:val="24"/>
        </w:rPr>
        <w:t xml:space="preserve"> c) </w:t>
      </w:r>
      <w:r w:rsidRPr="00766A43">
        <w:rPr>
          <w:rFonts w:ascii="仿宋" w:eastAsia="仿宋" w:hAnsi="仿宋" w:cs="宋体" w:hint="eastAsia"/>
          <w:sz w:val="24"/>
        </w:rPr>
        <w:t>⊙</w:t>
      </w:r>
      <w:r w:rsidRPr="00766A43">
        <w:rPr>
          <w:rFonts w:ascii="仿宋" w:eastAsia="仿宋" w:hAnsi="仿宋"/>
          <w:sz w:val="24"/>
        </w:rPr>
        <w:t xml:space="preserve"> x + c </w:t>
      </w:r>
      <w:r w:rsidRPr="00766A43">
        <w:rPr>
          <w:rFonts w:ascii="仿宋" w:eastAsia="仿宋" w:hAnsi="仿宋" w:cs="宋体" w:hint="eastAsia"/>
          <w:sz w:val="24"/>
        </w:rPr>
        <w:t>⊙</w:t>
      </w:r>
      <w:r w:rsidRPr="00766A43">
        <w:rPr>
          <w:rFonts w:ascii="仿宋" w:eastAsia="仿宋" w:hAnsi="仿宋"/>
          <w:sz w:val="24"/>
        </w:rPr>
        <w:t xml:space="preserve"> y. In training, we initially limit the values of c in range of [0.9, 1.0] and then change the minimum to 0.2 after 20000 steps. We found that making modules “straight-through” at the beginning (i.e. allowing very little bypass) helps model convergence.</w:t>
      </w:r>
    </w:p>
    <w:p w14:paraId="0DC425C3" w14:textId="59CBD80F" w:rsidR="007A7B00" w:rsidRDefault="007A7B00" w:rsidP="007A7B00">
      <w:pPr>
        <w:spacing w:line="360" w:lineRule="auto"/>
        <w:rPr>
          <w:rFonts w:ascii="仿宋" w:eastAsia="仿宋" w:hAnsi="仿宋"/>
          <w:b/>
          <w:bCs/>
          <w:sz w:val="28"/>
          <w:szCs w:val="28"/>
        </w:rPr>
      </w:pPr>
      <w:r w:rsidRPr="007A7B00">
        <w:rPr>
          <w:rFonts w:ascii="仿宋" w:eastAsia="仿宋" w:hAnsi="仿宋"/>
          <w:b/>
          <w:bCs/>
          <w:sz w:val="28"/>
          <w:szCs w:val="28"/>
        </w:rPr>
        <w:t>3.3 BIASNORM</w:t>
      </w:r>
    </w:p>
    <w:p w14:paraId="54BD5654" w14:textId="77777777" w:rsidR="009305B8" w:rsidRDefault="009305B8" w:rsidP="009305B8">
      <w:pPr>
        <w:spacing w:line="360" w:lineRule="auto"/>
        <w:ind w:firstLine="420"/>
        <w:rPr>
          <w:rFonts w:ascii="仿宋" w:eastAsia="仿宋" w:hAnsi="仿宋"/>
          <w:sz w:val="24"/>
        </w:rPr>
      </w:pPr>
      <w:r w:rsidRPr="009305B8">
        <w:rPr>
          <w:rFonts w:ascii="仿宋" w:eastAsia="仿宋" w:hAnsi="仿宋"/>
          <w:sz w:val="24"/>
        </w:rPr>
        <w:t xml:space="preserve">Conformer (Gulati et al., 2020) utilizes </w:t>
      </w:r>
      <w:proofErr w:type="spellStart"/>
      <w:r w:rsidRPr="009305B8">
        <w:rPr>
          <w:rFonts w:ascii="仿宋" w:eastAsia="仿宋" w:hAnsi="仿宋"/>
          <w:sz w:val="24"/>
        </w:rPr>
        <w:t>LayerNorm</w:t>
      </w:r>
      <w:proofErr w:type="spellEnd"/>
      <w:r w:rsidRPr="009305B8">
        <w:rPr>
          <w:rFonts w:ascii="仿宋" w:eastAsia="仿宋" w:hAnsi="仿宋"/>
          <w:sz w:val="24"/>
        </w:rPr>
        <w:t xml:space="preserve"> (Ba et al., 2016) to normalize the module activations. Given x with D channels, </w:t>
      </w:r>
      <w:proofErr w:type="spellStart"/>
      <w:r w:rsidRPr="009305B8">
        <w:rPr>
          <w:rFonts w:ascii="仿宋" w:eastAsia="仿宋" w:hAnsi="仿宋"/>
          <w:sz w:val="24"/>
        </w:rPr>
        <w:t>LayerNorm</w:t>
      </w:r>
      <w:proofErr w:type="spellEnd"/>
      <w:r w:rsidRPr="009305B8">
        <w:rPr>
          <w:rFonts w:ascii="仿宋" w:eastAsia="仿宋" w:hAnsi="仿宋"/>
          <w:sz w:val="24"/>
        </w:rPr>
        <w:t xml:space="preserve"> is formulated as: </w:t>
      </w:r>
    </w:p>
    <w:p w14:paraId="38C200D4" w14:textId="1106BE83" w:rsidR="009305B8" w:rsidRDefault="009305B8" w:rsidP="009305B8">
      <w:pPr>
        <w:spacing w:line="360" w:lineRule="auto"/>
        <w:ind w:firstLine="420"/>
        <w:rPr>
          <w:rFonts w:ascii="仿宋" w:eastAsia="仿宋" w:hAnsi="仿宋"/>
          <w:sz w:val="24"/>
        </w:rPr>
      </w:pPr>
      <m:oMathPara>
        <m:oMath>
          <m:r>
            <w:rPr>
              <w:rFonts w:ascii="Cambria Math" w:eastAsia="仿宋" w:hAnsi="Cambria Math"/>
              <w:sz w:val="24"/>
            </w:rPr>
            <m:t xml:space="preserve">LayerNorm(x) = x </m:t>
          </m:r>
          <m:r>
            <w:rPr>
              <w:rFonts w:ascii="Cambria Math" w:eastAsia="微软雅黑" w:hAnsi="Cambria Math" w:cs="微软雅黑" w:hint="eastAsia"/>
              <w:sz w:val="24"/>
            </w:rPr>
            <m:t>-</m:t>
          </m:r>
          <m:r>
            <w:rPr>
              <w:rFonts w:ascii="Cambria Math" w:eastAsia="仿宋" w:hAnsi="Cambria Math"/>
              <w:sz w:val="24"/>
            </w:rPr>
            <m:t xml:space="preserve"> E[x] p Var[x] + </m:t>
          </m:r>
          <m:r>
            <w:rPr>
              <w:rFonts w:ascii="Cambria Math" w:eastAsia="仿宋" w:hAnsi="Cambria Math" w:cs="Courier New"/>
              <w:sz w:val="24"/>
            </w:rPr>
            <m:t>ϵ</m:t>
          </m:r>
          <m:r>
            <w:rPr>
              <w:rFonts w:ascii="Cambria Math" w:eastAsia="仿宋" w:hAnsi="Cambria Math"/>
              <w:sz w:val="24"/>
            </w:rPr>
            <m:t xml:space="preserve"> </m:t>
          </m:r>
          <m:r>
            <w:rPr>
              <w:rFonts w:ascii="Cambria Math" w:eastAsia="仿宋" w:hAnsi="Cambria Math" w:cs="宋体" w:hint="eastAsia"/>
              <w:sz w:val="24"/>
            </w:rPr>
            <m:t>⊙</m:t>
          </m:r>
          <m:r>
            <w:rPr>
              <w:rFonts w:ascii="Cambria Math" w:eastAsia="仿宋" w:hAnsi="Cambria Math"/>
              <w:sz w:val="24"/>
            </w:rPr>
            <m:t xml:space="preserve"> γ + β</m:t>
          </m:r>
        </m:oMath>
      </m:oMathPara>
    </w:p>
    <w:p w14:paraId="21ED73F7" w14:textId="073BB481" w:rsidR="00BA02A8" w:rsidRDefault="009305B8" w:rsidP="00BA02A8">
      <w:pPr>
        <w:spacing w:line="360" w:lineRule="auto"/>
        <w:ind w:firstLine="420"/>
        <w:rPr>
          <w:rFonts w:ascii="仿宋" w:eastAsia="仿宋" w:hAnsi="仿宋"/>
          <w:sz w:val="24"/>
        </w:rPr>
      </w:pPr>
      <w:r w:rsidRPr="009305B8">
        <w:rPr>
          <w:rFonts w:ascii="仿宋" w:eastAsia="仿宋" w:hAnsi="仿宋"/>
          <w:sz w:val="24"/>
        </w:rPr>
        <w:t xml:space="preserve"> Specifically, it first computes the mean E[x] and the standard-deviation p Var[x] for normalizing, scaling the vector length to</w:t>
      </w:r>
      <m:oMath>
        <m:r>
          <w:rPr>
            <w:rFonts w:ascii="Cambria Math" w:eastAsia="仿宋" w:hAnsi="Cambria Math"/>
            <w:sz w:val="24"/>
          </w:rPr>
          <m:t> </m:t>
        </m:r>
        <m:rad>
          <m:radPr>
            <m:degHide m:val="1"/>
            <m:ctrlPr>
              <w:rPr>
                <w:rFonts w:ascii="Cambria Math" w:eastAsia="仿宋" w:hAnsi="Cambria Math"/>
                <w:sz w:val="24"/>
              </w:rPr>
            </m:ctrlPr>
          </m:radPr>
          <m:deg>
            <m:ctrlPr>
              <w:rPr>
                <w:rFonts w:ascii="Cambria Math" w:eastAsia="仿宋" w:hAnsi="Cambria Math"/>
                <w:i/>
                <w:sz w:val="24"/>
              </w:rPr>
            </m:ctrlPr>
          </m:deg>
          <m:e>
            <m:r>
              <m:rPr>
                <m:sty m:val="p"/>
              </m:rPr>
              <w:rPr>
                <w:rFonts w:ascii="Cambria Math" w:eastAsia="仿宋" w:hAnsi="Cambria Math"/>
                <w:sz w:val="24"/>
              </w:rPr>
              <m:t>D</m:t>
            </m:r>
          </m:e>
        </m:rad>
      </m:oMath>
      <w:r w:rsidRPr="009305B8">
        <w:rPr>
          <w:rFonts w:ascii="仿宋" w:eastAsia="仿宋" w:hAnsi="仿宋"/>
          <w:sz w:val="24"/>
        </w:rPr>
        <w:t xml:space="preserve">. Then it uses the learnable channel-wise scale γ and bias β for transformation, which helps to adjust the size of activations and balance the relative contributions of specific modules. However, we observe that the trained Conformer using </w:t>
      </w:r>
      <w:proofErr w:type="spellStart"/>
      <w:r w:rsidRPr="009305B8">
        <w:rPr>
          <w:rFonts w:ascii="仿宋" w:eastAsia="仿宋" w:hAnsi="仿宋"/>
          <w:sz w:val="24"/>
        </w:rPr>
        <w:t>LayerNorm</w:t>
      </w:r>
      <w:proofErr w:type="spellEnd"/>
      <w:r w:rsidRPr="009305B8">
        <w:rPr>
          <w:rFonts w:ascii="仿宋" w:eastAsia="仿宋" w:hAnsi="仿宋"/>
          <w:sz w:val="24"/>
        </w:rPr>
        <w:t xml:space="preserve"> suffers from two problems: 1) It sometimes sets one channel to a large constant value, e.g. 50. We argue that it aims to “defeat”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which fully removes the vector length, functioning as a very large value so that length information could be retained after normalization. 2) Some modules (typically feed-forward or convolution) are “dead” as they have extremely small output values, e.g.,</w:t>
      </w:r>
      <m:oMath>
        <m:sSup>
          <m:sSupPr>
            <m:ctrlPr>
              <w:rPr>
                <w:rFonts w:ascii="Cambria Math" w:eastAsia="仿宋" w:hAnsi="Cambria Math"/>
                <w:i/>
                <w:sz w:val="24"/>
              </w:rPr>
            </m:ctrlPr>
          </m:sSupPr>
          <m:e>
            <m:r>
              <w:rPr>
                <w:rFonts w:ascii="Cambria Math" w:eastAsia="仿宋" w:hAnsi="Cambria Math"/>
                <w:sz w:val="24"/>
              </w:rPr>
              <m:t>10</m:t>
            </m:r>
          </m:e>
          <m:sup>
            <m:r>
              <w:rPr>
                <w:rFonts w:ascii="Cambria Math" w:eastAsia="微软雅黑" w:hAnsi="Cambria Math" w:cs="微软雅黑" w:hint="eastAsia"/>
                <w:sz w:val="24"/>
              </w:rPr>
              <m:t>-</m:t>
            </m:r>
            <m:r>
              <w:rPr>
                <w:rFonts w:ascii="Cambria Math" w:eastAsia="仿宋" w:hAnsi="Cambria Math"/>
                <w:sz w:val="24"/>
              </w:rPr>
              <m:t>6</m:t>
            </m:r>
          </m:sup>
        </m:sSup>
      </m:oMath>
      <w:r w:rsidRPr="009305B8">
        <w:rPr>
          <w:rFonts w:ascii="仿宋" w:eastAsia="仿宋" w:hAnsi="仿宋"/>
          <w:sz w:val="24"/>
        </w:rPr>
        <w:t xml:space="preserve"> . We argue that early in training, the un-trained modules are not useful so they are </w:t>
      </w:r>
      <w:r w:rsidRPr="009305B8">
        <w:rPr>
          <w:rFonts w:ascii="仿宋" w:eastAsia="仿宋" w:hAnsi="仿宋" w:cs="仿宋" w:hint="eastAsia"/>
          <w:sz w:val="24"/>
        </w:rPr>
        <w:t>“</w:t>
      </w:r>
      <w:r w:rsidRPr="009305B8">
        <w:rPr>
          <w:rFonts w:ascii="仿宋" w:eastAsia="仿宋" w:hAnsi="仿宋"/>
          <w:sz w:val="24"/>
        </w:rPr>
        <w:t>turned off</w:t>
      </w:r>
      <w:r w:rsidRPr="009305B8">
        <w:rPr>
          <w:rFonts w:ascii="仿宋" w:eastAsia="仿宋" w:hAnsi="仿宋" w:cs="仿宋" w:hint="eastAsia"/>
          <w:sz w:val="24"/>
        </w:rPr>
        <w:t>”</w:t>
      </w:r>
      <w:r w:rsidRPr="009305B8">
        <w:rPr>
          <w:rFonts w:ascii="仿宋" w:eastAsia="仿宋" w:hAnsi="仿宋"/>
          <w:sz w:val="24"/>
        </w:rPr>
        <w:t xml:space="preserve"> by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scale </w:t>
      </w:r>
      <w:r w:rsidRPr="009305B8">
        <w:rPr>
          <w:rFonts w:ascii="仿宋" w:eastAsia="仿宋" w:hAnsi="仿宋" w:cs="仿宋" w:hint="eastAsia"/>
          <w:sz w:val="24"/>
        </w:rPr>
        <w:t>γ</w:t>
      </w:r>
      <w:r w:rsidRPr="009305B8">
        <w:rPr>
          <w:rFonts w:ascii="仿宋" w:eastAsia="仿宋" w:hAnsi="仿宋"/>
          <w:sz w:val="24"/>
        </w:rPr>
        <w:t xml:space="preserve"> approaching zero. If the scale </w:t>
      </w:r>
      <w:r w:rsidRPr="009305B8">
        <w:rPr>
          <w:rFonts w:ascii="仿宋" w:eastAsia="仿宋" w:hAnsi="仿宋" w:cs="仿宋" w:hint="eastAsia"/>
          <w:sz w:val="24"/>
        </w:rPr>
        <w:t>γ</w:t>
      </w:r>
      <w:r w:rsidRPr="009305B8">
        <w:rPr>
          <w:rFonts w:ascii="仿宋" w:eastAsia="仿宋" w:hAnsi="仿宋"/>
          <w:sz w:val="24"/>
        </w:rPr>
        <w:t xml:space="preserve"> oscillates around zero, the inconsistent sign constantly </w:t>
      </w:r>
      <w:r w:rsidRPr="009305B8">
        <w:rPr>
          <w:rFonts w:ascii="仿宋" w:eastAsia="仿宋" w:hAnsi="仿宋"/>
          <w:sz w:val="24"/>
        </w:rPr>
        <w:lastRenderedPageBreak/>
        <w:t>reverses the gradient directions back-propagating to the modules. Because of the inconsistent gradient sign, the modules never learn anything useful, since this is a bad local optimum which is hard to escape because of the dynamics of stochastic gradient descent-like updates.</w:t>
      </w:r>
    </w:p>
    <w:p w14:paraId="52FDF282" w14:textId="65505094" w:rsidR="00BA02A8" w:rsidRDefault="00BA02A8" w:rsidP="00BA02A8">
      <w:pPr>
        <w:spacing w:line="360" w:lineRule="auto"/>
        <w:ind w:firstLine="420"/>
        <w:rPr>
          <w:rFonts w:ascii="仿宋" w:eastAsia="仿宋" w:hAnsi="仿宋"/>
          <w:sz w:val="24"/>
        </w:rPr>
      </w:pPr>
      <w:r w:rsidRPr="00BA02A8">
        <w:rPr>
          <w:rFonts w:ascii="仿宋" w:eastAsia="仿宋" w:hAnsi="仿宋"/>
          <w:sz w:val="24"/>
        </w:rPr>
        <w:t xml:space="preserve">To address above problems, we propose the </w:t>
      </w:r>
      <w:proofErr w:type="spellStart"/>
      <w:r w:rsidRPr="00BA02A8">
        <w:rPr>
          <w:rFonts w:ascii="仿宋" w:eastAsia="仿宋" w:hAnsi="仿宋"/>
          <w:sz w:val="24"/>
        </w:rPr>
        <w:t>BiasNorm</w:t>
      </w:r>
      <w:proofErr w:type="spellEnd"/>
      <w:r w:rsidRPr="00BA02A8">
        <w:rPr>
          <w:rFonts w:ascii="仿宋" w:eastAsia="仿宋" w:hAnsi="仿宋"/>
          <w:sz w:val="24"/>
        </w:rPr>
        <w:t xml:space="preserve"> which is intended to be a simpler replacement of </w:t>
      </w:r>
      <w:proofErr w:type="spellStart"/>
      <w:r w:rsidRPr="00BA02A8">
        <w:rPr>
          <w:rFonts w:ascii="仿宋" w:eastAsia="仿宋" w:hAnsi="仿宋"/>
          <w:sz w:val="24"/>
        </w:rPr>
        <w:t>LayerNorm</w:t>
      </w:r>
      <w:proofErr w:type="spellEnd"/>
      <w:r w:rsidRPr="00BA02A8">
        <w:rPr>
          <w:rFonts w:ascii="仿宋" w:eastAsia="仿宋" w:hAnsi="仿宋"/>
          <w:sz w:val="24"/>
        </w:rPr>
        <w:t xml:space="preserve">. Specifically, </w:t>
      </w:r>
      <w:proofErr w:type="spellStart"/>
      <w:r w:rsidRPr="00BA02A8">
        <w:rPr>
          <w:rFonts w:ascii="仿宋" w:eastAsia="仿宋" w:hAnsi="仿宋"/>
          <w:sz w:val="24"/>
        </w:rPr>
        <w:t>BiasNorm</w:t>
      </w:r>
      <w:proofErr w:type="spellEnd"/>
      <w:r w:rsidRPr="00BA02A8">
        <w:rPr>
          <w:rFonts w:ascii="仿宋" w:eastAsia="仿宋" w:hAnsi="仿宋"/>
          <w:sz w:val="24"/>
        </w:rPr>
        <w:t xml:space="preserve"> is formulated as: </w:t>
      </w:r>
      <w:proofErr w:type="spellStart"/>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r>
          <m:rPr>
            <m:sty m:val="p"/>
          </m:rPr>
          <w:rPr>
            <w:rFonts w:ascii="Cambria Math" w:eastAsia="仿宋" w:hAnsi="Cambria Math" w:cs="宋体"/>
            <w:color w:val="000000"/>
            <w:kern w:val="0"/>
            <w:sz w:val="24"/>
          </w:rPr>
          <m:t xml:space="preserve"> </m:t>
        </m:r>
      </m:oMath>
      <w:r w:rsidRPr="00BA02A8">
        <w:rPr>
          <w:rFonts w:ascii="仿宋" w:eastAsia="仿宋" w:hAnsi="仿宋"/>
          <w:sz w:val="24"/>
        </w:rPr>
        <w:t xml:space="preserve">(2) where b is the learnable channel-wise bias, </w:t>
      </w:r>
      <w:proofErr w:type="gramStart"/>
      <w:r w:rsidRPr="00BA02A8">
        <w:rPr>
          <w:rFonts w:ascii="仿宋" w:eastAsia="仿宋" w:hAnsi="仿宋"/>
          <w:sz w:val="24"/>
        </w:rPr>
        <w:t>RMS[</w:t>
      </w:r>
      <w:proofErr w:type="gramEnd"/>
      <w:r w:rsidRPr="00BA02A8">
        <w:rPr>
          <w:rFonts w:ascii="仿宋" w:eastAsia="仿宋" w:hAnsi="仿宋"/>
          <w:sz w:val="24"/>
        </w:rPr>
        <w:t xml:space="preserve">x </w:t>
      </w:r>
      <w:r w:rsidRPr="00BA02A8">
        <w:rPr>
          <w:rFonts w:ascii="微软雅黑" w:eastAsia="微软雅黑" w:hAnsi="微软雅黑" w:cs="微软雅黑" w:hint="eastAsia"/>
          <w:sz w:val="24"/>
        </w:rPr>
        <w:t>−</w:t>
      </w:r>
      <w:r w:rsidRPr="00BA02A8">
        <w:rPr>
          <w:rFonts w:ascii="仿宋" w:eastAsia="仿宋" w:hAnsi="仿宋"/>
          <w:sz w:val="24"/>
        </w:rPr>
        <w:t xml:space="preserve"> b] is the root-mean-square value taken over channels, and </w:t>
      </w:r>
      <w:r w:rsidRPr="00BA02A8">
        <w:rPr>
          <w:rFonts w:ascii="仿宋" w:eastAsia="仿宋" w:hAnsi="仿宋" w:cs="仿宋" w:hint="eastAsia"/>
          <w:sz w:val="24"/>
        </w:rPr>
        <w:t>γ</w:t>
      </w:r>
      <w:r w:rsidRPr="00BA02A8">
        <w:rPr>
          <w:rFonts w:ascii="仿宋" w:eastAsia="仿宋" w:hAnsi="仿宋"/>
          <w:sz w:val="24"/>
        </w:rPr>
        <w:t xml:space="preserve"> is a scalar. We first remove the operation of mean subtraction since it is a waste of time unless it follows a non-linearity. The bias b serves as the large constant value which allows to retain the vector length information after normalization. Since the scale exp(γ) is always positive, it avoids the gradient oscillation problem.</w:t>
      </w:r>
    </w:p>
    <w:p w14:paraId="2F0B0783" w14:textId="4577527A" w:rsidR="00E421A5" w:rsidRDefault="00BA02A8" w:rsidP="00BA02A8">
      <w:pPr>
        <w:spacing w:line="360" w:lineRule="auto"/>
        <w:rPr>
          <w:rFonts w:ascii="仿宋" w:eastAsia="仿宋" w:hAnsi="仿宋"/>
          <w:b/>
          <w:bCs/>
          <w:sz w:val="28"/>
          <w:szCs w:val="28"/>
        </w:rPr>
      </w:pPr>
      <w:r w:rsidRPr="00BA02A8">
        <w:rPr>
          <w:rFonts w:ascii="仿宋" w:eastAsia="仿宋" w:hAnsi="仿宋"/>
          <w:b/>
          <w:bCs/>
          <w:sz w:val="28"/>
          <w:szCs w:val="28"/>
        </w:rPr>
        <w:t xml:space="preserve">3.4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wooshR</w:t>
      </w:r>
      <w:proofErr w:type="spellEnd"/>
      <w:r w:rsidRPr="00BA02A8">
        <w:rPr>
          <w:rFonts w:ascii="仿宋" w:eastAsia="仿宋" w:hAnsi="仿宋"/>
          <w:b/>
          <w:bCs/>
          <w:sz w:val="28"/>
          <w:szCs w:val="28"/>
        </w:rPr>
        <w:t xml:space="preserve"> </w:t>
      </w:r>
      <w:r w:rsidRPr="00BA02A8">
        <w:rPr>
          <w:rFonts w:ascii="仿宋" w:eastAsia="仿宋" w:hAnsi="仿宋" w:hint="eastAsia"/>
          <w:b/>
          <w:bCs/>
          <w:sz w:val="28"/>
          <w:szCs w:val="28"/>
        </w:rPr>
        <w:t>and</w:t>
      </w:r>
      <w:r w:rsidRPr="00BA02A8">
        <w:rPr>
          <w:rFonts w:ascii="仿宋" w:eastAsia="仿宋" w:hAnsi="仿宋"/>
          <w:b/>
          <w:bCs/>
          <w:sz w:val="28"/>
          <w:szCs w:val="28"/>
        </w:rPr>
        <w:t xml:space="preserve">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wooshL</w:t>
      </w:r>
      <w:proofErr w:type="spellEnd"/>
      <w:r w:rsidRPr="00BA02A8">
        <w:rPr>
          <w:rFonts w:ascii="仿宋" w:eastAsia="仿宋" w:hAnsi="仿宋"/>
          <w:b/>
          <w:bCs/>
          <w:sz w:val="28"/>
          <w:szCs w:val="28"/>
        </w:rPr>
        <w:t xml:space="preserve"> A</w:t>
      </w:r>
      <w:r w:rsidRPr="00BA02A8">
        <w:rPr>
          <w:rFonts w:ascii="仿宋" w:eastAsia="仿宋" w:hAnsi="仿宋" w:hint="eastAsia"/>
          <w:b/>
          <w:bCs/>
          <w:sz w:val="28"/>
          <w:szCs w:val="28"/>
        </w:rPr>
        <w:t>ctivation</w:t>
      </w:r>
      <w:r w:rsidRPr="00BA02A8">
        <w:rPr>
          <w:rFonts w:ascii="仿宋" w:eastAsia="仿宋" w:hAnsi="仿宋"/>
          <w:b/>
          <w:bCs/>
          <w:sz w:val="28"/>
          <w:szCs w:val="28"/>
        </w:rPr>
        <w:t xml:space="preserve"> F</w:t>
      </w:r>
      <w:r w:rsidRPr="00BA02A8">
        <w:rPr>
          <w:rFonts w:ascii="仿宋" w:eastAsia="仿宋" w:hAnsi="仿宋" w:hint="eastAsia"/>
          <w:b/>
          <w:bCs/>
          <w:sz w:val="28"/>
          <w:szCs w:val="28"/>
        </w:rPr>
        <w:t>unctions</w:t>
      </w:r>
    </w:p>
    <w:p w14:paraId="6F88A838" w14:textId="16BA46B1" w:rsidR="00E421A5" w:rsidRPr="00E421A5" w:rsidRDefault="00E421A5" w:rsidP="00E421A5">
      <w:pPr>
        <w:spacing w:line="360" w:lineRule="auto"/>
        <w:rPr>
          <w:rFonts w:ascii="仿宋" w:eastAsia="仿宋" w:hAnsi="仿宋"/>
          <w:sz w:val="24"/>
        </w:rPr>
      </w:pPr>
      <w:r>
        <w:rPr>
          <w:rFonts w:ascii="仿宋" w:eastAsia="仿宋" w:hAnsi="仿宋"/>
          <w:b/>
          <w:bCs/>
          <w:sz w:val="28"/>
          <w:szCs w:val="28"/>
        </w:rPr>
        <w:tab/>
      </w:r>
      <w:r w:rsidRPr="00E421A5">
        <w:rPr>
          <w:rFonts w:ascii="仿宋" w:eastAsia="仿宋" w:hAnsi="仿宋"/>
          <w:sz w:val="24"/>
        </w:rPr>
        <w:t>Conformer (Gulati et al., 2020) adopts Swish (Ramachandran et al., 2017) activation function with the following formula:</w:t>
      </w:r>
      <m:oMath>
        <m:r>
          <w:rPr>
            <w:rFonts w:ascii="Cambria Math" w:eastAsia="仿宋" w:hAnsi="Cambria Math"/>
            <w:sz w:val="24"/>
          </w:rPr>
          <m:t xml:space="preserve"> Swish(x) = x · (1 + exp(</m:t>
        </m:r>
        <m:r>
          <w:rPr>
            <w:rFonts w:ascii="Cambria Math" w:eastAsia="微软雅黑" w:hAnsi="Cambria Math" w:cs="微软雅黑" w:hint="eastAsia"/>
            <w:sz w:val="24"/>
          </w:rPr>
          <m:t>-</m:t>
        </m:r>
        <m:r>
          <w:rPr>
            <w:rFonts w:ascii="Cambria Math" w:eastAsia="仿宋" w:hAnsi="Cambria Math"/>
            <w:sz w:val="24"/>
          </w:rPr>
          <m:t>x))</m:t>
        </m:r>
        <m:r>
          <w:rPr>
            <w:rFonts w:ascii="Cambria Math" w:eastAsia="微软雅黑" w:hAnsi="Cambria Math" w:cs="微软雅黑" w:hint="eastAsia"/>
            <w:sz w:val="24"/>
          </w:rPr>
          <m:t>-</m:t>
        </m:r>
        <m:r>
          <w:rPr>
            <w:rFonts w:ascii="Cambria Math" w:eastAsia="仿宋" w:hAnsi="Cambria Math"/>
            <w:sz w:val="24"/>
          </w:rPr>
          <m:t xml:space="preserve">1 . </m:t>
        </m:r>
      </m:oMath>
    </w:p>
    <w:p w14:paraId="0933AC6C" w14:textId="3D8CA7D1" w:rsidR="00E421A5" w:rsidRDefault="00E421A5" w:rsidP="00E421A5">
      <w:pPr>
        <w:spacing w:line="360" w:lineRule="auto"/>
        <w:rPr>
          <w:rFonts w:ascii="仿宋" w:eastAsia="仿宋" w:hAnsi="仿宋"/>
          <w:sz w:val="24"/>
        </w:rPr>
      </w:pPr>
      <w:r w:rsidRPr="00E421A5">
        <w:rPr>
          <w:rFonts w:ascii="仿宋" w:eastAsia="仿宋" w:hAnsi="仿宋"/>
          <w:sz w:val="24"/>
        </w:rPr>
        <w:tab/>
        <w:t xml:space="preserve">In this work, we propose two new activation functions respectively called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as replacements of Swish: </w:t>
      </w:r>
      <m:oMath>
        <m:r>
          <w:rPr>
            <w:rFonts w:ascii="Cambria Math" w:eastAsia="仿宋" w:hAnsi="Cambria Math"/>
            <w:sz w:val="24"/>
          </w:rPr>
          <m:t xml:space="preserve">SwooshR(x) = log(1 + exp(x </m:t>
        </m:r>
        <m:r>
          <w:rPr>
            <w:rFonts w:ascii="Cambria Math" w:eastAsia="微软雅黑" w:hAnsi="Cambria Math" w:cs="微软雅黑" w:hint="eastAsia"/>
            <w:sz w:val="24"/>
          </w:rPr>
          <m:t>-</m:t>
        </m:r>
        <m:r>
          <w:rPr>
            <w:rFonts w:ascii="Cambria Math" w:eastAsia="仿宋" w:hAnsi="Cambria Math"/>
            <w:sz w:val="24"/>
          </w:rPr>
          <m:t xml:space="preserve"> 1))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0.313261687, SwooshL(x) = log(1 + exp(x </m:t>
        </m:r>
        <m:r>
          <w:rPr>
            <w:rFonts w:ascii="Cambria Math" w:eastAsia="微软雅黑" w:hAnsi="Cambria Math" w:cs="微软雅黑" w:hint="eastAsia"/>
            <w:sz w:val="24"/>
          </w:rPr>
          <m:t>-</m:t>
        </m:r>
        <m:r>
          <w:rPr>
            <w:rFonts w:ascii="Cambria Math" w:eastAsia="仿宋" w:hAnsi="Cambria Math"/>
            <w:sz w:val="24"/>
          </w:rPr>
          <m:t xml:space="preserve"> 4))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0.035</m:t>
        </m:r>
      </m:oMath>
      <w:r w:rsidRPr="00E421A5">
        <w:rPr>
          <w:rFonts w:ascii="仿宋" w:eastAsia="仿宋" w:hAnsi="仿宋"/>
          <w:sz w:val="24"/>
        </w:rPr>
        <w:t xml:space="preserve">. (4) In SwooshR, the offset 0.313261687 is to make it pass through the origin; in SwooshL, the offset 0.035 was tuned, which slightly outperformed the value exactly making the curve pass through the origin. We present the curves of Swish, SwooshR, and SwooshL in Appendix Section A.2. SwooshL is roughly a right shifted version of SwooshR. Note that the suffix “L” or “R” represents whether the left or right zero-crossing is at or around x = 0. Similar to Swish, SwooshR and SwooshL have lower bounds and are non-monotonic. Compared to Swish, the most striking difference is that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have non-vanishing </w:t>
      </w:r>
      <w:r w:rsidRPr="00E421A5">
        <w:rPr>
          <w:rFonts w:ascii="仿宋" w:eastAsia="仿宋" w:hAnsi="仿宋"/>
          <w:sz w:val="24"/>
        </w:rPr>
        <w:lastRenderedPageBreak/>
        <w:t xml:space="preserve">slopes for negative inputs, which helps to escape from situations where the input is always negative and prevents the denominator term in Adam-type updates from getting dangerously small. When replacing Swish with </w:t>
      </w:r>
      <w:proofErr w:type="spellStart"/>
      <w:r w:rsidRPr="00E421A5">
        <w:rPr>
          <w:rFonts w:ascii="仿宋" w:eastAsia="仿宋" w:hAnsi="仿宋"/>
          <w:sz w:val="24"/>
        </w:rPr>
        <w:t>SwooshR</w:t>
      </w:r>
      <w:proofErr w:type="spellEnd"/>
      <w:r w:rsidRPr="00E421A5">
        <w:rPr>
          <w:rFonts w:ascii="仿宋" w:eastAsia="仿宋" w:hAnsi="仿宋"/>
          <w:sz w:val="24"/>
        </w:rPr>
        <w:t xml:space="preserve">, we observe that the modules with bypass connections, such as feed-forward and </w:t>
      </w:r>
      <w:proofErr w:type="spellStart"/>
      <w:r w:rsidRPr="00E421A5">
        <w:rPr>
          <w:rFonts w:ascii="仿宋" w:eastAsia="仿宋" w:hAnsi="仿宋"/>
          <w:sz w:val="24"/>
        </w:rPr>
        <w:t>ConvNeXt</w:t>
      </w:r>
      <w:proofErr w:type="spellEnd"/>
      <w:r w:rsidRPr="00E421A5">
        <w:rPr>
          <w:rFonts w:ascii="仿宋" w:eastAsia="仿宋" w:hAnsi="仿宋"/>
          <w:sz w:val="24"/>
        </w:rPr>
        <w:t xml:space="preserve">, tend to learn a large negative bias in the preceding linear layer to learn “normally-off” behavior. Therefore, we use </w:t>
      </w:r>
      <w:proofErr w:type="spellStart"/>
      <w:r w:rsidRPr="00E421A5">
        <w:rPr>
          <w:rFonts w:ascii="仿宋" w:eastAsia="仿宋" w:hAnsi="仿宋"/>
          <w:sz w:val="24"/>
        </w:rPr>
        <w:t>SwooshL</w:t>
      </w:r>
      <w:proofErr w:type="spellEnd"/>
      <w:r w:rsidRPr="00E421A5">
        <w:rPr>
          <w:rFonts w:ascii="仿宋" w:eastAsia="仿宋" w:hAnsi="仿宋"/>
          <w:sz w:val="24"/>
        </w:rPr>
        <w:t xml:space="preserve"> for these “normally-off” modules and use </w:t>
      </w:r>
      <w:proofErr w:type="spellStart"/>
      <w:r w:rsidRPr="00E421A5">
        <w:rPr>
          <w:rFonts w:ascii="仿宋" w:eastAsia="仿宋" w:hAnsi="仿宋"/>
          <w:sz w:val="24"/>
        </w:rPr>
        <w:t>SwooshR</w:t>
      </w:r>
      <w:proofErr w:type="spellEnd"/>
      <w:r w:rsidRPr="00E421A5">
        <w:rPr>
          <w:rFonts w:ascii="仿宋" w:eastAsia="仿宋" w:hAnsi="仿宋"/>
          <w:sz w:val="24"/>
        </w:rPr>
        <w:t xml:space="preserve"> for convolution modules and the rest of Conv-Embed.</w:t>
      </w:r>
    </w:p>
    <w:p w14:paraId="1F612C4F" w14:textId="7EE0BE8F" w:rsidR="00843669" w:rsidRDefault="00E421A5" w:rsidP="00E421A5">
      <w:pPr>
        <w:spacing w:line="360" w:lineRule="auto"/>
        <w:rPr>
          <w:rFonts w:ascii="仿宋" w:eastAsia="仿宋" w:hAnsi="仿宋"/>
          <w:b/>
          <w:bCs/>
          <w:sz w:val="28"/>
          <w:szCs w:val="28"/>
        </w:rPr>
      </w:pPr>
      <w:r w:rsidRPr="00E421A5">
        <w:rPr>
          <w:rFonts w:ascii="仿宋" w:eastAsia="仿宋" w:hAnsi="仿宋"/>
          <w:b/>
          <w:bCs/>
          <w:sz w:val="28"/>
          <w:szCs w:val="28"/>
        </w:rPr>
        <w:t xml:space="preserve">3.5 </w:t>
      </w:r>
      <w:proofErr w:type="spellStart"/>
      <w:r w:rsidRPr="00E421A5">
        <w:rPr>
          <w:rFonts w:ascii="仿宋" w:eastAsia="仿宋" w:hAnsi="仿宋"/>
          <w:b/>
          <w:bCs/>
          <w:sz w:val="28"/>
          <w:szCs w:val="28"/>
        </w:rPr>
        <w:t>S</w:t>
      </w:r>
      <w:r w:rsidRPr="00E421A5">
        <w:rPr>
          <w:rFonts w:ascii="仿宋" w:eastAsia="仿宋" w:hAnsi="仿宋" w:hint="eastAsia"/>
          <w:b/>
          <w:bCs/>
          <w:sz w:val="28"/>
          <w:szCs w:val="28"/>
        </w:rPr>
        <w:t>caledAdam</w:t>
      </w:r>
      <w:proofErr w:type="spellEnd"/>
      <w:r w:rsidR="00843669">
        <w:rPr>
          <w:rFonts w:ascii="仿宋" w:eastAsia="仿宋" w:hAnsi="仿宋" w:hint="eastAsia"/>
          <w:b/>
          <w:bCs/>
          <w:sz w:val="28"/>
          <w:szCs w:val="28"/>
        </w:rPr>
        <w:t xml:space="preserve"> </w:t>
      </w:r>
      <w:r w:rsidRPr="00E421A5">
        <w:rPr>
          <w:rFonts w:ascii="仿宋" w:eastAsia="仿宋" w:hAnsi="仿宋"/>
          <w:b/>
          <w:bCs/>
          <w:sz w:val="28"/>
          <w:szCs w:val="28"/>
        </w:rPr>
        <w:t>O</w:t>
      </w:r>
      <w:r w:rsidRPr="00E421A5">
        <w:rPr>
          <w:rFonts w:ascii="仿宋" w:eastAsia="仿宋" w:hAnsi="仿宋" w:hint="eastAsia"/>
          <w:b/>
          <w:bCs/>
          <w:sz w:val="28"/>
          <w:szCs w:val="28"/>
        </w:rPr>
        <w:t>ptimizer</w:t>
      </w:r>
    </w:p>
    <w:p w14:paraId="21A8DC91" w14:textId="094CCF59" w:rsidR="00843669" w:rsidRDefault="00843669" w:rsidP="00843669">
      <w:pPr>
        <w:spacing w:line="360" w:lineRule="auto"/>
        <w:ind w:firstLine="420"/>
        <w:rPr>
          <w:rFonts w:ascii="仿宋" w:eastAsia="仿宋" w:hAnsi="仿宋"/>
          <w:sz w:val="24"/>
        </w:rPr>
      </w:pPr>
      <w:r w:rsidRPr="00843669">
        <w:rPr>
          <w:rFonts w:ascii="仿宋" w:eastAsia="仿宋" w:hAnsi="仿宋"/>
          <w:sz w:val="24"/>
        </w:rPr>
        <w:t xml:space="preserve">We propose a parameter-scale-invariant version of Adam (Kingma &amp; Ba, 2014) called </w:t>
      </w:r>
      <w:proofErr w:type="spellStart"/>
      <w:r w:rsidRPr="00843669">
        <w:rPr>
          <w:rFonts w:ascii="仿宋" w:eastAsia="仿宋" w:hAnsi="仿宋"/>
          <w:sz w:val="24"/>
        </w:rPr>
        <w:t>ScaledAdam</w:t>
      </w:r>
      <w:proofErr w:type="spellEnd"/>
      <w:r w:rsidRPr="00843669">
        <w:rPr>
          <w:rFonts w:ascii="仿宋" w:eastAsia="仿宋" w:hAnsi="仿宋"/>
          <w:sz w:val="24"/>
        </w:rPr>
        <w:t xml:space="preserve">, which enables faster convergence and better performance. </w:t>
      </w:r>
      <w:proofErr w:type="spellStart"/>
      <w:r w:rsidRPr="00843669">
        <w:rPr>
          <w:rFonts w:ascii="仿宋" w:eastAsia="仿宋" w:hAnsi="仿宋"/>
          <w:sz w:val="24"/>
        </w:rPr>
        <w:t>ScaledAdam</w:t>
      </w:r>
      <w:proofErr w:type="spellEnd"/>
      <w:r w:rsidRPr="00843669">
        <w:rPr>
          <w:rFonts w:ascii="仿宋" w:eastAsia="仿宋" w:hAnsi="仿宋"/>
          <w:sz w:val="24"/>
        </w:rPr>
        <w:t xml:space="preserve"> scales each parameter’s update proportional to the scale of that parameter, and also explicitly learns the parameter scale. Algorithm 1 in Appendix Section A.1.1 presents the pseudo-code of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Let f(θ) be the loss function that we aim to minimize, which is differentiable </w:t>
      </w:r>
      <w:proofErr w:type="spellStart"/>
      <w:r w:rsidRPr="00843669">
        <w:rPr>
          <w:rFonts w:ascii="仿宋" w:eastAsia="仿宋" w:hAnsi="仿宋"/>
          <w:sz w:val="24"/>
        </w:rPr>
        <w:t>w.r.t.</w:t>
      </w:r>
      <w:proofErr w:type="spellEnd"/>
      <w:r w:rsidRPr="00843669">
        <w:rPr>
          <w:rFonts w:ascii="仿宋" w:eastAsia="仿宋" w:hAnsi="仿宋"/>
          <w:sz w:val="24"/>
        </w:rPr>
        <w:t xml:space="preserve"> the learnable parameter θ. At each step t, Adam computes the parameter gradient</w:t>
      </w:r>
      <w:r w:rsidR="001A6335">
        <w:rPr>
          <w:rFonts w:ascii="仿宋" w:eastAsia="仿宋" w:hAnsi="仿宋" w:hint="eastAsia"/>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仿宋" w:eastAsia="仿宋" w:hAnsi="仿宋" w:cs="Cambria Math"/>
                <w:color w:val="000000"/>
                <w:kern w:val="0"/>
                <w:sz w:val="24"/>
              </w:rPr>
              <m:t>θ</m:t>
            </m:r>
          </m:sub>
        </m:sSub>
        <m:r>
          <m:rPr>
            <m:nor/>
          </m:rPr>
          <w:rPr>
            <w:rFonts w:ascii="仿宋" w:eastAsia="仿宋" w:hAnsi="仿宋"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仿宋"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843669">
        <w:rPr>
          <w:rFonts w:ascii="仿宋" w:eastAsia="仿宋" w:hAnsi="仿宋"/>
          <w:sz w:val="24"/>
        </w:rPr>
        <w:t xml:space="preserve">, and updates the first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001A6335" w:rsidRPr="005938C1">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gradients, where </w:t>
      </w:r>
      <w:r w:rsidRPr="00843669">
        <w:rPr>
          <w:rFonts w:ascii="仿宋" w:eastAsia="仿宋" w:hAnsi="仿宋" w:cs="仿宋" w:hint="eastAsia"/>
          <w:sz w:val="24"/>
        </w:rPr>
        <w:t>β</w:t>
      </w:r>
      <w:r w:rsidRPr="00843669">
        <w:rPr>
          <w:rFonts w:ascii="仿宋" w:eastAsia="仿宋" w:hAnsi="仿宋"/>
          <w:sz w:val="24"/>
        </w:rPr>
        <w:t xml:space="preserve">1, </w:t>
      </w:r>
      <w:r w:rsidRPr="00843669">
        <w:rPr>
          <w:rFonts w:ascii="仿宋" w:eastAsia="仿宋" w:hAnsi="仿宋" w:cs="仿宋" w:hint="eastAsia"/>
          <w:sz w:val="24"/>
        </w:rPr>
        <w:t>β</w:t>
      </w:r>
      <w:r w:rsidRPr="00843669">
        <w:rPr>
          <w:rFonts w:ascii="仿宋" w:eastAsia="仿宋" w:hAnsi="仿宋"/>
          <w:sz w:val="24"/>
        </w:rPr>
        <w:t xml:space="preserve">2 </w:t>
      </w:r>
      <w:r w:rsidRPr="00843669">
        <w:rPr>
          <w:rFonts w:ascii="仿宋" w:eastAsia="仿宋" w:hAnsi="仿宋" w:cs="宋体" w:hint="eastAsia"/>
          <w:sz w:val="24"/>
        </w:rPr>
        <w:t>∈</w:t>
      </w:r>
      <w:r w:rsidRPr="00843669">
        <w:rPr>
          <w:rFonts w:ascii="仿宋" w:eastAsia="仿宋" w:hAnsi="仿宋"/>
          <w:sz w:val="24"/>
        </w:rPr>
        <w:t xml:space="preserve"> [0, 1) are coefficients used to compute the moving averages. The parameter update </w:t>
      </w:r>
      <w:r w:rsidRPr="00843669">
        <w:rPr>
          <w:rFonts w:ascii="微软雅黑" w:eastAsia="微软雅黑" w:hAnsi="微软雅黑" w:cs="微软雅黑" w:hint="eastAsia"/>
          <w:sz w:val="24"/>
        </w:rPr>
        <w:t>∆</w:t>
      </w:r>
      <w:r w:rsidRPr="00843669">
        <w:rPr>
          <w:rFonts w:ascii="仿宋" w:eastAsia="仿宋" w:hAnsi="仿宋"/>
          <w:sz w:val="24"/>
        </w:rPr>
        <w:t xml:space="preserve">t at step t is formulated as: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Pr="00843669">
        <w:rPr>
          <w:rFonts w:ascii="仿宋" w:eastAsia="仿宋" w:hAnsi="仿宋"/>
          <w:sz w:val="24"/>
        </w:rPr>
        <w:t xml:space="preserve">, (5) where αt is the learning rate typically specified by an external schedule, </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w:rPr>
            <w:rFonts w:ascii="Cambria Math" w:eastAsia="仿宋" w:hAnsi="Cambria Math" w:cs="宋体"/>
            <w:color w:val="000000"/>
            <w:kern w:val="0"/>
            <w:sz w:val="24"/>
          </w:rPr>
          <m:t xml:space="preserve"> </m:t>
        </m:r>
      </m:oMath>
      <w:r w:rsidRPr="00843669">
        <w:rPr>
          <w:rFonts w:ascii="仿宋" w:eastAsia="仿宋" w:hAnsi="仿宋"/>
          <w:sz w:val="24"/>
        </w:rPr>
        <w:t xml:space="preserve">is the bias-correction term, and </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843669">
        <w:rPr>
          <w:rFonts w:ascii="仿宋" w:eastAsia="仿宋" w:hAnsi="仿宋"/>
          <w:sz w:val="24"/>
        </w:rPr>
        <w:t xml:space="preserve">. Whilst Adam is invariant to gradient scale of each parameter, we argue that it still suffers from two limitations: 1) The update </w:t>
      </w:r>
      <w:r w:rsidRPr="00843669">
        <w:rPr>
          <w:rFonts w:ascii="微软雅黑" w:eastAsia="微软雅黑" w:hAnsi="微软雅黑" w:cs="微软雅黑" w:hint="eastAsia"/>
          <w:sz w:val="24"/>
        </w:rPr>
        <w:t>∆</w:t>
      </w:r>
      <w:r w:rsidRPr="00843669">
        <w:rPr>
          <w:rFonts w:ascii="仿宋" w:eastAsia="仿宋" w:hAnsi="仿宋"/>
          <w:sz w:val="24"/>
        </w:rPr>
        <w:t>t in Equation 5 does not take into account the parameter scale (denoted as rt</w:t>
      </w:r>
      <w:r w:rsidRPr="00843669">
        <w:rPr>
          <w:rFonts w:ascii="微软雅黑" w:eastAsia="微软雅黑" w:hAnsi="微软雅黑" w:cs="微软雅黑" w:hint="eastAsia"/>
          <w:sz w:val="24"/>
        </w:rPr>
        <w:t>−</w:t>
      </w:r>
      <w:r w:rsidRPr="00843669">
        <w:rPr>
          <w:rFonts w:ascii="仿宋" w:eastAsia="仿宋" w:hAnsi="仿宋"/>
          <w:sz w:val="24"/>
        </w:rPr>
        <w:t xml:space="preserve">1). Considering the relative parameter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Adam might cause learning in relative terms too slowly for parameters with large scales, or too fast for parameters with small scales. 2) It is difficult to learn the parameter </w:t>
      </w:r>
      <w:r w:rsidRPr="00843669">
        <w:rPr>
          <w:rFonts w:ascii="仿宋" w:eastAsia="仿宋" w:hAnsi="仿宋"/>
          <w:sz w:val="24"/>
        </w:rPr>
        <w:lastRenderedPageBreak/>
        <w:t xml:space="preserve">scale directly, as the direction of growing or shrinking the parameter tensor is a very specific direction in a large-dimensional space. It’s particularly difficult to shrink a parameter, since each gradient step </w:t>
      </w:r>
      <w:proofErr w:type="spellStart"/>
      <w:r w:rsidRPr="00843669">
        <w:rPr>
          <w:rFonts w:ascii="仿宋" w:eastAsia="仿宋" w:hAnsi="仿宋"/>
          <w:sz w:val="24"/>
        </w:rPr>
        <w:t>gt</w:t>
      </w:r>
      <w:proofErr w:type="spellEnd"/>
      <w:r w:rsidRPr="00843669">
        <w:rPr>
          <w:rFonts w:ascii="仿宋" w:eastAsia="仿宋" w:hAnsi="仿宋"/>
          <w:sz w:val="24"/>
        </w:rPr>
        <w:t xml:space="preserve"> adds noise which tends to grow the parameter norm.</w:t>
      </w:r>
    </w:p>
    <w:p w14:paraId="4FFD4F6D" w14:textId="3BA98A8D" w:rsidR="00843669" w:rsidRDefault="00843669" w:rsidP="0025425A">
      <w:pPr>
        <w:widowControl/>
        <w:jc w:val="left"/>
        <w:rPr>
          <w:rFonts w:ascii="仿宋" w:eastAsia="仿宋" w:hAnsi="仿宋"/>
          <w:sz w:val="24"/>
        </w:rPr>
      </w:pPr>
      <w:r w:rsidRPr="00843669">
        <w:rPr>
          <w:rFonts w:ascii="仿宋" w:eastAsia="仿宋" w:hAnsi="仿宋"/>
          <w:sz w:val="24"/>
        </w:rPr>
        <w:t xml:space="preserve"> Scaling update. To keep the relative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over parameters of varying scales about the same, we scale the update </w:t>
      </w:r>
      <w:r w:rsidRPr="00843669">
        <w:rPr>
          <w:rFonts w:ascii="微软雅黑" w:eastAsia="微软雅黑" w:hAnsi="微软雅黑" w:cs="微软雅黑" w:hint="eastAsia"/>
          <w:sz w:val="24"/>
        </w:rPr>
        <w:t>∆</w:t>
      </w:r>
      <w:r w:rsidRPr="00843669">
        <w:rPr>
          <w:rFonts w:ascii="仿宋" w:eastAsia="仿宋" w:hAnsi="仿宋"/>
          <w:sz w:val="24"/>
        </w:rPr>
        <w:t>t in Equation 5 by the parameter scale rt</w:t>
      </w:r>
      <w:r w:rsidRPr="00843669">
        <w:rPr>
          <w:rFonts w:ascii="微软雅黑" w:eastAsia="微软雅黑" w:hAnsi="微软雅黑" w:cs="微软雅黑" w:hint="eastAsia"/>
          <w:sz w:val="24"/>
        </w:rPr>
        <w:t>−</w:t>
      </w:r>
      <w:r w:rsidRPr="00843669">
        <w:rPr>
          <w:rFonts w:ascii="仿宋" w:eastAsia="仿宋" w:hAnsi="仿宋"/>
          <w:sz w:val="24"/>
        </w:rPr>
        <w:t xml:space="preserve">1: </w:t>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0025425A">
        <w:rPr>
          <w:rFonts w:ascii="仿宋" w:eastAsia="仿宋" w:hAnsi="仿宋" w:hint="eastAsia"/>
          <w:sz w:val="24"/>
        </w:rPr>
        <w:t xml:space="preserve"> </w:t>
      </w:r>
      <w:proofErr w:type="gramStart"/>
      <w:r w:rsidR="00D96F9F">
        <w:rPr>
          <w:rFonts w:ascii="仿宋" w:eastAsia="仿宋" w:hAnsi="仿宋" w:hint="eastAsia"/>
          <w:sz w:val="24"/>
        </w:rPr>
        <w:t>.</w:t>
      </w:r>
      <w:r w:rsidRPr="00843669">
        <w:rPr>
          <w:rFonts w:ascii="仿宋" w:eastAsia="仿宋" w:hAnsi="仿宋"/>
          <w:sz w:val="24"/>
        </w:rPr>
        <w:t>(</w:t>
      </w:r>
      <w:proofErr w:type="gramEnd"/>
      <w:r w:rsidRPr="00843669">
        <w:rPr>
          <w:rFonts w:ascii="仿宋" w:eastAsia="仿宋" w:hAnsi="仿宋"/>
          <w:sz w:val="24"/>
        </w:rPr>
        <w:t>6) We compute the parameter scale rt</w:t>
      </w:r>
      <w:r w:rsidRPr="00843669">
        <w:rPr>
          <w:rFonts w:ascii="微软雅黑" w:eastAsia="微软雅黑" w:hAnsi="微软雅黑" w:cs="微软雅黑" w:hint="eastAsia"/>
          <w:sz w:val="24"/>
        </w:rPr>
        <w:t>−</w:t>
      </w:r>
      <w:r w:rsidRPr="00843669">
        <w:rPr>
          <w:rFonts w:ascii="仿宋" w:eastAsia="仿宋" w:hAnsi="仿宋"/>
          <w:sz w:val="24"/>
        </w:rPr>
        <w:t>1 as the root-mean-square value RMS[</w:t>
      </w:r>
      <w:r w:rsidRPr="00843669">
        <w:rPr>
          <w:rFonts w:ascii="仿宋" w:eastAsia="仿宋" w:hAnsi="仿宋" w:cs="仿宋" w:hint="eastAsia"/>
          <w:sz w:val="24"/>
        </w:rPr>
        <w:t>θ</w:t>
      </w:r>
      <w:r w:rsidRPr="00843669">
        <w:rPr>
          <w:rFonts w:ascii="仿宋" w:eastAsia="仿宋" w:hAnsi="仿宋"/>
          <w:sz w:val="24"/>
        </w:rPr>
        <w:t>t</w:t>
      </w:r>
      <w:r w:rsidRPr="00843669">
        <w:rPr>
          <w:rFonts w:ascii="微软雅黑" w:eastAsia="微软雅黑" w:hAnsi="微软雅黑" w:cs="微软雅黑" w:hint="eastAsia"/>
          <w:sz w:val="24"/>
        </w:rPr>
        <w:t>−</w:t>
      </w:r>
      <w:r w:rsidRPr="00843669">
        <w:rPr>
          <w:rFonts w:ascii="仿宋" w:eastAsia="仿宋" w:hAnsi="仿宋"/>
          <w:sz w:val="24"/>
        </w:rPr>
        <w:t xml:space="preserve">1]. Because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update is less prone to divergence than Adam, we use a learning rate schedule called Eden that does not have a long warm-up period; we also use absolutely larger learning rate values because the parameter RMS value is normally much less than one.</w:t>
      </w:r>
    </w:p>
    <w:p w14:paraId="59F56C21" w14:textId="3F7D661F" w:rsidR="00DF30B7" w:rsidRDefault="00843669" w:rsidP="00DF30B7">
      <w:pPr>
        <w:spacing w:line="360" w:lineRule="auto"/>
        <w:ind w:firstLine="420"/>
        <w:rPr>
          <w:rFonts w:ascii="仿宋" w:eastAsia="仿宋" w:hAnsi="仿宋"/>
          <w:sz w:val="24"/>
        </w:rPr>
      </w:pPr>
      <w:r w:rsidRPr="00843669">
        <w:rPr>
          <w:rFonts w:ascii="仿宋" w:eastAsia="仿宋" w:hAnsi="仿宋"/>
          <w:sz w:val="24"/>
        </w:rPr>
        <w:t xml:space="preserve"> Learning parameter scale. To explicitly learn the parameter scale, we treat it as a regular parameter to be learned, as if we have factored each parameter as θ = r · θ </w:t>
      </w:r>
      <w:proofErr w:type="gramStart"/>
      <w:r w:rsidRPr="00843669">
        <w:rPr>
          <w:rFonts w:ascii="仿宋" w:eastAsia="仿宋" w:hAnsi="仿宋"/>
          <w:sz w:val="24"/>
        </w:rPr>
        <w:t>′ ,</w:t>
      </w:r>
      <w:proofErr w:type="gramEnd"/>
      <w:r w:rsidRPr="00843669">
        <w:rPr>
          <w:rFonts w:ascii="仿宋" w:eastAsia="仿宋" w:hAnsi="仿宋"/>
          <w:sz w:val="24"/>
        </w:rPr>
        <w:t xml:space="preserve"> and we are doing gradient descent on the parameter scale r and the underlying parameter θ ′ . Let h be the gradient of the parameter scale r, at step t we get</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 xml:space="preserve"> 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Pr="00843669">
        <w:rPr>
          <w:rFonts w:ascii="仿宋" w:eastAsia="仿宋" w:hAnsi="仿宋"/>
          <w:sz w:val="24"/>
        </w:rPr>
        <w:t xml:space="preserve">. Since Adam is nearly invariant to changes in the gradient scale, for simplicity we replace this with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Pr="00843669">
        <w:rPr>
          <w:rFonts w:ascii="仿宋" w:eastAsia="仿宋" w:hAnsi="仿宋"/>
          <w:sz w:val="24"/>
        </w:rPr>
        <w:t xml:space="preserve">. Following the Adam algorithm, we maintain the first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E701CD" w:rsidRPr="00843669">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the scale gradients ht. The parameter change on </w:t>
      </w:r>
      <w:r w:rsidRPr="00843669">
        <w:rPr>
          <w:rFonts w:ascii="仿宋" w:eastAsia="仿宋" w:hAnsi="仿宋" w:cs="仿宋" w:hint="eastAsia"/>
          <w:sz w:val="24"/>
        </w:rPr>
        <w:t>θ</w:t>
      </w:r>
      <w:r w:rsidRPr="00843669">
        <w:rPr>
          <w:rFonts w:ascii="仿宋" w:eastAsia="仿宋" w:hAnsi="仿宋"/>
          <w:sz w:val="24"/>
        </w:rPr>
        <w:t xml:space="preserve"> caused</w:t>
      </w:r>
      <w:r w:rsidR="00DF30B7">
        <w:rPr>
          <w:rFonts w:ascii="仿宋" w:eastAsia="仿宋" w:hAnsi="仿宋" w:hint="eastAsia"/>
          <w:sz w:val="24"/>
        </w:rPr>
        <w:t xml:space="preserve"> </w:t>
      </w:r>
      <w:r w:rsidR="00DF30B7" w:rsidRPr="00DF30B7">
        <w:rPr>
          <w:rFonts w:ascii="仿宋" w:eastAsia="仿宋" w:hAnsi="仿宋"/>
          <w:sz w:val="24"/>
        </w:rPr>
        <w:t>by updating parameter scale from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to rt is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A2E18" w:rsidRPr="00DF30B7">
        <w:rPr>
          <w:rFonts w:ascii="仿宋" w:eastAsia="仿宋" w:hAnsi="仿宋"/>
          <w:sz w:val="24"/>
        </w:rPr>
        <w:t>.</w:t>
      </w:r>
      <w:r w:rsidR="00DF30B7" w:rsidRPr="00DF30B7">
        <w:rPr>
          <w:rFonts w:ascii="仿宋" w:eastAsia="仿宋" w:hAnsi="仿宋"/>
          <w:sz w:val="24"/>
        </w:rPr>
        <w:t xml:space="preserve"> . Similar to Equation 6, we also integrate the parameter scale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into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w:t>
      </w:r>
      <w:r w:rsidR="00AD2F8C" w:rsidRPr="00AD2F8C">
        <w:rPr>
          <w:rFonts w:ascii="Cambria Math" w:eastAsia="仿宋" w:hAnsi="Cambria Math" w:cs="宋体"/>
          <w:i/>
          <w:color w:val="000000"/>
          <w:kern w:val="0"/>
          <w:sz w:val="24"/>
        </w:rPr>
        <w:br/>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DF30B7" w:rsidRPr="00DF30B7">
        <w:rPr>
          <w:rFonts w:ascii="仿宋" w:eastAsia="仿宋" w:hAnsi="仿宋"/>
          <w:sz w:val="24"/>
        </w:rPr>
        <w:t xml:space="preserve">. (7) where η is a scaling factor on learning rate αt, and we found that setting η = 0.1 helps to stabilize the training. Now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is replaced with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xml:space="preserve"> +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 which amounts to adding an extra gradient term in the direction of </w:t>
      </w:r>
      <w:r w:rsidR="00DF30B7" w:rsidRPr="00DF30B7">
        <w:rPr>
          <w:rFonts w:ascii="仿宋" w:eastAsia="仿宋" w:hAnsi="仿宋"/>
          <w:sz w:val="24"/>
        </w:rPr>
        <w:lastRenderedPageBreak/>
        <w:t xml:space="preserve">growing or shrinking each parameter. This also allows to simplify the network structure by removing most of normalization layers in our </w:t>
      </w:r>
      <w:proofErr w:type="spellStart"/>
      <w:r w:rsidR="00DF30B7" w:rsidRPr="00DF30B7">
        <w:rPr>
          <w:rFonts w:ascii="仿宋" w:eastAsia="仿宋" w:hAnsi="仿宋"/>
          <w:sz w:val="24"/>
        </w:rPr>
        <w:t>Zipformer</w:t>
      </w:r>
      <w:proofErr w:type="spellEnd"/>
      <w:r w:rsidR="00DF30B7" w:rsidRPr="00DF30B7">
        <w:rPr>
          <w:rFonts w:ascii="仿宋" w:eastAsia="仿宋" w:hAnsi="仿宋"/>
          <w:sz w:val="24"/>
        </w:rPr>
        <w:t xml:space="preserve"> Block (described in Section 3.2), since the modules now can easily learn to scale the activations in a suitable range. One similar method called weight normalization (</w:t>
      </w:r>
      <w:proofErr w:type="spellStart"/>
      <w:r w:rsidR="00DF30B7" w:rsidRPr="00DF30B7">
        <w:rPr>
          <w:rFonts w:ascii="仿宋" w:eastAsia="仿宋" w:hAnsi="仿宋"/>
          <w:sz w:val="24"/>
        </w:rPr>
        <w:t>Salimans</w:t>
      </w:r>
      <w:proofErr w:type="spellEnd"/>
      <w:r w:rsidR="00DF30B7" w:rsidRPr="00DF30B7">
        <w:rPr>
          <w:rFonts w:ascii="仿宋" w:eastAsia="仿宋" w:hAnsi="仿宋"/>
          <w:sz w:val="24"/>
        </w:rPr>
        <w:t xml:space="preserve"> &amp; Kingma, 2016) decouples the parameter norm from its direction to speed up the convergence. It replaces each parameter with two parameters, respectively specifying the direction and the magnitude. However, </w:t>
      </w:r>
      <w:proofErr w:type="spellStart"/>
      <w:r w:rsidR="00DF30B7" w:rsidRPr="00DF30B7">
        <w:rPr>
          <w:rFonts w:ascii="仿宋" w:eastAsia="仿宋" w:hAnsi="仿宋"/>
          <w:sz w:val="24"/>
        </w:rPr>
        <w:t>ScaledAdam</w:t>
      </w:r>
      <w:proofErr w:type="spellEnd"/>
      <w:r w:rsidR="00DF30B7" w:rsidRPr="00DF30B7">
        <w:rPr>
          <w:rFonts w:ascii="仿宋" w:eastAsia="仿宋" w:hAnsi="仿宋"/>
          <w:sz w:val="24"/>
        </w:rPr>
        <w:t xml:space="preserve"> learns the parameter scales by adding an extra update term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which makes writing the modeling code simpler.</w:t>
      </w:r>
    </w:p>
    <w:p w14:paraId="3D2F3C9F" w14:textId="77777777" w:rsidR="00CA7A34" w:rsidRDefault="00DF30B7" w:rsidP="00CA7A34">
      <w:pPr>
        <w:spacing w:line="360" w:lineRule="auto"/>
        <w:ind w:leftChars="200" w:left="2340" w:hangingChars="800" w:hanging="1920"/>
        <w:rPr>
          <w:rFonts w:ascii="仿宋" w:eastAsia="仿宋" w:hAnsi="仿宋"/>
          <w:color w:val="000000"/>
          <w:kern w:val="0"/>
          <w:sz w:val="24"/>
        </w:rPr>
      </w:pPr>
      <w:r w:rsidRPr="00DF30B7">
        <w:rPr>
          <w:rFonts w:ascii="仿宋" w:eastAsia="仿宋" w:hAnsi="仿宋"/>
          <w:sz w:val="24"/>
        </w:rPr>
        <w:t xml:space="preserve">Eden schedule. The proposed Eden learning rate schedule is formulated as: </w:t>
      </w:r>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p>
    <w:p w14:paraId="7A39ACB1" w14:textId="58357747" w:rsidR="00DF30B7" w:rsidRPr="00DF30B7" w:rsidRDefault="00DF30B7" w:rsidP="009C21EE">
      <w:pPr>
        <w:spacing w:line="360" w:lineRule="auto"/>
        <w:rPr>
          <w:rFonts w:ascii="仿宋" w:eastAsia="仿宋" w:hAnsi="仿宋"/>
          <w:sz w:val="24"/>
        </w:rPr>
      </w:pPr>
      <w:r w:rsidRPr="00DF30B7">
        <w:rPr>
          <w:rFonts w:ascii="仿宋" w:eastAsia="仿宋" w:hAnsi="仿宋"/>
          <w:sz w:val="24"/>
        </w:rPr>
        <w:t xml:space="preserve">(8) Herein, t is the step index, e is the epoch index, </w:t>
      </w:r>
      <w:r w:rsidRPr="00DF30B7">
        <w:rPr>
          <w:rFonts w:ascii="仿宋" w:eastAsia="仿宋" w:hAnsi="仿宋" w:cs="仿宋" w:hint="eastAsia"/>
          <w:sz w:val="24"/>
        </w:rPr>
        <w:t>α</w:t>
      </w:r>
      <w:r w:rsidRPr="00DF30B7">
        <w:rPr>
          <w:rFonts w:ascii="仿宋" w:eastAsia="仿宋" w:hAnsi="仿宋"/>
          <w:sz w:val="24"/>
        </w:rPr>
        <w:t xml:space="preserve">step and </w:t>
      </w:r>
      <w:r w:rsidRPr="00DF30B7">
        <w:rPr>
          <w:rFonts w:ascii="仿宋" w:eastAsia="仿宋" w:hAnsi="仿宋" w:cs="仿宋" w:hint="eastAsia"/>
          <w:sz w:val="24"/>
        </w:rPr>
        <w:t>α</w:t>
      </w:r>
      <w:r w:rsidRPr="00DF30B7">
        <w:rPr>
          <w:rFonts w:ascii="仿宋" w:eastAsia="仿宋" w:hAnsi="仿宋"/>
          <w:sz w:val="24"/>
        </w:rPr>
        <w:t>epoch respectively control the number of steps and number of epochs after which we start significantly decreasing the learning rate, linear(</w:t>
      </w:r>
      <w:r w:rsidRPr="00DF30B7">
        <w:rPr>
          <w:rFonts w:ascii="仿宋" w:eastAsia="仿宋" w:hAnsi="仿宋" w:cs="仿宋" w:hint="eastAsia"/>
          <w:sz w:val="24"/>
        </w:rPr>
        <w:t>α</w:t>
      </w:r>
      <w:r w:rsidRPr="00DF30B7">
        <w:rPr>
          <w:rFonts w:ascii="仿宋" w:eastAsia="仿宋" w:hAnsi="仿宋"/>
          <w:sz w:val="24"/>
        </w:rPr>
        <w:t xml:space="preserve">start, </w:t>
      </w:r>
      <w:proofErr w:type="spellStart"/>
      <w:r w:rsidRPr="00DF30B7">
        <w:rPr>
          <w:rFonts w:ascii="仿宋" w:eastAsia="仿宋" w:hAnsi="仿宋"/>
          <w:sz w:val="24"/>
        </w:rPr>
        <w:t>twarmup</w:t>
      </w:r>
      <w:proofErr w:type="spellEnd"/>
      <w:r w:rsidRPr="00DF30B7">
        <w:rPr>
          <w:rFonts w:ascii="仿宋" w:eastAsia="仿宋" w:hAnsi="仿宋"/>
          <w:sz w:val="24"/>
        </w:rPr>
        <w:t xml:space="preserve">, t) is a warmup scale increasing linearly from </w:t>
      </w:r>
      <w:r w:rsidRPr="00DF30B7">
        <w:rPr>
          <w:rFonts w:ascii="仿宋" w:eastAsia="仿宋" w:hAnsi="仿宋" w:cs="仿宋" w:hint="eastAsia"/>
          <w:sz w:val="24"/>
        </w:rPr>
        <w:t>α</w:t>
      </w:r>
      <w:r w:rsidRPr="00DF30B7">
        <w:rPr>
          <w:rFonts w:ascii="仿宋" w:eastAsia="仿宋" w:hAnsi="仿宋"/>
          <w:sz w:val="24"/>
        </w:rPr>
        <w:t xml:space="preserve">start to 1 over </w:t>
      </w:r>
      <w:proofErr w:type="spellStart"/>
      <w:r w:rsidRPr="00DF30B7">
        <w:rPr>
          <w:rFonts w:ascii="仿宋" w:eastAsia="仿宋" w:hAnsi="仿宋"/>
          <w:sz w:val="24"/>
        </w:rPr>
        <w:t>twarmup</w:t>
      </w:r>
      <w:proofErr w:type="spellEnd"/>
      <w:r w:rsidRPr="00DF30B7">
        <w:rPr>
          <w:rFonts w:ascii="仿宋" w:eastAsia="仿宋" w:hAnsi="仿宋"/>
          <w:sz w:val="24"/>
        </w:rPr>
        <w:t xml:space="preserve"> steps and then staying constant at 1, αbase is the maximum value when setting αstart = 1, αwarmup = 0. The reason for making Eden dependent on both the step index t and the epoch index e is to keep the amount of parameter change after certain amount of training data (e.g., one hour) approximately constant when we change the batch size, so the schedule parameters should not have to be re-tuned if we change the batch size. Other versions of Eden replace the “epoch” parts of the formula with some suitable measure of the amount of data seen. In this work, we use αbase = 0.045, αstart = 0.5, and </w:t>
      </w:r>
      <w:proofErr w:type="spellStart"/>
      <w:r w:rsidRPr="00DF30B7">
        <w:rPr>
          <w:rFonts w:ascii="仿宋" w:eastAsia="仿宋" w:hAnsi="仿宋"/>
          <w:sz w:val="24"/>
        </w:rPr>
        <w:t>twarmup</w:t>
      </w:r>
      <w:proofErr w:type="spellEnd"/>
      <w:r w:rsidRPr="00DF30B7">
        <w:rPr>
          <w:rFonts w:ascii="仿宋" w:eastAsia="仿宋" w:hAnsi="仿宋"/>
          <w:sz w:val="24"/>
        </w:rPr>
        <w:t xml:space="preserve"> = 500.</w:t>
      </w:r>
    </w:p>
    <w:p w14:paraId="383A29A1" w14:textId="0E87AE55" w:rsidR="00154E94" w:rsidRDefault="00DF30B7" w:rsidP="00154E94">
      <w:pPr>
        <w:spacing w:line="360" w:lineRule="auto"/>
        <w:ind w:firstLine="420"/>
        <w:rPr>
          <w:rFonts w:ascii="仿宋" w:eastAsia="仿宋" w:hAnsi="仿宋"/>
          <w:sz w:val="24"/>
        </w:rPr>
      </w:pPr>
      <w:r w:rsidRPr="00DF30B7">
        <w:rPr>
          <w:rFonts w:ascii="仿宋" w:eastAsia="仿宋" w:hAnsi="仿宋"/>
          <w:sz w:val="24"/>
        </w:rPr>
        <w:t xml:space="preserve">Efficient implementation. To </w:t>
      </w:r>
      <w:proofErr w:type="spellStart"/>
      <w:r w:rsidRPr="00DF30B7">
        <w:rPr>
          <w:rFonts w:ascii="仿宋" w:eastAsia="仿宋" w:hAnsi="仿宋"/>
          <w:sz w:val="24"/>
        </w:rPr>
        <w:t>speedup</w:t>
      </w:r>
      <w:proofErr w:type="spellEnd"/>
      <w:r w:rsidRPr="00DF30B7">
        <w:rPr>
          <w:rFonts w:ascii="仿宋" w:eastAsia="仿宋" w:hAnsi="仿宋"/>
          <w:sz w:val="24"/>
        </w:rPr>
        <w:t xml:space="preserve"> the optimization in </w:t>
      </w:r>
      <w:proofErr w:type="spellStart"/>
      <w:r w:rsidRPr="00DF30B7">
        <w:rPr>
          <w:rFonts w:ascii="仿宋" w:eastAsia="仿宋" w:hAnsi="仿宋"/>
          <w:sz w:val="24"/>
        </w:rPr>
        <w:t>ScaledAdam</w:t>
      </w:r>
      <w:proofErr w:type="spellEnd"/>
      <w:r w:rsidRPr="00DF30B7">
        <w:rPr>
          <w:rFonts w:ascii="仿宋" w:eastAsia="仿宋" w:hAnsi="仿宋"/>
          <w:sz w:val="24"/>
        </w:rPr>
        <w:t xml:space="preserve">, we group the parameters into batches according to their shape and perform the computation batch by batch. Note that this doesn’t affect the outcome. </w:t>
      </w:r>
      <w:proofErr w:type="spellStart"/>
      <w:r w:rsidRPr="00DF30B7">
        <w:rPr>
          <w:rFonts w:ascii="仿宋" w:eastAsia="仿宋" w:hAnsi="仿宋"/>
          <w:sz w:val="24"/>
        </w:rPr>
        <w:t>ScaledAdam</w:t>
      </w:r>
      <w:proofErr w:type="spellEnd"/>
      <w:r w:rsidRPr="00DF30B7">
        <w:rPr>
          <w:rFonts w:ascii="仿宋" w:eastAsia="仿宋" w:hAnsi="仿宋"/>
          <w:sz w:val="24"/>
        </w:rPr>
        <w:t xml:space="preserve"> just requires a little more memory than Adam to cache the gradient </w:t>
      </w:r>
      <w:r w:rsidRPr="00DF30B7">
        <w:rPr>
          <w:rFonts w:ascii="仿宋" w:eastAsia="仿宋" w:hAnsi="仿宋"/>
          <w:sz w:val="24"/>
        </w:rPr>
        <w:lastRenderedPageBreak/>
        <w:t xml:space="preserve">moments </w:t>
      </w:r>
      <w:proofErr w:type="spellStart"/>
      <w:r w:rsidRPr="00DF30B7">
        <w:rPr>
          <w:rFonts w:ascii="仿宋" w:eastAsia="仿宋" w:hAnsi="仿宋"/>
          <w:sz w:val="24"/>
        </w:rPr>
        <w:t>nt</w:t>
      </w:r>
      <w:proofErr w:type="spellEnd"/>
      <w:r w:rsidRPr="00DF30B7">
        <w:rPr>
          <w:rFonts w:ascii="仿宋" w:eastAsia="仿宋" w:hAnsi="仿宋"/>
          <w:sz w:val="24"/>
        </w:rPr>
        <w:t xml:space="preserve"> and </w:t>
      </w:r>
      <w:proofErr w:type="spellStart"/>
      <w:r w:rsidRPr="00DF30B7">
        <w:rPr>
          <w:rFonts w:ascii="仿宋" w:eastAsia="仿宋" w:hAnsi="仿宋"/>
          <w:sz w:val="24"/>
        </w:rPr>
        <w:t>wt</w:t>
      </w:r>
      <w:proofErr w:type="spellEnd"/>
      <w:r w:rsidRPr="00DF30B7">
        <w:rPr>
          <w:rFonts w:ascii="仿宋" w:eastAsia="仿宋" w:hAnsi="仿宋"/>
          <w:sz w:val="24"/>
        </w:rPr>
        <w:t xml:space="preserve"> (in Equation 7) for the parameter scales.</w:t>
      </w:r>
    </w:p>
    <w:p w14:paraId="587C3E55" w14:textId="2236822D" w:rsidR="008305E0" w:rsidRDefault="00154E94" w:rsidP="00154E94">
      <w:pPr>
        <w:spacing w:line="360" w:lineRule="auto"/>
        <w:rPr>
          <w:rFonts w:ascii="仿宋" w:eastAsia="仿宋" w:hAnsi="仿宋"/>
          <w:b/>
          <w:bCs/>
          <w:sz w:val="30"/>
          <w:szCs w:val="30"/>
        </w:rPr>
      </w:pPr>
      <w:r w:rsidRPr="00154E94">
        <w:rPr>
          <w:rFonts w:ascii="仿宋" w:eastAsia="仿宋" w:hAnsi="仿宋"/>
          <w:b/>
          <w:bCs/>
          <w:sz w:val="30"/>
          <w:szCs w:val="30"/>
        </w:rPr>
        <w:t>4 E</w:t>
      </w:r>
      <w:r>
        <w:rPr>
          <w:rFonts w:ascii="仿宋" w:eastAsia="仿宋" w:hAnsi="仿宋" w:hint="eastAsia"/>
          <w:b/>
          <w:bCs/>
          <w:sz w:val="30"/>
          <w:szCs w:val="30"/>
        </w:rPr>
        <w:t>xperiments</w:t>
      </w:r>
    </w:p>
    <w:p w14:paraId="25CD84CF" w14:textId="6087A15D" w:rsidR="00772EC0" w:rsidRDefault="008305E0" w:rsidP="00154E94">
      <w:pPr>
        <w:spacing w:line="360" w:lineRule="auto"/>
        <w:rPr>
          <w:rFonts w:ascii="仿宋" w:eastAsia="仿宋" w:hAnsi="仿宋"/>
          <w:b/>
          <w:bCs/>
          <w:sz w:val="28"/>
          <w:szCs w:val="28"/>
        </w:rPr>
      </w:pPr>
      <w:r w:rsidRPr="008305E0">
        <w:rPr>
          <w:rFonts w:ascii="仿宋" w:eastAsia="仿宋" w:hAnsi="仿宋"/>
          <w:b/>
          <w:bCs/>
          <w:sz w:val="28"/>
          <w:szCs w:val="28"/>
        </w:rPr>
        <w:t>4.</w:t>
      </w:r>
      <w:r w:rsidRPr="008305E0">
        <w:rPr>
          <w:rFonts w:ascii="仿宋" w:eastAsia="仿宋" w:hAnsi="仿宋" w:hint="eastAsia"/>
          <w:b/>
          <w:bCs/>
          <w:sz w:val="28"/>
          <w:szCs w:val="28"/>
        </w:rPr>
        <w:t>1</w:t>
      </w:r>
      <w:r w:rsidRPr="008305E0">
        <w:rPr>
          <w:rFonts w:ascii="仿宋" w:eastAsia="仿宋" w:hAnsi="仿宋"/>
          <w:b/>
          <w:bCs/>
          <w:sz w:val="28"/>
          <w:szCs w:val="28"/>
        </w:rPr>
        <w:t xml:space="preserve"> E</w:t>
      </w:r>
      <w:r>
        <w:rPr>
          <w:rFonts w:ascii="仿宋" w:eastAsia="仿宋" w:hAnsi="仿宋" w:hint="eastAsia"/>
          <w:b/>
          <w:bCs/>
          <w:sz w:val="28"/>
          <w:szCs w:val="28"/>
        </w:rPr>
        <w:t>xperimental</w:t>
      </w:r>
      <w:r w:rsidRPr="008305E0">
        <w:rPr>
          <w:rFonts w:ascii="仿宋" w:eastAsia="仿宋" w:hAnsi="仿宋"/>
          <w:b/>
          <w:bCs/>
          <w:sz w:val="28"/>
          <w:szCs w:val="28"/>
        </w:rPr>
        <w:t xml:space="preserve"> S</w:t>
      </w:r>
      <w:r>
        <w:rPr>
          <w:rFonts w:ascii="仿宋" w:eastAsia="仿宋" w:hAnsi="仿宋" w:hint="eastAsia"/>
          <w:b/>
          <w:bCs/>
          <w:sz w:val="28"/>
          <w:szCs w:val="28"/>
        </w:rPr>
        <w:t>etup</w:t>
      </w:r>
    </w:p>
    <w:p w14:paraId="140AA1F0" w14:textId="01F354A2" w:rsidR="006F5D31" w:rsidRPr="006F5D31" w:rsidRDefault="00772EC0" w:rsidP="006F5D31">
      <w:pPr>
        <w:spacing w:line="360" w:lineRule="auto"/>
        <w:ind w:firstLine="420"/>
        <w:rPr>
          <w:rFonts w:ascii="仿宋" w:eastAsia="仿宋" w:hAnsi="仿宋"/>
          <w:sz w:val="24"/>
        </w:rPr>
      </w:pPr>
      <w:r w:rsidRPr="00772EC0">
        <w:rPr>
          <w:rFonts w:ascii="仿宋" w:eastAsia="仿宋" w:hAnsi="仿宋"/>
          <w:sz w:val="24"/>
        </w:rPr>
        <w:t xml:space="preserve">Architecture variants. We build our </w:t>
      </w:r>
      <w:proofErr w:type="spellStart"/>
      <w:r w:rsidRPr="00772EC0">
        <w:rPr>
          <w:rFonts w:ascii="仿宋" w:eastAsia="仿宋" w:hAnsi="仿宋"/>
          <w:sz w:val="24"/>
        </w:rPr>
        <w:t>Zipformer</w:t>
      </w:r>
      <w:proofErr w:type="spellEnd"/>
      <w:r w:rsidRPr="00772EC0">
        <w:rPr>
          <w:rFonts w:ascii="仿宋" w:eastAsia="仿宋" w:hAnsi="仿宋"/>
          <w:sz w:val="24"/>
        </w:rPr>
        <w:t xml:space="preserve"> variants with three model scales: small (</w:t>
      </w:r>
      <w:proofErr w:type="spellStart"/>
      <w:r w:rsidRPr="00772EC0">
        <w:rPr>
          <w:rFonts w:ascii="仿宋" w:eastAsia="仿宋" w:hAnsi="仿宋"/>
          <w:sz w:val="24"/>
        </w:rPr>
        <w:t>ZipformerS</w:t>
      </w:r>
      <w:proofErr w:type="spellEnd"/>
      <w:r w:rsidRPr="00772EC0">
        <w:rPr>
          <w:rFonts w:ascii="仿宋" w:eastAsia="仿宋" w:hAnsi="仿宋"/>
          <w:sz w:val="24"/>
        </w:rPr>
        <w:t>), medium (</w:t>
      </w:r>
      <w:proofErr w:type="spellStart"/>
      <w:r w:rsidRPr="00772EC0">
        <w:rPr>
          <w:rFonts w:ascii="仿宋" w:eastAsia="仿宋" w:hAnsi="仿宋"/>
          <w:sz w:val="24"/>
        </w:rPr>
        <w:t>Zipformer</w:t>
      </w:r>
      <w:proofErr w:type="spellEnd"/>
      <w:r w:rsidRPr="00772EC0">
        <w:rPr>
          <w:rFonts w:ascii="仿宋" w:eastAsia="仿宋" w:hAnsi="仿宋"/>
          <w:sz w:val="24"/>
        </w:rPr>
        <w:t>-M), and large (</w:t>
      </w:r>
      <w:proofErr w:type="spellStart"/>
      <w:r w:rsidRPr="00772EC0">
        <w:rPr>
          <w:rFonts w:ascii="仿宋" w:eastAsia="仿宋" w:hAnsi="仿宋"/>
          <w:sz w:val="24"/>
        </w:rPr>
        <w:t>Zipformer</w:t>
      </w:r>
      <w:proofErr w:type="spellEnd"/>
      <w:r w:rsidRPr="00772EC0">
        <w:rPr>
          <w:rFonts w:ascii="仿宋" w:eastAsia="仿宋" w:hAnsi="仿宋"/>
          <w:sz w:val="24"/>
        </w:rPr>
        <w:t xml:space="preserve">-L). For the 6 encoder stacks, the numbers of attention heads are set to {4,4,4,8,4,4}, the convolution kernel sizes are set to {31,31,15,15,15,31}. In each attention head, the query dimension and value dimension are set to 32 and 12, respectively. For the three feed-forward modules in each </w:t>
      </w:r>
      <w:proofErr w:type="spellStart"/>
      <w:r w:rsidRPr="00772EC0">
        <w:rPr>
          <w:rFonts w:ascii="仿宋" w:eastAsia="仿宋" w:hAnsi="仿宋"/>
          <w:sz w:val="24"/>
        </w:rPr>
        <w:t>Zipformer</w:t>
      </w:r>
      <w:proofErr w:type="spellEnd"/>
      <w:r w:rsidRPr="00772EC0">
        <w:rPr>
          <w:rFonts w:ascii="仿宋" w:eastAsia="仿宋" w:hAnsi="仿宋"/>
          <w:sz w:val="24"/>
        </w:rPr>
        <w:t xml:space="preserve"> block, the hidden dimensions in the first one and the last one are 3/4 and 5/4 of that in the middle one. We adjust the layers numbers, the embedding dimensions, and the hidden dimensions of the middle feed-forward in each stack to obtain different model scales</w:t>
      </w:r>
      <w:r w:rsidR="006F5D31">
        <w:rPr>
          <w:rFonts w:ascii="仿宋" w:eastAsia="仿宋" w:hAnsi="仿宋" w:hint="eastAsia"/>
          <w:sz w:val="24"/>
        </w:rPr>
        <w:t>.</w:t>
      </w:r>
    </w:p>
    <w:p w14:paraId="2C61ADD5" w14:textId="0D5449AA" w:rsidR="00A1628E" w:rsidRDefault="006F5D31" w:rsidP="00A1628E">
      <w:pPr>
        <w:spacing w:line="360" w:lineRule="auto"/>
        <w:ind w:firstLine="420"/>
        <w:rPr>
          <w:rFonts w:ascii="仿宋" w:eastAsia="仿宋" w:hAnsi="仿宋"/>
          <w:sz w:val="24"/>
        </w:rPr>
      </w:pPr>
      <w:r w:rsidRPr="006F5D31">
        <w:rPr>
          <w:rFonts w:ascii="仿宋" w:eastAsia="仿宋" w:hAnsi="仿宋"/>
          <w:sz w:val="24"/>
        </w:rPr>
        <w:t xml:space="preserve">Datasets. We perform experiments to compare our </w:t>
      </w:r>
      <w:proofErr w:type="spellStart"/>
      <w:r w:rsidRPr="006F5D31">
        <w:rPr>
          <w:rFonts w:ascii="仿宋" w:eastAsia="仿宋" w:hAnsi="仿宋"/>
          <w:sz w:val="24"/>
        </w:rPr>
        <w:t>Zipformer</w:t>
      </w:r>
      <w:proofErr w:type="spellEnd"/>
      <w:r w:rsidRPr="006F5D31">
        <w:rPr>
          <w:rFonts w:ascii="仿宋" w:eastAsia="仿宋" w:hAnsi="仿宋"/>
          <w:sz w:val="24"/>
        </w:rPr>
        <w:t xml:space="preserve"> with state-of-the-other models on three open-source datasets: 1) </w:t>
      </w:r>
      <w:proofErr w:type="spellStart"/>
      <w:r w:rsidRPr="006F5D31">
        <w:rPr>
          <w:rFonts w:ascii="仿宋" w:eastAsia="仿宋" w:hAnsi="仿宋"/>
          <w:sz w:val="24"/>
        </w:rPr>
        <w:t>LibriSpeech</w:t>
      </w:r>
      <w:proofErr w:type="spellEnd"/>
      <w:r w:rsidRPr="006F5D31">
        <w:rPr>
          <w:rFonts w:ascii="仿宋" w:eastAsia="仿宋" w:hAnsi="仿宋"/>
          <w:sz w:val="24"/>
        </w:rPr>
        <w:t xml:space="preserve"> (Panayotov et al., 2015) which consists of about 1000</w:t>
      </w:r>
      <w:r>
        <w:rPr>
          <w:rFonts w:ascii="仿宋" w:eastAsia="仿宋" w:hAnsi="仿宋" w:hint="eastAsia"/>
          <w:sz w:val="24"/>
        </w:rPr>
        <w:t xml:space="preserve"> </w:t>
      </w:r>
      <w:r w:rsidRPr="006F5D31">
        <w:rPr>
          <w:rFonts w:ascii="仿宋" w:eastAsia="仿宋" w:hAnsi="仿宋"/>
          <w:sz w:val="24"/>
        </w:rPr>
        <w:t xml:space="preserve">hours of English audiobook reading; 2) Aishell-1 (Bu et al., 2017) which contains 170 hours of Mandarin speech; 3) </w:t>
      </w:r>
      <w:proofErr w:type="spellStart"/>
      <w:r w:rsidRPr="006F5D31">
        <w:rPr>
          <w:rFonts w:ascii="仿宋" w:eastAsia="仿宋" w:hAnsi="仿宋"/>
          <w:sz w:val="24"/>
        </w:rPr>
        <w:t>WenetSpeech</w:t>
      </w:r>
      <w:proofErr w:type="spellEnd"/>
      <w:r w:rsidRPr="006F5D31">
        <w:rPr>
          <w:rFonts w:ascii="仿宋" w:eastAsia="仿宋" w:hAnsi="仿宋"/>
          <w:sz w:val="24"/>
        </w:rPr>
        <w:t xml:space="preserve"> (Zhang et al., 2022a) which consists of 10000+ hours of multidomain Mandarin speech.</w:t>
      </w:r>
    </w:p>
    <w:p w14:paraId="632FB004" w14:textId="77777777" w:rsidR="00A1628E" w:rsidRDefault="00A1628E" w:rsidP="00772EC0">
      <w:pPr>
        <w:spacing w:line="360" w:lineRule="auto"/>
        <w:ind w:firstLine="420"/>
        <w:rPr>
          <w:rFonts w:ascii="仿宋" w:eastAsia="仿宋" w:hAnsi="仿宋"/>
          <w:sz w:val="24"/>
        </w:rPr>
      </w:pPr>
      <w:r w:rsidRPr="00A1628E">
        <w:rPr>
          <w:rFonts w:ascii="仿宋" w:eastAsia="仿宋" w:hAnsi="仿宋"/>
          <w:sz w:val="24"/>
        </w:rPr>
        <w:t xml:space="preserve">Implementation details. We use Lhotse (Zelasko et al., 2021) toolkit for speech data preparation. ˙ The model inputs are 80-dimension Mel filter-bank features extracted on 25ms frames with frame shift of 10ms. Speed perturbation (Ko et al., 2015) with factors of 0.9, 1.0, and 1.1 is used to augment the training data. </w:t>
      </w:r>
      <w:proofErr w:type="spellStart"/>
      <w:r w:rsidRPr="00A1628E">
        <w:rPr>
          <w:rFonts w:ascii="仿宋" w:eastAsia="仿宋" w:hAnsi="仿宋"/>
          <w:sz w:val="24"/>
        </w:rPr>
        <w:t>SpecAugment</w:t>
      </w:r>
      <w:proofErr w:type="spellEnd"/>
      <w:r w:rsidRPr="00A1628E">
        <w:rPr>
          <w:rFonts w:ascii="仿宋" w:eastAsia="仿宋" w:hAnsi="仿宋"/>
          <w:sz w:val="24"/>
        </w:rPr>
        <w:t xml:space="preserve"> (Park et al., 2019) is also applied during training. We use mixed precision training for our </w:t>
      </w:r>
      <w:proofErr w:type="spellStart"/>
      <w:r w:rsidRPr="00A1628E">
        <w:rPr>
          <w:rFonts w:ascii="仿宋" w:eastAsia="仿宋" w:hAnsi="仿宋"/>
          <w:sz w:val="24"/>
        </w:rPr>
        <w:t>Zipformer</w:t>
      </w:r>
      <w:proofErr w:type="spellEnd"/>
      <w:r w:rsidRPr="00A1628E">
        <w:rPr>
          <w:rFonts w:ascii="仿宋" w:eastAsia="仿宋" w:hAnsi="仿宋"/>
          <w:sz w:val="24"/>
        </w:rPr>
        <w:t xml:space="preserve"> models. We also employ the activation constraints including Balancer and Whitener to ensure training consistency and stability. The details of Balancer and Whitener are presented in Appendix Section A.3. Pruned transducer (Kuang et al., 2022), a </w:t>
      </w:r>
      <w:proofErr w:type="spellStart"/>
      <w:r w:rsidRPr="00A1628E">
        <w:rPr>
          <w:rFonts w:ascii="仿宋" w:eastAsia="仿宋" w:hAnsi="仿宋"/>
          <w:sz w:val="24"/>
        </w:rPr>
        <w:t>memoryefficient</w:t>
      </w:r>
      <w:proofErr w:type="spellEnd"/>
      <w:r w:rsidRPr="00A1628E">
        <w:rPr>
          <w:rFonts w:ascii="仿宋" w:eastAsia="仿宋" w:hAnsi="仿宋"/>
          <w:sz w:val="24"/>
        </w:rPr>
        <w:t xml:space="preserve"> version of transducer loss that prunes path with minor posterior </w:t>
      </w:r>
      <w:r w:rsidRPr="00A1628E">
        <w:rPr>
          <w:rFonts w:ascii="仿宋" w:eastAsia="仿宋" w:hAnsi="仿宋"/>
          <w:sz w:val="24"/>
        </w:rPr>
        <w:lastRenderedPageBreak/>
        <w:t xml:space="preserve">is used as the training objective. During decoding, beam search of size 4 with the constraint of emitting at most one symbol per frame is employed (Kang et al., 2023). We don’t use external language models for rescoring, since in this work we focus on improving the encoder model. We employ word-error-rate (WER) and character error rate (CER) as evaluation metric for English and Mandarin datasets, respectively. By default, all of our models are trained on 32GB NVIDIA Tesla V100 GPUs. For </w:t>
      </w:r>
      <w:proofErr w:type="spellStart"/>
      <w:r w:rsidRPr="00A1628E">
        <w:rPr>
          <w:rFonts w:ascii="仿宋" w:eastAsia="仿宋" w:hAnsi="仿宋"/>
          <w:sz w:val="24"/>
        </w:rPr>
        <w:t>Librispeech</w:t>
      </w:r>
      <w:proofErr w:type="spellEnd"/>
      <w:r w:rsidRPr="00A1628E">
        <w:rPr>
          <w:rFonts w:ascii="仿宋" w:eastAsia="仿宋" w:hAnsi="仿宋"/>
          <w:sz w:val="24"/>
        </w:rPr>
        <w:t xml:space="preserve"> dataset, </w:t>
      </w:r>
      <w:proofErr w:type="spellStart"/>
      <w:r w:rsidRPr="00A1628E">
        <w:rPr>
          <w:rFonts w:ascii="仿宋" w:eastAsia="仿宋" w:hAnsi="仿宋"/>
          <w:sz w:val="24"/>
        </w:rPr>
        <w:t>Zipformer</w:t>
      </w:r>
      <w:proofErr w:type="spellEnd"/>
      <w:r w:rsidRPr="00A1628E">
        <w:rPr>
          <w:rFonts w:ascii="仿宋" w:eastAsia="仿宋" w:hAnsi="仿宋"/>
          <w:sz w:val="24"/>
        </w:rPr>
        <w:t xml:space="preserve">-M and </w:t>
      </w:r>
      <w:proofErr w:type="spellStart"/>
      <w:r w:rsidRPr="00A1628E">
        <w:rPr>
          <w:rFonts w:ascii="仿宋" w:eastAsia="仿宋" w:hAnsi="仿宋"/>
          <w:sz w:val="24"/>
        </w:rPr>
        <w:t>Zipformer</w:t>
      </w:r>
      <w:proofErr w:type="spellEnd"/>
      <w:r w:rsidRPr="00A1628E">
        <w:rPr>
          <w:rFonts w:ascii="仿宋" w:eastAsia="仿宋" w:hAnsi="仿宋"/>
          <w:sz w:val="24"/>
        </w:rPr>
        <w:t xml:space="preserve">-L are trained for 50 epochs on 4 GPUs, and </w:t>
      </w:r>
      <w:proofErr w:type="spellStart"/>
      <w:r w:rsidRPr="00A1628E">
        <w:rPr>
          <w:rFonts w:ascii="仿宋" w:eastAsia="仿宋" w:hAnsi="仿宋"/>
          <w:sz w:val="24"/>
        </w:rPr>
        <w:t>Zipformer</w:t>
      </w:r>
      <w:proofErr w:type="spellEnd"/>
      <w:r w:rsidRPr="00A1628E">
        <w:rPr>
          <w:rFonts w:ascii="仿宋" w:eastAsia="仿宋" w:hAnsi="仿宋"/>
          <w:sz w:val="24"/>
        </w:rPr>
        <w:t xml:space="preserve">-S is trained for 50 epochs on 2 GPUs. For Aishell-1 dataset, our models are trained for 56 epochs on 2 GPUs. For </w:t>
      </w:r>
      <w:proofErr w:type="spellStart"/>
      <w:r w:rsidRPr="00A1628E">
        <w:rPr>
          <w:rFonts w:ascii="仿宋" w:eastAsia="仿宋" w:hAnsi="仿宋"/>
          <w:sz w:val="24"/>
        </w:rPr>
        <w:t>WenetSpeech</w:t>
      </w:r>
      <w:proofErr w:type="spellEnd"/>
      <w:r w:rsidRPr="00A1628E">
        <w:rPr>
          <w:rFonts w:ascii="仿宋" w:eastAsia="仿宋" w:hAnsi="仿宋"/>
          <w:sz w:val="24"/>
        </w:rPr>
        <w:t xml:space="preserve"> dataset, our models are trained for 14 epochs on 4 GPUs.</w:t>
      </w:r>
    </w:p>
    <w:p w14:paraId="2846D210" w14:textId="77777777" w:rsidR="008534AD" w:rsidRDefault="008534AD" w:rsidP="008534AD">
      <w:pPr>
        <w:spacing w:line="360" w:lineRule="auto"/>
        <w:rPr>
          <w:rFonts w:ascii="仿宋" w:eastAsia="仿宋" w:hAnsi="仿宋"/>
          <w:sz w:val="24"/>
        </w:rPr>
      </w:pPr>
    </w:p>
    <w:p w14:paraId="2C95C4F8" w14:textId="77777777" w:rsidR="008534AD" w:rsidRDefault="008534AD" w:rsidP="008534AD">
      <w:pPr>
        <w:spacing w:line="360" w:lineRule="auto"/>
        <w:rPr>
          <w:rFonts w:ascii="仿宋" w:eastAsia="仿宋" w:hAnsi="仿宋"/>
          <w:b/>
          <w:bCs/>
          <w:sz w:val="28"/>
          <w:szCs w:val="28"/>
        </w:rPr>
      </w:pPr>
      <w:r w:rsidRPr="008534AD">
        <w:rPr>
          <w:rFonts w:ascii="仿宋" w:eastAsia="仿宋" w:hAnsi="仿宋"/>
          <w:b/>
          <w:bCs/>
          <w:sz w:val="28"/>
          <w:szCs w:val="28"/>
        </w:rPr>
        <w:t xml:space="preserve">4.2 </w:t>
      </w:r>
      <w:proofErr w:type="spellStart"/>
      <w:r w:rsidRPr="008534AD">
        <w:rPr>
          <w:rFonts w:ascii="仿宋" w:eastAsia="仿宋" w:hAnsi="仿宋"/>
          <w:b/>
          <w:bCs/>
          <w:sz w:val="28"/>
          <w:szCs w:val="28"/>
        </w:rPr>
        <w:t>C</w:t>
      </w:r>
      <w:r>
        <w:rPr>
          <w:rFonts w:ascii="仿宋" w:eastAsia="仿宋" w:hAnsi="仿宋" w:hint="eastAsia"/>
          <w:b/>
          <w:bCs/>
          <w:sz w:val="28"/>
          <w:szCs w:val="28"/>
        </w:rPr>
        <w:t>omparsion</w:t>
      </w:r>
      <w:proofErr w:type="spellEnd"/>
      <w:r w:rsidRPr="008534AD">
        <w:rPr>
          <w:rFonts w:ascii="仿宋" w:eastAsia="仿宋" w:hAnsi="仿宋"/>
          <w:b/>
          <w:bCs/>
          <w:sz w:val="28"/>
          <w:szCs w:val="28"/>
        </w:rPr>
        <w:t xml:space="preserve"> </w:t>
      </w:r>
      <w:proofErr w:type="gramStart"/>
      <w:r w:rsidRPr="008534AD">
        <w:rPr>
          <w:rFonts w:ascii="仿宋" w:eastAsia="仿宋" w:hAnsi="仿宋"/>
          <w:b/>
          <w:bCs/>
          <w:sz w:val="28"/>
          <w:szCs w:val="28"/>
        </w:rPr>
        <w:t>W</w:t>
      </w:r>
      <w:r>
        <w:rPr>
          <w:rFonts w:ascii="仿宋" w:eastAsia="仿宋" w:hAnsi="仿宋" w:hint="eastAsia"/>
          <w:b/>
          <w:bCs/>
          <w:sz w:val="28"/>
          <w:szCs w:val="28"/>
        </w:rPr>
        <w:t>ith</w:t>
      </w:r>
      <w:proofErr w:type="gramEnd"/>
      <w:r w:rsidRPr="008534AD">
        <w:rPr>
          <w:rFonts w:ascii="仿宋" w:eastAsia="仿宋" w:hAnsi="仿宋"/>
          <w:b/>
          <w:bCs/>
          <w:sz w:val="28"/>
          <w:szCs w:val="28"/>
        </w:rPr>
        <w:t xml:space="preserve"> S</w:t>
      </w:r>
      <w:r>
        <w:rPr>
          <w:rFonts w:ascii="仿宋" w:eastAsia="仿宋" w:hAnsi="仿宋" w:hint="eastAsia"/>
          <w:b/>
          <w:bCs/>
          <w:sz w:val="28"/>
          <w:szCs w:val="28"/>
        </w:rPr>
        <w:t>tate</w:t>
      </w:r>
      <w:r w:rsidRPr="008534AD">
        <w:rPr>
          <w:rFonts w:ascii="仿宋" w:eastAsia="仿宋" w:hAnsi="仿宋"/>
          <w:b/>
          <w:bCs/>
          <w:sz w:val="28"/>
          <w:szCs w:val="28"/>
        </w:rPr>
        <w:t>-</w:t>
      </w:r>
      <w:r>
        <w:rPr>
          <w:rFonts w:ascii="仿宋" w:eastAsia="仿宋" w:hAnsi="仿宋" w:hint="eastAsia"/>
          <w:b/>
          <w:bCs/>
          <w:sz w:val="28"/>
          <w:szCs w:val="28"/>
        </w:rPr>
        <w:t>of</w:t>
      </w:r>
      <w:r w:rsidRPr="008534AD">
        <w:rPr>
          <w:rFonts w:ascii="仿宋" w:eastAsia="仿宋" w:hAnsi="仿宋"/>
          <w:b/>
          <w:bCs/>
          <w:sz w:val="28"/>
          <w:szCs w:val="28"/>
        </w:rPr>
        <w:t>-</w:t>
      </w:r>
      <w:r>
        <w:rPr>
          <w:rFonts w:ascii="仿宋" w:eastAsia="仿宋" w:hAnsi="仿宋" w:hint="eastAsia"/>
          <w:b/>
          <w:bCs/>
          <w:sz w:val="28"/>
          <w:szCs w:val="28"/>
        </w:rPr>
        <w:t>the</w:t>
      </w:r>
      <w:r w:rsidRPr="008534AD">
        <w:rPr>
          <w:rFonts w:ascii="仿宋" w:eastAsia="仿宋" w:hAnsi="仿宋"/>
          <w:b/>
          <w:bCs/>
          <w:sz w:val="28"/>
          <w:szCs w:val="28"/>
        </w:rPr>
        <w:t>-A</w:t>
      </w:r>
      <w:r>
        <w:rPr>
          <w:rFonts w:ascii="仿宋" w:eastAsia="仿宋" w:hAnsi="仿宋" w:hint="eastAsia"/>
          <w:b/>
          <w:bCs/>
          <w:sz w:val="28"/>
          <w:szCs w:val="28"/>
        </w:rPr>
        <w:t>rt</w:t>
      </w:r>
      <w:r w:rsidRPr="008534AD">
        <w:rPr>
          <w:rFonts w:ascii="仿宋" w:eastAsia="仿宋" w:hAnsi="仿宋"/>
          <w:b/>
          <w:bCs/>
          <w:sz w:val="28"/>
          <w:szCs w:val="28"/>
        </w:rPr>
        <w:t xml:space="preserve"> M</w:t>
      </w:r>
      <w:r>
        <w:rPr>
          <w:rFonts w:ascii="仿宋" w:eastAsia="仿宋" w:hAnsi="仿宋" w:hint="eastAsia"/>
          <w:b/>
          <w:bCs/>
          <w:sz w:val="28"/>
          <w:szCs w:val="28"/>
        </w:rPr>
        <w:t>odels</w:t>
      </w:r>
    </w:p>
    <w:p w14:paraId="0D52139B"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In this section, we compare the proposed </w:t>
      </w:r>
      <w:proofErr w:type="spellStart"/>
      <w:r w:rsidRPr="00F83C78">
        <w:rPr>
          <w:rFonts w:ascii="仿宋" w:eastAsia="仿宋" w:hAnsi="仿宋"/>
          <w:sz w:val="24"/>
        </w:rPr>
        <w:t>Zipformer</w:t>
      </w:r>
      <w:proofErr w:type="spellEnd"/>
      <w:r w:rsidRPr="00F83C78">
        <w:rPr>
          <w:rFonts w:ascii="仿宋" w:eastAsia="仿宋" w:hAnsi="仿宋"/>
          <w:sz w:val="24"/>
        </w:rPr>
        <w:t xml:space="preserve"> with other state-of-the-art models. </w:t>
      </w:r>
    </w:p>
    <w:p w14:paraId="1A0D2CE6" w14:textId="77777777" w:rsidR="00F83C78" w:rsidRDefault="00F83C78" w:rsidP="00F83C78">
      <w:pPr>
        <w:spacing w:line="360" w:lineRule="auto"/>
        <w:ind w:firstLine="420"/>
        <w:rPr>
          <w:rFonts w:ascii="仿宋" w:eastAsia="仿宋" w:hAnsi="仿宋"/>
          <w:sz w:val="24"/>
        </w:rPr>
      </w:pPr>
      <w:proofErr w:type="spellStart"/>
      <w:r w:rsidRPr="00F83C78">
        <w:rPr>
          <w:rFonts w:ascii="仿宋" w:eastAsia="仿宋" w:hAnsi="仿宋"/>
          <w:sz w:val="24"/>
        </w:rPr>
        <w:t>LibriSpeech</w:t>
      </w:r>
      <w:proofErr w:type="spellEnd"/>
      <w:r w:rsidRPr="00F83C78">
        <w:rPr>
          <w:rFonts w:ascii="仿宋" w:eastAsia="仿宋" w:hAnsi="仿宋"/>
          <w:sz w:val="24"/>
        </w:rPr>
        <w:t xml:space="preserve"> dataset. Table 2 shows the results on </w:t>
      </w:r>
      <w:proofErr w:type="spellStart"/>
      <w:r w:rsidRPr="00F83C78">
        <w:rPr>
          <w:rFonts w:ascii="仿宋" w:eastAsia="仿宋" w:hAnsi="仿宋"/>
          <w:sz w:val="24"/>
        </w:rPr>
        <w:t>LibriSpeech</w:t>
      </w:r>
      <w:proofErr w:type="spellEnd"/>
      <w:r w:rsidRPr="00F83C78">
        <w:rPr>
          <w:rFonts w:ascii="仿宋" w:eastAsia="仿宋" w:hAnsi="仿宋"/>
          <w:sz w:val="24"/>
        </w:rPr>
        <w:t xml:space="preserve"> test datasets for </w:t>
      </w:r>
      <w:proofErr w:type="spellStart"/>
      <w:r w:rsidRPr="00F83C78">
        <w:rPr>
          <w:rFonts w:ascii="仿宋" w:eastAsia="仿宋" w:hAnsi="仿宋"/>
          <w:sz w:val="24"/>
        </w:rPr>
        <w:t>Zipformer</w:t>
      </w:r>
      <w:proofErr w:type="spellEnd"/>
      <w:r w:rsidRPr="00F83C78">
        <w:rPr>
          <w:rFonts w:ascii="仿宋" w:eastAsia="仿宋" w:hAnsi="仿宋"/>
          <w:sz w:val="24"/>
        </w:rPr>
        <w:t xml:space="preserve"> and other state-of-the-art models. For Conformer, we also list the WERs reproduced by us and other open-source frameworks. Note that there is a performance gap between the open-source reproduced Conformer and the original Conformer. Our </w:t>
      </w:r>
      <w:proofErr w:type="spellStart"/>
      <w:r w:rsidRPr="00F83C78">
        <w:rPr>
          <w:rFonts w:ascii="仿宋" w:eastAsia="仿宋" w:hAnsi="仿宋"/>
          <w:sz w:val="24"/>
        </w:rPr>
        <w:t>Zipformer</w:t>
      </w:r>
      <w:proofErr w:type="spellEnd"/>
      <w:r w:rsidRPr="00F83C78">
        <w:rPr>
          <w:rFonts w:ascii="仿宋" w:eastAsia="仿宋" w:hAnsi="仿宋"/>
          <w:sz w:val="24"/>
        </w:rPr>
        <w:t xml:space="preserve">-S model achieves lower WERs than all variants of </w:t>
      </w:r>
      <w:proofErr w:type="spellStart"/>
      <w:r w:rsidRPr="00F83C78">
        <w:rPr>
          <w:rFonts w:ascii="仿宋" w:eastAsia="仿宋" w:hAnsi="仿宋"/>
          <w:sz w:val="24"/>
        </w:rPr>
        <w:t>Squeezeformer</w:t>
      </w:r>
      <w:proofErr w:type="spellEnd"/>
      <w:r w:rsidRPr="00F83C78">
        <w:rPr>
          <w:rFonts w:ascii="仿宋" w:eastAsia="仿宋" w:hAnsi="仿宋"/>
          <w:sz w:val="24"/>
        </w:rPr>
        <w:t xml:space="preserve"> while having much fewer parameters and </w:t>
      </w:r>
      <w:proofErr w:type="gramStart"/>
      <w:r w:rsidRPr="00F83C78">
        <w:rPr>
          <w:rFonts w:ascii="仿宋" w:eastAsia="仿宋" w:hAnsi="仿宋"/>
          <w:sz w:val="24"/>
        </w:rPr>
        <w:t>floating point</w:t>
      </w:r>
      <w:proofErr w:type="gramEnd"/>
      <w:r w:rsidRPr="00F83C78">
        <w:rPr>
          <w:rFonts w:ascii="仿宋" w:eastAsia="仿宋" w:hAnsi="仿宋"/>
          <w:sz w:val="24"/>
        </w:rPr>
        <w:t xml:space="preserve"> operations (FLOPs). Our </w:t>
      </w:r>
      <w:proofErr w:type="spellStart"/>
      <w:r w:rsidRPr="00F83C78">
        <w:rPr>
          <w:rFonts w:ascii="仿宋" w:eastAsia="仿宋" w:hAnsi="仿宋"/>
          <w:sz w:val="24"/>
        </w:rPr>
        <w:t>Zipformer</w:t>
      </w:r>
      <w:proofErr w:type="spellEnd"/>
      <w:r w:rsidRPr="00F83C78">
        <w:rPr>
          <w:rFonts w:ascii="仿宋" w:eastAsia="仿宋" w:hAnsi="仿宋"/>
          <w:sz w:val="24"/>
        </w:rPr>
        <w:t xml:space="preserve">-L outperforms </w:t>
      </w:r>
      <w:proofErr w:type="spellStart"/>
      <w:r w:rsidRPr="00F83C78">
        <w:rPr>
          <w:rFonts w:ascii="仿宋" w:eastAsia="仿宋" w:hAnsi="仿宋"/>
          <w:sz w:val="24"/>
        </w:rPr>
        <w:t>Squeezeformer</w:t>
      </w:r>
      <w:proofErr w:type="spellEnd"/>
      <w:r w:rsidRPr="00F83C78">
        <w:rPr>
          <w:rFonts w:ascii="仿宋" w:eastAsia="仿宋" w:hAnsi="仿宋"/>
          <w:sz w:val="24"/>
        </w:rPr>
        <w:t xml:space="preserve">-L, </w:t>
      </w:r>
      <w:proofErr w:type="spellStart"/>
      <w:r w:rsidRPr="00F83C78">
        <w:rPr>
          <w:rFonts w:ascii="仿宋" w:eastAsia="仿宋" w:hAnsi="仿宋"/>
          <w:sz w:val="24"/>
        </w:rPr>
        <w:t>Branchformer</w:t>
      </w:r>
      <w:proofErr w:type="spellEnd"/>
      <w:r w:rsidRPr="00F83C78">
        <w:rPr>
          <w:rFonts w:ascii="仿宋" w:eastAsia="仿宋" w:hAnsi="仿宋"/>
          <w:sz w:val="24"/>
        </w:rPr>
        <w:t xml:space="preserve"> and our reproduced Conformer-L by a large margin while saving over 50% FLOPs. Noticeably, when trained on 8 80G NVIDIA Tesla A100 GPUs for 170 epochs, </w:t>
      </w:r>
      <w:proofErr w:type="spellStart"/>
      <w:r w:rsidRPr="00F83C78">
        <w:rPr>
          <w:rFonts w:ascii="仿宋" w:eastAsia="仿宋" w:hAnsi="仿宋"/>
          <w:sz w:val="24"/>
        </w:rPr>
        <w:t>Zipformer</w:t>
      </w:r>
      <w:proofErr w:type="spellEnd"/>
      <w:r w:rsidRPr="00F83C78">
        <w:rPr>
          <w:rFonts w:ascii="仿宋" w:eastAsia="仿宋" w:hAnsi="仿宋"/>
          <w:sz w:val="24"/>
        </w:rPr>
        <w:t>-L achieves WERs of 2.00%/4.38% with sufficient computing resources (last row), which is the first model to approach Conformer-L to the best of our knowledge.</w:t>
      </w:r>
    </w:p>
    <w:p w14:paraId="074DC1C8" w14:textId="61B1FE76" w:rsidR="00103F76" w:rsidRDefault="00F83C78" w:rsidP="00CA4BF5">
      <w:pPr>
        <w:spacing w:line="360" w:lineRule="auto"/>
        <w:ind w:firstLine="420"/>
        <w:rPr>
          <w:rFonts w:ascii="仿宋" w:eastAsia="仿宋" w:hAnsi="仿宋"/>
          <w:sz w:val="24"/>
        </w:rPr>
      </w:pPr>
      <w:r w:rsidRPr="00F83C78">
        <w:rPr>
          <w:rFonts w:ascii="仿宋" w:eastAsia="仿宋" w:hAnsi="仿宋"/>
          <w:sz w:val="24"/>
        </w:rPr>
        <w:t xml:space="preserve"> We also compare the speed and memory usage between the proposed </w:t>
      </w:r>
      <w:proofErr w:type="spellStart"/>
      <w:r w:rsidRPr="00F83C78">
        <w:rPr>
          <w:rFonts w:ascii="仿宋" w:eastAsia="仿宋" w:hAnsi="仿宋"/>
          <w:sz w:val="24"/>
        </w:rPr>
        <w:t>Zipfomer</w:t>
      </w:r>
      <w:proofErr w:type="spellEnd"/>
      <w:r w:rsidRPr="00F83C78">
        <w:rPr>
          <w:rFonts w:ascii="仿宋" w:eastAsia="仿宋" w:hAnsi="仿宋"/>
          <w:sz w:val="24"/>
        </w:rPr>
        <w:t xml:space="preserve"> and other state-</w:t>
      </w:r>
      <w:proofErr w:type="spellStart"/>
      <w:r w:rsidRPr="00F83C78">
        <w:rPr>
          <w:rFonts w:ascii="仿宋" w:eastAsia="仿宋" w:hAnsi="仿宋"/>
          <w:sz w:val="24"/>
        </w:rPr>
        <w:t>ofthe</w:t>
      </w:r>
      <w:proofErr w:type="spellEnd"/>
      <w:r w:rsidRPr="00F83C78">
        <w:rPr>
          <w:rFonts w:ascii="仿宋" w:eastAsia="仿宋" w:hAnsi="仿宋"/>
          <w:sz w:val="24"/>
        </w:rPr>
        <w:t xml:space="preserve">-art models. Figure 3 presents the comparison results in terms of averaged inference time and peak memory usage in inference mode for batches of 30-second audios on an NVIDIA Tesla V100 GPU. The batch size is set </w:t>
      </w:r>
      <w:r w:rsidRPr="00F83C78">
        <w:rPr>
          <w:rFonts w:ascii="仿宋" w:eastAsia="仿宋" w:hAnsi="仿宋"/>
          <w:sz w:val="24"/>
        </w:rPr>
        <w:lastRenderedPageBreak/>
        <w:t xml:space="preserve">to 30 to ensure all models do not have out of memory problems during inference. In overall, </w:t>
      </w:r>
      <w:proofErr w:type="spellStart"/>
      <w:r w:rsidRPr="00F83C78">
        <w:rPr>
          <w:rFonts w:ascii="仿宋" w:eastAsia="仿宋" w:hAnsi="仿宋"/>
          <w:sz w:val="24"/>
        </w:rPr>
        <w:t>Zipformer</w:t>
      </w:r>
      <w:proofErr w:type="spellEnd"/>
      <w:r w:rsidRPr="00F83C78">
        <w:rPr>
          <w:rFonts w:ascii="仿宋" w:eastAsia="仿宋" w:hAnsi="仿宋"/>
          <w:sz w:val="24"/>
        </w:rPr>
        <w:t xml:space="preserve"> models achieves better trade-off between performance and efficiency than other models. Especially for the large scale, </w:t>
      </w:r>
      <w:proofErr w:type="spellStart"/>
      <w:r w:rsidRPr="00F83C78">
        <w:rPr>
          <w:rFonts w:ascii="仿宋" w:eastAsia="仿宋" w:hAnsi="仿宋"/>
          <w:sz w:val="24"/>
        </w:rPr>
        <w:t>Zipformer</w:t>
      </w:r>
      <w:proofErr w:type="spellEnd"/>
      <w:r w:rsidRPr="00F83C78">
        <w:rPr>
          <w:rFonts w:ascii="仿宋" w:eastAsia="仿宋" w:hAnsi="仿宋"/>
          <w:sz w:val="24"/>
        </w:rPr>
        <w:t>-L requires much less computation time and memory than other counterparts.</w:t>
      </w:r>
    </w:p>
    <w:p w14:paraId="0B1A7112" w14:textId="047BE68A" w:rsidR="00103F76"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 xml:space="preserve">Aishell-1 dataset. Table 3 shows the CERs on Aishell-1 dataset. Compared to the Conformer model implemented in </w:t>
      </w:r>
      <w:proofErr w:type="spellStart"/>
      <w:r w:rsidRPr="00CA4BF5">
        <w:rPr>
          <w:rFonts w:ascii="仿宋" w:eastAsia="仿宋" w:hAnsi="仿宋"/>
          <w:sz w:val="24"/>
        </w:rPr>
        <w:t>ESPnet</w:t>
      </w:r>
      <w:proofErr w:type="spellEnd"/>
      <w:r w:rsidRPr="00CA4BF5">
        <w:rPr>
          <w:rFonts w:ascii="仿宋" w:eastAsia="仿宋" w:hAnsi="仿宋"/>
          <w:sz w:val="24"/>
        </w:rPr>
        <w:t xml:space="preserve"> toolkit, our </w:t>
      </w:r>
      <w:proofErr w:type="spellStart"/>
      <w:r w:rsidRPr="00CA4BF5">
        <w:rPr>
          <w:rFonts w:ascii="仿宋" w:eastAsia="仿宋" w:hAnsi="仿宋"/>
          <w:sz w:val="24"/>
        </w:rPr>
        <w:t>Zipformer</w:t>
      </w:r>
      <w:proofErr w:type="spellEnd"/>
      <w:r w:rsidRPr="00CA4BF5">
        <w:rPr>
          <w:rFonts w:ascii="仿宋" w:eastAsia="仿宋" w:hAnsi="仿宋"/>
          <w:sz w:val="24"/>
        </w:rPr>
        <w:t xml:space="preserve">-S achieves better performance with fewer parameters. Scaling up the model leads to lower WERs, and </w:t>
      </w:r>
      <w:proofErr w:type="spellStart"/>
      <w:r w:rsidRPr="00CA4BF5">
        <w:rPr>
          <w:rFonts w:ascii="仿宋" w:eastAsia="仿宋" w:hAnsi="仿宋"/>
          <w:sz w:val="24"/>
        </w:rPr>
        <w:t>Zipformer</w:t>
      </w:r>
      <w:proofErr w:type="spellEnd"/>
      <w:r w:rsidRPr="00CA4BF5">
        <w:rPr>
          <w:rFonts w:ascii="仿宋" w:eastAsia="仿宋" w:hAnsi="仿宋"/>
          <w:sz w:val="24"/>
        </w:rPr>
        <w:t xml:space="preserve">-M/L outperform all other models. </w:t>
      </w:r>
    </w:p>
    <w:p w14:paraId="4E6184B6" w14:textId="00280339" w:rsidR="001213B4" w:rsidRPr="00CA4BF5" w:rsidRDefault="00103F76" w:rsidP="00CA4BF5">
      <w:pPr>
        <w:spacing w:line="360" w:lineRule="auto"/>
        <w:ind w:firstLine="420"/>
        <w:rPr>
          <w:rFonts w:ascii="仿宋" w:eastAsia="仿宋" w:hAnsi="仿宋"/>
          <w:sz w:val="24"/>
        </w:rPr>
      </w:pPr>
      <w:proofErr w:type="spellStart"/>
      <w:r w:rsidRPr="00CA4BF5">
        <w:rPr>
          <w:rFonts w:ascii="仿宋" w:eastAsia="仿宋" w:hAnsi="仿宋"/>
          <w:sz w:val="24"/>
        </w:rPr>
        <w:t>WenetSpeech</w:t>
      </w:r>
      <w:proofErr w:type="spellEnd"/>
      <w:r w:rsidRPr="00CA4BF5">
        <w:rPr>
          <w:rFonts w:ascii="仿宋" w:eastAsia="仿宋" w:hAnsi="仿宋"/>
          <w:sz w:val="24"/>
        </w:rPr>
        <w:t xml:space="preserve">. Table 4 presents the experimental results on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 Again, our </w:t>
      </w:r>
      <w:proofErr w:type="spellStart"/>
      <w:r w:rsidRPr="00CA4BF5">
        <w:rPr>
          <w:rFonts w:ascii="仿宋" w:eastAsia="仿宋" w:hAnsi="仿宋"/>
          <w:sz w:val="24"/>
        </w:rPr>
        <w:t>Zipformer</w:t>
      </w:r>
      <w:proofErr w:type="spellEnd"/>
      <w:r w:rsidRPr="00CA4BF5">
        <w:rPr>
          <w:rFonts w:ascii="仿宋" w:eastAsia="仿宋" w:hAnsi="仿宋"/>
          <w:sz w:val="24"/>
        </w:rPr>
        <w:t xml:space="preserve">-M and </w:t>
      </w:r>
      <w:proofErr w:type="spellStart"/>
      <w:r w:rsidRPr="00CA4BF5">
        <w:rPr>
          <w:rFonts w:ascii="仿宋" w:eastAsia="仿宋" w:hAnsi="仿宋"/>
          <w:sz w:val="24"/>
        </w:rPr>
        <w:t>Zipformer</w:t>
      </w:r>
      <w:proofErr w:type="spellEnd"/>
      <w:r w:rsidRPr="00CA4BF5">
        <w:rPr>
          <w:rFonts w:ascii="仿宋" w:eastAsia="仿宋" w:hAnsi="仿宋"/>
          <w:sz w:val="24"/>
        </w:rPr>
        <w:t xml:space="preserve">-L outperform all other models on Test Net and Test Meeting test sets. With only one third of the parameters, our </w:t>
      </w:r>
      <w:proofErr w:type="spellStart"/>
      <w:r w:rsidRPr="00CA4BF5">
        <w:rPr>
          <w:rFonts w:ascii="仿宋" w:eastAsia="仿宋" w:hAnsi="仿宋"/>
          <w:sz w:val="24"/>
        </w:rPr>
        <w:t>Zipformer</w:t>
      </w:r>
      <w:proofErr w:type="spellEnd"/>
      <w:r w:rsidRPr="00CA4BF5">
        <w:rPr>
          <w:rFonts w:ascii="仿宋" w:eastAsia="仿宋" w:hAnsi="仿宋"/>
          <w:sz w:val="24"/>
        </w:rPr>
        <w:t>-S yields lower WERs than Conformer models.</w:t>
      </w:r>
    </w:p>
    <w:p w14:paraId="37892104" w14:textId="2DB0D473" w:rsidR="001213B4" w:rsidRPr="00865AC3" w:rsidRDefault="001213B4" w:rsidP="00CA4BF5">
      <w:pPr>
        <w:spacing w:line="360" w:lineRule="auto"/>
        <w:rPr>
          <w:rFonts w:ascii="仿宋" w:eastAsia="仿宋" w:hAnsi="仿宋"/>
          <w:b/>
          <w:bCs/>
          <w:sz w:val="28"/>
          <w:szCs w:val="28"/>
        </w:rPr>
      </w:pPr>
      <w:r w:rsidRPr="00CA4BF5">
        <w:rPr>
          <w:rFonts w:ascii="仿宋" w:eastAsia="仿宋" w:hAnsi="仿宋"/>
          <w:b/>
          <w:bCs/>
          <w:sz w:val="28"/>
          <w:szCs w:val="28"/>
        </w:rPr>
        <w:t>4.3 A</w:t>
      </w:r>
      <w:r w:rsidR="00CA4BF5">
        <w:rPr>
          <w:rFonts w:ascii="仿宋" w:eastAsia="仿宋" w:hAnsi="仿宋" w:hint="eastAsia"/>
          <w:b/>
          <w:bCs/>
          <w:sz w:val="28"/>
          <w:szCs w:val="28"/>
        </w:rPr>
        <w:t>blation</w:t>
      </w:r>
      <w:r w:rsidRPr="00CA4BF5">
        <w:rPr>
          <w:rFonts w:ascii="仿宋" w:eastAsia="仿宋" w:hAnsi="仿宋"/>
          <w:b/>
          <w:bCs/>
          <w:sz w:val="28"/>
          <w:szCs w:val="28"/>
        </w:rPr>
        <w:t xml:space="preserve"> S</w:t>
      </w:r>
      <w:r w:rsidR="00CA4BF5">
        <w:rPr>
          <w:rFonts w:ascii="仿宋" w:eastAsia="仿宋" w:hAnsi="仿宋" w:hint="eastAsia"/>
          <w:b/>
          <w:bCs/>
          <w:sz w:val="28"/>
          <w:szCs w:val="28"/>
        </w:rPr>
        <w:t>tudies</w:t>
      </w:r>
    </w:p>
    <w:p w14:paraId="45D328D4" w14:textId="73D31D83"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We perform ablation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dataset to investigate the effect of each proposed functional technique. With </w:t>
      </w:r>
      <w:proofErr w:type="spellStart"/>
      <w:r w:rsidRPr="00CA4BF5">
        <w:rPr>
          <w:rFonts w:ascii="仿宋" w:eastAsia="仿宋" w:hAnsi="仿宋"/>
          <w:sz w:val="24"/>
        </w:rPr>
        <w:t>Zipformer</w:t>
      </w:r>
      <w:proofErr w:type="spellEnd"/>
      <w:r w:rsidRPr="00CA4BF5">
        <w:rPr>
          <w:rFonts w:ascii="仿宋" w:eastAsia="仿宋" w:hAnsi="仿宋"/>
          <w:sz w:val="24"/>
        </w:rPr>
        <w:t>-M as the base model, we make one change each time while keeping the others untouched. Table 5 presents the experimental results.</w:t>
      </w:r>
    </w:p>
    <w:p w14:paraId="77E4E9F1" w14:textId="05200D5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Encoder structure. We remove the temporal </w:t>
      </w:r>
      <w:proofErr w:type="spellStart"/>
      <w:r w:rsidRPr="00CA4BF5">
        <w:rPr>
          <w:rFonts w:ascii="仿宋" w:eastAsia="仿宋" w:hAnsi="仿宋"/>
          <w:sz w:val="24"/>
        </w:rPr>
        <w:t>downsampling</w:t>
      </w:r>
      <w:proofErr w:type="spellEnd"/>
      <w:r w:rsidRPr="00CA4BF5">
        <w:rPr>
          <w:rFonts w:ascii="仿宋" w:eastAsia="仿宋" w:hAnsi="仿宋"/>
          <w:sz w:val="24"/>
        </w:rPr>
        <w:t xml:space="preserve"> structure from </w:t>
      </w:r>
      <w:proofErr w:type="spellStart"/>
      <w:r w:rsidRPr="00CA4BF5">
        <w:rPr>
          <w:rFonts w:ascii="仿宋" w:eastAsia="仿宋" w:hAnsi="仿宋"/>
          <w:sz w:val="24"/>
        </w:rPr>
        <w:t>Zipformer</w:t>
      </w:r>
      <w:proofErr w:type="spellEnd"/>
      <w:r w:rsidRPr="00CA4BF5">
        <w:rPr>
          <w:rFonts w:ascii="仿宋" w:eastAsia="仿宋" w:hAnsi="仿宋"/>
          <w:sz w:val="24"/>
        </w:rPr>
        <w:t xml:space="preserve"> and use Conv-Embed with </w:t>
      </w:r>
      <w:proofErr w:type="spellStart"/>
      <w:r w:rsidRPr="00CA4BF5">
        <w:rPr>
          <w:rFonts w:ascii="仿宋" w:eastAsia="仿宋" w:hAnsi="仿宋"/>
          <w:sz w:val="24"/>
        </w:rPr>
        <w:t>downsampling</w:t>
      </w:r>
      <w:proofErr w:type="spellEnd"/>
      <w:r w:rsidRPr="00CA4BF5">
        <w:rPr>
          <w:rFonts w:ascii="仿宋" w:eastAsia="仿宋" w:hAnsi="仿宋"/>
          <w:sz w:val="24"/>
        </w:rPr>
        <w:t xml:space="preserve"> rate of 4 like Conformer. The resulting model has 12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blocks with a constant embedding dimension of 512 and has more parameters than the base model.</w:t>
      </w:r>
    </w:p>
    <w:p w14:paraId="23E00938" w14:textId="39ACD265"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Block structure. As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has roughly twice modules as a Conformer block, we replace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in the base model with two Conformer blocks stacked together. This leads to 0.16% absolute WER reduction on test-other even with a larger model size, suggesting the benefits of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structure. Removing either NLA or Bypass leads to performance degradation. If we further remove the attention weights sharing mechanism after removing NLA, the model has slightly more parameters and slower inference speed, but the WERs are not improved. We hypothesize that the two attention weights </w:t>
      </w:r>
      <w:r w:rsidRPr="00CA4BF5">
        <w:rPr>
          <w:rFonts w:ascii="仿宋" w:eastAsia="仿宋" w:hAnsi="仿宋"/>
          <w:sz w:val="24"/>
        </w:rPr>
        <w:lastRenderedPageBreak/>
        <w:t xml:space="preserve">inside one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are quite consistent and sharing them does not harm the model.</w:t>
      </w:r>
    </w:p>
    <w:p w14:paraId="30BE2500" w14:textId="361035F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Normalization layer. Replacing </w:t>
      </w:r>
      <w:proofErr w:type="spellStart"/>
      <w:r w:rsidRPr="00CA4BF5">
        <w:rPr>
          <w:rFonts w:ascii="仿宋" w:eastAsia="仿宋" w:hAnsi="仿宋"/>
          <w:sz w:val="24"/>
        </w:rPr>
        <w:t>BiasNorm</w:t>
      </w:r>
      <w:proofErr w:type="spellEnd"/>
      <w:r w:rsidRPr="00CA4BF5">
        <w:rPr>
          <w:rFonts w:ascii="仿宋" w:eastAsia="仿宋" w:hAnsi="仿宋"/>
          <w:sz w:val="24"/>
        </w:rPr>
        <w:t xml:space="preserve"> with </w:t>
      </w:r>
      <w:proofErr w:type="spellStart"/>
      <w:r w:rsidRPr="00CA4BF5">
        <w:rPr>
          <w:rFonts w:ascii="仿宋" w:eastAsia="仿宋" w:hAnsi="仿宋"/>
          <w:sz w:val="24"/>
        </w:rPr>
        <w:t>LayerNorm</w:t>
      </w:r>
      <w:proofErr w:type="spellEnd"/>
      <w:r w:rsidRPr="00CA4BF5">
        <w:rPr>
          <w:rFonts w:ascii="仿宋" w:eastAsia="仿宋" w:hAnsi="仿宋"/>
          <w:sz w:val="24"/>
        </w:rPr>
        <w:t xml:space="preserv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leads to WER drops of 0.08% and 0.18% on test-clean and test-other, respectively. It indicates the advantage of the proposed </w:t>
      </w:r>
      <w:proofErr w:type="spellStart"/>
      <w:r w:rsidRPr="00CA4BF5">
        <w:rPr>
          <w:rFonts w:ascii="仿宋" w:eastAsia="仿宋" w:hAnsi="仿宋"/>
          <w:sz w:val="24"/>
        </w:rPr>
        <w:t>BiasNorm</w:t>
      </w:r>
      <w:proofErr w:type="spellEnd"/>
      <w:r w:rsidRPr="00CA4BF5">
        <w:rPr>
          <w:rFonts w:ascii="仿宋" w:eastAsia="仿宋" w:hAnsi="仿宋"/>
          <w:sz w:val="24"/>
        </w:rPr>
        <w:t xml:space="preserve"> which allows to retain some length information in normalization.</w:t>
      </w:r>
    </w:p>
    <w:p w14:paraId="751126AC" w14:textId="26F35DA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Activation function. When using only </w:t>
      </w:r>
      <w:proofErr w:type="spellStart"/>
      <w:r w:rsidRPr="00CA4BF5">
        <w:rPr>
          <w:rFonts w:ascii="仿宋" w:eastAsia="仿宋" w:hAnsi="仿宋"/>
          <w:sz w:val="24"/>
        </w:rPr>
        <w:t>SwooshR</w:t>
      </w:r>
      <w:proofErr w:type="spellEnd"/>
      <w:r w:rsidRPr="00CA4BF5">
        <w:rPr>
          <w:rFonts w:ascii="仿宋" w:eastAsia="仿宋" w:hAnsi="仿宋"/>
          <w:sz w:val="24"/>
        </w:rPr>
        <w:t xml:space="preserve"> for all modules in </w:t>
      </w:r>
      <w:proofErr w:type="spellStart"/>
      <w:r w:rsidRPr="00CA4BF5">
        <w:rPr>
          <w:rFonts w:ascii="仿宋" w:eastAsia="仿宋" w:hAnsi="仿宋"/>
          <w:sz w:val="24"/>
        </w:rPr>
        <w:t>Zipformer</w:t>
      </w:r>
      <w:proofErr w:type="spellEnd"/>
      <w:r w:rsidRPr="00CA4BF5">
        <w:rPr>
          <w:rFonts w:ascii="仿宋" w:eastAsia="仿宋" w:hAnsi="仿宋"/>
          <w:sz w:val="24"/>
        </w:rPr>
        <w:t xml:space="preserve">, the WER drops by 0.11% and 0.42% on test-clean and test-other, respectively, which validates the effectiveness of particularly using </w:t>
      </w:r>
      <w:proofErr w:type="spellStart"/>
      <w:r w:rsidRPr="00CA4BF5">
        <w:rPr>
          <w:rFonts w:ascii="仿宋" w:eastAsia="仿宋" w:hAnsi="仿宋"/>
          <w:sz w:val="24"/>
        </w:rPr>
        <w:t>SwooshL</w:t>
      </w:r>
      <w:proofErr w:type="spellEnd"/>
      <w:r w:rsidRPr="00CA4BF5">
        <w:rPr>
          <w:rFonts w:ascii="仿宋" w:eastAsia="仿宋" w:hAnsi="仿宋"/>
          <w:sz w:val="24"/>
        </w:rPr>
        <w:t xml:space="preserve"> for the “normally-off” modules. Employing Swish leads to more performance degradation, which indicates the advantage of </w:t>
      </w:r>
      <w:proofErr w:type="spellStart"/>
      <w:r w:rsidRPr="00CA4BF5">
        <w:rPr>
          <w:rFonts w:ascii="仿宋" w:eastAsia="仿宋" w:hAnsi="仿宋"/>
          <w:sz w:val="24"/>
        </w:rPr>
        <w:t>SwooshR</w:t>
      </w:r>
      <w:proofErr w:type="spellEnd"/>
      <w:r w:rsidRPr="00CA4BF5">
        <w:rPr>
          <w:rFonts w:ascii="仿宋" w:eastAsia="仿宋" w:hAnsi="仿宋"/>
          <w:sz w:val="24"/>
        </w:rPr>
        <w:t xml:space="preserve"> over Swish.</w:t>
      </w:r>
    </w:p>
    <w:p w14:paraId="4C1FEDDC" w14:textId="369A4117" w:rsidR="00D60E38"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Optimizer. When using Adam to train </w:t>
      </w:r>
      <w:proofErr w:type="spellStart"/>
      <w:r w:rsidRPr="00CA4BF5">
        <w:rPr>
          <w:rFonts w:ascii="仿宋" w:eastAsia="仿宋" w:hAnsi="仿宋"/>
          <w:sz w:val="24"/>
        </w:rPr>
        <w:t>Zipformer</w:t>
      </w:r>
      <w:proofErr w:type="spellEnd"/>
      <w:r w:rsidRPr="00CA4BF5">
        <w:rPr>
          <w:rFonts w:ascii="仿宋" w:eastAsia="仿宋" w:hAnsi="仿宋"/>
          <w:sz w:val="24"/>
        </w:rPr>
        <w:t xml:space="preserve">, we have to apply </w:t>
      </w:r>
      <w:proofErr w:type="spellStart"/>
      <w:r w:rsidRPr="00CA4BF5">
        <w:rPr>
          <w:rFonts w:ascii="仿宋" w:eastAsia="仿宋" w:hAnsi="仿宋"/>
          <w:sz w:val="24"/>
        </w:rPr>
        <w:t>BiasNorm</w:t>
      </w:r>
      <w:proofErr w:type="spellEnd"/>
      <w:r w:rsidRPr="00CA4BF5">
        <w:rPr>
          <w:rFonts w:ascii="仿宋" w:eastAsia="仿宋" w:hAnsi="仿宋"/>
          <w:sz w:val="24"/>
        </w:rPr>
        <w:t xml:space="preserve"> for each module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to avoid model divergence, since Adam cannot learn the scale of each parameter to adjust the module activations like </w:t>
      </w:r>
      <w:proofErr w:type="spellStart"/>
      <w:r w:rsidRPr="00CA4BF5">
        <w:rPr>
          <w:rFonts w:ascii="仿宋" w:eastAsia="仿宋" w:hAnsi="仿宋"/>
          <w:sz w:val="24"/>
        </w:rPr>
        <w:t>ScaledAdam</w:t>
      </w:r>
      <w:proofErr w:type="spellEnd"/>
      <w:r w:rsidRPr="00CA4BF5">
        <w:rPr>
          <w:rFonts w:ascii="仿宋" w:eastAsia="仿宋" w:hAnsi="仿宋"/>
          <w:sz w:val="24"/>
        </w:rPr>
        <w:t xml:space="preserve">. We try different learning rate factors (denoted as αbase) for </w:t>
      </w:r>
      <w:proofErr w:type="spellStart"/>
      <w:r w:rsidRPr="00CA4BF5">
        <w:rPr>
          <w:rFonts w:ascii="仿宋" w:eastAsia="仿宋" w:hAnsi="仿宋"/>
          <w:sz w:val="24"/>
        </w:rPr>
        <w:t>ScaledAdam</w:t>
      </w:r>
      <w:proofErr w:type="spellEnd"/>
      <w:r w:rsidRPr="00CA4BF5">
        <w:rPr>
          <w:rFonts w:ascii="仿宋" w:eastAsia="仿宋" w:hAnsi="仿宋"/>
          <w:sz w:val="24"/>
        </w:rPr>
        <w:t xml:space="preserve"> (0.025, 0.035, 0.045, 0.055) and Adam (2.5, 5.0, 7.5, 10.0) separately. Following (Gulati et al., 2020), the learning rate schedule for Adam is </w:t>
      </w:r>
      <m:oMath>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base</m:t>
            </m:r>
          </m:sub>
        </m:sSub>
        <m:r>
          <w:rPr>
            <w:rFonts w:ascii="Cambria Math" w:eastAsia="仿宋" w:hAnsi="Cambria Math"/>
            <w:sz w:val="24"/>
          </w:rPr>
          <m:t>·512</m:t>
        </m:r>
        <m:r>
          <w:rPr>
            <w:rFonts w:ascii="Cambria Math" w:eastAsia="微软雅黑" w:hAnsi="Cambria Math" w:cs="微软雅黑" w:hint="eastAsia"/>
            <w:sz w:val="24"/>
          </w:rPr>
          <m:t>-</m:t>
        </m:r>
        <m:r>
          <w:rPr>
            <w:rFonts w:ascii="Cambria Math" w:eastAsia="仿宋" w:hAnsi="Cambria Math"/>
            <w:sz w:val="24"/>
          </w:rPr>
          <m:t>0.5</m:t>
        </m:r>
        <m:r>
          <w:rPr>
            <w:rFonts w:ascii="Cambria Math" w:eastAsia="仿宋" w:hAnsi="Cambria Math" w:cs="仿宋" w:hint="eastAsia"/>
            <w:sz w:val="24"/>
          </w:rPr>
          <m:t>·</m:t>
        </m:r>
        <m:r>
          <w:rPr>
            <w:rFonts w:ascii="Cambria Math" w:eastAsia="仿宋" w:hAnsi="Cambria Math"/>
            <w:sz w:val="24"/>
          </w:rPr>
          <m:t>min</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t</m:t>
                </m:r>
              </m:e>
              <m:sub>
                <m:r>
                  <w:rPr>
                    <w:rFonts w:ascii="Cambria Math" w:eastAsia="微软雅黑" w:hAnsi="Cambria Math" w:cs="微软雅黑" w:hint="eastAsia"/>
                    <w:sz w:val="24"/>
                  </w:rPr>
                  <m:t>-</m:t>
                </m:r>
                <m:r>
                  <w:rPr>
                    <w:rFonts w:ascii="Cambria Math" w:eastAsia="仿宋" w:hAnsi="Cambria Math"/>
                    <w:sz w:val="24"/>
                  </w:rPr>
                  <m:t>0.5</m:t>
                </m:r>
              </m:sub>
            </m:sSub>
            <m:r>
              <w:rPr>
                <w:rFonts w:ascii="Cambria Math" w:eastAsia="仿宋" w:hAnsi="Cambria Math"/>
                <w:sz w:val="24"/>
              </w:rPr>
              <m:t>,t</m:t>
            </m:r>
            <m:r>
              <w:rPr>
                <w:rFonts w:ascii="Cambria Math" w:eastAsia="仿宋" w:hAnsi="Cambria Math" w:cs="仿宋" w:hint="eastAsia"/>
                <w:sz w:val="24"/>
              </w:rPr>
              <m:t>·</m:t>
            </m:r>
            <m:sSub>
              <m:sSubPr>
                <m:ctrlPr>
                  <w:rPr>
                    <w:rFonts w:ascii="Cambria Math" w:eastAsia="仿宋" w:hAnsi="Cambria Math"/>
                    <w:i/>
                    <w:sz w:val="24"/>
                  </w:rPr>
                </m:ctrlPr>
              </m:sSubPr>
              <m:e>
                <m:r>
                  <w:rPr>
                    <w:rFonts w:ascii="Cambria Math" w:eastAsia="仿宋" w:hAnsi="Cambria Math"/>
                    <w:sz w:val="24"/>
                  </w:rPr>
                  <m:t>10000</m:t>
                </m:r>
              </m:e>
              <m:sub>
                <m:r>
                  <w:rPr>
                    <w:rFonts w:ascii="Cambria Math" w:eastAsia="微软雅黑" w:hAnsi="Cambria Math" w:cs="微软雅黑" w:hint="eastAsia"/>
                    <w:sz w:val="24"/>
                  </w:rPr>
                  <m:t>-</m:t>
                </m:r>
                <m:r>
                  <w:rPr>
                    <w:rFonts w:ascii="Cambria Math" w:eastAsia="仿宋" w:hAnsi="Cambria Math"/>
                    <w:sz w:val="24"/>
                  </w:rPr>
                  <m:t>1.5</m:t>
                </m:r>
              </m:sub>
            </m:sSub>
          </m:e>
        </m:d>
      </m:oMath>
      <w:r w:rsidRPr="00CA4BF5">
        <w:rPr>
          <w:rFonts w:ascii="仿宋" w:eastAsia="仿宋" w:hAnsi="仿宋"/>
          <w:sz w:val="24"/>
        </w:rPr>
        <w:t xml:space="preserve">. Figure A.2 in Appendix Section A.1.2 presents the averaged WERs on test-clean and test-other at different epochs as well as the learning rates at different steps. We show the best results of ScaledAdam with αbase = 0.045 and Adam with </w:t>
      </w:r>
      <m:oMath>
        <m:r>
          <w:rPr>
            <w:rFonts w:ascii="Cambria Math" w:eastAsia="仿宋" w:hAnsi="Cambria Math"/>
            <w:sz w:val="24"/>
          </w:rPr>
          <m:t>α_{base} = 7.5</m:t>
        </m:r>
      </m:oMath>
      <w:r w:rsidRPr="00CA4BF5">
        <w:rPr>
          <w:rFonts w:ascii="仿宋" w:eastAsia="仿宋" w:hAnsi="仿宋"/>
          <w:sz w:val="24"/>
        </w:rPr>
        <w:t xml:space="preserve"> in Table 5. ScaledAdam outperforms Adam by 0.17% and 0.72% on test-clean and test-other, respectively. The results indicate that ScaledAdam enables faster convergence and better performance than Adam.</w:t>
      </w:r>
      <w:r w:rsidR="00D60E38" w:rsidRPr="00CA4BF5">
        <w:rPr>
          <w:rFonts w:ascii="仿宋" w:eastAsia="仿宋" w:hAnsi="仿宋"/>
          <w:sz w:val="24"/>
        </w:rPr>
        <w:t xml:space="preserve"> </w:t>
      </w:r>
    </w:p>
    <w:p w14:paraId="3DD58E16" w14:textId="2CDC5854" w:rsidR="00D60E38" w:rsidRPr="00865AC3" w:rsidRDefault="00D60E38" w:rsidP="00CA4BF5">
      <w:pPr>
        <w:spacing w:line="360" w:lineRule="auto"/>
        <w:rPr>
          <w:rFonts w:ascii="仿宋" w:eastAsia="仿宋" w:hAnsi="仿宋"/>
          <w:b/>
          <w:bCs/>
          <w:sz w:val="30"/>
          <w:szCs w:val="30"/>
        </w:rPr>
      </w:pPr>
      <w:r w:rsidRPr="00865AC3">
        <w:rPr>
          <w:rFonts w:ascii="仿宋" w:eastAsia="仿宋" w:hAnsi="仿宋"/>
          <w:b/>
          <w:bCs/>
          <w:sz w:val="30"/>
          <w:szCs w:val="30"/>
        </w:rPr>
        <w:t xml:space="preserve">5 </w:t>
      </w:r>
      <w:proofErr w:type="gramStart"/>
      <w:r w:rsidRPr="00865AC3">
        <w:rPr>
          <w:rFonts w:ascii="仿宋" w:eastAsia="仿宋" w:hAnsi="仿宋"/>
          <w:b/>
          <w:bCs/>
          <w:sz w:val="30"/>
          <w:szCs w:val="30"/>
        </w:rPr>
        <w:t>CONCLUSION</w:t>
      </w:r>
      <w:proofErr w:type="gramEnd"/>
    </w:p>
    <w:p w14:paraId="08010A03" w14:textId="6560C75E" w:rsidR="00D60E38" w:rsidRPr="00CA4BF5" w:rsidRDefault="00D60E38" w:rsidP="00865AC3">
      <w:pPr>
        <w:spacing w:line="360" w:lineRule="auto"/>
        <w:ind w:firstLine="420"/>
        <w:rPr>
          <w:rFonts w:ascii="仿宋" w:eastAsia="仿宋" w:hAnsi="仿宋"/>
          <w:b/>
          <w:bCs/>
          <w:sz w:val="24"/>
          <w:lang w:val="x-none"/>
        </w:rPr>
        <w:sectPr w:rsidR="00D60E38" w:rsidRPr="00CA4BF5" w:rsidSect="000862C4">
          <w:headerReference w:type="default" r:id="rId17"/>
          <w:footerReference w:type="default" r:id="rId18"/>
          <w:pgSz w:w="11906" w:h="16838"/>
          <w:pgMar w:top="1440" w:right="1134" w:bottom="1440" w:left="1418" w:header="1191" w:footer="992" w:gutter="0"/>
          <w:cols w:space="425"/>
          <w:docGrid w:type="linesAndChars" w:linePitch="312"/>
        </w:sectPr>
      </w:pPr>
      <w:r w:rsidRPr="00CA4BF5">
        <w:rPr>
          <w:rFonts w:ascii="仿宋" w:eastAsia="仿宋" w:hAnsi="仿宋"/>
          <w:sz w:val="24"/>
        </w:rPr>
        <w:t xml:space="preserve">In this work, we present the </w:t>
      </w:r>
      <w:proofErr w:type="spellStart"/>
      <w:r w:rsidRPr="00CA4BF5">
        <w:rPr>
          <w:rFonts w:ascii="仿宋" w:eastAsia="仿宋" w:hAnsi="仿宋"/>
          <w:sz w:val="24"/>
        </w:rPr>
        <w:t>Zipformer</w:t>
      </w:r>
      <w:proofErr w:type="spellEnd"/>
      <w:r w:rsidRPr="00CA4BF5">
        <w:rPr>
          <w:rFonts w:ascii="仿宋" w:eastAsia="仿宋" w:hAnsi="仿宋"/>
          <w:sz w:val="24"/>
        </w:rPr>
        <w:t xml:space="preserve">, which serves as an efficient ASR encoder. It has an </w:t>
      </w:r>
      <w:proofErr w:type="spellStart"/>
      <w:r w:rsidRPr="00CA4BF5">
        <w:rPr>
          <w:rFonts w:ascii="仿宋" w:eastAsia="仿宋" w:hAnsi="仿宋"/>
          <w:sz w:val="24"/>
        </w:rPr>
        <w:t>UNet</w:t>
      </w:r>
      <w:proofErr w:type="spellEnd"/>
      <w:r w:rsidRPr="00CA4BF5">
        <w:rPr>
          <w:rFonts w:ascii="仿宋" w:eastAsia="仿宋" w:hAnsi="仿宋"/>
          <w:sz w:val="24"/>
        </w:rPr>
        <w:t xml:space="preserve">-like encoder structure, which </w:t>
      </w:r>
      <w:proofErr w:type="spellStart"/>
      <w:r w:rsidRPr="00CA4BF5">
        <w:rPr>
          <w:rFonts w:ascii="仿宋" w:eastAsia="仿宋" w:hAnsi="仿宋"/>
          <w:sz w:val="24"/>
        </w:rPr>
        <w:t>downsamples</w:t>
      </w:r>
      <w:proofErr w:type="spellEnd"/>
      <w:r w:rsidRPr="00CA4BF5">
        <w:rPr>
          <w:rFonts w:ascii="仿宋" w:eastAsia="仿宋" w:hAnsi="仿宋"/>
          <w:sz w:val="24"/>
        </w:rPr>
        <w:t xml:space="preserve"> the sequence to various lower frame rates. The re-designed block structure equipped with more modules reuses the computed attention weights for efficiency. It also </w:t>
      </w:r>
      <w:r w:rsidRPr="00CA4BF5">
        <w:rPr>
          <w:rFonts w:ascii="仿宋" w:eastAsia="仿宋" w:hAnsi="仿宋"/>
          <w:sz w:val="24"/>
        </w:rPr>
        <w:lastRenderedPageBreak/>
        <w:t xml:space="preserve">employs the new normalization method </w:t>
      </w:r>
      <w:proofErr w:type="spellStart"/>
      <w:r w:rsidRPr="00CA4BF5">
        <w:rPr>
          <w:rFonts w:ascii="仿宋" w:eastAsia="仿宋" w:hAnsi="仿宋"/>
          <w:sz w:val="24"/>
        </w:rPr>
        <w:t>BiasNorm</w:t>
      </w:r>
      <w:proofErr w:type="spellEnd"/>
      <w:r w:rsidRPr="00CA4BF5">
        <w:rPr>
          <w:rFonts w:ascii="仿宋" w:eastAsia="仿宋" w:hAnsi="仿宋"/>
          <w:sz w:val="24"/>
        </w:rPr>
        <w:t xml:space="preserve">, as well as the new activation functions </w:t>
      </w:r>
      <w:proofErr w:type="spellStart"/>
      <w:r w:rsidRPr="00CA4BF5">
        <w:rPr>
          <w:rFonts w:ascii="仿宋" w:eastAsia="仿宋" w:hAnsi="仿宋"/>
          <w:sz w:val="24"/>
        </w:rPr>
        <w:t>SwooshR</w:t>
      </w:r>
      <w:proofErr w:type="spellEnd"/>
      <w:r w:rsidRPr="00CA4BF5">
        <w:rPr>
          <w:rFonts w:ascii="仿宋" w:eastAsia="仿宋" w:hAnsi="仿宋"/>
          <w:sz w:val="24"/>
        </w:rPr>
        <w:t xml:space="preserve"> and </w:t>
      </w:r>
      <w:proofErr w:type="spellStart"/>
      <w:r w:rsidRPr="00CA4BF5">
        <w:rPr>
          <w:rFonts w:ascii="仿宋" w:eastAsia="仿宋" w:hAnsi="仿宋"/>
          <w:sz w:val="24"/>
        </w:rPr>
        <w:t>SwooshL</w:t>
      </w:r>
      <w:proofErr w:type="spellEnd"/>
      <w:r w:rsidRPr="00CA4BF5">
        <w:rPr>
          <w:rFonts w:ascii="仿宋" w:eastAsia="仿宋" w:hAnsi="仿宋"/>
          <w:sz w:val="24"/>
        </w:rPr>
        <w:t xml:space="preserve">. Meanwhile, the proposed optimizer </w:t>
      </w:r>
      <w:proofErr w:type="spellStart"/>
      <w:r w:rsidRPr="00CA4BF5">
        <w:rPr>
          <w:rFonts w:ascii="仿宋" w:eastAsia="仿宋" w:hAnsi="仿宋"/>
          <w:sz w:val="24"/>
        </w:rPr>
        <w:t>ScaledAdam</w:t>
      </w:r>
      <w:proofErr w:type="spellEnd"/>
      <w:r w:rsidRPr="00CA4BF5">
        <w:rPr>
          <w:rFonts w:ascii="仿宋" w:eastAsia="仿宋" w:hAnsi="仿宋"/>
          <w:sz w:val="24"/>
        </w:rPr>
        <w:t xml:space="preserve"> enables faster convergence and better performance. Extensive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Aishell-1 and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datasets have demonstrated the effectiveness of the proposed </w:t>
      </w:r>
      <w:proofErr w:type="spellStart"/>
      <w:r w:rsidRPr="00CA4BF5">
        <w:rPr>
          <w:rFonts w:ascii="仿宋" w:eastAsia="仿宋" w:hAnsi="仿宋"/>
          <w:sz w:val="24"/>
        </w:rPr>
        <w:t>Zipformer</w:t>
      </w:r>
      <w:proofErr w:type="spellEnd"/>
      <w:r w:rsidRPr="00CA4BF5">
        <w:rPr>
          <w:rFonts w:ascii="仿宋" w:eastAsia="仿宋" w:hAnsi="仿宋"/>
          <w:sz w:val="24"/>
        </w:rPr>
        <w:t>.</w:t>
      </w:r>
    </w:p>
    <w:p w14:paraId="2AE9C07A" w14:textId="77777777" w:rsidR="00C84DB5" w:rsidRPr="007B1522" w:rsidRDefault="009B5C75" w:rsidP="007B1522">
      <w:pPr>
        <w:pStyle w:val="1"/>
        <w:jc w:val="center"/>
        <w:rPr>
          <w:rFonts w:ascii="仿宋" w:eastAsia="仿宋" w:hAnsi="仿宋"/>
          <w:sz w:val="32"/>
          <w:szCs w:val="32"/>
        </w:rPr>
      </w:pPr>
      <w:proofErr w:type="spellStart"/>
      <w:r w:rsidRPr="009B5C75">
        <w:rPr>
          <w:rFonts w:ascii="仿宋" w:eastAsia="仿宋" w:hAnsi="仿宋" w:hint="eastAsia"/>
          <w:sz w:val="32"/>
          <w:szCs w:val="32"/>
        </w:rPr>
        <w:lastRenderedPageBreak/>
        <w:t>毕业论文（设计）文献综述和开题报告考核</w:t>
      </w:r>
      <w:bookmarkEnd w:id="44"/>
      <w:proofErr w:type="spellEnd"/>
    </w:p>
    <w:p w14:paraId="6489C250" w14:textId="77777777" w:rsidR="007B1522" w:rsidRDefault="007B1522" w:rsidP="007B1522">
      <w:pPr>
        <w:ind w:firstLineChars="128" w:firstLine="360"/>
        <w:jc w:val="left"/>
        <w:rPr>
          <w:rFonts w:ascii="宋体"/>
          <w:b/>
          <w:sz w:val="28"/>
        </w:rPr>
      </w:pPr>
      <w:r>
        <w:rPr>
          <w:rFonts w:ascii="宋体" w:hAnsi="宋体" w:hint="eastAsia"/>
          <w:b/>
          <w:sz w:val="28"/>
        </w:rPr>
        <w:t>导师对开题报告、外文翻译和文献综述的评语及成绩评定：</w:t>
      </w:r>
    </w:p>
    <w:p w14:paraId="13F06788" w14:textId="77777777" w:rsidR="007B1522" w:rsidRDefault="007B1522" w:rsidP="007B1522">
      <w:pPr>
        <w:jc w:val="left"/>
        <w:rPr>
          <w:rFonts w:ascii="宋体"/>
          <w:b/>
          <w:sz w:val="32"/>
          <w:szCs w:val="32"/>
        </w:rPr>
      </w:pPr>
    </w:p>
    <w:p w14:paraId="08C09889" w14:textId="77777777" w:rsidR="007B1522" w:rsidRDefault="007B1522" w:rsidP="007B1522">
      <w:pPr>
        <w:jc w:val="left"/>
        <w:rPr>
          <w:rFonts w:ascii="宋体"/>
          <w:b/>
          <w:sz w:val="32"/>
          <w:szCs w:val="32"/>
        </w:rPr>
      </w:pPr>
    </w:p>
    <w:p w14:paraId="5FA88839" w14:textId="77777777" w:rsidR="007B1522" w:rsidRDefault="007B1522" w:rsidP="007B1522">
      <w:pPr>
        <w:jc w:val="left"/>
        <w:rPr>
          <w:rFonts w:ascii="宋体"/>
          <w:b/>
          <w:sz w:val="32"/>
          <w:szCs w:val="32"/>
        </w:rPr>
      </w:pPr>
    </w:p>
    <w:p w14:paraId="5F7EE559" w14:textId="77777777" w:rsidR="007B1522" w:rsidRDefault="007B1522" w:rsidP="007B1522">
      <w:pPr>
        <w:jc w:val="left"/>
        <w:rPr>
          <w:rFonts w:ascii="宋体"/>
          <w:b/>
          <w:sz w:val="32"/>
          <w:szCs w:val="32"/>
        </w:rPr>
      </w:pP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0A28A7A2"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22315DBA"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5AE56C9B"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文献综述</w:t>
            </w:r>
          </w:p>
          <w:p w14:paraId="2E844D74"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249C182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1356A4A6"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7DF7350A"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0FBABE71"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0EB9FB1C"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54B39644" w14:textId="77777777" w:rsidR="007B1522" w:rsidRPr="007B1522" w:rsidRDefault="007B1522" w:rsidP="00500FBF">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08989330"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60533BCD"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742A1D7B" w14:textId="77777777" w:rsidR="007B1522" w:rsidRPr="007B1522" w:rsidRDefault="007B1522" w:rsidP="00500FBF">
            <w:pPr>
              <w:rPr>
                <w:rFonts w:ascii="宋体" w:hAnsi="宋体"/>
                <w:b/>
                <w:szCs w:val="21"/>
              </w:rPr>
            </w:pPr>
          </w:p>
        </w:tc>
      </w:tr>
    </w:tbl>
    <w:p w14:paraId="0FE32BBB" w14:textId="77777777" w:rsidR="007B1522" w:rsidRDefault="007B1522" w:rsidP="007B1522">
      <w:pPr>
        <w:ind w:firstLineChars="1217" w:firstLine="3421"/>
        <w:rPr>
          <w:rFonts w:ascii="宋体"/>
          <w:b/>
          <w:sz w:val="28"/>
          <w:szCs w:val="28"/>
        </w:rPr>
      </w:pPr>
    </w:p>
    <w:p w14:paraId="19114E26" w14:textId="77777777" w:rsidR="007B1522" w:rsidRDefault="007B1522" w:rsidP="007B1522">
      <w:pPr>
        <w:ind w:left="804" w:firstLineChars="1217" w:firstLine="2566"/>
        <w:rPr>
          <w:rFonts w:ascii="宋体"/>
          <w:b/>
          <w:u w:val="wave"/>
        </w:rPr>
      </w:pPr>
      <w:r>
        <w:rPr>
          <w:rFonts w:ascii="宋体" w:hAnsi="宋体"/>
          <w:b/>
        </w:rPr>
        <w:t xml:space="preserve">                   </w:t>
      </w:r>
      <w:r w:rsidRPr="002920FA">
        <w:rPr>
          <w:rFonts w:ascii="宋体" w:hAnsi="宋体" w:hint="eastAsia"/>
          <w:b/>
        </w:rPr>
        <w:t>导师</w:t>
      </w:r>
      <w:r>
        <w:rPr>
          <w:rFonts w:ascii="宋体" w:hAnsi="宋体" w:hint="eastAsia"/>
          <w:b/>
        </w:rPr>
        <w:t>签名</w:t>
      </w:r>
      <w:r>
        <w:rPr>
          <w:rFonts w:ascii="宋体" w:hAnsi="宋体"/>
          <w:b/>
          <w:u w:val="single"/>
        </w:rPr>
        <w:t xml:space="preserve">           </w:t>
      </w:r>
    </w:p>
    <w:p w14:paraId="47EFB789" w14:textId="77777777" w:rsidR="007B1522" w:rsidRDefault="007B1522" w:rsidP="007B1522">
      <w:pPr>
        <w:ind w:left="1037" w:firstLineChars="2306" w:firstLine="4862"/>
        <w:rPr>
          <w:rFonts w:ascii="宋体"/>
          <w:b/>
        </w:rPr>
      </w:pPr>
      <w:r>
        <w:rPr>
          <w:rFonts w:ascii="宋体" w:hAnsi="宋体"/>
          <w:b/>
        </w:rPr>
        <w:t xml:space="preserve"> </w:t>
      </w:r>
      <w:r>
        <w:rPr>
          <w:rFonts w:ascii="宋体" w:hAnsi="宋体" w:hint="eastAsia"/>
          <w:b/>
        </w:rPr>
        <w:t>年</w:t>
      </w:r>
      <w:r>
        <w:rPr>
          <w:rFonts w:ascii="宋体" w:hAnsi="宋体"/>
          <w:b/>
        </w:rPr>
        <w:t xml:space="preserve">    </w:t>
      </w:r>
      <w:r>
        <w:rPr>
          <w:rFonts w:ascii="宋体" w:hAnsi="宋体" w:hint="eastAsia"/>
          <w:b/>
        </w:rPr>
        <w:t>月</w:t>
      </w:r>
      <w:r>
        <w:rPr>
          <w:rFonts w:ascii="宋体" w:hAnsi="宋体"/>
          <w:b/>
        </w:rPr>
        <w:t xml:space="preserve">    </w:t>
      </w:r>
      <w:r>
        <w:rPr>
          <w:rFonts w:ascii="宋体" w:hAnsi="宋体" w:hint="eastAsia"/>
          <w:b/>
        </w:rPr>
        <w:t>日</w:t>
      </w:r>
    </w:p>
    <w:p w14:paraId="5260D14B" w14:textId="77777777" w:rsidR="007B1522" w:rsidRPr="004A104A" w:rsidRDefault="007B1522" w:rsidP="007B1522">
      <w:pPr>
        <w:ind w:firstLineChars="2763" w:firstLine="8876"/>
        <w:rPr>
          <w:rFonts w:ascii="宋体"/>
          <w:b/>
          <w:sz w:val="32"/>
          <w:szCs w:val="32"/>
        </w:rPr>
      </w:pPr>
    </w:p>
    <w:p w14:paraId="674A11DF" w14:textId="77777777" w:rsidR="007B1522" w:rsidRPr="00A9319E" w:rsidRDefault="007B1522" w:rsidP="007B1522">
      <w:pPr>
        <w:ind w:firstLineChars="128" w:firstLine="360"/>
        <w:jc w:val="left"/>
        <w:rPr>
          <w:rFonts w:ascii="宋体"/>
          <w:b/>
          <w:sz w:val="28"/>
        </w:rPr>
      </w:pPr>
      <w:r>
        <w:rPr>
          <w:rFonts w:ascii="宋体" w:hAnsi="宋体" w:hint="eastAsia"/>
          <w:b/>
          <w:sz w:val="28"/>
        </w:rPr>
        <w:t>学院</w:t>
      </w:r>
      <w:proofErr w:type="gramStart"/>
      <w:r>
        <w:rPr>
          <w:rFonts w:ascii="宋体" w:hAnsi="宋体" w:hint="eastAsia"/>
          <w:b/>
          <w:sz w:val="28"/>
        </w:rPr>
        <w:t>盲审专家</w:t>
      </w:r>
      <w:proofErr w:type="gramEnd"/>
      <w:r>
        <w:rPr>
          <w:rFonts w:ascii="宋体" w:hAnsi="宋体" w:hint="eastAsia"/>
          <w:b/>
          <w:sz w:val="28"/>
        </w:rPr>
        <w:t>对开题报告、外文翻译和文献综述的评语及成绩评定：</w:t>
      </w:r>
    </w:p>
    <w:p w14:paraId="1F9C79DF" w14:textId="77777777" w:rsidR="007B1522" w:rsidRDefault="007B1522" w:rsidP="007B1522">
      <w:pPr>
        <w:rPr>
          <w:rFonts w:ascii="宋体"/>
          <w:b/>
          <w:sz w:val="28"/>
        </w:rPr>
      </w:pPr>
    </w:p>
    <w:p w14:paraId="50FC1C07" w14:textId="77777777" w:rsidR="007B1522" w:rsidRDefault="007B1522" w:rsidP="007B1522">
      <w:pPr>
        <w:rPr>
          <w:rFonts w:ascii="宋体"/>
          <w:b/>
          <w:sz w:val="28"/>
        </w:rPr>
      </w:pPr>
    </w:p>
    <w:p w14:paraId="72CC2556" w14:textId="77777777" w:rsidR="007B1522" w:rsidRDefault="007B1522" w:rsidP="007B1522">
      <w:pPr>
        <w:rPr>
          <w:rFonts w:ascii="宋体"/>
          <w:b/>
          <w:sz w:val="28"/>
        </w:rPr>
      </w:pPr>
    </w:p>
    <w:p w14:paraId="1CC14A8E" w14:textId="77777777" w:rsidR="007B1522" w:rsidRPr="002920FA" w:rsidRDefault="007B1522" w:rsidP="007B1522">
      <w:pPr>
        <w:rPr>
          <w:rFonts w:ascii="宋体"/>
          <w:b/>
          <w:sz w:val="28"/>
        </w:rPr>
      </w:pPr>
    </w:p>
    <w:tbl>
      <w:tblPr>
        <w:tblW w:w="5580"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75F5897D"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3E55FC3B"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03BA4AB0"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文献综述</w:t>
            </w:r>
          </w:p>
          <w:p w14:paraId="1CD000F4"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72C1614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7FBD324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183E15F9"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20DDBF0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6F26D989"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67A8717A" w14:textId="77777777" w:rsidR="007B1522" w:rsidRPr="007B1522" w:rsidRDefault="007B1522" w:rsidP="007B1522">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441632E8"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22ABC31A"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32688799" w14:textId="77777777" w:rsidR="007B1522" w:rsidRPr="00823582" w:rsidRDefault="007B1522" w:rsidP="00500FBF">
            <w:pPr>
              <w:rPr>
                <w:rFonts w:ascii="宋体" w:hAnsi="宋体"/>
                <w:b/>
                <w:color w:val="000000"/>
                <w:szCs w:val="21"/>
              </w:rPr>
            </w:pPr>
          </w:p>
        </w:tc>
      </w:tr>
    </w:tbl>
    <w:p w14:paraId="40745E9F" w14:textId="77777777" w:rsidR="007B1522" w:rsidRDefault="007B1522" w:rsidP="007B1522">
      <w:pPr>
        <w:rPr>
          <w:rFonts w:ascii="宋体"/>
          <w:sz w:val="30"/>
        </w:rPr>
      </w:pPr>
    </w:p>
    <w:p w14:paraId="4B5ECB5C" w14:textId="77777777" w:rsidR="007B1522" w:rsidRPr="007B1522" w:rsidRDefault="007B1522" w:rsidP="007B1522">
      <w:pPr>
        <w:ind w:firstLineChars="1217" w:firstLine="2566"/>
        <w:rPr>
          <w:rFonts w:ascii="宋体"/>
          <w:b/>
          <w:u w:val="wave"/>
        </w:rPr>
      </w:pPr>
      <w:r>
        <w:rPr>
          <w:rFonts w:ascii="宋体" w:hAnsi="宋体" w:hint="eastAsia"/>
          <w:b/>
        </w:rPr>
        <w:t>开题报告审核负责人（签名</w:t>
      </w:r>
      <w:r>
        <w:rPr>
          <w:rFonts w:ascii="宋体" w:hAnsi="宋体"/>
          <w:b/>
        </w:rPr>
        <w:t>/</w:t>
      </w:r>
      <w:r>
        <w:rPr>
          <w:rFonts w:ascii="宋体" w:hAnsi="宋体" w:hint="eastAsia"/>
          <w:b/>
        </w:rPr>
        <w:t>签章）</w:t>
      </w:r>
      <w:r>
        <w:rPr>
          <w:rFonts w:ascii="宋体" w:hAnsi="宋体"/>
          <w:b/>
          <w:u w:val="single"/>
        </w:rPr>
        <w:t xml:space="preserve">           </w:t>
      </w:r>
    </w:p>
    <w:p w14:paraId="0EAC5AD9" w14:textId="77777777" w:rsidR="007B1522" w:rsidRPr="00F317FD" w:rsidRDefault="007B1522" w:rsidP="007B1522">
      <w:pPr>
        <w:ind w:firstLineChars="2548" w:firstLine="6121"/>
        <w:rPr>
          <w:rStyle w:val="10"/>
          <w:b w:val="0"/>
          <w:color w:val="FF0000"/>
          <w:sz w:val="28"/>
        </w:rPr>
      </w:pPr>
      <w:r>
        <w:rPr>
          <w:rFonts w:eastAsia="华文仿宋" w:hint="eastAsia"/>
          <w:b/>
          <w:sz w:val="24"/>
        </w:rPr>
        <w:t>年</w:t>
      </w:r>
      <w:r>
        <w:rPr>
          <w:rFonts w:eastAsia="华文仿宋" w:hint="eastAsia"/>
          <w:b/>
          <w:sz w:val="24"/>
        </w:rPr>
        <w:t xml:space="preserve">    </w:t>
      </w:r>
      <w:r>
        <w:rPr>
          <w:rFonts w:eastAsia="华文仿宋" w:hint="eastAsia"/>
          <w:b/>
          <w:sz w:val="24"/>
        </w:rPr>
        <w:t>月</w:t>
      </w:r>
      <w:r>
        <w:rPr>
          <w:rFonts w:eastAsia="华文仿宋" w:hint="eastAsia"/>
          <w:b/>
          <w:sz w:val="24"/>
        </w:rPr>
        <w:t xml:space="preserve">    </w:t>
      </w:r>
      <w:r>
        <w:rPr>
          <w:rFonts w:eastAsia="华文仿宋" w:hint="eastAsia"/>
          <w:b/>
          <w:sz w:val="24"/>
        </w:rPr>
        <w:t>日</w:t>
      </w:r>
    </w:p>
    <w:p w14:paraId="0525E2D2" w14:textId="77777777" w:rsidR="007B1522" w:rsidRPr="007B1522" w:rsidRDefault="007B1522" w:rsidP="005D0D87">
      <w:pPr>
        <w:ind w:firstLineChars="550" w:firstLine="1320"/>
        <w:rPr>
          <w:rFonts w:eastAsia="华文仿宋"/>
          <w:sz w:val="24"/>
          <w:u w:val="wave"/>
        </w:rPr>
      </w:pPr>
    </w:p>
    <w:sectPr w:rsidR="007B1522" w:rsidRPr="007B1522" w:rsidSect="000862C4">
      <w:headerReference w:type="even" r:id="rId19"/>
      <w:headerReference w:type="default" r:id="rId20"/>
      <w:footerReference w:type="even" r:id="rId21"/>
      <w:pgSz w:w="11906" w:h="16838"/>
      <w:pgMar w:top="1440" w:right="1134" w:bottom="1440"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F87F" w14:textId="77777777" w:rsidR="000862C4" w:rsidRDefault="000862C4" w:rsidP="00182844">
      <w:r>
        <w:separator/>
      </w:r>
    </w:p>
  </w:endnote>
  <w:endnote w:type="continuationSeparator" w:id="0">
    <w:p w14:paraId="5A16CAE2" w14:textId="77777777" w:rsidR="000862C4" w:rsidRDefault="000862C4" w:rsidP="0018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BA4" w14:textId="77777777" w:rsidR="00876A39" w:rsidRDefault="00876A39">
    <w:pPr>
      <w:pStyle w:val="a5"/>
      <w:jc w:val="center"/>
    </w:pPr>
  </w:p>
  <w:p w14:paraId="693675DD" w14:textId="77777777" w:rsidR="00C84DB5" w:rsidRDefault="00C84D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476"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4</w:t>
    </w:r>
    <w:r>
      <w:fldChar w:fldCharType="end"/>
    </w:r>
  </w:p>
  <w:p w14:paraId="76D65206" w14:textId="77777777" w:rsidR="00876A39" w:rsidRPr="00876A39" w:rsidRDefault="00876A39" w:rsidP="00876A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C64D"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3</w:t>
    </w:r>
    <w:r>
      <w:fldChar w:fldCharType="end"/>
    </w:r>
  </w:p>
  <w:p w14:paraId="33A64167" w14:textId="77777777" w:rsidR="00876A39" w:rsidRDefault="00876A39">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BC7" w14:textId="77777777" w:rsidR="00B40FC8" w:rsidRDefault="00B40FC8">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C4D5" w14:textId="77777777" w:rsidR="00B40FC8" w:rsidRDefault="00B40FC8">
    <w:pPr>
      <w:pStyle w:val="a5"/>
      <w:jc w:val="center"/>
    </w:pPr>
  </w:p>
  <w:p w14:paraId="73E4DCBE" w14:textId="77777777" w:rsidR="00B40FC8" w:rsidRPr="00876A39" w:rsidRDefault="00B40FC8" w:rsidP="00876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D7D6" w14:textId="77777777" w:rsidR="000862C4" w:rsidRDefault="000862C4" w:rsidP="00182844">
      <w:r>
        <w:separator/>
      </w:r>
    </w:p>
  </w:footnote>
  <w:footnote w:type="continuationSeparator" w:id="0">
    <w:p w14:paraId="76F932B1" w14:textId="77777777" w:rsidR="000862C4" w:rsidRDefault="000862C4" w:rsidP="00182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D36" w14:textId="77777777" w:rsidR="00C84DB5" w:rsidRPr="002B3BAF" w:rsidRDefault="00C84DB5" w:rsidP="002B3BA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4ACB" w14:textId="77777777" w:rsidR="002B3BAF" w:rsidRPr="00C4757D" w:rsidRDefault="002B3BAF" w:rsidP="00876A39">
    <w:pPr>
      <w:pStyle w:val="a3"/>
      <w:jc w:val="right"/>
      <w:rPr>
        <w:lang w:eastAsia="zh-CN"/>
      </w:rPr>
    </w:pPr>
    <w:r>
      <w:rPr>
        <w:rFonts w:hint="eastAsia"/>
        <w:lang w:eastAsia="zh-CN"/>
      </w:rPr>
      <w:t>毕业论文</w:t>
    </w:r>
    <w:r>
      <w:rPr>
        <w:lang w:eastAsia="zh-CN"/>
      </w:rPr>
      <w:t>（</w:t>
    </w:r>
    <w:r>
      <w:rPr>
        <w:rFonts w:hint="eastAsia"/>
        <w:lang w:eastAsia="zh-CN"/>
      </w:rPr>
      <w:t>设计</w:t>
    </w:r>
    <w:r>
      <w:rPr>
        <w:lang w:eastAsia="zh-CN"/>
      </w:rPr>
      <w:t>）</w:t>
    </w:r>
    <w:r>
      <w:rPr>
        <w:rFonts w:hint="eastAsia"/>
        <w:lang w:eastAsia="zh-CN"/>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C4FC" w14:textId="77777777" w:rsidR="00876A39" w:rsidRDefault="00B40FC8" w:rsidP="00B40FC8">
    <w:pPr>
      <w:pStyle w:val="a3"/>
      <w:jc w:val="left"/>
      <w:rPr>
        <w:lang w:eastAsia="zh-CN"/>
      </w:rPr>
    </w:pPr>
    <w:r>
      <w:rPr>
        <w:rFonts w:hint="eastAsia"/>
        <w:lang w:eastAsia="zh-CN"/>
      </w:rPr>
      <w:t>浙江大学</w:t>
    </w:r>
    <w:r>
      <w:rPr>
        <w:lang w:eastAsia="zh-CN"/>
      </w:rPr>
      <w:t>本科生</w:t>
    </w:r>
    <w:r>
      <w:rPr>
        <w:rFonts w:hint="eastAsia"/>
        <w:lang w:eastAsia="zh-CN"/>
      </w:rPr>
      <w:t>毕业论文</w:t>
    </w:r>
    <w:r>
      <w:rPr>
        <w:lang w:eastAsia="zh-CN"/>
      </w:rPr>
      <w:t>（</w:t>
    </w:r>
    <w:r>
      <w:rPr>
        <w:rFonts w:hint="eastAsia"/>
        <w:lang w:eastAsia="zh-CN"/>
      </w:rPr>
      <w:t>设计</w:t>
    </w:r>
    <w:r>
      <w:rPr>
        <w:lang w:eastAsia="zh-CN"/>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C047" w14:textId="77777777" w:rsidR="00876A39" w:rsidRPr="00B40FC8" w:rsidRDefault="00B40FC8" w:rsidP="00B40FC8">
    <w:pPr>
      <w:pStyle w:val="a3"/>
      <w:jc w:val="right"/>
      <w:rPr>
        <w:lang w:eastAsia="zh-CN"/>
      </w:rPr>
    </w:pPr>
    <w:r>
      <w:rPr>
        <w:lang w:eastAsia="zh-CN"/>
      </w:rPr>
      <w:t>毕业论文（</w:t>
    </w:r>
    <w:r>
      <w:rPr>
        <w:rFonts w:hint="eastAsia"/>
        <w:lang w:eastAsia="zh-CN"/>
      </w:rPr>
      <w:t>设计</w:t>
    </w:r>
    <w:r>
      <w:rPr>
        <w:lang w:eastAsia="zh-CN"/>
      </w:rPr>
      <w:t>）</w:t>
    </w:r>
    <w:r>
      <w:rPr>
        <w:rFonts w:hint="eastAsia"/>
        <w:lang w:eastAsia="zh-CN"/>
      </w:rPr>
      <w:t>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321" w14:textId="77777777" w:rsidR="00063737" w:rsidRPr="00876A39" w:rsidRDefault="00063737" w:rsidP="00876A39">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0DA0" w14:textId="77777777" w:rsidR="00876A39" w:rsidRPr="00876A39" w:rsidRDefault="00876A39" w:rsidP="00876A39">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F9E2" w14:textId="77777777" w:rsidR="009B5C75" w:rsidRPr="006855A5" w:rsidRDefault="009B5C75" w:rsidP="006855A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E"/>
    <w:rsid w:val="000008C0"/>
    <w:rsid w:val="00006579"/>
    <w:rsid w:val="00007D51"/>
    <w:rsid w:val="00012F19"/>
    <w:rsid w:val="00015173"/>
    <w:rsid w:val="00032789"/>
    <w:rsid w:val="00036BEC"/>
    <w:rsid w:val="00036F0B"/>
    <w:rsid w:val="0003716D"/>
    <w:rsid w:val="000422D4"/>
    <w:rsid w:val="00055066"/>
    <w:rsid w:val="000628C6"/>
    <w:rsid w:val="00063737"/>
    <w:rsid w:val="00071268"/>
    <w:rsid w:val="000753F0"/>
    <w:rsid w:val="00080551"/>
    <w:rsid w:val="00083B73"/>
    <w:rsid w:val="00084EBE"/>
    <w:rsid w:val="000862C4"/>
    <w:rsid w:val="0009384F"/>
    <w:rsid w:val="000938AF"/>
    <w:rsid w:val="0009596B"/>
    <w:rsid w:val="000973EB"/>
    <w:rsid w:val="000A3815"/>
    <w:rsid w:val="000A5916"/>
    <w:rsid w:val="000A5B2F"/>
    <w:rsid w:val="000A6D26"/>
    <w:rsid w:val="000A6E05"/>
    <w:rsid w:val="000B09EF"/>
    <w:rsid w:val="000B16C0"/>
    <w:rsid w:val="000C322D"/>
    <w:rsid w:val="000C44B6"/>
    <w:rsid w:val="000D7BBE"/>
    <w:rsid w:val="000E34FB"/>
    <w:rsid w:val="000E44B7"/>
    <w:rsid w:val="000E6882"/>
    <w:rsid w:val="000F0254"/>
    <w:rsid w:val="000F671D"/>
    <w:rsid w:val="00101095"/>
    <w:rsid w:val="00103F76"/>
    <w:rsid w:val="001138E3"/>
    <w:rsid w:val="001213B4"/>
    <w:rsid w:val="00131D7D"/>
    <w:rsid w:val="00132B06"/>
    <w:rsid w:val="00134BD6"/>
    <w:rsid w:val="00142407"/>
    <w:rsid w:val="001440DF"/>
    <w:rsid w:val="001462B5"/>
    <w:rsid w:val="00152FFC"/>
    <w:rsid w:val="00154E94"/>
    <w:rsid w:val="001579A2"/>
    <w:rsid w:val="001651F1"/>
    <w:rsid w:val="00167F4F"/>
    <w:rsid w:val="00171D72"/>
    <w:rsid w:val="00174AD4"/>
    <w:rsid w:val="00176638"/>
    <w:rsid w:val="001770E2"/>
    <w:rsid w:val="00182844"/>
    <w:rsid w:val="001870E3"/>
    <w:rsid w:val="00193DA2"/>
    <w:rsid w:val="001A469B"/>
    <w:rsid w:val="001A5E0D"/>
    <w:rsid w:val="001A6335"/>
    <w:rsid w:val="001A7E72"/>
    <w:rsid w:val="001B1E8F"/>
    <w:rsid w:val="001B340C"/>
    <w:rsid w:val="001B6084"/>
    <w:rsid w:val="001C3825"/>
    <w:rsid w:val="001C6294"/>
    <w:rsid w:val="001D70B8"/>
    <w:rsid w:val="001E7243"/>
    <w:rsid w:val="001F1B91"/>
    <w:rsid w:val="001F374F"/>
    <w:rsid w:val="001F5874"/>
    <w:rsid w:val="002043E6"/>
    <w:rsid w:val="0020576F"/>
    <w:rsid w:val="00223A6B"/>
    <w:rsid w:val="00230888"/>
    <w:rsid w:val="00232529"/>
    <w:rsid w:val="0025425A"/>
    <w:rsid w:val="00260BDC"/>
    <w:rsid w:val="002736BE"/>
    <w:rsid w:val="00281782"/>
    <w:rsid w:val="00285530"/>
    <w:rsid w:val="0029715F"/>
    <w:rsid w:val="002A5233"/>
    <w:rsid w:val="002B0D8A"/>
    <w:rsid w:val="002B340C"/>
    <w:rsid w:val="002B3BAF"/>
    <w:rsid w:val="002C3402"/>
    <w:rsid w:val="002C7ECF"/>
    <w:rsid w:val="002D0C02"/>
    <w:rsid w:val="002E0D52"/>
    <w:rsid w:val="002E6B4D"/>
    <w:rsid w:val="002E716B"/>
    <w:rsid w:val="002F1996"/>
    <w:rsid w:val="00304BF6"/>
    <w:rsid w:val="00305AFB"/>
    <w:rsid w:val="0031453D"/>
    <w:rsid w:val="0031734D"/>
    <w:rsid w:val="00317993"/>
    <w:rsid w:val="00320809"/>
    <w:rsid w:val="003241F1"/>
    <w:rsid w:val="003253E5"/>
    <w:rsid w:val="00326A6B"/>
    <w:rsid w:val="00336A58"/>
    <w:rsid w:val="00337263"/>
    <w:rsid w:val="00343BDB"/>
    <w:rsid w:val="003526D7"/>
    <w:rsid w:val="003527AD"/>
    <w:rsid w:val="00353294"/>
    <w:rsid w:val="00354C15"/>
    <w:rsid w:val="003567CF"/>
    <w:rsid w:val="00366AE5"/>
    <w:rsid w:val="00370E68"/>
    <w:rsid w:val="0037126E"/>
    <w:rsid w:val="00372D87"/>
    <w:rsid w:val="00380461"/>
    <w:rsid w:val="00381907"/>
    <w:rsid w:val="003827CF"/>
    <w:rsid w:val="003917F0"/>
    <w:rsid w:val="00391AF5"/>
    <w:rsid w:val="0039493C"/>
    <w:rsid w:val="00396CB8"/>
    <w:rsid w:val="003A6F24"/>
    <w:rsid w:val="003B5DB1"/>
    <w:rsid w:val="003C2DA3"/>
    <w:rsid w:val="003D08A0"/>
    <w:rsid w:val="003D30FD"/>
    <w:rsid w:val="003D765C"/>
    <w:rsid w:val="003E5FE3"/>
    <w:rsid w:val="003E734E"/>
    <w:rsid w:val="003F2017"/>
    <w:rsid w:val="003F35EB"/>
    <w:rsid w:val="003F5097"/>
    <w:rsid w:val="004016CE"/>
    <w:rsid w:val="0041226D"/>
    <w:rsid w:val="0041667E"/>
    <w:rsid w:val="00421DAF"/>
    <w:rsid w:val="0042350B"/>
    <w:rsid w:val="00424D76"/>
    <w:rsid w:val="00432E9A"/>
    <w:rsid w:val="00435CC4"/>
    <w:rsid w:val="00444EC7"/>
    <w:rsid w:val="00450A4F"/>
    <w:rsid w:val="00452E40"/>
    <w:rsid w:val="00454C54"/>
    <w:rsid w:val="00456255"/>
    <w:rsid w:val="00460475"/>
    <w:rsid w:val="0046080A"/>
    <w:rsid w:val="00462D6B"/>
    <w:rsid w:val="004708B6"/>
    <w:rsid w:val="00474A76"/>
    <w:rsid w:val="0048533D"/>
    <w:rsid w:val="00485456"/>
    <w:rsid w:val="004921A6"/>
    <w:rsid w:val="00496DD2"/>
    <w:rsid w:val="004A6494"/>
    <w:rsid w:val="004B1B18"/>
    <w:rsid w:val="004C020F"/>
    <w:rsid w:val="004C0A93"/>
    <w:rsid w:val="004C17B9"/>
    <w:rsid w:val="004C37B3"/>
    <w:rsid w:val="004C66C8"/>
    <w:rsid w:val="004C71C8"/>
    <w:rsid w:val="004D0C20"/>
    <w:rsid w:val="004D27C9"/>
    <w:rsid w:val="004D2E97"/>
    <w:rsid w:val="004E3759"/>
    <w:rsid w:val="004E39A8"/>
    <w:rsid w:val="004F574B"/>
    <w:rsid w:val="004F7BC4"/>
    <w:rsid w:val="00500FBF"/>
    <w:rsid w:val="00501303"/>
    <w:rsid w:val="005139F4"/>
    <w:rsid w:val="005167BC"/>
    <w:rsid w:val="005226E4"/>
    <w:rsid w:val="00524266"/>
    <w:rsid w:val="005316E5"/>
    <w:rsid w:val="00543445"/>
    <w:rsid w:val="00544673"/>
    <w:rsid w:val="0054656D"/>
    <w:rsid w:val="005478B2"/>
    <w:rsid w:val="00566DD9"/>
    <w:rsid w:val="00566F41"/>
    <w:rsid w:val="005846D3"/>
    <w:rsid w:val="00594555"/>
    <w:rsid w:val="0059521A"/>
    <w:rsid w:val="005A178D"/>
    <w:rsid w:val="005A2E18"/>
    <w:rsid w:val="005A3A75"/>
    <w:rsid w:val="005A4706"/>
    <w:rsid w:val="005B07FF"/>
    <w:rsid w:val="005B7F4C"/>
    <w:rsid w:val="005D0D87"/>
    <w:rsid w:val="005D6849"/>
    <w:rsid w:val="005E6A9A"/>
    <w:rsid w:val="005F006D"/>
    <w:rsid w:val="005F20EB"/>
    <w:rsid w:val="00604EF5"/>
    <w:rsid w:val="00606E7C"/>
    <w:rsid w:val="006106D7"/>
    <w:rsid w:val="00610E70"/>
    <w:rsid w:val="006144FE"/>
    <w:rsid w:val="00615AC3"/>
    <w:rsid w:val="00620595"/>
    <w:rsid w:val="0062105B"/>
    <w:rsid w:val="0062419B"/>
    <w:rsid w:val="00624590"/>
    <w:rsid w:val="0062540D"/>
    <w:rsid w:val="006351ED"/>
    <w:rsid w:val="0064010D"/>
    <w:rsid w:val="0064156B"/>
    <w:rsid w:val="00642CCD"/>
    <w:rsid w:val="006536BF"/>
    <w:rsid w:val="00656C49"/>
    <w:rsid w:val="006614BF"/>
    <w:rsid w:val="006627E1"/>
    <w:rsid w:val="006643D0"/>
    <w:rsid w:val="0067548A"/>
    <w:rsid w:val="006822D9"/>
    <w:rsid w:val="0068342D"/>
    <w:rsid w:val="006841AD"/>
    <w:rsid w:val="00684497"/>
    <w:rsid w:val="006855A5"/>
    <w:rsid w:val="00690788"/>
    <w:rsid w:val="0069614C"/>
    <w:rsid w:val="006A6AB2"/>
    <w:rsid w:val="006B1246"/>
    <w:rsid w:val="006B2AF1"/>
    <w:rsid w:val="006D194A"/>
    <w:rsid w:val="006E0A9D"/>
    <w:rsid w:val="006E4B62"/>
    <w:rsid w:val="006E5CD3"/>
    <w:rsid w:val="006E7254"/>
    <w:rsid w:val="006F31DE"/>
    <w:rsid w:val="006F4233"/>
    <w:rsid w:val="006F569C"/>
    <w:rsid w:val="006F5D31"/>
    <w:rsid w:val="00714661"/>
    <w:rsid w:val="007170ED"/>
    <w:rsid w:val="00717319"/>
    <w:rsid w:val="00721CC4"/>
    <w:rsid w:val="00723C20"/>
    <w:rsid w:val="00733CC1"/>
    <w:rsid w:val="00736172"/>
    <w:rsid w:val="00741819"/>
    <w:rsid w:val="00750BE5"/>
    <w:rsid w:val="00755DC5"/>
    <w:rsid w:val="00766A43"/>
    <w:rsid w:val="00766A99"/>
    <w:rsid w:val="00772EC0"/>
    <w:rsid w:val="007749EB"/>
    <w:rsid w:val="007750DF"/>
    <w:rsid w:val="007774C0"/>
    <w:rsid w:val="00782BEF"/>
    <w:rsid w:val="00787208"/>
    <w:rsid w:val="00790A02"/>
    <w:rsid w:val="0079511F"/>
    <w:rsid w:val="007A51B1"/>
    <w:rsid w:val="007A601F"/>
    <w:rsid w:val="007A7B00"/>
    <w:rsid w:val="007B1522"/>
    <w:rsid w:val="007B4C11"/>
    <w:rsid w:val="007B7A39"/>
    <w:rsid w:val="007B7DE2"/>
    <w:rsid w:val="007C0EFD"/>
    <w:rsid w:val="007C1965"/>
    <w:rsid w:val="007D28ED"/>
    <w:rsid w:val="007D2D9D"/>
    <w:rsid w:val="007D6A05"/>
    <w:rsid w:val="007E45C1"/>
    <w:rsid w:val="007E66DD"/>
    <w:rsid w:val="007E6932"/>
    <w:rsid w:val="007F7A4A"/>
    <w:rsid w:val="0081342C"/>
    <w:rsid w:val="00817E74"/>
    <w:rsid w:val="00823582"/>
    <w:rsid w:val="00827393"/>
    <w:rsid w:val="008305E0"/>
    <w:rsid w:val="00831AD2"/>
    <w:rsid w:val="00831F39"/>
    <w:rsid w:val="008346F6"/>
    <w:rsid w:val="00840A61"/>
    <w:rsid w:val="00843669"/>
    <w:rsid w:val="00843B07"/>
    <w:rsid w:val="0085234F"/>
    <w:rsid w:val="008534AD"/>
    <w:rsid w:val="008606AD"/>
    <w:rsid w:val="008615D0"/>
    <w:rsid w:val="008616D5"/>
    <w:rsid w:val="0086461E"/>
    <w:rsid w:val="00865AC3"/>
    <w:rsid w:val="008671E0"/>
    <w:rsid w:val="00876A39"/>
    <w:rsid w:val="00893DE6"/>
    <w:rsid w:val="00895A4D"/>
    <w:rsid w:val="008A7473"/>
    <w:rsid w:val="008B3C24"/>
    <w:rsid w:val="008B70E7"/>
    <w:rsid w:val="008B7113"/>
    <w:rsid w:val="008C0CE3"/>
    <w:rsid w:val="008C1E93"/>
    <w:rsid w:val="008C23D1"/>
    <w:rsid w:val="008C2C6F"/>
    <w:rsid w:val="008C67D1"/>
    <w:rsid w:val="008D0C25"/>
    <w:rsid w:val="008D2A7E"/>
    <w:rsid w:val="008D76AC"/>
    <w:rsid w:val="008E05E7"/>
    <w:rsid w:val="008E63A6"/>
    <w:rsid w:val="008F246F"/>
    <w:rsid w:val="00902C5E"/>
    <w:rsid w:val="00903B63"/>
    <w:rsid w:val="009050A1"/>
    <w:rsid w:val="00907961"/>
    <w:rsid w:val="00911700"/>
    <w:rsid w:val="00917A04"/>
    <w:rsid w:val="00917C38"/>
    <w:rsid w:val="00920583"/>
    <w:rsid w:val="00922E55"/>
    <w:rsid w:val="0092358E"/>
    <w:rsid w:val="00926C37"/>
    <w:rsid w:val="009301CB"/>
    <w:rsid w:val="009305B8"/>
    <w:rsid w:val="00931BEB"/>
    <w:rsid w:val="0093751F"/>
    <w:rsid w:val="00940388"/>
    <w:rsid w:val="00942F5D"/>
    <w:rsid w:val="009472E1"/>
    <w:rsid w:val="0095485F"/>
    <w:rsid w:val="0096381F"/>
    <w:rsid w:val="0096621B"/>
    <w:rsid w:val="00967A14"/>
    <w:rsid w:val="0097193B"/>
    <w:rsid w:val="00972370"/>
    <w:rsid w:val="00975177"/>
    <w:rsid w:val="00980836"/>
    <w:rsid w:val="00981786"/>
    <w:rsid w:val="00991AC8"/>
    <w:rsid w:val="00994042"/>
    <w:rsid w:val="009968E2"/>
    <w:rsid w:val="009A5EBC"/>
    <w:rsid w:val="009B0382"/>
    <w:rsid w:val="009B4F2D"/>
    <w:rsid w:val="009B5C75"/>
    <w:rsid w:val="009B73E6"/>
    <w:rsid w:val="009B74F5"/>
    <w:rsid w:val="009B7D9A"/>
    <w:rsid w:val="009C0BF7"/>
    <w:rsid w:val="009C2171"/>
    <w:rsid w:val="009C21EE"/>
    <w:rsid w:val="009C4F0E"/>
    <w:rsid w:val="009C502D"/>
    <w:rsid w:val="009C703C"/>
    <w:rsid w:val="009D7D75"/>
    <w:rsid w:val="009E69C7"/>
    <w:rsid w:val="009F0013"/>
    <w:rsid w:val="009F3BA9"/>
    <w:rsid w:val="009F3F20"/>
    <w:rsid w:val="009F3FBF"/>
    <w:rsid w:val="009F586B"/>
    <w:rsid w:val="00A030AD"/>
    <w:rsid w:val="00A06356"/>
    <w:rsid w:val="00A114A3"/>
    <w:rsid w:val="00A15529"/>
    <w:rsid w:val="00A1628E"/>
    <w:rsid w:val="00A22D48"/>
    <w:rsid w:val="00A2473C"/>
    <w:rsid w:val="00A27CD5"/>
    <w:rsid w:val="00A30A4D"/>
    <w:rsid w:val="00A35A7C"/>
    <w:rsid w:val="00A3658B"/>
    <w:rsid w:val="00A4196B"/>
    <w:rsid w:val="00A42A3F"/>
    <w:rsid w:val="00A43C77"/>
    <w:rsid w:val="00A43D69"/>
    <w:rsid w:val="00A50F85"/>
    <w:rsid w:val="00A5374E"/>
    <w:rsid w:val="00A676F4"/>
    <w:rsid w:val="00A71406"/>
    <w:rsid w:val="00A7225F"/>
    <w:rsid w:val="00A73CF7"/>
    <w:rsid w:val="00A7693B"/>
    <w:rsid w:val="00A81E6E"/>
    <w:rsid w:val="00A87BA0"/>
    <w:rsid w:val="00A95E35"/>
    <w:rsid w:val="00AA1C3C"/>
    <w:rsid w:val="00AA2A86"/>
    <w:rsid w:val="00AB0A9C"/>
    <w:rsid w:val="00AB0BC3"/>
    <w:rsid w:val="00AB4D88"/>
    <w:rsid w:val="00AB4D96"/>
    <w:rsid w:val="00AC4D31"/>
    <w:rsid w:val="00AD2F8C"/>
    <w:rsid w:val="00AD5C7B"/>
    <w:rsid w:val="00AD69E6"/>
    <w:rsid w:val="00AD73AC"/>
    <w:rsid w:val="00AD7E49"/>
    <w:rsid w:val="00AE7963"/>
    <w:rsid w:val="00AF0413"/>
    <w:rsid w:val="00AF140C"/>
    <w:rsid w:val="00AF35AA"/>
    <w:rsid w:val="00AF53B3"/>
    <w:rsid w:val="00AF5580"/>
    <w:rsid w:val="00AF7A24"/>
    <w:rsid w:val="00B03344"/>
    <w:rsid w:val="00B05451"/>
    <w:rsid w:val="00B14A29"/>
    <w:rsid w:val="00B201F5"/>
    <w:rsid w:val="00B21F90"/>
    <w:rsid w:val="00B40FC8"/>
    <w:rsid w:val="00B5152D"/>
    <w:rsid w:val="00B66FA0"/>
    <w:rsid w:val="00B719F9"/>
    <w:rsid w:val="00B71A88"/>
    <w:rsid w:val="00B72C9C"/>
    <w:rsid w:val="00B73B58"/>
    <w:rsid w:val="00B74EF5"/>
    <w:rsid w:val="00B853EE"/>
    <w:rsid w:val="00B91CA3"/>
    <w:rsid w:val="00BA02A8"/>
    <w:rsid w:val="00BA1D05"/>
    <w:rsid w:val="00BA6716"/>
    <w:rsid w:val="00BB26DA"/>
    <w:rsid w:val="00BB437D"/>
    <w:rsid w:val="00BC2592"/>
    <w:rsid w:val="00BC6A9F"/>
    <w:rsid w:val="00BC7779"/>
    <w:rsid w:val="00BD56C2"/>
    <w:rsid w:val="00BD6C47"/>
    <w:rsid w:val="00BE555A"/>
    <w:rsid w:val="00BE63CC"/>
    <w:rsid w:val="00BE7F23"/>
    <w:rsid w:val="00BF2BB4"/>
    <w:rsid w:val="00BF3293"/>
    <w:rsid w:val="00C01C53"/>
    <w:rsid w:val="00C03AD1"/>
    <w:rsid w:val="00C0494F"/>
    <w:rsid w:val="00C105A4"/>
    <w:rsid w:val="00C2140B"/>
    <w:rsid w:val="00C21554"/>
    <w:rsid w:val="00C22049"/>
    <w:rsid w:val="00C26F05"/>
    <w:rsid w:val="00C313CE"/>
    <w:rsid w:val="00C33542"/>
    <w:rsid w:val="00C457D2"/>
    <w:rsid w:val="00C4757D"/>
    <w:rsid w:val="00C54764"/>
    <w:rsid w:val="00C56403"/>
    <w:rsid w:val="00C56EA1"/>
    <w:rsid w:val="00C6137D"/>
    <w:rsid w:val="00C62879"/>
    <w:rsid w:val="00C6439D"/>
    <w:rsid w:val="00C70135"/>
    <w:rsid w:val="00C7619B"/>
    <w:rsid w:val="00C81921"/>
    <w:rsid w:val="00C84DB5"/>
    <w:rsid w:val="00C967D8"/>
    <w:rsid w:val="00CA0709"/>
    <w:rsid w:val="00CA1FEE"/>
    <w:rsid w:val="00CA4BF5"/>
    <w:rsid w:val="00CA5361"/>
    <w:rsid w:val="00CA7A34"/>
    <w:rsid w:val="00CB23B8"/>
    <w:rsid w:val="00CC49E8"/>
    <w:rsid w:val="00CD297E"/>
    <w:rsid w:val="00CD3205"/>
    <w:rsid w:val="00CE2C4C"/>
    <w:rsid w:val="00CE465B"/>
    <w:rsid w:val="00CF39AF"/>
    <w:rsid w:val="00D04823"/>
    <w:rsid w:val="00D0653B"/>
    <w:rsid w:val="00D103B4"/>
    <w:rsid w:val="00D144B9"/>
    <w:rsid w:val="00D3093A"/>
    <w:rsid w:val="00D506ED"/>
    <w:rsid w:val="00D55619"/>
    <w:rsid w:val="00D55B12"/>
    <w:rsid w:val="00D55F1B"/>
    <w:rsid w:val="00D56CD7"/>
    <w:rsid w:val="00D570ED"/>
    <w:rsid w:val="00D57265"/>
    <w:rsid w:val="00D60218"/>
    <w:rsid w:val="00D60E38"/>
    <w:rsid w:val="00D6111B"/>
    <w:rsid w:val="00D62FAA"/>
    <w:rsid w:val="00D64D2B"/>
    <w:rsid w:val="00D673FE"/>
    <w:rsid w:val="00D722A2"/>
    <w:rsid w:val="00D776A0"/>
    <w:rsid w:val="00D84375"/>
    <w:rsid w:val="00D900DE"/>
    <w:rsid w:val="00D904D4"/>
    <w:rsid w:val="00D92E0B"/>
    <w:rsid w:val="00D949B7"/>
    <w:rsid w:val="00D96F9F"/>
    <w:rsid w:val="00DA0823"/>
    <w:rsid w:val="00DA5D3F"/>
    <w:rsid w:val="00DA68BB"/>
    <w:rsid w:val="00DB79A4"/>
    <w:rsid w:val="00DC5DBC"/>
    <w:rsid w:val="00DC5DEC"/>
    <w:rsid w:val="00DC6F7E"/>
    <w:rsid w:val="00DD1371"/>
    <w:rsid w:val="00DD4BD3"/>
    <w:rsid w:val="00DD5538"/>
    <w:rsid w:val="00DE31AE"/>
    <w:rsid w:val="00DE7322"/>
    <w:rsid w:val="00DF21B1"/>
    <w:rsid w:val="00DF30B7"/>
    <w:rsid w:val="00DF3C92"/>
    <w:rsid w:val="00E01C8F"/>
    <w:rsid w:val="00E06426"/>
    <w:rsid w:val="00E07889"/>
    <w:rsid w:val="00E07CEA"/>
    <w:rsid w:val="00E14130"/>
    <w:rsid w:val="00E25DBE"/>
    <w:rsid w:val="00E26A47"/>
    <w:rsid w:val="00E279AF"/>
    <w:rsid w:val="00E3219D"/>
    <w:rsid w:val="00E328DB"/>
    <w:rsid w:val="00E33914"/>
    <w:rsid w:val="00E40C15"/>
    <w:rsid w:val="00E421A5"/>
    <w:rsid w:val="00E44A1B"/>
    <w:rsid w:val="00E55C98"/>
    <w:rsid w:val="00E602B4"/>
    <w:rsid w:val="00E661B2"/>
    <w:rsid w:val="00E701CD"/>
    <w:rsid w:val="00E757D5"/>
    <w:rsid w:val="00E77761"/>
    <w:rsid w:val="00E92D8A"/>
    <w:rsid w:val="00EA43DA"/>
    <w:rsid w:val="00EC57B2"/>
    <w:rsid w:val="00ED777E"/>
    <w:rsid w:val="00EE018D"/>
    <w:rsid w:val="00EE6AEA"/>
    <w:rsid w:val="00EF2CB3"/>
    <w:rsid w:val="00EF6030"/>
    <w:rsid w:val="00F0714B"/>
    <w:rsid w:val="00F075AD"/>
    <w:rsid w:val="00F12C92"/>
    <w:rsid w:val="00F15A86"/>
    <w:rsid w:val="00F17225"/>
    <w:rsid w:val="00F241CD"/>
    <w:rsid w:val="00F27434"/>
    <w:rsid w:val="00F305E5"/>
    <w:rsid w:val="00F30D87"/>
    <w:rsid w:val="00F317FD"/>
    <w:rsid w:val="00F31A99"/>
    <w:rsid w:val="00F3698A"/>
    <w:rsid w:val="00F55D2C"/>
    <w:rsid w:val="00F61885"/>
    <w:rsid w:val="00F6608F"/>
    <w:rsid w:val="00F672E0"/>
    <w:rsid w:val="00F705B9"/>
    <w:rsid w:val="00F806EE"/>
    <w:rsid w:val="00F83C78"/>
    <w:rsid w:val="00F84757"/>
    <w:rsid w:val="00F849F0"/>
    <w:rsid w:val="00F84F10"/>
    <w:rsid w:val="00F85E41"/>
    <w:rsid w:val="00F87DFB"/>
    <w:rsid w:val="00F91B11"/>
    <w:rsid w:val="00F95A6F"/>
    <w:rsid w:val="00F96A50"/>
    <w:rsid w:val="00FA10CF"/>
    <w:rsid w:val="00FA18A3"/>
    <w:rsid w:val="00FA50CD"/>
    <w:rsid w:val="00FB03B5"/>
    <w:rsid w:val="00FB66DF"/>
    <w:rsid w:val="00FD0282"/>
    <w:rsid w:val="00FD6D48"/>
    <w:rsid w:val="00FD7FD6"/>
    <w:rsid w:val="00FE59CC"/>
    <w:rsid w:val="00FE6260"/>
    <w:rsid w:val="00FF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A7263F9"/>
  <w14:defaultImageDpi w14:val="32767"/>
  <w15:chartTrackingRefBased/>
  <w15:docId w15:val="{C74A97A9-3918-494D-A32D-C175A8E4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F0E"/>
    <w:pPr>
      <w:widowControl w:val="0"/>
      <w:jc w:val="both"/>
    </w:pPr>
    <w:rPr>
      <w:kern w:val="2"/>
      <w:sz w:val="21"/>
      <w:szCs w:val="24"/>
    </w:rPr>
  </w:style>
  <w:style w:type="paragraph" w:styleId="1">
    <w:name w:val="heading 1"/>
    <w:basedOn w:val="a"/>
    <w:next w:val="a"/>
    <w:link w:val="10"/>
    <w:qFormat/>
    <w:rsid w:val="00C84DB5"/>
    <w:pPr>
      <w:keepNext/>
      <w:keepLines/>
      <w:spacing w:before="340" w:after="330" w:line="576" w:lineRule="auto"/>
      <w:outlineLvl w:val="0"/>
    </w:pPr>
    <w:rPr>
      <w:b/>
      <w:kern w:val="44"/>
      <w:sz w:val="44"/>
      <w:szCs w:val="20"/>
      <w:lang w:val="x-none" w:eastAsia="x-none"/>
    </w:rPr>
  </w:style>
  <w:style w:type="paragraph" w:styleId="2">
    <w:name w:val="heading 2"/>
    <w:basedOn w:val="a"/>
    <w:next w:val="a"/>
    <w:link w:val="20"/>
    <w:qFormat/>
    <w:rsid w:val="00C84DB5"/>
    <w:pPr>
      <w:keepNext/>
      <w:keepLines/>
      <w:spacing w:before="260" w:after="260" w:line="413" w:lineRule="auto"/>
      <w:outlineLvl w:val="1"/>
    </w:pPr>
    <w:rPr>
      <w:rFonts w:ascii="Arial" w:eastAsia="黑体" w:hAnsi="Arial"/>
      <w:b/>
      <w:sz w:val="32"/>
      <w:szCs w:val="20"/>
      <w:lang w:val="x-none" w:eastAsia="x-none"/>
    </w:rPr>
  </w:style>
  <w:style w:type="paragraph" w:styleId="3">
    <w:name w:val="heading 3"/>
    <w:basedOn w:val="a"/>
    <w:next w:val="a"/>
    <w:link w:val="30"/>
    <w:qFormat/>
    <w:rsid w:val="00C84DB5"/>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84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182844"/>
    <w:rPr>
      <w:kern w:val="2"/>
      <w:sz w:val="18"/>
      <w:szCs w:val="18"/>
    </w:rPr>
  </w:style>
  <w:style w:type="paragraph" w:styleId="a5">
    <w:name w:val="footer"/>
    <w:basedOn w:val="a"/>
    <w:link w:val="a6"/>
    <w:uiPriority w:val="99"/>
    <w:rsid w:val="00182844"/>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182844"/>
    <w:rPr>
      <w:kern w:val="2"/>
      <w:sz w:val="18"/>
      <w:szCs w:val="18"/>
    </w:rPr>
  </w:style>
  <w:style w:type="paragraph" w:styleId="a7">
    <w:name w:val="Balloon Text"/>
    <w:basedOn w:val="a"/>
    <w:link w:val="a8"/>
    <w:rsid w:val="00182844"/>
    <w:rPr>
      <w:sz w:val="18"/>
      <w:szCs w:val="18"/>
      <w:lang w:val="x-none" w:eastAsia="x-none"/>
    </w:rPr>
  </w:style>
  <w:style w:type="character" w:customStyle="1" w:styleId="a8">
    <w:name w:val="批注框文本 字符"/>
    <w:link w:val="a7"/>
    <w:rsid w:val="00182844"/>
    <w:rPr>
      <w:kern w:val="2"/>
      <w:sz w:val="18"/>
      <w:szCs w:val="18"/>
    </w:rPr>
  </w:style>
  <w:style w:type="character" w:customStyle="1" w:styleId="10">
    <w:name w:val="标题 1 字符"/>
    <w:link w:val="1"/>
    <w:rsid w:val="00C84DB5"/>
    <w:rPr>
      <w:b/>
      <w:kern w:val="44"/>
      <w:sz w:val="44"/>
    </w:rPr>
  </w:style>
  <w:style w:type="character" w:customStyle="1" w:styleId="20">
    <w:name w:val="标题 2 字符"/>
    <w:link w:val="2"/>
    <w:rsid w:val="00C84DB5"/>
    <w:rPr>
      <w:rFonts w:ascii="Arial" w:eastAsia="黑体" w:hAnsi="Arial"/>
      <w:b/>
      <w:kern w:val="2"/>
      <w:sz w:val="32"/>
    </w:rPr>
  </w:style>
  <w:style w:type="character" w:customStyle="1" w:styleId="30">
    <w:name w:val="标题 3 字符"/>
    <w:link w:val="3"/>
    <w:rsid w:val="00C84DB5"/>
    <w:rPr>
      <w:b/>
      <w:bCs/>
      <w:kern w:val="2"/>
      <w:sz w:val="32"/>
      <w:szCs w:val="32"/>
      <w:lang w:val="x-none" w:eastAsia="x-none"/>
    </w:rPr>
  </w:style>
  <w:style w:type="character" w:styleId="a9">
    <w:name w:val="Hyperlink"/>
    <w:uiPriority w:val="99"/>
    <w:rsid w:val="00C84DB5"/>
    <w:rPr>
      <w:color w:val="0000FF"/>
      <w:u w:val="single"/>
    </w:rPr>
  </w:style>
  <w:style w:type="paragraph" w:customStyle="1" w:styleId="aa">
    <w:name w:val="段"/>
    <w:rsid w:val="00C84DB5"/>
    <w:pPr>
      <w:autoSpaceDE w:val="0"/>
      <w:autoSpaceDN w:val="0"/>
      <w:ind w:firstLineChars="200" w:firstLine="200"/>
      <w:jc w:val="both"/>
    </w:pPr>
    <w:rPr>
      <w:rFonts w:ascii="宋体"/>
      <w:noProof/>
      <w:sz w:val="21"/>
    </w:rPr>
  </w:style>
  <w:style w:type="paragraph" w:customStyle="1" w:styleId="31">
    <w:name w:val="网格表 31"/>
    <w:basedOn w:val="1"/>
    <w:next w:val="a"/>
    <w:uiPriority w:val="39"/>
    <w:unhideWhenUsed/>
    <w:qFormat/>
    <w:rsid w:val="00176638"/>
    <w:pPr>
      <w:widowControl/>
      <w:spacing w:before="480" w:after="0" w:line="276" w:lineRule="auto"/>
      <w:jc w:val="left"/>
      <w:outlineLvl w:val="9"/>
    </w:pPr>
    <w:rPr>
      <w:rFonts w:ascii="Calibri Light" w:hAnsi="Calibri Light"/>
      <w:bCs/>
      <w:color w:val="2E74B5"/>
      <w:kern w:val="0"/>
      <w:sz w:val="28"/>
      <w:szCs w:val="28"/>
    </w:rPr>
  </w:style>
  <w:style w:type="paragraph" w:customStyle="1" w:styleId="21">
    <w:name w:val="目录 2"/>
    <w:basedOn w:val="a"/>
    <w:next w:val="a"/>
    <w:autoRedefine/>
    <w:uiPriority w:val="39"/>
    <w:unhideWhenUsed/>
    <w:qFormat/>
    <w:rsid w:val="00176638"/>
    <w:pPr>
      <w:widowControl/>
      <w:spacing w:after="100" w:line="276" w:lineRule="auto"/>
      <w:ind w:left="220"/>
      <w:jc w:val="left"/>
    </w:pPr>
    <w:rPr>
      <w:rFonts w:ascii="Calibri" w:hAnsi="Calibri"/>
      <w:kern w:val="0"/>
      <w:sz w:val="22"/>
      <w:szCs w:val="22"/>
    </w:rPr>
  </w:style>
  <w:style w:type="paragraph" w:customStyle="1" w:styleId="11">
    <w:name w:val="目录 1"/>
    <w:basedOn w:val="a"/>
    <w:next w:val="a"/>
    <w:autoRedefine/>
    <w:uiPriority w:val="39"/>
    <w:unhideWhenUsed/>
    <w:qFormat/>
    <w:rsid w:val="00176638"/>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1A469B"/>
    <w:pPr>
      <w:widowControl/>
      <w:tabs>
        <w:tab w:val="right" w:leader="dot" w:pos="8296"/>
      </w:tabs>
      <w:spacing w:after="100" w:line="276" w:lineRule="auto"/>
      <w:ind w:left="440"/>
      <w:jc w:val="left"/>
    </w:pPr>
    <w:rPr>
      <w:rFonts w:ascii="仿宋_GB2312" w:eastAsia="仿宋_GB2312" w:hAnsi="宋体"/>
      <w:noProof/>
      <w:kern w:val="0"/>
      <w:sz w:val="24"/>
    </w:rPr>
  </w:style>
  <w:style w:type="paragraph" w:customStyle="1" w:styleId="ab">
    <w:name w:val="附录标识"/>
    <w:basedOn w:val="a"/>
    <w:rsid w:val="007C1965"/>
    <w:pPr>
      <w:widowControl/>
      <w:shd w:val="clear" w:color="FFFFFF" w:fill="FFFFFF"/>
      <w:tabs>
        <w:tab w:val="left" w:pos="6405"/>
      </w:tabs>
      <w:spacing w:before="640" w:after="200"/>
      <w:ind w:left="4320"/>
      <w:jc w:val="center"/>
      <w:outlineLvl w:val="0"/>
    </w:pPr>
    <w:rPr>
      <w:rFonts w:ascii="黑体" w:eastAsia="黑体"/>
      <w:kern w:val="0"/>
      <w:szCs w:val="20"/>
    </w:rPr>
  </w:style>
  <w:style w:type="paragraph" w:styleId="ac">
    <w:name w:val="footnote text"/>
    <w:basedOn w:val="a"/>
    <w:link w:val="ad"/>
    <w:rsid w:val="00C01C53"/>
    <w:pPr>
      <w:snapToGrid w:val="0"/>
      <w:jc w:val="left"/>
    </w:pPr>
    <w:rPr>
      <w:sz w:val="18"/>
      <w:szCs w:val="18"/>
    </w:rPr>
  </w:style>
  <w:style w:type="character" w:customStyle="1" w:styleId="ad">
    <w:name w:val="脚注文本 字符"/>
    <w:link w:val="ac"/>
    <w:rsid w:val="00C01C53"/>
    <w:rPr>
      <w:kern w:val="2"/>
      <w:sz w:val="18"/>
      <w:szCs w:val="18"/>
    </w:rPr>
  </w:style>
  <w:style w:type="character" w:styleId="ae">
    <w:name w:val="footnote reference"/>
    <w:rsid w:val="00C01C53"/>
    <w:rPr>
      <w:vertAlign w:val="superscript"/>
    </w:rPr>
  </w:style>
  <w:style w:type="paragraph" w:styleId="af">
    <w:name w:val="endnote text"/>
    <w:basedOn w:val="a"/>
    <w:link w:val="af0"/>
    <w:rsid w:val="00C01C53"/>
    <w:pPr>
      <w:snapToGrid w:val="0"/>
      <w:jc w:val="left"/>
    </w:pPr>
  </w:style>
  <w:style w:type="character" w:customStyle="1" w:styleId="af0">
    <w:name w:val="尾注文本 字符"/>
    <w:link w:val="af"/>
    <w:rsid w:val="00C01C53"/>
    <w:rPr>
      <w:kern w:val="2"/>
      <w:sz w:val="21"/>
      <w:szCs w:val="24"/>
    </w:rPr>
  </w:style>
  <w:style w:type="character" w:styleId="af1">
    <w:name w:val="endnote reference"/>
    <w:rsid w:val="00C01C53"/>
    <w:rPr>
      <w:vertAlign w:val="superscript"/>
    </w:rPr>
  </w:style>
  <w:style w:type="character" w:styleId="af2">
    <w:name w:val="Emphasis"/>
    <w:uiPriority w:val="20"/>
    <w:qFormat/>
    <w:rsid w:val="00DE31AE"/>
    <w:rPr>
      <w:i/>
      <w:iCs/>
    </w:rPr>
  </w:style>
  <w:style w:type="character" w:styleId="af3">
    <w:name w:val="Placeholder Text"/>
    <w:basedOn w:val="a0"/>
    <w:uiPriority w:val="99"/>
    <w:unhideWhenUsed/>
    <w:rsid w:val="00AB4D88"/>
    <w:rPr>
      <w:color w:val="666666"/>
    </w:rPr>
  </w:style>
  <w:style w:type="character" w:styleId="af4">
    <w:name w:val="Unresolved Mention"/>
    <w:basedOn w:val="a0"/>
    <w:uiPriority w:val="99"/>
    <w:semiHidden/>
    <w:unhideWhenUsed/>
    <w:rsid w:val="0054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3">
      <w:bodyDiv w:val="1"/>
      <w:marLeft w:val="0"/>
      <w:marRight w:val="0"/>
      <w:marTop w:val="0"/>
      <w:marBottom w:val="0"/>
      <w:divBdr>
        <w:top w:val="none" w:sz="0" w:space="0" w:color="auto"/>
        <w:left w:val="none" w:sz="0" w:space="0" w:color="auto"/>
        <w:bottom w:val="none" w:sz="0" w:space="0" w:color="auto"/>
        <w:right w:val="none" w:sz="0" w:space="0" w:color="auto"/>
      </w:divBdr>
    </w:div>
    <w:div w:id="457916427">
      <w:bodyDiv w:val="1"/>
      <w:marLeft w:val="0"/>
      <w:marRight w:val="0"/>
      <w:marTop w:val="0"/>
      <w:marBottom w:val="0"/>
      <w:divBdr>
        <w:top w:val="none" w:sz="0" w:space="0" w:color="auto"/>
        <w:left w:val="none" w:sz="0" w:space="0" w:color="auto"/>
        <w:bottom w:val="none" w:sz="0" w:space="0" w:color="auto"/>
        <w:right w:val="none" w:sz="0" w:space="0" w:color="auto"/>
      </w:divBdr>
    </w:div>
    <w:div w:id="709915129">
      <w:bodyDiv w:val="1"/>
      <w:marLeft w:val="0"/>
      <w:marRight w:val="0"/>
      <w:marTop w:val="0"/>
      <w:marBottom w:val="0"/>
      <w:divBdr>
        <w:top w:val="none" w:sz="0" w:space="0" w:color="auto"/>
        <w:left w:val="none" w:sz="0" w:space="0" w:color="auto"/>
        <w:bottom w:val="none" w:sz="0" w:space="0" w:color="auto"/>
        <w:right w:val="none" w:sz="0" w:space="0" w:color="auto"/>
      </w:divBdr>
    </w:div>
    <w:div w:id="930090466">
      <w:bodyDiv w:val="1"/>
      <w:marLeft w:val="0"/>
      <w:marRight w:val="0"/>
      <w:marTop w:val="0"/>
      <w:marBottom w:val="0"/>
      <w:divBdr>
        <w:top w:val="none" w:sz="0" w:space="0" w:color="auto"/>
        <w:left w:val="none" w:sz="0" w:space="0" w:color="auto"/>
        <w:bottom w:val="none" w:sz="0" w:space="0" w:color="auto"/>
        <w:right w:val="none" w:sz="0" w:space="0" w:color="auto"/>
      </w:divBdr>
    </w:div>
    <w:div w:id="930747543">
      <w:bodyDiv w:val="1"/>
      <w:marLeft w:val="0"/>
      <w:marRight w:val="0"/>
      <w:marTop w:val="0"/>
      <w:marBottom w:val="0"/>
      <w:divBdr>
        <w:top w:val="none" w:sz="0" w:space="0" w:color="auto"/>
        <w:left w:val="none" w:sz="0" w:space="0" w:color="auto"/>
        <w:bottom w:val="none" w:sz="0" w:space="0" w:color="auto"/>
        <w:right w:val="none" w:sz="0" w:space="0" w:color="auto"/>
      </w:divBdr>
    </w:div>
    <w:div w:id="981884576">
      <w:bodyDiv w:val="1"/>
      <w:marLeft w:val="0"/>
      <w:marRight w:val="0"/>
      <w:marTop w:val="0"/>
      <w:marBottom w:val="0"/>
      <w:divBdr>
        <w:top w:val="none" w:sz="0" w:space="0" w:color="auto"/>
        <w:left w:val="none" w:sz="0" w:space="0" w:color="auto"/>
        <w:bottom w:val="none" w:sz="0" w:space="0" w:color="auto"/>
        <w:right w:val="none" w:sz="0" w:space="0" w:color="auto"/>
      </w:divBdr>
    </w:div>
    <w:div w:id="1078789251">
      <w:bodyDiv w:val="1"/>
      <w:marLeft w:val="0"/>
      <w:marRight w:val="0"/>
      <w:marTop w:val="0"/>
      <w:marBottom w:val="0"/>
      <w:divBdr>
        <w:top w:val="none" w:sz="0" w:space="0" w:color="auto"/>
        <w:left w:val="none" w:sz="0" w:space="0" w:color="auto"/>
        <w:bottom w:val="none" w:sz="0" w:space="0" w:color="auto"/>
        <w:right w:val="none" w:sz="0" w:space="0" w:color="auto"/>
      </w:divBdr>
    </w:div>
    <w:div w:id="1083793192">
      <w:bodyDiv w:val="1"/>
      <w:marLeft w:val="0"/>
      <w:marRight w:val="0"/>
      <w:marTop w:val="0"/>
      <w:marBottom w:val="0"/>
      <w:divBdr>
        <w:top w:val="none" w:sz="0" w:space="0" w:color="auto"/>
        <w:left w:val="none" w:sz="0" w:space="0" w:color="auto"/>
        <w:bottom w:val="none" w:sz="0" w:space="0" w:color="auto"/>
        <w:right w:val="none" w:sz="0" w:space="0" w:color="auto"/>
      </w:divBdr>
    </w:div>
    <w:div w:id="1333027457">
      <w:bodyDiv w:val="1"/>
      <w:marLeft w:val="0"/>
      <w:marRight w:val="0"/>
      <w:marTop w:val="0"/>
      <w:marBottom w:val="0"/>
      <w:divBdr>
        <w:top w:val="none" w:sz="0" w:space="0" w:color="auto"/>
        <w:left w:val="none" w:sz="0" w:space="0" w:color="auto"/>
        <w:bottom w:val="none" w:sz="0" w:space="0" w:color="auto"/>
        <w:right w:val="none" w:sz="0" w:space="0" w:color="auto"/>
      </w:divBdr>
    </w:div>
    <w:div w:id="1509563327">
      <w:bodyDiv w:val="1"/>
      <w:marLeft w:val="0"/>
      <w:marRight w:val="0"/>
      <w:marTop w:val="0"/>
      <w:marBottom w:val="0"/>
      <w:divBdr>
        <w:top w:val="none" w:sz="0" w:space="0" w:color="auto"/>
        <w:left w:val="none" w:sz="0" w:space="0" w:color="auto"/>
        <w:bottom w:val="none" w:sz="0" w:space="0" w:color="auto"/>
        <w:right w:val="none" w:sz="0" w:space="0" w:color="auto"/>
      </w:divBdr>
    </w:div>
    <w:div w:id="1688676759">
      <w:bodyDiv w:val="1"/>
      <w:marLeft w:val="0"/>
      <w:marRight w:val="0"/>
      <w:marTop w:val="0"/>
      <w:marBottom w:val="0"/>
      <w:divBdr>
        <w:top w:val="none" w:sz="0" w:space="0" w:color="auto"/>
        <w:left w:val="none" w:sz="0" w:space="0" w:color="auto"/>
        <w:bottom w:val="none" w:sz="0" w:space="0" w:color="auto"/>
        <w:right w:val="none" w:sz="0" w:space="0" w:color="auto"/>
      </w:divBdr>
    </w:div>
    <w:div w:id="2034913863">
      <w:bodyDiv w:val="1"/>
      <w:marLeft w:val="0"/>
      <w:marRight w:val="0"/>
      <w:marTop w:val="0"/>
      <w:marBottom w:val="0"/>
      <w:divBdr>
        <w:top w:val="none" w:sz="0" w:space="0" w:color="auto"/>
        <w:left w:val="none" w:sz="0" w:space="0" w:color="auto"/>
        <w:bottom w:val="none" w:sz="0" w:space="0" w:color="auto"/>
        <w:right w:val="none" w:sz="0" w:space="0" w:color="auto"/>
      </w:divBdr>
    </w:div>
    <w:div w:id="2049211139">
      <w:bodyDiv w:val="1"/>
      <w:marLeft w:val="0"/>
      <w:marRight w:val="0"/>
      <w:marTop w:val="0"/>
      <w:marBottom w:val="0"/>
      <w:divBdr>
        <w:top w:val="none" w:sz="0" w:space="0" w:color="auto"/>
        <w:left w:val="none" w:sz="0" w:space="0" w:color="auto"/>
        <w:bottom w:val="none" w:sz="0" w:space="0" w:color="auto"/>
        <w:right w:val="none" w:sz="0" w:space="0" w:color="auto"/>
      </w:divBdr>
    </w:div>
    <w:div w:id="21254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github.com/k2-fsa/icefall"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644-F993-48E1-A849-657042D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8779</Words>
  <Characters>50041</Characters>
  <Application>Microsoft Office Word</Application>
  <DocSecurity>0</DocSecurity>
  <Lines>417</Lines>
  <Paragraphs>117</Paragraphs>
  <ScaleCrop>false</ScaleCrop>
  <Company>微软中国</Company>
  <LinksUpToDate>false</LinksUpToDate>
  <CharactersWithSpaces>58703</CharactersWithSpaces>
  <SharedDoc>false</SharedDoc>
  <HLinks>
    <vt:vector size="168" baseType="variant">
      <vt:variant>
        <vt:i4>4063330</vt:i4>
      </vt:variant>
      <vt:variant>
        <vt:i4>180</vt:i4>
      </vt:variant>
      <vt:variant>
        <vt:i4>0</vt:i4>
      </vt:variant>
      <vt:variant>
        <vt:i4>5</vt:i4>
      </vt:variant>
      <vt:variant>
        <vt:lpwstr>http://www.china.com.cn/chinese/FI-c/245710.htm</vt:lpwstr>
      </vt:variant>
      <vt:variant>
        <vt:lpwstr/>
      </vt:variant>
      <vt:variant>
        <vt:i4>1114160</vt:i4>
      </vt:variant>
      <vt:variant>
        <vt:i4>173</vt:i4>
      </vt:variant>
      <vt:variant>
        <vt:i4>0</vt:i4>
      </vt:variant>
      <vt:variant>
        <vt:i4>5</vt:i4>
      </vt:variant>
      <vt:variant>
        <vt:lpwstr/>
      </vt:variant>
      <vt:variant>
        <vt:lpwstr>_Toc500918474</vt:lpwstr>
      </vt:variant>
      <vt:variant>
        <vt:i4>1114160</vt:i4>
      </vt:variant>
      <vt:variant>
        <vt:i4>167</vt:i4>
      </vt:variant>
      <vt:variant>
        <vt:i4>0</vt:i4>
      </vt:variant>
      <vt:variant>
        <vt:i4>5</vt:i4>
      </vt:variant>
      <vt:variant>
        <vt:lpwstr/>
      </vt:variant>
      <vt:variant>
        <vt:lpwstr>_Toc500918473</vt:lpwstr>
      </vt:variant>
      <vt:variant>
        <vt:i4>1114160</vt:i4>
      </vt:variant>
      <vt:variant>
        <vt:i4>161</vt:i4>
      </vt:variant>
      <vt:variant>
        <vt:i4>0</vt:i4>
      </vt:variant>
      <vt:variant>
        <vt:i4>5</vt:i4>
      </vt:variant>
      <vt:variant>
        <vt:lpwstr/>
      </vt:variant>
      <vt:variant>
        <vt:lpwstr>_Toc500918472</vt:lpwstr>
      </vt:variant>
      <vt:variant>
        <vt:i4>1114160</vt:i4>
      </vt:variant>
      <vt:variant>
        <vt:i4>155</vt:i4>
      </vt:variant>
      <vt:variant>
        <vt:i4>0</vt:i4>
      </vt:variant>
      <vt:variant>
        <vt:i4>5</vt:i4>
      </vt:variant>
      <vt:variant>
        <vt:lpwstr/>
      </vt:variant>
      <vt:variant>
        <vt:lpwstr>_Toc500918471</vt:lpwstr>
      </vt:variant>
      <vt:variant>
        <vt:i4>1114160</vt:i4>
      </vt:variant>
      <vt:variant>
        <vt:i4>149</vt:i4>
      </vt:variant>
      <vt:variant>
        <vt:i4>0</vt:i4>
      </vt:variant>
      <vt:variant>
        <vt:i4>5</vt:i4>
      </vt:variant>
      <vt:variant>
        <vt:lpwstr/>
      </vt:variant>
      <vt:variant>
        <vt:lpwstr>_Toc500918470</vt:lpwstr>
      </vt:variant>
      <vt:variant>
        <vt:i4>1048624</vt:i4>
      </vt:variant>
      <vt:variant>
        <vt:i4>143</vt:i4>
      </vt:variant>
      <vt:variant>
        <vt:i4>0</vt:i4>
      </vt:variant>
      <vt:variant>
        <vt:i4>5</vt:i4>
      </vt:variant>
      <vt:variant>
        <vt:lpwstr/>
      </vt:variant>
      <vt:variant>
        <vt:lpwstr>_Toc500918469</vt:lpwstr>
      </vt:variant>
      <vt:variant>
        <vt:i4>1048624</vt:i4>
      </vt:variant>
      <vt:variant>
        <vt:i4>137</vt:i4>
      </vt:variant>
      <vt:variant>
        <vt:i4>0</vt:i4>
      </vt:variant>
      <vt:variant>
        <vt:i4>5</vt:i4>
      </vt:variant>
      <vt:variant>
        <vt:lpwstr/>
      </vt:variant>
      <vt:variant>
        <vt:lpwstr>_Toc500918468</vt:lpwstr>
      </vt:variant>
      <vt:variant>
        <vt:i4>1048624</vt:i4>
      </vt:variant>
      <vt:variant>
        <vt:i4>131</vt:i4>
      </vt:variant>
      <vt:variant>
        <vt:i4>0</vt:i4>
      </vt:variant>
      <vt:variant>
        <vt:i4>5</vt:i4>
      </vt:variant>
      <vt:variant>
        <vt:lpwstr/>
      </vt:variant>
      <vt:variant>
        <vt:lpwstr>_Toc500918467</vt:lpwstr>
      </vt:variant>
      <vt:variant>
        <vt:i4>1048624</vt:i4>
      </vt:variant>
      <vt:variant>
        <vt:i4>125</vt:i4>
      </vt:variant>
      <vt:variant>
        <vt:i4>0</vt:i4>
      </vt:variant>
      <vt:variant>
        <vt:i4>5</vt:i4>
      </vt:variant>
      <vt:variant>
        <vt:lpwstr/>
      </vt:variant>
      <vt:variant>
        <vt:lpwstr>_Toc500918466</vt:lpwstr>
      </vt:variant>
      <vt:variant>
        <vt:i4>1048624</vt:i4>
      </vt:variant>
      <vt:variant>
        <vt:i4>119</vt:i4>
      </vt:variant>
      <vt:variant>
        <vt:i4>0</vt:i4>
      </vt:variant>
      <vt:variant>
        <vt:i4>5</vt:i4>
      </vt:variant>
      <vt:variant>
        <vt:lpwstr/>
      </vt:variant>
      <vt:variant>
        <vt:lpwstr>_Toc500918465</vt:lpwstr>
      </vt:variant>
      <vt:variant>
        <vt:i4>1048624</vt:i4>
      </vt:variant>
      <vt:variant>
        <vt:i4>113</vt:i4>
      </vt:variant>
      <vt:variant>
        <vt:i4>0</vt:i4>
      </vt:variant>
      <vt:variant>
        <vt:i4>5</vt:i4>
      </vt:variant>
      <vt:variant>
        <vt:lpwstr/>
      </vt:variant>
      <vt:variant>
        <vt:lpwstr>_Toc500918464</vt:lpwstr>
      </vt:variant>
      <vt:variant>
        <vt:i4>1048624</vt:i4>
      </vt:variant>
      <vt:variant>
        <vt:i4>107</vt:i4>
      </vt:variant>
      <vt:variant>
        <vt:i4>0</vt:i4>
      </vt:variant>
      <vt:variant>
        <vt:i4>5</vt:i4>
      </vt:variant>
      <vt:variant>
        <vt:lpwstr/>
      </vt:variant>
      <vt:variant>
        <vt:lpwstr>_Toc500918463</vt:lpwstr>
      </vt:variant>
      <vt:variant>
        <vt:i4>1048624</vt:i4>
      </vt:variant>
      <vt:variant>
        <vt:i4>101</vt:i4>
      </vt:variant>
      <vt:variant>
        <vt:i4>0</vt:i4>
      </vt:variant>
      <vt:variant>
        <vt:i4>5</vt:i4>
      </vt:variant>
      <vt:variant>
        <vt:lpwstr/>
      </vt:variant>
      <vt:variant>
        <vt:lpwstr>_Toc500918462</vt:lpwstr>
      </vt:variant>
      <vt:variant>
        <vt:i4>1048624</vt:i4>
      </vt:variant>
      <vt:variant>
        <vt:i4>95</vt:i4>
      </vt:variant>
      <vt:variant>
        <vt:i4>0</vt:i4>
      </vt:variant>
      <vt:variant>
        <vt:i4>5</vt:i4>
      </vt:variant>
      <vt:variant>
        <vt:lpwstr/>
      </vt:variant>
      <vt:variant>
        <vt:lpwstr>_Toc500918461</vt:lpwstr>
      </vt:variant>
      <vt:variant>
        <vt:i4>1048624</vt:i4>
      </vt:variant>
      <vt:variant>
        <vt:i4>89</vt:i4>
      </vt:variant>
      <vt:variant>
        <vt:i4>0</vt:i4>
      </vt:variant>
      <vt:variant>
        <vt:i4>5</vt:i4>
      </vt:variant>
      <vt:variant>
        <vt:lpwstr/>
      </vt:variant>
      <vt:variant>
        <vt:lpwstr>_Toc500918460</vt:lpwstr>
      </vt:variant>
      <vt:variant>
        <vt:i4>1245232</vt:i4>
      </vt:variant>
      <vt:variant>
        <vt:i4>83</vt:i4>
      </vt:variant>
      <vt:variant>
        <vt:i4>0</vt:i4>
      </vt:variant>
      <vt:variant>
        <vt:i4>5</vt:i4>
      </vt:variant>
      <vt:variant>
        <vt:lpwstr/>
      </vt:variant>
      <vt:variant>
        <vt:lpwstr>_Toc500918459</vt:lpwstr>
      </vt:variant>
      <vt:variant>
        <vt:i4>1245232</vt:i4>
      </vt:variant>
      <vt:variant>
        <vt:i4>77</vt:i4>
      </vt:variant>
      <vt:variant>
        <vt:i4>0</vt:i4>
      </vt:variant>
      <vt:variant>
        <vt:i4>5</vt:i4>
      </vt:variant>
      <vt:variant>
        <vt:lpwstr/>
      </vt:variant>
      <vt:variant>
        <vt:lpwstr>_Toc500918458</vt:lpwstr>
      </vt:variant>
      <vt:variant>
        <vt:i4>1245232</vt:i4>
      </vt:variant>
      <vt:variant>
        <vt:i4>71</vt:i4>
      </vt:variant>
      <vt:variant>
        <vt:i4>0</vt:i4>
      </vt:variant>
      <vt:variant>
        <vt:i4>5</vt:i4>
      </vt:variant>
      <vt:variant>
        <vt:lpwstr/>
      </vt:variant>
      <vt:variant>
        <vt:lpwstr>_Toc500918457</vt:lpwstr>
      </vt:variant>
      <vt:variant>
        <vt:i4>1245232</vt:i4>
      </vt:variant>
      <vt:variant>
        <vt:i4>65</vt:i4>
      </vt:variant>
      <vt:variant>
        <vt:i4>0</vt:i4>
      </vt:variant>
      <vt:variant>
        <vt:i4>5</vt:i4>
      </vt:variant>
      <vt:variant>
        <vt:lpwstr/>
      </vt:variant>
      <vt:variant>
        <vt:lpwstr>_Toc500918456</vt:lpwstr>
      </vt:variant>
      <vt:variant>
        <vt:i4>1245232</vt:i4>
      </vt:variant>
      <vt:variant>
        <vt:i4>59</vt:i4>
      </vt:variant>
      <vt:variant>
        <vt:i4>0</vt:i4>
      </vt:variant>
      <vt:variant>
        <vt:i4>5</vt:i4>
      </vt:variant>
      <vt:variant>
        <vt:lpwstr/>
      </vt:variant>
      <vt:variant>
        <vt:lpwstr>_Toc500918454</vt:lpwstr>
      </vt:variant>
      <vt:variant>
        <vt:i4>1245232</vt:i4>
      </vt:variant>
      <vt:variant>
        <vt:i4>53</vt:i4>
      </vt:variant>
      <vt:variant>
        <vt:i4>0</vt:i4>
      </vt:variant>
      <vt:variant>
        <vt:i4>5</vt:i4>
      </vt:variant>
      <vt:variant>
        <vt:lpwstr/>
      </vt:variant>
      <vt:variant>
        <vt:lpwstr>_Toc500918455</vt:lpwstr>
      </vt:variant>
      <vt:variant>
        <vt:i4>1245232</vt:i4>
      </vt:variant>
      <vt:variant>
        <vt:i4>47</vt:i4>
      </vt:variant>
      <vt:variant>
        <vt:i4>0</vt:i4>
      </vt:variant>
      <vt:variant>
        <vt:i4>5</vt:i4>
      </vt:variant>
      <vt:variant>
        <vt:lpwstr/>
      </vt:variant>
      <vt:variant>
        <vt:lpwstr>_Toc500918455</vt:lpwstr>
      </vt:variant>
      <vt:variant>
        <vt:i4>1245232</vt:i4>
      </vt:variant>
      <vt:variant>
        <vt:i4>41</vt:i4>
      </vt:variant>
      <vt:variant>
        <vt:i4>0</vt:i4>
      </vt:variant>
      <vt:variant>
        <vt:i4>5</vt:i4>
      </vt:variant>
      <vt:variant>
        <vt:lpwstr/>
      </vt:variant>
      <vt:variant>
        <vt:lpwstr>_Toc500918455</vt:lpwstr>
      </vt:variant>
      <vt:variant>
        <vt:i4>1245232</vt:i4>
      </vt:variant>
      <vt:variant>
        <vt:i4>35</vt:i4>
      </vt:variant>
      <vt:variant>
        <vt:i4>0</vt:i4>
      </vt:variant>
      <vt:variant>
        <vt:i4>5</vt:i4>
      </vt:variant>
      <vt:variant>
        <vt:lpwstr/>
      </vt:variant>
      <vt:variant>
        <vt:lpwstr>_Toc500918455</vt:lpwstr>
      </vt:variant>
      <vt:variant>
        <vt:i4>1245232</vt:i4>
      </vt:variant>
      <vt:variant>
        <vt:i4>29</vt:i4>
      </vt:variant>
      <vt:variant>
        <vt:i4>0</vt:i4>
      </vt:variant>
      <vt:variant>
        <vt:i4>5</vt:i4>
      </vt:variant>
      <vt:variant>
        <vt:lpwstr/>
      </vt:variant>
      <vt:variant>
        <vt:lpwstr>_Toc500918454</vt:lpwstr>
      </vt:variant>
      <vt:variant>
        <vt:i4>1245232</vt:i4>
      </vt:variant>
      <vt:variant>
        <vt:i4>23</vt:i4>
      </vt:variant>
      <vt:variant>
        <vt:i4>0</vt:i4>
      </vt:variant>
      <vt:variant>
        <vt:i4>5</vt:i4>
      </vt:variant>
      <vt:variant>
        <vt:lpwstr/>
      </vt:variant>
      <vt:variant>
        <vt:lpwstr>_Toc500918453</vt:lpwstr>
      </vt:variant>
      <vt:variant>
        <vt:i4>1245232</vt:i4>
      </vt:variant>
      <vt:variant>
        <vt:i4>17</vt:i4>
      </vt:variant>
      <vt:variant>
        <vt:i4>0</vt:i4>
      </vt:variant>
      <vt:variant>
        <vt:i4>5</vt:i4>
      </vt:variant>
      <vt:variant>
        <vt:lpwstr/>
      </vt:variant>
      <vt:variant>
        <vt:lpwstr>_Toc500918452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佳明 王</cp:lastModifiedBy>
  <cp:revision>19</cp:revision>
  <cp:lastPrinted>2024-03-21T05:54:00Z</cp:lastPrinted>
  <dcterms:created xsi:type="dcterms:W3CDTF">2024-03-19T13:32:00Z</dcterms:created>
  <dcterms:modified xsi:type="dcterms:W3CDTF">2024-03-21T05:57:00Z</dcterms:modified>
</cp:coreProperties>
</file>