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E6" w:rsidRDefault="00D277E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D277E6" w:rsidRDefault="001F57CF">
      <w:pPr>
        <w:spacing w:before="36" w:line="341" w:lineRule="exact"/>
        <w:ind w:right="3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/>
          <w:b/>
          <w:spacing w:val="-1"/>
          <w:sz w:val="28"/>
        </w:rPr>
        <w:t>SUMMARY</w:t>
      </w:r>
      <w:r>
        <w:rPr>
          <w:rFonts w:ascii="Candara"/>
          <w:b/>
          <w:spacing w:val="-7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MATRIX</w:t>
      </w:r>
      <w:r>
        <w:rPr>
          <w:rFonts w:ascii="Candara"/>
          <w:b/>
          <w:spacing w:val="-8"/>
          <w:sz w:val="28"/>
        </w:rPr>
        <w:t xml:space="preserve"> </w:t>
      </w:r>
      <w:r>
        <w:rPr>
          <w:rFonts w:ascii="Candara"/>
          <w:b/>
          <w:sz w:val="28"/>
        </w:rPr>
        <w:t>OF</w:t>
      </w:r>
      <w:r>
        <w:rPr>
          <w:rFonts w:ascii="Candara"/>
          <w:b/>
          <w:spacing w:val="-9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FILED</w:t>
      </w:r>
      <w:r>
        <w:rPr>
          <w:rFonts w:ascii="Candara"/>
          <w:b/>
          <w:spacing w:val="-7"/>
          <w:sz w:val="28"/>
        </w:rPr>
        <w:t xml:space="preserve"> </w:t>
      </w:r>
      <w:r>
        <w:rPr>
          <w:rFonts w:ascii="Candara"/>
          <w:b/>
          <w:spacing w:val="-2"/>
          <w:sz w:val="28"/>
        </w:rPr>
        <w:t>CASES</w:t>
      </w:r>
    </w:p>
    <w:p w:rsidR="00D277E6" w:rsidRDefault="001F57CF">
      <w:pPr>
        <w:spacing w:line="268" w:lineRule="exact"/>
        <w:ind w:right="1"/>
        <w:jc w:val="center"/>
        <w:rPr>
          <w:rFonts w:ascii="Candara" w:eastAsia="Candara" w:hAnsi="Candara" w:cs="Candara"/>
        </w:rPr>
      </w:pPr>
      <w:r>
        <w:rPr>
          <w:rFonts w:ascii="Candara"/>
        </w:rPr>
        <w:t>For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6"/>
        </w:rPr>
        <w:t xml:space="preserve"> </w:t>
      </w:r>
      <w:r>
        <w:rPr>
          <w:rFonts w:ascii="Candara"/>
          <w:spacing w:val="-1"/>
        </w:rPr>
        <w:t>Period</w:t>
      </w:r>
      <w:r>
        <w:rPr>
          <w:rFonts w:ascii="Candara"/>
          <w:spacing w:val="-9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  <w:spacing w:val="-1"/>
        </w:rPr>
        <w:t>2020-2022</w:t>
      </w:r>
    </w:p>
    <w:p w:rsidR="00D277E6" w:rsidRDefault="00D277E6">
      <w:pPr>
        <w:spacing w:before="12"/>
        <w:rPr>
          <w:rFonts w:ascii="Candara" w:eastAsia="Candara" w:hAnsi="Candara" w:cs="Candara"/>
          <w:sz w:val="21"/>
          <w:szCs w:val="21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1809"/>
        <w:gridCol w:w="2176"/>
        <w:gridCol w:w="1685"/>
        <w:gridCol w:w="1708"/>
        <w:gridCol w:w="5758"/>
        <w:gridCol w:w="2252"/>
      </w:tblGrid>
      <w:tr w:rsidR="00D277E6">
        <w:trPr>
          <w:trHeight w:hRule="exact" w:val="280"/>
        </w:trPr>
        <w:tc>
          <w:tcPr>
            <w:tcW w:w="180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before="137"/>
              <w:ind w:left="351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</w:rPr>
              <w:t>DATE</w:t>
            </w:r>
            <w:r>
              <w:rPr>
                <w:rFonts w:ascii="Candara"/>
                <w:b/>
                <w:spacing w:val="-4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FILED</w:t>
            </w:r>
          </w:p>
        </w:tc>
        <w:tc>
          <w:tcPr>
            <w:tcW w:w="2176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before="1"/>
              <w:ind w:left="282" w:right="278" w:firstLine="248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</w:rPr>
              <w:t>NATURE</w:t>
            </w:r>
            <w:r>
              <w:rPr>
                <w:rFonts w:ascii="Candara"/>
                <w:b/>
                <w:spacing w:val="-11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22"/>
                <w:w w:val="99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CONCERN/CASES</w:t>
            </w:r>
          </w:p>
        </w:tc>
        <w:tc>
          <w:tcPr>
            <w:tcW w:w="339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6" w:lineRule="exact"/>
              <w:ind w:left="679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CONCERNED</w:t>
            </w:r>
            <w:r>
              <w:rPr>
                <w:rFonts w:ascii="Candara"/>
                <w:b/>
                <w:spacing w:val="-9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PERSON</w:t>
            </w:r>
          </w:p>
        </w:tc>
        <w:tc>
          <w:tcPr>
            <w:tcW w:w="575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before="137"/>
              <w:ind w:left="1039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ACTIONS</w:t>
            </w:r>
            <w:r>
              <w:rPr>
                <w:rFonts w:ascii="Candara"/>
                <w:b/>
                <w:spacing w:val="-6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UNDERTAKEN</w:t>
            </w:r>
            <w:r>
              <w:rPr>
                <w:rFonts w:ascii="Candara"/>
                <w:b/>
                <w:spacing w:val="-4"/>
              </w:rPr>
              <w:t xml:space="preserve"> </w:t>
            </w:r>
            <w:r>
              <w:rPr>
                <w:rFonts w:ascii="Candara"/>
                <w:b/>
              </w:rPr>
              <w:t>BY</w:t>
            </w:r>
            <w:r>
              <w:rPr>
                <w:rFonts w:ascii="Candara"/>
                <w:b/>
                <w:spacing w:val="-7"/>
              </w:rPr>
              <w:t xml:space="preserve"> </w:t>
            </w:r>
            <w:r>
              <w:rPr>
                <w:rFonts w:ascii="Candara"/>
                <w:b/>
              </w:rPr>
              <w:t>THE</w:t>
            </w:r>
            <w:r>
              <w:rPr>
                <w:rFonts w:ascii="Candara"/>
                <w:b/>
                <w:spacing w:val="-7"/>
              </w:rPr>
              <w:t xml:space="preserve"> </w:t>
            </w:r>
            <w:r>
              <w:rPr>
                <w:rFonts w:ascii="Candara"/>
                <w:b/>
                <w:spacing w:val="-1"/>
              </w:rPr>
              <w:t>OFFICE</w:t>
            </w:r>
          </w:p>
        </w:tc>
        <w:tc>
          <w:tcPr>
            <w:tcW w:w="225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before="137"/>
              <w:ind w:left="643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REMARKS</w:t>
            </w:r>
          </w:p>
        </w:tc>
      </w:tr>
      <w:tr w:rsidR="00D277E6">
        <w:trPr>
          <w:trHeight w:hRule="exact" w:val="280"/>
        </w:trPr>
        <w:tc>
          <w:tcPr>
            <w:tcW w:w="1809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217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6" w:lineRule="exact"/>
              <w:ind w:left="235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Complainant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6" w:lineRule="exact"/>
              <w:ind w:left="275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Respondent</w:t>
            </w:r>
          </w:p>
        </w:tc>
        <w:tc>
          <w:tcPr>
            <w:tcW w:w="575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225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D277E6"/>
        </w:tc>
      </w:tr>
      <w:tr w:rsidR="00D277E6">
        <w:trPr>
          <w:trHeight w:hRule="exact" w:val="1084"/>
        </w:trPr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239"/>
              <w:rPr>
                <w:rFonts w:ascii="Candara" w:eastAsia="Candara" w:hAnsi="Candara" w:cs="Candara"/>
              </w:rPr>
            </w:pPr>
            <w:r>
              <w:rPr>
                <w:rFonts w:ascii="Candara"/>
              </w:rPr>
              <w:t>October,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  <w:spacing w:val="-2"/>
              </w:rPr>
              <w:t>2020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567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Dishonesty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503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Faculty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166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CHMT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1"/>
              </w:rPr>
              <w:t>Student</w:t>
            </w:r>
          </w:p>
        </w:tc>
        <w:tc>
          <w:tcPr>
            <w:tcW w:w="57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ind w:left="191" w:right="194" w:hanging="1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The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</w:rPr>
              <w:t>office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thru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</w:rPr>
              <w:t>its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Student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Discipline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1"/>
              </w:rPr>
              <w:t>Coordinator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Candara"/>
                <w:spacing w:val="-1"/>
              </w:rPr>
              <w:t>conducted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virtual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meeting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with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the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parties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involved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in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Candara"/>
              </w:rPr>
              <w:t>said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issue.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Upon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counter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checking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both</w:t>
            </w:r>
            <w:r>
              <w:rPr>
                <w:rFonts w:ascii="Candara"/>
              </w:rPr>
              <w:t xml:space="preserve"> </w:t>
            </w:r>
            <w:r>
              <w:rPr>
                <w:rFonts w:ascii="Candara"/>
                <w:spacing w:val="-1"/>
              </w:rPr>
              <w:t>sides,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student</w:t>
            </w:r>
            <w:r>
              <w:rPr>
                <w:rFonts w:ascii="Times New Roman"/>
                <w:spacing w:val="37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apologized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to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  <w:spacing w:val="-1"/>
              </w:rPr>
              <w:t>professor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on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what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he has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1"/>
              </w:rPr>
              <w:t>done.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Closed</w:t>
            </w:r>
          </w:p>
          <w:p w:rsidR="00D277E6" w:rsidRDefault="001F57CF">
            <w:pPr>
              <w:pStyle w:val="TableParagraph"/>
              <w:spacing w:line="268" w:lineRule="exact"/>
              <w:ind w:right="1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  <w:spacing w:val="-1"/>
              </w:rPr>
              <w:t>October</w:t>
            </w:r>
            <w:r>
              <w:rPr>
                <w:rFonts w:ascii="Candara"/>
                <w:b/>
                <w:spacing w:val="-7"/>
              </w:rPr>
              <w:t xml:space="preserve"> </w:t>
            </w:r>
            <w:r>
              <w:rPr>
                <w:rFonts w:ascii="Candara"/>
                <w:b/>
                <w:spacing w:val="-2"/>
              </w:rPr>
              <w:t>2020</w:t>
            </w:r>
          </w:p>
          <w:p w:rsidR="00D277E6" w:rsidRDefault="001F57CF">
            <w:pPr>
              <w:pStyle w:val="TableParagraph"/>
              <w:spacing w:line="243" w:lineRule="auto"/>
              <w:ind w:left="174" w:right="177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</w:rPr>
              <w:t>5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working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days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after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ndara"/>
              </w:rPr>
              <w:t>filing</w:t>
            </w:r>
          </w:p>
        </w:tc>
      </w:tr>
      <w:tr w:rsidR="00D277E6">
        <w:trPr>
          <w:trHeight w:hRule="exact" w:val="2697"/>
        </w:trPr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131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November,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  <w:spacing w:val="-2"/>
              </w:rPr>
              <w:t>2020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195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Sexual</w:t>
            </w:r>
            <w:r>
              <w:rPr>
                <w:rFonts w:ascii="Candara"/>
                <w:spacing w:val="-12"/>
              </w:rPr>
              <w:t xml:space="preserve"> </w:t>
            </w:r>
            <w:r>
              <w:rPr>
                <w:rFonts w:ascii="Candara"/>
                <w:spacing w:val="-1"/>
              </w:rPr>
              <w:t>Harassment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219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CCJE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Student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511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Faculty</w:t>
            </w:r>
          </w:p>
        </w:tc>
        <w:tc>
          <w:tcPr>
            <w:tcW w:w="57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ind w:left="167" w:right="17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Received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notarized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complaint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</w:rPr>
              <w:t>and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copy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furnished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ndara"/>
              </w:rPr>
              <w:t>GAD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Office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for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1"/>
              </w:rPr>
              <w:t>further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action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regarding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10"/>
              </w:rPr>
              <w:t xml:space="preserve"> </w:t>
            </w:r>
            <w:r>
              <w:rPr>
                <w:rFonts w:ascii="Candara"/>
                <w:spacing w:val="-1"/>
              </w:rPr>
              <w:t>complaint.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The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Candara"/>
                <w:spacing w:val="-1"/>
              </w:rPr>
              <w:t>Committee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had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undertaken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series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investigation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and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Candara"/>
                <w:spacing w:val="-1"/>
              </w:rPr>
              <w:t>document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review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for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decision.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Documents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filed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was</w:t>
            </w:r>
            <w:r>
              <w:rPr>
                <w:rFonts w:ascii="Times New Roman"/>
                <w:spacing w:val="46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handed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by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GAD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office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for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confidentiality.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However,</w:t>
            </w:r>
            <w:r>
              <w:rPr>
                <w:rFonts w:ascii="Times New Roman"/>
                <w:spacing w:val="43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respective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offices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such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as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CSC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was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furnished.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Closed</w:t>
            </w:r>
          </w:p>
          <w:p w:rsidR="00D277E6" w:rsidRDefault="001F57CF">
            <w:pPr>
              <w:pStyle w:val="TableParagraph"/>
              <w:ind w:left="170" w:right="169" w:firstLine="1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b/>
              </w:rPr>
              <w:t>December</w:t>
            </w:r>
            <w:r>
              <w:rPr>
                <w:rFonts w:ascii="Candara"/>
                <w:b/>
                <w:spacing w:val="-6"/>
              </w:rPr>
              <w:t xml:space="preserve"> </w:t>
            </w:r>
            <w:r>
              <w:rPr>
                <w:rFonts w:ascii="Candara"/>
                <w:b/>
                <w:spacing w:val="-2"/>
              </w:rPr>
              <w:t>2020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ndara"/>
                <w:spacing w:val="-1"/>
              </w:rPr>
              <w:t>(late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as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indicated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on</w:t>
            </w:r>
            <w:r>
              <w:rPr>
                <w:rFonts w:ascii="Times New Roman"/>
                <w:spacing w:val="26"/>
                <w:w w:val="9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GAD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manual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due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ndara"/>
              </w:rPr>
              <w:t>to</w:t>
            </w:r>
            <w:r>
              <w:rPr>
                <w:rFonts w:ascii="Candara"/>
                <w:spacing w:val="-13"/>
              </w:rPr>
              <w:t xml:space="preserve"> </w:t>
            </w:r>
            <w:r>
              <w:rPr>
                <w:rFonts w:ascii="Candara"/>
                <w:spacing w:val="-1"/>
              </w:rPr>
              <w:t>insufficient</w:t>
            </w:r>
            <w:r>
              <w:rPr>
                <w:rFonts w:ascii="Times New Roman"/>
                <w:spacing w:val="28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documents</w:t>
            </w:r>
            <w:r>
              <w:rPr>
                <w:rFonts w:ascii="Times New Roman"/>
                <w:spacing w:val="24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presented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by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ndara"/>
                <w:spacing w:val="-1"/>
              </w:rPr>
              <w:t>complainant</w:t>
            </w:r>
            <w:r>
              <w:rPr>
                <w:rFonts w:ascii="Candara"/>
                <w:spacing w:val="-15"/>
              </w:rPr>
              <w:t xml:space="preserve"> </w:t>
            </w:r>
            <w:r>
              <w:rPr>
                <w:rFonts w:ascii="Candara"/>
                <w:spacing w:val="-1"/>
              </w:rPr>
              <w:t>during</w:t>
            </w:r>
            <w:r>
              <w:rPr>
                <w:rFonts w:ascii="Times New Roman"/>
                <w:spacing w:val="29"/>
                <w:w w:val="9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filing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case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</w:rPr>
              <w:t>in</w:t>
            </w:r>
            <w:r>
              <w:rPr>
                <w:rFonts w:ascii="Times New Roman"/>
                <w:spacing w:val="27"/>
                <w:w w:val="9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10"/>
              </w:rPr>
              <w:t xml:space="preserve"> </w:t>
            </w:r>
            <w:r>
              <w:rPr>
                <w:rFonts w:ascii="Candara"/>
                <w:spacing w:val="-1"/>
              </w:rPr>
              <w:t>office)</w:t>
            </w:r>
          </w:p>
        </w:tc>
      </w:tr>
      <w:tr w:rsidR="00D277E6">
        <w:trPr>
          <w:trHeight w:hRule="exact" w:val="1889"/>
        </w:trPr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427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June,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2"/>
              </w:rPr>
              <w:t>2021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39" w:lineRule="auto"/>
              <w:ind w:left="231" w:right="214" w:hanging="16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Unprofessionalism</w:t>
            </w:r>
            <w:r>
              <w:rPr>
                <w:rFonts w:ascii="Times New Roman"/>
                <w:spacing w:val="27"/>
                <w:w w:val="99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Admission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Staff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39" w:lineRule="auto"/>
              <w:ind w:left="159" w:right="157" w:firstLine="72"/>
              <w:rPr>
                <w:rFonts w:ascii="Candara" w:eastAsia="Candara" w:hAnsi="Candara" w:cs="Candara"/>
              </w:rPr>
            </w:pPr>
            <w:r>
              <w:rPr>
                <w:rFonts w:ascii="Candara"/>
              </w:rPr>
              <w:t>Applicant</w:t>
            </w:r>
            <w:r>
              <w:rPr>
                <w:rFonts w:ascii="Candara"/>
                <w:spacing w:val="-11"/>
              </w:rPr>
              <w:t xml:space="preserve"> </w:t>
            </w:r>
            <w:r>
              <w:rPr>
                <w:rFonts w:ascii="Candara"/>
                <w:spacing w:val="-1"/>
              </w:rPr>
              <w:t>for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ndara"/>
                <w:spacing w:val="-1"/>
              </w:rPr>
              <w:t>BSED</w:t>
            </w:r>
            <w:r>
              <w:rPr>
                <w:rFonts w:ascii="Candara"/>
                <w:spacing w:val="-14"/>
              </w:rPr>
              <w:t xml:space="preserve"> </w:t>
            </w:r>
            <w:r>
              <w:rPr>
                <w:rFonts w:ascii="Candara"/>
              </w:rPr>
              <w:t>Program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39" w:lineRule="auto"/>
              <w:ind w:left="563" w:right="374" w:hanging="201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Admission</w:t>
            </w:r>
            <w:r>
              <w:rPr>
                <w:rFonts w:ascii="Times New Roman"/>
                <w:spacing w:val="26"/>
                <w:w w:val="99"/>
              </w:rPr>
              <w:t xml:space="preserve"> </w:t>
            </w:r>
            <w:r>
              <w:rPr>
                <w:rFonts w:ascii="Candara"/>
              </w:rPr>
              <w:t>Office</w:t>
            </w:r>
          </w:p>
        </w:tc>
        <w:tc>
          <w:tcPr>
            <w:tcW w:w="57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ind w:left="187" w:right="187" w:hanging="7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The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concern</w:t>
            </w:r>
            <w:r>
              <w:rPr>
                <w:rFonts w:ascii="Candara"/>
                <w:spacing w:val="-2"/>
              </w:rPr>
              <w:t xml:space="preserve"> </w:t>
            </w:r>
            <w:r>
              <w:rPr>
                <w:rFonts w:ascii="Candara"/>
                <w:spacing w:val="-1"/>
              </w:rPr>
              <w:t>was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endorsed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by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OSAS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 xml:space="preserve">Director </w:t>
            </w:r>
            <w:r>
              <w:rPr>
                <w:rFonts w:ascii="Candara"/>
                <w:spacing w:val="-2"/>
              </w:rPr>
              <w:t>to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OSAS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ndara"/>
                <w:spacing w:val="-1"/>
              </w:rPr>
              <w:t>Siniloan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for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further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action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regarding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the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concern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Times New Roman"/>
                <w:spacing w:val="45"/>
                <w:w w:val="99"/>
              </w:rPr>
              <w:t xml:space="preserve"> </w:t>
            </w:r>
            <w:r>
              <w:rPr>
                <w:rFonts w:ascii="Candara"/>
                <w:spacing w:val="-1"/>
              </w:rPr>
              <w:t>applicant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for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BSED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program.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It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was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already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discussed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with</w:t>
            </w:r>
            <w:r>
              <w:rPr>
                <w:rFonts w:ascii="Times New Roman"/>
                <w:spacing w:val="57"/>
                <w:w w:val="9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concern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person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</w:rPr>
              <w:t>in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order</w:t>
            </w:r>
            <w:r>
              <w:rPr>
                <w:rFonts w:ascii="Candara"/>
                <w:spacing w:val="-2"/>
              </w:rPr>
              <w:t xml:space="preserve"> to</w:t>
            </w:r>
            <w:r>
              <w:rPr>
                <w:rFonts w:ascii="Candara"/>
                <w:spacing w:val="-3"/>
              </w:rPr>
              <w:t xml:space="preserve"> </w:t>
            </w:r>
            <w:r>
              <w:rPr>
                <w:rFonts w:ascii="Candara"/>
                <w:spacing w:val="-1"/>
              </w:rPr>
              <w:t>respond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on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2"/>
              </w:rPr>
              <w:t>the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queries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Times New Roman"/>
                <w:spacing w:val="47"/>
                <w:w w:val="9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said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student.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Fortunately,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2"/>
              </w:rPr>
              <w:t>the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CTE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concern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staff,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ndara"/>
                <w:spacing w:val="-1"/>
              </w:rPr>
              <w:t>admission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staff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and</w:t>
            </w:r>
            <w:r>
              <w:rPr>
                <w:rFonts w:ascii="Candara"/>
                <w:spacing w:val="-10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student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applicant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  <w:spacing w:val="-2"/>
              </w:rPr>
              <w:t>had</w:t>
            </w:r>
            <w:r>
              <w:rPr>
                <w:rFonts w:ascii="Candara"/>
                <w:spacing w:val="-6"/>
              </w:rPr>
              <w:t xml:space="preserve"> </w:t>
            </w:r>
            <w:r>
              <w:rPr>
                <w:rFonts w:ascii="Candara"/>
                <w:spacing w:val="-1"/>
              </w:rPr>
              <w:t>already</w:t>
            </w:r>
            <w:r>
              <w:rPr>
                <w:rFonts w:ascii="Times New Roman"/>
                <w:spacing w:val="39"/>
                <w:w w:val="99"/>
              </w:rPr>
              <w:t xml:space="preserve"> </w:t>
            </w:r>
            <w:r>
              <w:rPr>
                <w:rFonts w:ascii="Candara"/>
              </w:rPr>
              <w:t>pacified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1"/>
              </w:rPr>
              <w:t>concern.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39" w:lineRule="auto"/>
              <w:ind w:left="675" w:right="680" w:firstLine="7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>Closed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ndara"/>
                <w:spacing w:val="-1"/>
              </w:rPr>
              <w:t>June</w:t>
            </w:r>
            <w:r>
              <w:rPr>
                <w:rFonts w:ascii="Candara"/>
                <w:spacing w:val="-8"/>
              </w:rPr>
              <w:t xml:space="preserve"> </w:t>
            </w:r>
            <w:r>
              <w:rPr>
                <w:rFonts w:ascii="Candara"/>
                <w:spacing w:val="-2"/>
              </w:rPr>
              <w:t>2021</w:t>
            </w:r>
          </w:p>
          <w:p w:rsidR="00D277E6" w:rsidRDefault="001F57CF">
            <w:pPr>
              <w:pStyle w:val="TableParagraph"/>
              <w:spacing w:line="241" w:lineRule="auto"/>
              <w:ind w:left="126" w:right="128" w:hanging="4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</w:rPr>
              <w:t>2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days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upon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</w:rPr>
              <w:t>receipt</w:t>
            </w:r>
            <w:r>
              <w:rPr>
                <w:rFonts w:ascii="Times New Roman"/>
                <w:spacing w:val="25"/>
                <w:w w:val="99"/>
              </w:rPr>
              <w:t xml:space="preserve"> </w:t>
            </w:r>
            <w:r>
              <w:rPr>
                <w:rFonts w:ascii="Candara"/>
              </w:rPr>
              <w:t>of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complaint</w:t>
            </w:r>
            <w:r>
              <w:rPr>
                <w:rFonts w:ascii="Candara"/>
                <w:spacing w:val="-4"/>
              </w:rPr>
              <w:t xml:space="preserve"> </w:t>
            </w:r>
            <w:r>
              <w:rPr>
                <w:rFonts w:ascii="Candara"/>
                <w:spacing w:val="-1"/>
              </w:rPr>
              <w:t>sent</w:t>
            </w:r>
            <w:r>
              <w:rPr>
                <w:rFonts w:ascii="Times New Roman"/>
                <w:spacing w:val="27"/>
                <w:w w:val="99"/>
              </w:rPr>
              <w:t xml:space="preserve"> </w:t>
            </w:r>
            <w:r>
              <w:rPr>
                <w:rFonts w:ascii="Candara"/>
              </w:rPr>
              <w:t>by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</w:rPr>
              <w:t>the</w:t>
            </w:r>
            <w:r>
              <w:rPr>
                <w:rFonts w:ascii="Candara"/>
                <w:spacing w:val="-9"/>
              </w:rPr>
              <w:t xml:space="preserve"> </w:t>
            </w:r>
            <w:r>
              <w:rPr>
                <w:rFonts w:ascii="Candara"/>
                <w:spacing w:val="-1"/>
              </w:rPr>
              <w:t>complainant)</w:t>
            </w:r>
          </w:p>
        </w:tc>
      </w:tr>
      <w:tr w:rsidR="00D277E6">
        <w:trPr>
          <w:trHeight w:hRule="exact" w:val="274"/>
        </w:trPr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left="451"/>
              <w:rPr>
                <w:rFonts w:ascii="Candara" w:eastAsia="Candara" w:hAnsi="Candara" w:cs="Candara"/>
              </w:rPr>
            </w:pPr>
            <w:r>
              <w:rPr>
                <w:rFonts w:ascii="Candara"/>
                <w:spacing w:val="-1"/>
              </w:rPr>
              <w:t xml:space="preserve">Year </w:t>
            </w:r>
            <w:r>
              <w:rPr>
                <w:rFonts w:ascii="Candara"/>
                <w:spacing w:val="-2"/>
              </w:rPr>
              <w:t>2022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17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D277E6"/>
        </w:tc>
        <w:tc>
          <w:tcPr>
            <w:tcW w:w="57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1F57CF">
            <w:pPr>
              <w:pStyle w:val="TableParagraph"/>
              <w:spacing w:line="262" w:lineRule="exact"/>
              <w:ind w:right="3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/>
              </w:rPr>
              <w:t>No</w:t>
            </w:r>
            <w:r>
              <w:rPr>
                <w:rFonts w:ascii="Candara"/>
                <w:spacing w:val="-5"/>
              </w:rPr>
              <w:t xml:space="preserve"> </w:t>
            </w:r>
            <w:r>
              <w:rPr>
                <w:rFonts w:ascii="Candara"/>
                <w:spacing w:val="-1"/>
              </w:rPr>
              <w:t>Reported</w:t>
            </w:r>
            <w:r>
              <w:rPr>
                <w:rFonts w:ascii="Candara"/>
                <w:spacing w:val="-7"/>
              </w:rPr>
              <w:t xml:space="preserve"> </w:t>
            </w:r>
            <w:r>
              <w:rPr>
                <w:rFonts w:ascii="Candara"/>
                <w:spacing w:val="-1"/>
              </w:rPr>
              <w:t>Cases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7E6" w:rsidRDefault="00D277E6"/>
        </w:tc>
      </w:tr>
    </w:tbl>
    <w:p w:rsidR="00D277E6" w:rsidRDefault="00D277E6">
      <w:pPr>
        <w:sectPr w:rsidR="00D277E6">
          <w:headerReference w:type="default" r:id="rId7"/>
          <w:type w:val="continuous"/>
          <w:pgSz w:w="16840" w:h="11910" w:orient="landscape"/>
          <w:pgMar w:top="2160" w:right="620" w:bottom="280" w:left="620" w:header="517" w:footer="720" w:gutter="0"/>
          <w:cols w:space="720"/>
        </w:sectPr>
      </w:pPr>
    </w:p>
    <w:p w:rsidR="00D277E6" w:rsidRDefault="00D277E6">
      <w:pPr>
        <w:spacing w:before="6"/>
        <w:rPr>
          <w:rFonts w:ascii="Candara" w:eastAsia="Candara" w:hAnsi="Candara" w:cs="Candara"/>
          <w:sz w:val="18"/>
          <w:szCs w:val="18"/>
        </w:rPr>
      </w:pPr>
    </w:p>
    <w:p w:rsidR="00D277E6" w:rsidRDefault="001F57CF">
      <w:pPr>
        <w:spacing w:before="50"/>
        <w:ind w:left="100"/>
        <w:rPr>
          <w:rFonts w:ascii="Candara" w:eastAsia="Candara" w:hAnsi="Candara" w:cs="Candar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60.45pt;margin-top:13.95pt;width:50.6pt;height:33.45pt;z-index:-4984;mso-position-horizontal-relative:page">
            <v:imagedata r:id="rId8" o:title=""/>
            <w10:wrap anchorx="page"/>
          </v:shape>
        </w:pict>
      </w:r>
      <w:r>
        <w:rPr>
          <w:rFonts w:ascii="Candara"/>
          <w:spacing w:val="-1"/>
        </w:rPr>
        <w:t>Prepared</w:t>
      </w:r>
      <w:r>
        <w:rPr>
          <w:rFonts w:ascii="Candara"/>
          <w:spacing w:val="-7"/>
        </w:rPr>
        <w:t xml:space="preserve"> </w:t>
      </w:r>
      <w:r>
        <w:rPr>
          <w:rFonts w:ascii="Candara"/>
        </w:rPr>
        <w:t>by:</w:t>
      </w:r>
    </w:p>
    <w:p w:rsidR="00D277E6" w:rsidRDefault="00D277E6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277E6" w:rsidRDefault="001F57CF">
      <w:pPr>
        <w:spacing w:line="268" w:lineRule="exact"/>
        <w:ind w:left="100"/>
        <w:rPr>
          <w:rFonts w:ascii="Candara" w:eastAsia="Candara" w:hAnsi="Candara" w:cs="Candara"/>
        </w:rPr>
      </w:pPr>
      <w:r>
        <w:pict>
          <v:shape id="_x0000_s2050" type="#_x0000_t75" style="position:absolute;left:0;text-align:left;margin-left:414.65pt;margin-top:11.9pt;width:54.65pt;height:67.4pt;z-index:-5008;mso-position-horizontal-relative:page">
            <v:imagedata r:id="rId9" o:title=""/>
            <w10:wrap anchorx="page"/>
          </v:shape>
        </w:pict>
      </w:r>
      <w:r>
        <w:rPr>
          <w:rFonts w:ascii="Candara"/>
          <w:b/>
          <w:spacing w:val="-1"/>
        </w:rPr>
        <w:t>REGINE</w:t>
      </w:r>
      <w:r>
        <w:rPr>
          <w:rFonts w:ascii="Candara"/>
          <w:b/>
          <w:spacing w:val="-8"/>
        </w:rPr>
        <w:t xml:space="preserve"> </w:t>
      </w:r>
      <w:r>
        <w:rPr>
          <w:rFonts w:ascii="Candara"/>
          <w:b/>
          <w:spacing w:val="1"/>
        </w:rPr>
        <w:t>M.</w:t>
      </w:r>
      <w:r>
        <w:rPr>
          <w:rFonts w:ascii="Candara"/>
          <w:b/>
          <w:spacing w:val="-7"/>
        </w:rPr>
        <w:t xml:space="preserve"> </w:t>
      </w:r>
      <w:r>
        <w:rPr>
          <w:rFonts w:ascii="Candara"/>
          <w:b/>
          <w:spacing w:val="-1"/>
        </w:rPr>
        <w:t>OLIVAS</w:t>
      </w:r>
    </w:p>
    <w:p w:rsidR="00D277E6" w:rsidRDefault="001F57CF">
      <w:pPr>
        <w:tabs>
          <w:tab w:val="left" w:pos="7301"/>
        </w:tabs>
        <w:spacing w:line="268" w:lineRule="exact"/>
        <w:ind w:left="100"/>
        <w:rPr>
          <w:rFonts w:ascii="Candara" w:eastAsia="Candara" w:hAnsi="Candara" w:cs="Candara"/>
        </w:rPr>
      </w:pPr>
      <w:r>
        <w:rPr>
          <w:rFonts w:ascii="Candara"/>
          <w:i/>
          <w:spacing w:val="-1"/>
        </w:rPr>
        <w:t>Coordinator,</w:t>
      </w:r>
      <w:r>
        <w:rPr>
          <w:rFonts w:ascii="Candara"/>
          <w:i/>
          <w:spacing w:val="-9"/>
        </w:rPr>
        <w:t xml:space="preserve"> </w:t>
      </w:r>
      <w:r>
        <w:rPr>
          <w:rFonts w:ascii="Candara"/>
          <w:i/>
          <w:spacing w:val="-1"/>
        </w:rPr>
        <w:t>Student</w:t>
      </w:r>
      <w:r>
        <w:rPr>
          <w:rFonts w:ascii="Candara"/>
          <w:i/>
          <w:spacing w:val="-11"/>
        </w:rPr>
        <w:t xml:space="preserve"> </w:t>
      </w:r>
      <w:r>
        <w:rPr>
          <w:rFonts w:ascii="Candara"/>
          <w:i/>
        </w:rPr>
        <w:t>Discipline</w:t>
      </w:r>
      <w:r>
        <w:rPr>
          <w:rFonts w:ascii="Candara"/>
          <w:i/>
          <w:spacing w:val="-10"/>
        </w:rPr>
        <w:t xml:space="preserve"> </w:t>
      </w:r>
      <w:r>
        <w:rPr>
          <w:rFonts w:ascii="Candara"/>
          <w:i/>
          <w:spacing w:val="-1"/>
        </w:rPr>
        <w:t>Unit</w:t>
      </w:r>
      <w:r>
        <w:rPr>
          <w:rFonts w:ascii="Times New Roman"/>
          <w:i/>
          <w:spacing w:val="-1"/>
        </w:rPr>
        <w:tab/>
      </w:r>
      <w:r>
        <w:rPr>
          <w:rFonts w:ascii="Candara"/>
          <w:spacing w:val="-1"/>
        </w:rPr>
        <w:t>Noted:</w:t>
      </w:r>
    </w:p>
    <w:p w:rsidR="00D277E6" w:rsidRDefault="00D277E6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277E6" w:rsidRDefault="001F57CF">
      <w:pPr>
        <w:spacing w:line="268" w:lineRule="exact"/>
        <w:ind w:left="7302"/>
        <w:rPr>
          <w:rFonts w:ascii="Candara" w:eastAsia="Candara" w:hAnsi="Candara" w:cs="Candara"/>
        </w:rPr>
      </w:pPr>
      <w:r>
        <w:rPr>
          <w:rFonts w:ascii="Candara"/>
          <w:b/>
          <w:spacing w:val="-1"/>
        </w:rPr>
        <w:t>JAYSON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</w:rPr>
        <w:t>N.</w:t>
      </w:r>
      <w:r>
        <w:rPr>
          <w:rFonts w:ascii="Candara"/>
          <w:b/>
          <w:spacing w:val="-6"/>
        </w:rPr>
        <w:t xml:space="preserve"> </w:t>
      </w:r>
      <w:r>
        <w:rPr>
          <w:rFonts w:ascii="Candara"/>
          <w:b/>
          <w:spacing w:val="-1"/>
        </w:rPr>
        <w:t>OLAYTA,</w:t>
      </w:r>
      <w:r>
        <w:rPr>
          <w:rFonts w:ascii="Candara"/>
          <w:b/>
          <w:spacing w:val="-6"/>
        </w:rPr>
        <w:t xml:space="preserve"> </w:t>
      </w:r>
      <w:r>
        <w:rPr>
          <w:rFonts w:ascii="Candara"/>
          <w:b/>
          <w:spacing w:val="-1"/>
        </w:rPr>
        <w:t>MRD</w:t>
      </w:r>
    </w:p>
    <w:p w:rsidR="00D277E6" w:rsidRDefault="001F57CF">
      <w:pPr>
        <w:spacing w:line="268" w:lineRule="exact"/>
        <w:ind w:left="2135"/>
        <w:jc w:val="center"/>
        <w:rPr>
          <w:rFonts w:ascii="Candara" w:eastAsia="Candara" w:hAnsi="Candara" w:cs="Candara"/>
        </w:rPr>
      </w:pPr>
      <w:r>
        <w:rPr>
          <w:rFonts w:ascii="Candara"/>
          <w:i/>
          <w:spacing w:val="-1"/>
        </w:rPr>
        <w:t>Director,</w:t>
      </w:r>
      <w:r>
        <w:rPr>
          <w:rFonts w:ascii="Candara"/>
          <w:i/>
          <w:spacing w:val="-12"/>
        </w:rPr>
        <w:t xml:space="preserve"> </w:t>
      </w:r>
      <w:r>
        <w:rPr>
          <w:rFonts w:ascii="Candara"/>
          <w:i/>
          <w:spacing w:val="-1"/>
        </w:rPr>
        <w:t>OSAS</w:t>
      </w:r>
    </w:p>
    <w:sectPr w:rsidR="00D277E6">
      <w:pgSz w:w="16840" w:h="11910" w:orient="landscape"/>
      <w:pgMar w:top="2160" w:right="2420" w:bottom="280" w:left="620" w:header="5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F57CF">
      <w:r>
        <w:separator/>
      </w:r>
    </w:p>
  </w:endnote>
  <w:endnote w:type="continuationSeparator" w:id="0">
    <w:p w:rsidR="00000000" w:rsidRDefault="001F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F57CF">
      <w:r>
        <w:separator/>
      </w:r>
    </w:p>
  </w:footnote>
  <w:footnote w:type="continuationSeparator" w:id="0">
    <w:p w:rsidR="00000000" w:rsidRDefault="001F5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E6" w:rsidRDefault="001F57C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58.65pt;margin-top:25.85pt;width:68.5pt;height:65pt;z-index:-500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2.5pt;margin-top:36.7pt;width:216.75pt;height:44.4pt;z-index:-4984;mso-position-horizontal-relative:page;mso-position-vertical-relative:page" filled="f" stroked="f">
          <v:textbox inset="0,0,0,0">
            <w:txbxContent>
              <w:p w:rsidR="00D277E6" w:rsidRDefault="001F57CF">
                <w:pPr>
                  <w:pStyle w:val="Textkrper"/>
                  <w:spacing w:line="266" w:lineRule="exact"/>
                  <w:jc w:val="center"/>
                </w:pPr>
                <w:r>
                  <w:rPr>
                    <w:spacing w:val="-1"/>
                  </w:rPr>
                  <w:t>Republic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Philippines</w:t>
                </w:r>
              </w:p>
              <w:p w:rsidR="00D277E6" w:rsidRDefault="001F57CF">
                <w:pPr>
                  <w:spacing w:line="327" w:lineRule="exact"/>
                  <w:jc w:val="center"/>
                  <w:rPr>
                    <w:rFonts w:ascii="Cambria" w:eastAsia="Cambria" w:hAnsi="Cambria" w:cs="Cambria"/>
                    <w:sz w:val="28"/>
                    <w:szCs w:val="28"/>
                  </w:rPr>
                </w:pPr>
                <w:r>
                  <w:rPr>
                    <w:rFonts w:ascii="Cambria"/>
                    <w:sz w:val="28"/>
                  </w:rPr>
                  <w:t>Laguna</w:t>
                </w:r>
                <w:r>
                  <w:rPr>
                    <w:rFonts w:ascii="Cambria"/>
                    <w:spacing w:val="-10"/>
                    <w:sz w:val="28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28"/>
                  </w:rPr>
                  <w:t>State</w:t>
                </w:r>
                <w:r>
                  <w:rPr>
                    <w:rFonts w:ascii="Cambria"/>
                    <w:spacing w:val="-10"/>
                    <w:sz w:val="28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28"/>
                  </w:rPr>
                  <w:t>Polytechnic</w:t>
                </w:r>
                <w:r>
                  <w:rPr>
                    <w:rFonts w:ascii="Cambria"/>
                    <w:spacing w:val="-9"/>
                    <w:sz w:val="28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28"/>
                  </w:rPr>
                  <w:t>University</w:t>
                </w:r>
              </w:p>
              <w:p w:rsidR="00D277E6" w:rsidRDefault="001F57CF">
                <w:pPr>
                  <w:pStyle w:val="Textkrper"/>
                  <w:spacing w:before="1"/>
                  <w:ind w:left="2"/>
                  <w:jc w:val="center"/>
                </w:pPr>
                <w:r>
                  <w:rPr>
                    <w:spacing w:val="-1"/>
                  </w:rPr>
                  <w:t>Province</w:t>
                </w:r>
                <w:r>
                  <w:rPr>
                    <w:spacing w:val="-9"/>
                  </w:rPr>
                  <w:t xml:space="preserve"> </w:t>
                </w:r>
                <w:r>
                  <w:t>of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68.65pt;margin-top:95.2pt;width:304.1pt;height:14pt;z-index:-4960;mso-position-horizontal-relative:page;mso-position-vertical-relative:page" filled="f" stroked="f">
          <v:textbox inset="0,0,0,0">
            <w:txbxContent>
              <w:p w:rsidR="00D277E6" w:rsidRDefault="001F57CF">
                <w:pPr>
                  <w:pStyle w:val="Textkrper"/>
                  <w:spacing w:line="267" w:lineRule="exact"/>
                  <w:ind w:left="20"/>
                  <w:rPr>
                    <w:rFonts w:ascii="Arial Rounded MT Bold" w:eastAsia="Arial Rounded MT Bold" w:hAnsi="Arial Rounded MT Bold" w:cs="Arial Rounded MT Bold"/>
                  </w:rPr>
                </w:pPr>
                <w:r>
                  <w:rPr>
                    <w:rFonts w:ascii="Arial Rounded MT Bold"/>
                    <w:color w:val="4471C4"/>
                    <w:spacing w:val="-1"/>
                  </w:rPr>
                  <w:t>OFFICE</w:t>
                </w:r>
                <w:r>
                  <w:rPr>
                    <w:rFonts w:ascii="Arial Rounded MT Bold"/>
                    <w:color w:val="4471C4"/>
                    <w:spacing w:val="-4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</w:rPr>
                  <w:t>OF</w:t>
                </w:r>
                <w:r>
                  <w:rPr>
                    <w:rFonts w:ascii="Arial Rounded MT Bold"/>
                    <w:color w:val="4471C4"/>
                    <w:spacing w:val="-5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</w:rPr>
                  <w:t>THE</w:t>
                </w:r>
                <w:r>
                  <w:rPr>
                    <w:rFonts w:ascii="Arial Rounded MT Bold"/>
                    <w:color w:val="4471C4"/>
                    <w:spacing w:val="-4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  <w:spacing w:val="-1"/>
                  </w:rPr>
                  <w:t>STUDENT</w:t>
                </w:r>
                <w:r>
                  <w:rPr>
                    <w:rFonts w:ascii="Arial Rounded MT Bold"/>
                    <w:color w:val="4471C4"/>
                    <w:spacing w:val="-3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  <w:spacing w:val="-2"/>
                  </w:rPr>
                  <w:t>AFFAIRS</w:t>
                </w:r>
                <w:r>
                  <w:rPr>
                    <w:rFonts w:ascii="Arial Rounded MT Bold"/>
                    <w:color w:val="4471C4"/>
                    <w:spacing w:val="-4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  <w:spacing w:val="-1"/>
                  </w:rPr>
                  <w:t>AND</w:t>
                </w:r>
                <w:r>
                  <w:rPr>
                    <w:rFonts w:ascii="Arial Rounded MT Bold"/>
                    <w:color w:val="4471C4"/>
                    <w:spacing w:val="-6"/>
                  </w:rPr>
                  <w:t xml:space="preserve"> </w:t>
                </w:r>
                <w:r>
                  <w:rPr>
                    <w:rFonts w:ascii="Arial Rounded MT Bold"/>
                    <w:color w:val="4471C4"/>
                    <w:spacing w:val="-1"/>
                  </w:rPr>
                  <w:t>SERVICES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277E6"/>
    <w:rsid w:val="001F57CF"/>
    <w:rsid w:val="00D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1425</Characters>
  <Application>Microsoft Office Word</Application>
  <DocSecurity>4</DocSecurity>
  <Lines>82</Lines>
  <Paragraphs>38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