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基座模型从咿呀到行动"/>
    <w:p>
      <w:pPr>
        <w:pStyle w:val="Heading1"/>
        <w:pBdr>
          <w:bottom w:val="single" w:sz="8" w:space="4" w:color="2C5282"/>
        </w:pBdr>
      </w:pPr>
      <w:r>
        <w:rPr>
          <w:rFonts w:ascii="Cambria" w:hAnsi="Cambria" w:eastAsia="微软雅黑"/>
          <w:b/>
          <w:color w:val="1A3C6E"/>
          <w:sz w:val="40"/>
        </w:rPr>
        <w:t xml:space="preserve">基座模型：从咿呀到行动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读者定位</w:t>
      </w:r>
      <w:r>
        <w:rPr>
          <w:rFonts w:ascii="Calibri" w:hAnsi="Calibri" w:eastAsia="宋体"/>
          <w:color w:val="555555"/>
          <w:sz w:val="21"/>
        </w:rPr>
        <w:t xml:space="preserve">：了解梯度下降、Softmax、反向传播、Attention、LoRA 基础的读者（对应《AI数学》的内容）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阅读位置</w:t>
      </w:r>
      <w:r>
        <w:rPr>
          <w:rFonts w:ascii="Calibri" w:hAnsi="Calibri" w:eastAsia="宋体"/>
          <w:color w:val="555555"/>
          <w:sz w:val="21"/>
        </w:rPr>
        <w:t xml:space="preserve">：核心三步的第二步；建议先读《AI数学》，再读本篇，之后接《用好AI》。</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记号约定</w:t>
      </w:r>
      <w:r>
        <w:rPr>
          <w:rFonts w:ascii="Calibri" w:hAnsi="Calibri" w:eastAsia="宋体"/>
          <w:color w:val="555555"/>
          <w:sz w:val="21"/>
        </w:rPr>
        <w:t xml:space="preserve">：本文的对数一律为自然对数，写作</w:t>
      </w:r>
      <w:r>
        <w:rPr>
          <w:rFonts w:ascii="Calibri" w:hAnsi="Calibri" w:eastAsia="宋体"/>
          <w:color w:val="555555"/>
          <w:sz w:val="21"/>
        </w:rPr>
        <w:t xml:space="preserve"> </w:t>
      </w:r>
      <m:oMath>
        <m:r>
          <m:rPr>
            <m:sty m:val="p"/>
          </m:rPr>
          <m:t>ln</m:t>
        </m:r>
      </m:oMath>
      <w:r>
        <w:rPr>
          <w:rFonts w:ascii="Calibri" w:hAnsi="Calibri" w:eastAsia="宋体"/>
          <w:color w:val="555555"/>
          <w:sz w:val="21"/>
        </w:rPr>
        <w:t xml:space="preserve">，与《AI数学》一致；以 2 为底的对数显式写作</w:t>
      </w:r>
      <w:r>
        <w:rPr>
          <w:rFonts w:ascii="Calibri" w:hAnsi="Calibri" w:eastAsia="宋体"/>
          <w:color w:val="555555"/>
          <w:sz w:val="21"/>
        </w:rPr>
        <w:t xml:space="preserve"> </w:t>
      </w:r>
      <m:oMath>
        <m:sSub>
          <m:e>
            <m:r>
              <m:rPr>
                <m:sty m:val="p"/>
              </m:rPr>
              <m:t>log</m:t>
            </m:r>
          </m:e>
          <m:sub>
            <m:r>
              <m:t>2</m:t>
            </m:r>
          </m:sub>
        </m:sSub>
      </m:oMath>
      <w:r>
        <w:rPr>
          <w:rFonts w:ascii="Calibri" w:hAnsi="Calibri" w:eastAsia="宋体"/>
          <w:color w:val="555555"/>
          <w:sz w:val="21"/>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核心使命</w:t>
      </w:r>
      <w:r>
        <w:rPr>
          <w:rFonts w:ascii="Calibri" w:hAnsi="Calibri" w:eastAsia="宋体"/>
          <w:color w:val="555555"/>
          <w:sz w:val="21"/>
        </w:rPr>
        <w:t xml:space="preserve">：从”只会咿呀”出发，一步步走到”能看、能听、能实时反应、能行动、在约束下做对选择”的基座模型。基础知识不放过，前景展望不吹不黑。</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心法</w:t>
      </w:r>
      <w:r>
        <w:rPr>
          <w:rFonts w:ascii="Calibri" w:hAnsi="Calibri" w:eastAsia="宋体"/>
          <w:color w:val="555555"/>
          <w:sz w:val="21"/>
        </w:rPr>
        <w:t xml:space="preserve">：基座模型运转在潜空间中，不在语言里。文字、程序、语音、视觉、动作、环境等外界模态，通过 token 化接入基座、通过反 token 化从基座输出；基座内部跑的是通用推理，写作/编程/思考等能力，是这个通用推理经不同外界接口表达出来的样貌。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本篇视角</w:t>
      </w:r>
      <w:r>
        <w:rPr>
          <w:rFonts w:ascii="Calibri" w:hAnsi="Calibri" w:eastAsia="宋体"/>
          <w:color w:val="555555"/>
          <w:sz w:val="21"/>
        </w:rPr>
        <w:t xml:space="preserve">：从几何与表示看知识——造出来后，学到的知识长什么样？高维表示在潜空间里组织成有序结构，能力从结构里涌现。</w:t>
      </w:r>
    </w:p>
    <w:p>
      <w:r>
        <w:pict>
          <v:rect style="width:0;height:1.5pt" o:hralign="center" o:hrstd="t" o:hr="t"/>
        </w:pict>
      </w:r>
    </w:p>
    <w:bookmarkStart w:id="20" w:name="目录"/>
    <w:p>
      <w:pPr>
        <w:pStyle w:val="Heading2"/>
      </w:pPr>
      <w:r>
        <w:rPr>
          <w:rFonts w:ascii="Cambria" w:hAnsi="Cambria" w:eastAsia="微软雅黑"/>
          <w:b/>
          <w:color w:val="2E5C8A"/>
          <w:sz w:val="32"/>
        </w:rPr>
        <w:t xml:space="preserve">目录</w:t>
      </w:r>
    </w:p>
    <w:p>
      <w:pPr>
        <w:pStyle w:val="FirstParagraph"/>
      </w:pPr>
      <w:r>
        <w:rPr>
          <w:rFonts w:ascii="Calibri" w:hAnsi="Calibri" w:eastAsia="宋体"/>
          <w:color w:val="1A1A1A"/>
          <w:sz w:val="22"/>
        </w:rPr>
        <w:t xml:space="preserve">基座模型里跑的不是语言，是潜空间。前三个问题关注潜空间怎么从无到有搭出来（萃取→筑基→炼灵）；后两个问题关注同一套推理怎么接上不同的输出接口——数字侧要实时反应（应变），物理侧要实时动作（行动），两章共用同一套”一层实时响应、一层深度思考”的架构；最后一个问题问的是这条路能走到哪。下面这些问题可以按顺序读，也可以任选一章切入。</w:t>
      </w:r>
    </w:p>
    <w:p>
      <w:pPr>
        <w:numPr>
          <w:ilvl w:val="0"/>
          <w:numId w:val="1001"/>
        </w:numPr>
        <w:pStyle w:val="Compact"/>
      </w:pPr>
      <w:r>
        <w:rPr>
          <w:rFonts w:ascii="Calibri" w:hAnsi="Calibri" w:eastAsia="宋体"/>
          <w:color w:val="1A1A1A"/>
          <w:sz w:val="22"/>
        </w:rPr>
        <w:t xml:space="preserve">LLM 只吃 text token，图/音/视频/程序/动作是不同的外界模态，怎么把它们统统压进基座能吃的向量序列？ →</w:t>
      </w:r>
      <w:r>
        <w:rPr>
          <w:rFonts w:ascii="Calibri" w:hAnsi="Calibri" w:eastAsia="宋体"/>
          <w:color w:val="1A1A1A"/>
          <w:sz w:val="22"/>
        </w:rPr>
        <w:t xml:space="preserve"> </w:t>
      </w:r>
      <w:hyperlink w:anchor="第1章萃取把世界变成-token">
        <w:r>
          <w:rPr>
            <w:rStyle w:val="Hyperlink"/>
          </w:rPr>
          <w:t xml:space="preserve">萃取（第1章）</w:t>
        </w:r>
      </w:hyperlink>
    </w:p>
    <w:p>
      <w:pPr>
        <w:numPr>
          <w:ilvl w:val="0"/>
          <w:numId w:val="1001"/>
        </w:numPr>
        <w:pStyle w:val="Compact"/>
      </w:pPr>
      <w:r>
        <w:rPr>
          <w:rFonts w:ascii="Calibri" w:hAnsi="Calibri" w:eastAsia="宋体"/>
          <w:color w:val="1A1A1A"/>
          <w:sz w:val="22"/>
        </w:rPr>
        <w:t xml:space="preserve">token 压进潜空间后，通用推理如何长出来？写作/编程/思考三种能力从哪里来？多模态又怎么接入这个潜空间？ →</w:t>
      </w:r>
      <w:r>
        <w:rPr>
          <w:rFonts w:ascii="Calibri" w:hAnsi="Calibri" w:eastAsia="宋体"/>
          <w:color w:val="1A1A1A"/>
          <w:sz w:val="22"/>
        </w:rPr>
        <w:t xml:space="preserve"> </w:t>
      </w:r>
      <w:hyperlink w:anchor="第2章筑基预训练与潜空间的涌现">
        <w:r>
          <w:rPr>
            <w:rStyle w:val="Hyperlink"/>
          </w:rPr>
          <w:t xml:space="preserve">筑基（第2章）</w:t>
        </w:r>
      </w:hyperlink>
    </w:p>
    <w:p>
      <w:pPr>
        <w:numPr>
          <w:ilvl w:val="1"/>
          <w:numId w:val="1002"/>
        </w:numPr>
        <w:pStyle w:val="Compact"/>
      </w:pPr>
      <w:r>
        <w:rPr>
          <w:rFonts w:ascii="Calibri" w:hAnsi="Calibri" w:eastAsia="宋体"/>
          <w:color w:val="1A1A1A"/>
          <w:sz w:val="22"/>
        </w:rPr>
        <w:t xml:space="preserve">潜空间与预训练 →</w:t>
      </w:r>
      <w:r>
        <w:rPr>
          <w:rFonts w:ascii="Calibri" w:hAnsi="Calibri" w:eastAsia="宋体"/>
          <w:color w:val="1A1A1A"/>
          <w:sz w:val="22"/>
        </w:rPr>
        <w:t xml:space="preserve"> </w:t>
      </w:r>
      <w:hyperlink w:anchor="part-a潜空间与预训练">
        <w:r>
          <w:rPr>
            <w:rStyle w:val="Hyperlink"/>
          </w:rPr>
          <w:t xml:space="preserve">Part A</w:t>
        </w:r>
      </w:hyperlink>
    </w:p>
    <w:p>
      <w:pPr>
        <w:numPr>
          <w:ilvl w:val="1"/>
          <w:numId w:val="1002"/>
        </w:numPr>
        <w:pStyle w:val="Compact"/>
      </w:pPr>
      <w:r>
        <w:rPr>
          <w:rFonts w:ascii="Calibri" w:hAnsi="Calibri" w:eastAsia="宋体"/>
          <w:color w:val="1A1A1A"/>
          <w:sz w:val="22"/>
        </w:rPr>
        <w:t xml:space="preserve">多模态接入与基座局限 →</w:t>
      </w:r>
      <w:r>
        <w:rPr>
          <w:rFonts w:ascii="Calibri" w:hAnsi="Calibri" w:eastAsia="宋体"/>
          <w:color w:val="1A1A1A"/>
          <w:sz w:val="22"/>
        </w:rPr>
        <w:t xml:space="preserve"> </w:t>
      </w:r>
      <w:hyperlink w:anchor="part-b多模态接入与基座局限">
        <w:r>
          <w:rPr>
            <w:rStyle w:val="Hyperlink"/>
          </w:rPr>
          <w:t xml:space="preserve">Part B</w:t>
        </w:r>
      </w:hyperlink>
    </w:p>
    <w:p>
      <w:pPr>
        <w:numPr>
          <w:ilvl w:val="0"/>
          <w:numId w:val="1001"/>
        </w:numPr>
        <w:pStyle w:val="Compact"/>
      </w:pPr>
      <w:r>
        <w:rPr>
          <w:rFonts w:ascii="Calibri" w:hAnsi="Calibri" w:eastAsia="宋体"/>
          <w:color w:val="1A1A1A"/>
          <w:sz w:val="22"/>
        </w:rPr>
        <w:t xml:space="preserve">潜空间筑好了，模型有了通用推理能力，但会幻觉、会讨好、会被越狱——为什么？怎么办？ →</w:t>
      </w:r>
      <w:r>
        <w:rPr>
          <w:rFonts w:ascii="Calibri" w:hAnsi="Calibri" w:eastAsia="宋体"/>
          <w:color w:val="1A1A1A"/>
          <w:sz w:val="22"/>
        </w:rPr>
        <w:t xml:space="preserve"> </w:t>
      </w:r>
      <w:hyperlink w:anchor="第3章炼灵从预测到决策">
        <w:r>
          <w:rPr>
            <w:rStyle w:val="Hyperlink"/>
          </w:rPr>
          <w:t xml:space="preserve">炼灵（第3章）</w:t>
        </w:r>
      </w:hyperlink>
    </w:p>
    <w:p>
      <w:pPr>
        <w:numPr>
          <w:ilvl w:val="1"/>
          <w:numId w:val="1003"/>
        </w:numPr>
        <w:pStyle w:val="Compact"/>
      </w:pPr>
      <w:r>
        <w:rPr>
          <w:rFonts w:ascii="Calibri" w:hAnsi="Calibri" w:eastAsia="宋体"/>
          <w:color w:val="1A1A1A"/>
          <w:sz w:val="22"/>
        </w:rPr>
        <w:t xml:space="preserve">推理与对齐 →</w:t>
      </w:r>
      <w:r>
        <w:rPr>
          <w:rFonts w:ascii="Calibri" w:hAnsi="Calibri" w:eastAsia="宋体"/>
          <w:color w:val="1A1A1A"/>
          <w:sz w:val="22"/>
        </w:rPr>
        <w:t xml:space="preserve"> </w:t>
      </w:r>
      <w:hyperlink w:anchor="part-a推理与对齐">
        <w:r>
          <w:rPr>
            <w:rStyle w:val="Hyperlink"/>
          </w:rPr>
          <w:t xml:space="preserve">Part A</w:t>
        </w:r>
      </w:hyperlink>
    </w:p>
    <w:p>
      <w:pPr>
        <w:numPr>
          <w:ilvl w:val="1"/>
          <w:numId w:val="1003"/>
        </w:numPr>
        <w:pStyle w:val="Compact"/>
      </w:pPr>
      <w:r>
        <w:rPr>
          <w:rFonts w:ascii="Calibri" w:hAnsi="Calibri" w:eastAsia="宋体"/>
          <w:color w:val="1A1A1A"/>
          <w:sz w:val="22"/>
        </w:rPr>
        <w:t xml:space="preserve">安全与落地 →</w:t>
      </w:r>
      <w:r>
        <w:rPr>
          <w:rFonts w:ascii="Calibri" w:hAnsi="Calibri" w:eastAsia="宋体"/>
          <w:color w:val="1A1A1A"/>
          <w:sz w:val="22"/>
        </w:rPr>
        <w:t xml:space="preserve"> </w:t>
      </w:r>
      <w:hyperlink w:anchor="part-b安全与落地">
        <w:r>
          <w:rPr>
            <w:rStyle w:val="Hyperlink"/>
          </w:rPr>
          <w:t xml:space="preserve">Part B</w:t>
        </w:r>
      </w:hyperlink>
    </w:p>
    <w:p>
      <w:pPr>
        <w:numPr>
          <w:ilvl w:val="0"/>
          <w:numId w:val="1001"/>
        </w:numPr>
        <w:pStyle w:val="Compact"/>
      </w:pPr>
      <w:r>
        <w:rPr>
          <w:rFonts w:ascii="Calibri" w:hAnsi="Calibri" w:eastAsia="宋体"/>
          <w:color w:val="1A1A1A"/>
          <w:sz w:val="22"/>
        </w:rPr>
        <w:t xml:space="preserve">模型能做对选择了，但慢——必须等整句生成完。怎么让 AI 实时反应？ →</w:t>
      </w:r>
      <w:r>
        <w:rPr>
          <w:rFonts w:ascii="Calibri" w:hAnsi="Calibri" w:eastAsia="宋体"/>
          <w:color w:val="1A1A1A"/>
          <w:sz w:val="22"/>
        </w:rPr>
        <w:t xml:space="preserve"> </w:t>
      </w:r>
      <w:hyperlink w:anchor="第4章应变从冷场到同声">
        <w:r>
          <w:rPr>
            <w:rStyle w:val="Hyperlink"/>
          </w:rPr>
          <w:t xml:space="preserve">应变（第4章）</w:t>
        </w:r>
      </w:hyperlink>
    </w:p>
    <w:p>
      <w:pPr>
        <w:numPr>
          <w:ilvl w:val="0"/>
          <w:numId w:val="1001"/>
        </w:numPr>
        <w:pStyle w:val="Compact"/>
      </w:pPr>
      <w:r>
        <w:rPr>
          <w:rFonts w:ascii="Calibri" w:hAnsi="Calibri" w:eastAsia="宋体"/>
          <w:color w:val="1A1A1A"/>
          <w:sz w:val="22"/>
        </w:rPr>
        <w:t xml:space="preserve">模型在数字世界能实时反应了，同一套设计接到物理世界（机械臂）会长成什么样？ →</w:t>
      </w:r>
      <w:r>
        <w:rPr>
          <w:rFonts w:ascii="Calibri" w:hAnsi="Calibri" w:eastAsia="宋体"/>
          <w:color w:val="1A1A1A"/>
          <w:sz w:val="22"/>
        </w:rPr>
        <w:t xml:space="preserve"> </w:t>
      </w:r>
      <w:hyperlink w:anchor="第5章行动从数字到物理">
        <w:r>
          <w:rPr>
            <w:rStyle w:val="Hyperlink"/>
          </w:rPr>
          <w:t xml:space="preserve">行动（第5章）</w:t>
        </w:r>
      </w:hyperlink>
    </w:p>
    <w:p>
      <w:pPr>
        <w:numPr>
          <w:ilvl w:val="0"/>
          <w:numId w:val="1001"/>
        </w:numPr>
        <w:pStyle w:val="Compact"/>
      </w:pPr>
      <w:r>
        <w:rPr>
          <w:rFonts w:ascii="Calibri" w:hAnsi="Calibri" w:eastAsia="宋体"/>
          <w:color w:val="1A1A1A"/>
          <w:sz w:val="22"/>
        </w:rPr>
        <w:t xml:space="preserve">萃取→筑基→炼灵→应变→行动，这条路通往哪里？ →</w:t>
      </w:r>
      <w:r>
        <w:rPr>
          <w:rFonts w:ascii="Calibri" w:hAnsi="Calibri" w:eastAsia="宋体"/>
          <w:color w:val="1A1A1A"/>
          <w:sz w:val="22"/>
        </w:rPr>
        <w:t xml:space="preserve"> </w:t>
      </w:r>
      <w:hyperlink w:anchor="第6章洞悉大模型走向何方">
        <w:r>
          <w:rPr>
            <w:rStyle w:val="Hyperlink"/>
          </w:rPr>
          <w:t xml:space="preserve">洞悉（第6章）</w:t>
        </w:r>
      </w:hyperlink>
    </w:p>
    <w:p>
      <w:pPr>
        <w:numPr>
          <w:ilvl w:val="1"/>
          <w:numId w:val="1004"/>
        </w:numPr>
        <w:pStyle w:val="Compact"/>
      </w:pPr>
      <w:r>
        <w:rPr>
          <w:rFonts w:ascii="Calibri" w:hAnsi="Calibri" w:eastAsia="宋体"/>
          <w:color w:val="1A1A1A"/>
          <w:sz w:val="22"/>
        </w:rPr>
        <w:t xml:space="preserve">世界模型与认知架构 →</w:t>
      </w:r>
      <w:r>
        <w:rPr>
          <w:rFonts w:ascii="Calibri" w:hAnsi="Calibri" w:eastAsia="宋体"/>
          <w:color w:val="1A1A1A"/>
          <w:sz w:val="22"/>
        </w:rPr>
        <w:t xml:space="preserve"> </w:t>
      </w:r>
      <w:hyperlink w:anchor="part-a世界模型与认知架构">
        <w:r>
          <w:rPr>
            <w:rStyle w:val="Hyperlink"/>
          </w:rPr>
          <w:t xml:space="preserve">Part A</w:t>
        </w:r>
      </w:hyperlink>
    </w:p>
    <w:p>
      <w:pPr>
        <w:numPr>
          <w:ilvl w:val="1"/>
          <w:numId w:val="1004"/>
        </w:numPr>
        <w:pStyle w:val="Compact"/>
      </w:pPr>
      <w:r>
        <w:rPr>
          <w:rFonts w:ascii="Calibri" w:hAnsi="Calibri" w:eastAsia="宋体"/>
          <w:color w:val="1A1A1A"/>
          <w:sz w:val="22"/>
        </w:rPr>
        <w:t xml:space="preserve">可解释性与应用 →</w:t>
      </w:r>
      <w:r>
        <w:rPr>
          <w:rFonts w:ascii="Calibri" w:hAnsi="Calibri" w:eastAsia="宋体"/>
          <w:color w:val="1A1A1A"/>
          <w:sz w:val="22"/>
        </w:rPr>
        <w:t xml:space="preserve"> </w:t>
      </w:r>
      <w:hyperlink w:anchor="part-b可解释性与应用">
        <w:r>
          <w:rPr>
            <w:rStyle w:val="Hyperlink"/>
          </w:rPr>
          <w:t xml:space="preserve">Part B</w:t>
        </w:r>
      </w:hyperlink>
    </w:p>
    <w:p>
      <w:pPr>
        <w:numPr>
          <w:ilvl w:val="0"/>
          <w:numId w:val="1001"/>
        </w:numPr>
        <w:pStyle w:val="Compact"/>
      </w:pPr>
      <w:r>
        <w:rPr>
          <w:rFonts w:ascii="Calibri" w:hAnsi="Calibri" w:eastAsia="宋体"/>
          <w:color w:val="1A1A1A"/>
          <w:sz w:val="22"/>
        </w:rPr>
        <w:t xml:space="preserve">正文引用的全部论文，按章节汇总 →</w:t>
      </w:r>
      <w:r>
        <w:rPr>
          <w:rFonts w:ascii="Calibri" w:hAnsi="Calibri" w:eastAsia="宋体"/>
          <w:color w:val="1A1A1A"/>
          <w:sz w:val="22"/>
        </w:rPr>
        <w:t xml:space="preserve"> </w:t>
      </w:r>
      <w:hyperlink w:anchor="附录参考文献">
        <w:r>
          <w:rPr>
            <w:rStyle w:val="Hyperlink"/>
          </w:rPr>
          <w:t xml:space="preserve">附录：参考文献</w:t>
        </w:r>
      </w:hyperlink>
    </w:p>
    <w:p>
      <w:pPr>
        <w:numPr>
          <w:ilvl w:val="0"/>
          <w:numId w:val="1001"/>
        </w:numPr>
        <w:pStyle w:val="Compact"/>
      </w:pPr>
      <w:r>
        <w:rPr>
          <w:rFonts w:ascii="Calibri" w:hAnsi="Calibri" w:eastAsia="宋体"/>
          <w:color w:val="1A1A1A"/>
          <w:sz w:val="22"/>
        </w:rPr>
        <w:t xml:space="preserve">五章能力栈的因果关系与跨章连线 →</w:t>
      </w:r>
      <w:r>
        <w:rPr>
          <w:rFonts w:ascii="Calibri" w:hAnsi="Calibri" w:eastAsia="宋体"/>
          <w:color w:val="1A1A1A"/>
          <w:sz w:val="22"/>
        </w:rPr>
        <w:t xml:space="preserve"> </w:t>
      </w:r>
      <w:hyperlink w:anchor="附录逻辑链">
        <w:r>
          <w:rPr>
            <w:rStyle w:val="Hyperlink"/>
          </w:rPr>
          <w:t xml:space="preserve">附录：逻辑链</w:t>
        </w:r>
      </w:hyperlink>
    </w:p>
    <w:p>
      <w:pPr>
        <w:numPr>
          <w:ilvl w:val="0"/>
          <w:numId w:val="1001"/>
        </w:numPr>
        <w:pStyle w:val="Compact"/>
      </w:pPr>
      <w:r>
        <w:rPr>
          <w:rFonts w:ascii="Calibri" w:hAnsi="Calibri" w:eastAsia="宋体"/>
          <w:color w:val="1A1A1A"/>
          <w:sz w:val="22"/>
        </w:rPr>
        <w:t xml:space="preserve">每章自检的提示与答案 →</w:t>
      </w:r>
      <w:r>
        <w:rPr>
          <w:rFonts w:ascii="Calibri" w:hAnsi="Calibri" w:eastAsia="宋体"/>
          <w:color w:val="1A1A1A"/>
          <w:sz w:val="22"/>
        </w:rPr>
        <w:t xml:space="preserve"> </w:t>
      </w:r>
      <w:hyperlink w:anchor="附录自检问题与答案">
        <w:r>
          <w:rPr>
            <w:rStyle w:val="Hyperlink"/>
          </w:rPr>
          <w:t xml:space="preserve">附录：自检问题与答案</w:t>
        </w:r>
      </w:hyperlink>
    </w:p>
    <w:p>
      <w:r>
        <w:pict>
          <v:rect style="width:0;height:1.5pt" o:hralign="center" o:hrstd="t" o:hr="t"/>
        </w:pict>
      </w:r>
    </w:p>
    <w:bookmarkEnd w:id="20"/>
    <w:bookmarkEnd w:id="21"/>
    <w:bookmarkStart w:id="57" w:name="第1章萃取把世界变成-token"/>
    <w:p>
      <w:pPr>
        <w:pStyle w:val="Heading1"/>
        <w:pBdr>
          <w:bottom w:val="single" w:sz="8" w:space="4" w:color="2C5282"/>
        </w:pBdr>
      </w:pPr>
      <w:r>
        <w:rPr>
          <w:rFonts w:ascii="Cambria" w:hAnsi="Cambria" w:eastAsia="微软雅黑"/>
          <w:b/>
          <w:color w:val="1A3C6E"/>
          <w:sz w:val="40"/>
        </w:rPr>
        <w:t xml:space="preserve">第1章：萃取——把世界变成 Token</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文字有天然的最小单位（词/字），图像没有——必须人为切分。把像素、波形、视频帧统统变成 token，是基座模型获得”眼睛”和”耳朵”的第一步。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：先建立”外界→token”的核心思路，再看图文/音/视频/3D/触觉各自怎么 token 化，最后做 token 预算、辨误解、收束。时间紧可先读核心思路与主要模态，以及 AI 落地。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图像/音频/视频/3D/触觉没有天然 token，需要人为切分。</w:t>
      </w:r>
      <w:r>
        <w:rPr>
          <w:rFonts w:ascii="Calibri" w:hAnsi="Calibri" w:eastAsia="宋体"/>
          <w:color w:val="555555"/>
          <w:sz w:val="21"/>
        </w:rPr>
        <w:t xml:space="preserve"> </w:t>
      </w:r>
      <w:r>
        <w:rPr>
          <w:rFonts w:ascii="Calibri" w:hAnsi="Calibri" w:eastAsia="宋体"/>
          <w:color w:val="555555"/>
          <w:sz w:val="21"/>
        </w:rPr>
        <w:t xml:space="preserve">2. ViT 切 patch、CLIP 对齐图文、codec 压音频、tubelet 切视频。</w:t>
      </w:r>
      <w:r>
        <w:rPr>
          <w:rFonts w:ascii="Calibri" w:hAnsi="Calibri" w:eastAsia="宋体"/>
          <w:color w:val="555555"/>
          <w:sz w:val="21"/>
        </w:rPr>
        <w:t xml:space="preserve"> </w:t>
      </w:r>
      <w:r>
        <w:rPr>
          <w:rFonts w:ascii="Calibri" w:hAnsi="Calibri" w:eastAsia="宋体"/>
          <w:color w:val="555555"/>
          <w:sz w:val="21"/>
        </w:rPr>
        <w:t xml:space="preserve">3. 多模态工程首先是一个 token 预算问题。</w:t>
      </w:r>
      <w:r>
        <w:rPr>
          <w:rFonts w:ascii="Calibri" w:hAnsi="Calibri" w:eastAsia="宋体"/>
          <w:color w:val="555555"/>
          <w:sz w:val="21"/>
        </w:rPr>
        <w:t xml:space="preserve"> </w:t>
      </w:r>
      <w:r>
        <w:rPr>
          <w:rFonts w:ascii="Calibri" w:hAnsi="Calibri" w:eastAsia="宋体"/>
          <w:color w:val="555555"/>
          <w:sz w:val="21"/>
        </w:rPr>
        <w:t xml:space="preserve">4. 万物皆可 token 化，但成本差异巨大。</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：①你见过”图像 patch”</w:t>
      </w:r>
      <w:r>
        <w:rPr>
          <w:rFonts w:ascii="Calibri" w:hAnsi="Calibri" w:eastAsia="宋体"/>
          <w:color w:val="555555"/>
          <w:sz w:val="21"/>
        </w:rPr>
        <w:t xml:space="preserve">“</w:t>
      </w:r>
      <w:r>
        <w:rPr>
          <w:rFonts w:ascii="Calibri" w:hAnsi="Calibri" w:eastAsia="宋体"/>
          <w:color w:val="555555"/>
          <w:sz w:val="21"/>
        </w:rPr>
        <w:t xml:space="preserve">音频 codec</w:t>
      </w:r>
      <w:r>
        <w:rPr>
          <w:rFonts w:ascii="Calibri" w:hAnsi="Calibri" w:eastAsia="宋体"/>
          <w:color w:val="555555"/>
          <w:sz w:val="21"/>
        </w:rPr>
        <w:t xml:space="preserve">”</w:t>
      </w:r>
      <w:r>
        <w:rPr>
          <w:rFonts w:ascii="Calibri" w:hAnsi="Calibri" w:eastAsia="宋体"/>
          <w:color w:val="555555"/>
          <w:sz w:val="21"/>
        </w:rPr>
        <w:t xml:space="preserve">这些词吗？②LLM 的输入为什么必须是 token 序列？如果说不清，本章会从”为什么图像没有天然词”讲起。</w:t>
      </w:r>
    </w:p>
    <w:p>
      <w:r>
        <w:pict>
          <v:rect style="width:0;height:1.5pt" o:hralign="center" o:hrstd="t" o:hr="t"/>
        </w:pict>
      </w:r>
    </w:p>
    <w:bookmarkStart w:id="25" w:name="X64c3852af9d27bc51457a700977cddfcbb34bfa"/>
    <w:p>
      <w:pPr>
        <w:pStyle w:val="Heading2"/>
      </w:pPr>
      <w:r>
        <w:rPr>
          <w:rFonts w:ascii="Cambria" w:hAnsi="Cambria" w:eastAsia="微软雅黑"/>
          <w:b/>
          <w:color w:val="2E5C8A"/>
          <w:sz w:val="32"/>
        </w:rPr>
        <w:t xml:space="preserve">1.0 外界与基座：为什么先讲萃取</w:t>
      </w:r>
    </w:p>
    <w:p>
      <w:pPr>
        <w:pStyle w:val="FirstParagraph"/>
      </w:pPr>
      <w:r>
        <w:rPr>
          <w:rFonts w:ascii="Calibri" w:hAnsi="Calibri" w:eastAsia="宋体"/>
          <w:color w:val="1A1A1A"/>
          <w:sz w:val="22"/>
        </w:rPr>
        <w:t xml:space="preserve">在动手切像素、切波形之前，先厘清一个更根本的问题：</w:t>
      </w:r>
      <w:r>
        <w:rPr>
          <w:bCs/>
          <w:rFonts w:ascii="Calibri" w:hAnsi="Calibri" w:eastAsia="宋体"/>
          <w:b/>
          <w:color w:val="1A1A1A"/>
          <w:sz w:val="22"/>
        </w:rPr>
        <w:t xml:space="preserve">基座模型里到底跑的是什么？</w:t>
      </w:r>
    </w:p>
    <w:p>
      <w:pPr>
        <w:pStyle w:val="BodyText"/>
      </w:pPr>
      <w:r>
        <w:rPr>
          <w:rFonts w:ascii="Calibri" w:hAnsi="Calibri" w:eastAsia="宋体"/>
          <w:color w:val="1A1A1A"/>
          <w:sz w:val="22"/>
        </w:rPr>
        <w:t xml:space="preserve">一个常见的误解是”大模型的本质是语言模型，所以它内部运转的是语言”。这不对。</w:t>
      </w:r>
      <w:r>
        <w:rPr>
          <w:bCs/>
          <w:rFonts w:ascii="Calibri" w:hAnsi="Calibri" w:eastAsia="宋体"/>
          <w:b/>
          <w:color w:val="1A1A1A"/>
          <w:sz w:val="22"/>
        </w:rPr>
        <w:t xml:space="preserve">基座模型运转在潜空间中，不在语言里。</w:t>
      </w:r>
      <w:r>
        <w:rPr>
          <w:rFonts w:ascii="Calibri" w:hAnsi="Calibri" w:eastAsia="宋体"/>
          <w:color w:val="1A1A1A"/>
          <w:sz w:val="22"/>
        </w:rPr>
        <w:t xml:space="preserve">（潜空间 latent space：模型内部的高维向量空间——文字、图像、声音都被压缩成一串向量后，在这里被模型加工；§2.1 会正式展开。）文字、程序、语音、视觉、动作、环境等外界模态，通过 token 化接入基座、通过反 token 化从基座输出；基座内部跑的是通用推理，写作/编程/思考等能力，是这个通用推理经不同外界接口表达出来的样貌。</w:t>
      </w:r>
    </w:p>
    <w:p>
      <w:pPr>
        <w:pStyle w:val="BodyText"/>
      </w:pPr>
      <w:r>
        <w:rPr>
          <w:rFonts w:ascii="Calibri" w:hAnsi="Calibri" w:eastAsia="宋体"/>
          <w:color w:val="1A1A1A"/>
          <w:sz w:val="22"/>
        </w:rPr>
        <w:t xml:space="preserve">这句话是全书的心法。它把”基座-外界”的抽象层显式化，避免了两类常见的思维陷阱：</w:t>
      </w:r>
    </w:p>
    <w:p>
      <w:pPr>
        <w:numPr>
          <w:ilvl w:val="0"/>
          <w:numId w:val="1005"/>
        </w:numPr>
        <w:pStyle w:val="Compact"/>
      </w:pPr>
      <w:r>
        <w:rPr>
          <w:bCs/>
          <w:rFonts w:ascii="Calibri" w:hAnsi="Calibri" w:eastAsia="宋体"/>
          <w:b/>
          <w:color w:val="1A1A1A"/>
          <w:sz w:val="22"/>
        </w:rPr>
        <w:t xml:space="preserve">陷阱一：把模态当能力</w:t>
      </w:r>
      <w:r>
        <w:rPr>
          <w:rFonts w:ascii="Calibri" w:hAnsi="Calibri" w:eastAsia="宋体"/>
          <w:color w:val="1A1A1A"/>
          <w:sz w:val="22"/>
        </w:rPr>
        <w:t xml:space="preserve">。以为”视觉基座”和”语言基座”是不同的模型——其实底层可能是同一个潜空间架构，只是外界接口不同。当前主流的原生多模态模型（InternVL3、悟界·Emu 系列）已经按这个共识运作：所有模态被压缩进同一个潜空间，再由不同解码器按需还原成不同输出形态——智源研究院的公开表述把它称为”万能草稿纸”。</w:t>
      </w:r>
    </w:p>
    <w:p>
      <w:pPr>
        <w:numPr>
          <w:ilvl w:val="0"/>
          <w:numId w:val="1005"/>
        </w:numPr>
        <w:pStyle w:val="Compact"/>
      </w:pPr>
      <w:r>
        <w:rPr>
          <w:bCs/>
          <w:rFonts w:ascii="Calibri" w:hAnsi="Calibri" w:eastAsia="宋体"/>
          <w:b/>
          <w:color w:val="1A1A1A"/>
          <w:sz w:val="22"/>
        </w:rPr>
        <w:t xml:space="preserve">陷阱二：把能力当模态</w:t>
      </w:r>
      <w:r>
        <w:rPr>
          <w:rFonts w:ascii="Calibri" w:hAnsi="Calibri" w:eastAsia="宋体"/>
          <w:color w:val="1A1A1A"/>
          <w:sz w:val="22"/>
        </w:rPr>
        <w:t xml:space="preserve">。以为”写作能力”</w:t>
      </w:r>
      <w:r>
        <w:rPr>
          <w:rFonts w:ascii="Calibri" w:hAnsi="Calibri" w:eastAsia="宋体"/>
          <w:color w:val="1A1A1A"/>
          <w:sz w:val="22"/>
        </w:rPr>
        <w:t xml:space="preserve">“</w:t>
      </w:r>
      <w:r>
        <w:rPr>
          <w:rFonts w:ascii="Calibri" w:hAnsi="Calibri" w:eastAsia="宋体"/>
          <w:color w:val="1A1A1A"/>
          <w:sz w:val="22"/>
        </w:rPr>
        <w:t xml:space="preserve">编程能力</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思考能力</w:t>
      </w:r>
      <w:r>
        <w:rPr>
          <w:rFonts w:ascii="Calibri" w:hAnsi="Calibri" w:eastAsia="宋体"/>
          <w:color w:val="1A1A1A"/>
          <w:sz w:val="22"/>
        </w:rPr>
        <w:t xml:space="preserve">”</w:t>
      </w:r>
      <w:r>
        <w:rPr>
          <w:rFonts w:ascii="Calibri" w:hAnsi="Calibri" w:eastAsia="宋体"/>
          <w:color w:val="1A1A1A"/>
          <w:sz w:val="22"/>
        </w:rPr>
        <w:t xml:space="preserve">是三种独立技能——其实它们都是同一个潜空间通用推理经过文字接口的不同表达。这就是为什么代码数据训练能同时提升自然语言推理能力：底层是同一个潜空间在被塑形。</w:t>
      </w:r>
    </w:p>
    <w:p>
      <w:pPr>
        <w:pStyle w:val="FirstParagraph"/>
      </w:pPr>
      <w:r>
        <w:rPr>
          <w:rFonts w:ascii="Calibri" w:hAnsi="Calibri" w:eastAsia="宋体"/>
          <w:color w:val="1A1A1A"/>
          <w:sz w:val="22"/>
        </w:rPr>
        <w:t xml:space="preserve">有了这个抽象层，</w:t>
      </w:r>
      <w:r>
        <w:rPr>
          <w:rFonts w:ascii="Calibri" w:hAnsi="Calibri" w:eastAsia="宋体"/>
          <w:color w:val="1A1A1A"/>
          <w:sz w:val="22"/>
        </w:rPr>
        <w:t xml:space="preserve">“</w:t>
      </w:r>
      <w:r>
        <w:rPr>
          <w:rFonts w:ascii="Calibri" w:hAnsi="Calibri" w:eastAsia="宋体"/>
          <w:color w:val="1A1A1A"/>
          <w:sz w:val="22"/>
        </w:rPr>
        <w:t xml:space="preserve">萃取</w:t>
      </w:r>
      <w:r>
        <w:rPr>
          <w:rFonts w:ascii="Calibri" w:hAnsi="Calibri" w:eastAsia="宋体"/>
          <w:color w:val="1A1A1A"/>
          <w:sz w:val="22"/>
        </w:rPr>
        <w:t xml:space="preserve">”</w:t>
      </w:r>
      <w:r>
        <w:rPr>
          <w:rFonts w:ascii="Calibri" w:hAnsi="Calibri" w:eastAsia="宋体"/>
          <w:color w:val="1A1A1A"/>
          <w:sz w:val="22"/>
        </w:rPr>
        <w:t xml:space="preserve">这一章的定位就清楚了：</w:t>
      </w:r>
      <w:r>
        <w:rPr>
          <w:bCs/>
          <w:rFonts w:ascii="Calibri" w:hAnsi="Calibri" w:eastAsia="宋体"/>
          <w:b/>
          <w:color w:val="1A1A1A"/>
          <w:sz w:val="22"/>
        </w:rPr>
        <w:t xml:space="preserve">它讲的不是”给 LLM 加感官”，而是”外界怎么被压缩到潜空间入口”</w:t>
      </w:r>
      <w:r>
        <w:rPr>
          <w:rFonts w:ascii="Calibri" w:hAnsi="Calibri" w:eastAsia="宋体"/>
          <w:color w:val="1A1A1A"/>
          <w:sz w:val="22"/>
        </w:rPr>
        <w:t xml:space="preserve">。文字被 BPE（字节对编码）切成 subword（子词）、图像被 ViT 切成 patch、音频被 codec 切成离散码本、视频被 tubelet 切成时空块、3D 被 Point Transformer 切成点云 token、触觉被 T-Rex 切成振动 token——</w:t>
      </w:r>
      <w:r>
        <w:rPr>
          <w:bCs/>
          <w:rFonts w:ascii="Calibri" w:hAnsi="Calibri" w:eastAsia="宋体"/>
          <w:b/>
          <w:color w:val="1A1A1A"/>
          <w:sz w:val="22"/>
        </w:rPr>
        <w:t xml:space="preserve">表面上是六种不同的手法，深层做的是同一件事：把外界压成基座能吃的向量序列</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图1</w:t>
      </w:r>
      <w:r>
        <w:rPr>
          <w:rFonts w:ascii="Calibri" w:hAnsi="Calibri" w:eastAsia="宋体"/>
          <w:color w:val="444444"/>
          <w:sz w:val="19"/>
        </w:rPr>
        <w:t xml:space="preserve">：六种模态的 token 化全景</w:t>
      </w:r>
    </w:p>
    <w:p>
      <w:pPr>
        <w:pStyle w:val="CaptionedFigure"/>
        <w:jc w:val="center"/>
      </w:pPr>
      <w:r>
        <w:drawing>
          <wp:inline>
            <wp:extent cx="5334000" cy="2269828"/>
            <wp:effectExtent b="0" l="0" r="0" t="0"/>
            <wp:docPr descr="六种模态的 token 化全景" title="" id="23" name="Picture"/>
            <a:graphic>
              <a:graphicData uri="http://schemas.openxmlformats.org/drawingml/2006/picture">
                <pic:pic>
                  <pic:nvPicPr>
                    <pic:cNvPr descr="figures/fig_ch1_token_zoo.png" id="24" name="Picture"/>
                    <pic:cNvPicPr>
                      <a:picLocks noChangeArrowheads="1" noChangeAspect="1"/>
                    </pic:cNvPicPr>
                  </pic:nvPicPr>
                  <pic:blipFill>
                    <a:blip r:embed="rId22"/>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六种模态的 token 化全景</w:t>
      </w:r>
    </w:p>
    <w:p>
      <w:pPr>
        <w:pStyle w:val="BodyText"/>
      </w:pPr>
      <w:r>
        <w:rPr>
          <w:rFonts w:ascii="Calibri" w:hAnsi="Calibri" w:eastAsia="宋体"/>
          <w:color w:val="1A1A1A"/>
          <w:sz w:val="22"/>
        </w:rPr>
        <w:t xml:space="preserve">外界模态的具体分类不是唯一的。按表征方式可以分为</w:t>
      </w:r>
      <w:r>
        <w:rPr>
          <w:bCs/>
          <w:rFonts w:ascii="Calibri" w:hAnsi="Calibri" w:eastAsia="宋体"/>
          <w:b/>
          <w:color w:val="1A1A1A"/>
          <w:sz w:val="22"/>
        </w:rPr>
        <w:t xml:space="preserve">离散符号</w:t>
      </w:r>
      <w:r>
        <w:rPr>
          <w:rFonts w:ascii="Calibri" w:hAnsi="Calibri" w:eastAsia="宋体"/>
          <w:color w:val="1A1A1A"/>
          <w:sz w:val="22"/>
        </w:rPr>
        <w:t xml:space="preserve">（文字/程序）和</w:t>
      </w:r>
      <w:r>
        <w:rPr>
          <w:bCs/>
          <w:rFonts w:ascii="Calibri" w:hAnsi="Calibri" w:eastAsia="宋体"/>
          <w:b/>
          <w:color w:val="1A1A1A"/>
          <w:sz w:val="22"/>
        </w:rPr>
        <w:t xml:space="preserve">连续信号</w:t>
      </w:r>
      <w:r>
        <w:rPr>
          <w:rFonts w:ascii="Calibri" w:hAnsi="Calibri" w:eastAsia="宋体"/>
          <w:color w:val="1A1A1A"/>
          <w:sz w:val="22"/>
        </w:rPr>
        <w:t xml:space="preserve">（图像/音频/视频/3D/触觉）；按输入输出方向可以分为</w:t>
      </w:r>
      <w:r>
        <w:rPr>
          <w:bCs/>
          <w:rFonts w:ascii="Calibri" w:hAnsi="Calibri" w:eastAsia="宋体"/>
          <w:b/>
          <w:color w:val="1A1A1A"/>
          <w:sz w:val="22"/>
        </w:rPr>
        <w:t xml:space="preserve">感知模态</w:t>
      </w:r>
      <w:r>
        <w:rPr>
          <w:rFonts w:ascii="Calibri" w:hAnsi="Calibri" w:eastAsia="宋体"/>
          <w:color w:val="1A1A1A"/>
          <w:sz w:val="22"/>
        </w:rPr>
        <w:t xml:space="preserve">（视觉/听觉/触觉）、</w:t>
      </w:r>
      <w:r>
        <w:rPr>
          <w:bCs/>
          <w:rFonts w:ascii="Calibri" w:hAnsi="Calibri" w:eastAsia="宋体"/>
          <w:b/>
          <w:color w:val="1A1A1A"/>
          <w:sz w:val="22"/>
        </w:rPr>
        <w:t xml:space="preserve">表达模态</w:t>
      </w:r>
      <w:r>
        <w:rPr>
          <w:rFonts w:ascii="Calibri" w:hAnsi="Calibri" w:eastAsia="宋体"/>
          <w:color w:val="1A1A1A"/>
          <w:sz w:val="22"/>
        </w:rPr>
        <w:t xml:space="preserve">（文字/语音/动作）、</w:t>
      </w:r>
      <w:r>
        <w:rPr>
          <w:bCs/>
          <w:rFonts w:ascii="Calibri" w:hAnsi="Calibri" w:eastAsia="宋体"/>
          <w:b/>
          <w:color w:val="1A1A1A"/>
          <w:sz w:val="22"/>
        </w:rPr>
        <w:t xml:space="preserve">环境模态</w:t>
      </w:r>
      <w:r>
        <w:rPr>
          <w:rFonts w:ascii="Calibri" w:hAnsi="Calibri" w:eastAsia="宋体"/>
          <w:color w:val="1A1A1A"/>
          <w:sz w:val="22"/>
        </w:rPr>
        <w:t xml:space="preserve">（物理反馈/传感器读数）。这些分类并不互斥，是同一个”外界”从不同角度看到的切面。本书按需选用，不做唯一化定义。</w:t>
      </w:r>
    </w:p>
    <w:p>
      <w:pPr>
        <w:pStyle w:val="BodyText"/>
      </w:pPr>
      <w:r>
        <w:rPr>
          <w:rFonts w:ascii="Calibri" w:hAnsi="Calibri" w:eastAsia="宋体"/>
          <w:color w:val="1A1A1A"/>
          <w:sz w:val="22"/>
        </w:rPr>
        <w:t xml:space="preserve">从下一节起进入具体的 token 化技法。心法句会在 第2章 §2.1 再次出现——那时我们从基座内部看外界，而这里是从外界看基座入口。</w:t>
      </w:r>
    </w:p>
    <w:p>
      <w:r>
        <w:pict>
          <v:rect style="width:0;height:1.5pt" o:hralign="center" o:hrstd="t" o:hr="t"/>
        </w:pict>
      </w:r>
    </w:p>
    <w:bookmarkEnd w:id="25"/>
    <w:bookmarkStart w:id="26" w:name="X04da8c60b8f4ca7954acdf943320f9b7f11b8d4"/>
    <w:p>
      <w:pPr>
        <w:pStyle w:val="Heading2"/>
      </w:pPr>
      <w:r>
        <w:rPr>
          <w:rFonts w:ascii="Cambria" w:hAnsi="Cambria" w:eastAsia="微软雅黑"/>
          <w:b/>
          <w:color w:val="2E5C8A"/>
          <w:sz w:val="32"/>
        </w:rPr>
        <w:t xml:space="preserve">1.1 生活类比：怎么把一张图翻译成文字 token？</w:t>
      </w:r>
    </w:p>
    <w:p>
      <w:pPr>
        <w:pStyle w:val="FirstParagraph"/>
      </w:pPr>
      <w:r>
        <w:rPr>
          <w:rFonts w:ascii="Calibri" w:hAnsi="Calibri" w:eastAsia="宋体"/>
          <w:color w:val="1A1A1A"/>
          <w:sz w:val="22"/>
        </w:rPr>
        <w:t xml:space="preserve">想象你要向一个只懂文字的人描述一张照片。你不能把整张图直接塞给他，只能把它切成一块块”能说清的小卡片”，再按顺序讲给他听。LLM 的工作方式正是如此：文字被切分成 token → 每个 token 查 Embedding 表变成向量 → 走 Transformer → 输出下一个 token。整条流水线的入口是 token。</w:t>
      </w:r>
    </w:p>
    <w:p>
      <w:pPr>
        <w:pStyle w:val="BodyText"/>
      </w:pPr>
      <w:r>
        <w:rPr>
          <w:rFonts w:ascii="Calibri" w:hAnsi="Calibri" w:eastAsia="宋体"/>
          <w:color w:val="1A1A1A"/>
          <w:sz w:val="22"/>
        </w:rPr>
        <w:t xml:space="preserve">文字有天然的最小单位——中文按字或词切，英文按子词切。但图像没有”天然的词”。一张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像素的彩色图片，是一个</w:t>
      </w:r>
      <w:r>
        <w:rPr>
          <w:rFonts w:ascii="Calibri" w:hAnsi="Calibri" w:eastAsia="宋体"/>
          <w:color w:val="1A1A1A"/>
          <w:sz w:val="22"/>
        </w:rPr>
        <w:t xml:space="preserve"> </w:t>
      </w:r>
      <m:oMath>
        <m:r>
          <m:t>224</m:t>
        </m:r>
        <m:r>
          <m:rPr>
            <m:sty m:val="p"/>
          </m:rPr>
          <m:t>×</m:t>
        </m:r>
        <m:r>
          <m:t>224</m:t>
        </m:r>
        <m:r>
          <m:rPr>
            <m:sty m:val="p"/>
          </m:rPr>
          <m:t>×</m:t>
        </m:r>
        <m:r>
          <m:t>3</m:t>
        </m:r>
        <m:r>
          <m:rPr>
            <m:sty m:val="p"/>
          </m:rPr>
          <m:t>=</m:t>
        </m:r>
        <m:r>
          <m:t>150528</m:t>
        </m:r>
      </m:oMath>
      <w:r>
        <w:rPr>
          <w:rFonts w:ascii="Calibri" w:hAnsi="Calibri" w:eastAsia="宋体"/>
          <w:color w:val="1A1A1A"/>
          <w:sz w:val="22"/>
        </w:rPr>
        <w:t xml:space="preserve"> </w:t>
      </w:r>
      <w:r>
        <w:rPr>
          <w:rFonts w:ascii="Calibri" w:hAnsi="Calibri" w:eastAsia="宋体"/>
          <w:color w:val="1A1A1A"/>
          <w:sz w:val="22"/>
        </w:rPr>
        <w:t xml:space="preserve">个数字的张量。你不能把它当一个 token——太大了；也不能把每个像素当一个 token——太碎了，空间关系全丢了。</w:t>
      </w:r>
    </w:p>
    <w:p>
      <w:pPr>
        <w:pStyle w:val="BodyText"/>
      </w:pPr>
      <w:r>
        <w:rPr>
          <w:rFonts w:ascii="Calibri" w:hAnsi="Calibri" w:eastAsia="宋体"/>
          <w:color w:val="1A1A1A"/>
          <w:sz w:val="22"/>
        </w:rPr>
        <w:t xml:space="preserve">解决方案是</w:t>
      </w:r>
      <w:r>
        <w:rPr>
          <w:bCs/>
          <w:rFonts w:ascii="Calibri" w:hAnsi="Calibri" w:eastAsia="宋体"/>
          <w:b/>
          <w:color w:val="1A1A1A"/>
          <w:sz w:val="22"/>
        </w:rPr>
        <w:t xml:space="preserve">人为切分</w:t>
      </w:r>
      <w:r>
        <w:rPr>
          <w:rFonts w:ascii="Calibri" w:hAnsi="Calibri" w:eastAsia="宋体"/>
          <w:color w:val="1A1A1A"/>
          <w:sz w:val="22"/>
        </w:rPr>
        <w:t xml:space="preserve">：把图片切成小块，每块当作一个”词”。就像把一幅油画切成马赛克拼图，每块变成一张”名片”——这就是 ViT 的核心思想。</w:t>
      </w:r>
    </w:p>
    <w:p>
      <w:pPr>
        <w:pStyle w:val="BodyText"/>
      </w:pPr>
      <w:r>
        <w:rPr>
          <w:rFonts w:ascii="Calibri" w:hAnsi="Calibri" w:eastAsia="宋体"/>
          <w:color w:val="1A1A1A"/>
          <w:sz w:val="22"/>
        </w:rPr>
        <w:t xml:space="preserve">音频也类似。1 秒的语音波形有 16000 个采样点，你不能把 16000 个数字直接喂给 Transformer。得把它压缩成几十或几百个 token。</w:t>
      </w:r>
    </w:p>
    <w:p>
      <w:pPr>
        <w:pStyle w:val="BodyText"/>
      </w:pPr>
      <w:r>
        <w:rPr>
          <w:rFonts w:ascii="Calibri" w:hAnsi="Calibri" w:eastAsia="宋体"/>
          <w:color w:val="1A1A1A"/>
          <w:sz w:val="22"/>
        </w:rPr>
        <w:t xml:space="preserve">本章回答一个核心问题：</w:t>
      </w:r>
      <w:r>
        <w:rPr>
          <w:bCs/>
          <w:rFonts w:ascii="Calibri" w:hAnsi="Calibri" w:eastAsia="宋体"/>
          <w:b/>
          <w:color w:val="1A1A1A"/>
          <w:sz w:val="22"/>
        </w:rPr>
        <w:t xml:space="preserve">每种模态（图/音/视频）怎么变成 LLM 能吃的 token？</w:t>
      </w:r>
    </w:p>
    <w:p>
      <w:r>
        <w:pict>
          <v:rect style="width:0;height:1.5pt" o:hralign="center" o:hrstd="t" o:hr="t"/>
        </w:pict>
      </w:r>
    </w:p>
    <w:bookmarkEnd w:id="26"/>
    <w:bookmarkStart w:id="31" w:name="X5f690c59b98cc36ef592b1ed5638713cc2e0716"/>
    <w:p>
      <w:pPr>
        <w:pStyle w:val="Heading2"/>
      </w:pPr>
      <w:r>
        <w:rPr>
          <w:rFonts w:ascii="Cambria" w:hAnsi="Cambria" w:eastAsia="微软雅黑"/>
          <w:b/>
          <w:color w:val="2E5C8A"/>
          <w:sz w:val="32"/>
        </w:rPr>
        <w:t xml:space="preserve">1.2 ViT：把图片变成 Token</w:t>
      </w:r>
    </w:p>
    <w:p>
      <w:pPr>
        <w:pStyle w:val="FirstParagraph"/>
      </w:pPr>
      <w:r>
        <w:rPr>
          <w:bCs/>
          <w:rFonts w:ascii="Calibri" w:hAnsi="Calibri" w:eastAsia="宋体"/>
          <w:b/>
          <w:color w:val="1A1A1A"/>
          <w:sz w:val="22"/>
        </w:rPr>
        <w:t xml:space="preserve">ViT（Vision Transformer）</w:t>
      </w:r>
      <w:r>
        <w:rPr>
          <w:rFonts w:ascii="Calibri" w:hAnsi="Calibri" w:eastAsia="宋体"/>
          <w:color w:val="1A1A1A"/>
          <w:sz w:val="22"/>
        </w:rPr>
        <w:t xml:space="preserve"> </w:t>
      </w:r>
      <w:r>
        <w:rPr>
          <w:rFonts w:ascii="Calibri" w:hAnsi="Calibri" w:eastAsia="宋体"/>
          <w:color w:val="1A1A1A"/>
          <w:sz w:val="22"/>
        </w:rPr>
        <w:t xml:space="preserve">的做法极其直接：</w:t>
      </w:r>
    </w:p>
    <w:p>
      <w:pPr>
        <w:numPr>
          <w:ilvl w:val="0"/>
          <w:numId w:val="1006"/>
        </w:numPr>
        <w:pStyle w:val="Compact"/>
      </w:pPr>
      <w:r>
        <w:rPr>
          <w:rFonts w:ascii="Calibri" w:hAnsi="Calibri" w:eastAsia="宋体"/>
          <w:color w:val="1A1A1A"/>
          <w:sz w:val="22"/>
        </w:rPr>
        <w:t xml:space="preserve">取一张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像素的彩色图片</w:t>
      </w:r>
    </w:p>
    <w:p>
      <w:pPr>
        <w:numPr>
          <w:ilvl w:val="0"/>
          <w:numId w:val="1006"/>
        </w:numPr>
        <w:pStyle w:val="Compact"/>
      </w:pPr>
      <w:r>
        <w:rPr>
          <w:rFonts w:ascii="Calibri" w:hAnsi="Calibri" w:eastAsia="宋体"/>
          <w:color w:val="1A1A1A"/>
          <w:sz w:val="22"/>
        </w:rPr>
        <w:t xml:space="preserve">切成</w:t>
      </w:r>
      <w:r>
        <w:rPr>
          <w:rFonts w:ascii="Calibri" w:hAnsi="Calibri" w:eastAsia="宋体"/>
          <w:color w:val="1A1A1A"/>
          <w:sz w:val="22"/>
        </w:rPr>
        <w:t xml:space="preserve"> </w:t>
      </w:r>
      <m:oMath>
        <m:r>
          <m:t>14</m:t>
        </m:r>
        <m:r>
          <m:rPr>
            <m:sty m:val="p"/>
          </m:rPr>
          <m:t>×</m:t>
        </m:r>
        <m:r>
          <m:t>14</m:t>
        </m:r>
        <m:r>
          <m:rPr>
            <m:sty m:val="p"/>
          </m:rPr>
          <m:t>=</m:t>
        </m:r>
        <m:r>
          <m:t>196</m:t>
        </m:r>
      </m:oMath>
      <w:r>
        <w:rPr>
          <w:rFonts w:ascii="Calibri" w:hAnsi="Calibri" w:eastAsia="宋体"/>
          <w:color w:val="1A1A1A"/>
          <w:sz w:val="22"/>
        </w:rPr>
        <w:t xml:space="preserve"> </w:t>
      </w:r>
      <w:r>
        <w:rPr>
          <w:rFonts w:ascii="Calibri" w:hAnsi="Calibri" w:eastAsia="宋体"/>
          <w:color w:val="1A1A1A"/>
          <w:sz w:val="22"/>
        </w:rPr>
        <w:t xml:space="preserve">个 patch，每个 patch 是</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w:t>
      </w:r>
    </w:p>
    <w:p>
      <w:pPr>
        <w:numPr>
          <w:ilvl w:val="0"/>
          <w:numId w:val="1006"/>
        </w:numPr>
        <w:pStyle w:val="Compact"/>
      </w:pPr>
      <w:r>
        <w:rPr>
          <w:rFonts w:ascii="Calibri" w:hAnsi="Calibri" w:eastAsia="宋体"/>
          <w:color w:val="1A1A1A"/>
          <w:sz w:val="22"/>
        </w:rPr>
        <w:t xml:space="preserve">每个 patch 拉平成</w:t>
      </w:r>
      <w:r>
        <w:rPr>
          <w:rFonts w:ascii="Calibri" w:hAnsi="Calibri" w:eastAsia="宋体"/>
          <w:color w:val="1A1A1A"/>
          <w:sz w:val="22"/>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2"/>
        </w:rPr>
        <w:t xml:space="preserve"> </w:t>
      </w:r>
      <w:r>
        <w:rPr>
          <w:rFonts w:ascii="Calibri" w:hAnsi="Calibri" w:eastAsia="宋体"/>
          <w:color w:val="1A1A1A"/>
          <w:sz w:val="22"/>
        </w:rPr>
        <w:t xml:space="preserve">维向量</w:t>
      </w:r>
    </w:p>
    <w:p>
      <w:pPr>
        <w:numPr>
          <w:ilvl w:val="0"/>
          <w:numId w:val="1006"/>
        </w:numPr>
        <w:pStyle w:val="Compact"/>
      </w:pPr>
      <w:r>
        <w:rPr>
          <w:rFonts w:ascii="Calibri" w:hAnsi="Calibri" w:eastAsia="宋体"/>
          <w:color w:val="1A1A1A"/>
          <w:sz w:val="22"/>
        </w:rPr>
        <w:t xml:space="preserve">对这 768 维向量做一次线性投影（</w:t>
      </w:r>
      <m:oMath>
        <m:r>
          <m:t>z</m:t>
        </m:r>
        <m:r>
          <m:rPr>
            <m:sty m:val="p"/>
          </m:rPr>
          <m:t>=</m:t>
        </m:r>
        <m:r>
          <m:t>W</m:t>
        </m:r>
        <m:r>
          <m:t>x</m:t>
        </m:r>
        <m:r>
          <m:rPr>
            <m:sty m:val="p"/>
          </m:rPr>
          <m:t>+</m:t>
        </m:r>
        <m:r>
          <m:t>b</m:t>
        </m:r>
      </m:oMath>
      <w:r>
        <w:rPr>
          <w:rFonts w:ascii="Calibri" w:hAnsi="Calibri" w:eastAsia="宋体"/>
          <w:color w:val="1A1A1A"/>
          <w:sz w:val="22"/>
        </w:rPr>
        <w:t xml:space="preserve">），映射到模型的隐藏维度</w:t>
      </w:r>
      <w:r>
        <w:rPr>
          <w:rFonts w:ascii="Calibri" w:hAnsi="Calibri" w:eastAsia="宋体"/>
          <w:color w:val="1A1A1A"/>
          <w:sz w:val="22"/>
        </w:rPr>
        <w:t xml:space="preserve"> </w:t>
      </w:r>
      <m:oMath>
        <m:r>
          <m:t>d</m:t>
        </m:r>
      </m:oMath>
      <w:r>
        <w:rPr>
          <w:rFonts w:ascii="Calibri" w:hAnsi="Calibri" w:eastAsia="宋体"/>
          <w:color w:val="1A1A1A"/>
          <w:sz w:val="22"/>
        </w:rPr>
        <w:t xml:space="preserve">（比如 768）</w:t>
      </w:r>
    </w:p>
    <w:p>
      <w:pPr>
        <w:numPr>
          <w:ilvl w:val="0"/>
          <w:numId w:val="1006"/>
        </w:numPr>
        <w:pStyle w:val="Compact"/>
      </w:pPr>
      <w:r>
        <w:rPr>
          <w:rFonts w:ascii="Calibri" w:hAnsi="Calibri" w:eastAsia="宋体"/>
          <w:color w:val="1A1A1A"/>
          <w:sz w:val="22"/>
        </w:rPr>
        <w:t xml:space="preserve">加上位置编码（告诉模型”这块在图片的哪个位置”）</w:t>
      </w:r>
    </w:p>
    <w:p>
      <w:pPr>
        <w:numPr>
          <w:ilvl w:val="0"/>
          <w:numId w:val="1006"/>
        </w:numPr>
        <w:pStyle w:val="Compact"/>
      </w:pPr>
      <w:r>
        <w:rPr>
          <w:rFonts w:ascii="Calibri" w:hAnsi="Calibri" w:eastAsia="宋体"/>
          <w:color w:val="1A1A1A"/>
          <w:sz w:val="22"/>
        </w:rPr>
        <w:t xml:space="preserve">得到 196 个”图片 token”，和文本 token 完全同构——可以喂进 Transformer</w:t>
      </w:r>
    </w:p>
    <w:p>
      <w:pPr>
        <w:pStyle w:val="FirstParagraph"/>
      </w:pPr>
      <w:r>
        <w:rPr>
          <w:bCs/>
          <w:rFonts w:ascii="Calibri" w:hAnsi="Calibri" w:eastAsia="宋体"/>
          <w:b/>
          <w:color w:val="1A1A1A"/>
          <w:sz w:val="22"/>
        </w:rPr>
        <w:t xml:space="preserve">ViT = patch 投影 + Transformer encoder</w:t>
      </w:r>
      <w:r>
        <w:rPr>
          <w:rFonts w:ascii="Calibri" w:hAnsi="Calibri" w:eastAsia="宋体"/>
          <w:color w:val="1A1A1A"/>
          <w:sz w:val="22"/>
        </w:rPr>
        <w:t xml:space="preserve">。步骤 1-5 是 patch 投影，负责把图片拆成 Transformer 能吃的输入。步骤 6 之后，196 个图片 token 进入标准的 Transformer encoder（多层 Self-Attention + MLP），在层与层之间互相交换信息，最终每个 token 都融合了全图的上下文。patch 投影负责”拆”，Transformer encoder 负责”让这些 token 互相看、互相理解”。我们先看 patch 投影的细节，Transformer encoder 的机制留到 §2.0 的 token 旅程里展开。</w:t>
      </w:r>
    </w:p>
    <w:p>
      <w:pPr>
        <w:pStyle w:val="BodyText"/>
        <w:spacing w:before="40" w:after="240" w:line="324" w:lineRule="auto"/>
        <w:jc w:val="center"/>
      </w:pPr>
      <w:r>
        <w:rPr>
          <w:bCs/>
          <w:rFonts w:ascii="Calibri" w:hAnsi="Calibri" w:eastAsia="宋体"/>
          <w:b/>
          <w:color w:val="444444"/>
          <w:sz w:val="19"/>
        </w:rPr>
        <w:t xml:space="preserve">图2</w:t>
      </w:r>
      <w:r>
        <w:rPr>
          <w:rFonts w:ascii="Calibri" w:hAnsi="Calibri" w:eastAsia="宋体"/>
          <w:color w:val="444444"/>
          <w:sz w:val="19"/>
        </w:rPr>
        <w:t xml:space="preserve">：ViT 把图片切成 patch 并变成 token</w:t>
      </w:r>
    </w:p>
    <w:p>
      <w:pPr>
        <w:pStyle w:val="CaptionedFigure"/>
        <w:jc w:val="center"/>
      </w:pPr>
      <w:r>
        <w:drawing>
          <wp:inline>
            <wp:extent cx="5334000" cy="1978355"/>
            <wp:effectExtent b="0" l="0" r="0" t="0"/>
            <wp:docPr descr="ViT 把图片切成 patch 并变成 token" title="" id="28" name="Picture"/>
            <a:graphic>
              <a:graphicData uri="http://schemas.openxmlformats.org/drawingml/2006/picture">
                <pic:pic>
                  <pic:nvPicPr>
                    <pic:cNvPr descr="figures/fig_ch1_vit_patch.png" id="29" name="Picture"/>
                    <pic:cNvPicPr>
                      <a:picLocks noChangeArrowheads="1" noChangeAspect="1"/>
                    </pic:cNvPicPr>
                  </pic:nvPicPr>
                  <pic:blipFill>
                    <a:blip r:embed="rId27"/>
                    <a:stretch>
                      <a:fillRect/>
                    </a:stretch>
                  </pic:blipFill>
                  <pic:spPr bwMode="auto">
                    <a:xfrm>
                      <a:off x="0" y="0"/>
                      <a:ext cx="5334000" cy="1978355"/>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ViT 把图片切成 patch 并变成 token</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：为什么是 768？</w:t>
      </w:r>
    </w:p>
    <w:p>
      <w:pPr>
        <w:pStyle w:val="BodyText"/>
      </w:pPr>
      <w:r>
        <w:rPr>
          <w:rFonts w:ascii="Calibri" w:hAnsi="Calibri" w:eastAsia="宋体"/>
          <w:color w:val="1A1A1A"/>
          <w:sz w:val="22"/>
        </w:rPr>
        <w:t xml:space="preserve">一个 patch 拉平后是</w:t>
      </w:r>
      <w:r>
        <w:rPr>
          <w:rFonts w:ascii="Calibri" w:hAnsi="Calibri" w:eastAsia="宋体"/>
          <w:color w:val="1A1A1A"/>
          <w:sz w:val="22"/>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2"/>
        </w:rPr>
        <w:t xml:space="preserve"> </w:t>
      </w:r>
      <w:r>
        <w:rPr>
          <w:rFonts w:ascii="Calibri" w:hAnsi="Calibri" w:eastAsia="宋体"/>
          <w:color w:val="1A1A1A"/>
          <w:sz w:val="22"/>
        </w:rPr>
        <w:t xml:space="preserve">维。ViT-Base 的隐藏维度也选 768（沿用 BERT-Base 的 12 层/768 维/12 头规格），于是投影矩阵</w:t>
      </w:r>
      <w:r>
        <w:rPr>
          <w:rFonts w:ascii="Calibri" w:hAnsi="Calibri" w:eastAsia="宋体"/>
          <w:color w:val="1A1A1A"/>
          <w:sz w:val="22"/>
        </w:rPr>
        <w:t xml:space="preserve"> </w:t>
      </w:r>
      <m:oMath>
        <m:r>
          <m:t>W</m:t>
        </m:r>
      </m:oMath>
      <w:r>
        <w:rPr>
          <w:rFonts w:ascii="Calibri" w:hAnsi="Calibri" w:eastAsia="宋体"/>
          <w:color w:val="1A1A1A"/>
          <w:sz w:val="22"/>
        </w:rPr>
        <w:t xml:space="preserve"> </w:t>
      </w:r>
      <w:r>
        <w:rPr>
          <w:rFonts w:ascii="Calibri" w:hAnsi="Calibri" w:eastAsia="宋体"/>
          <w:color w:val="1A1A1A"/>
          <w:sz w:val="22"/>
        </w:rPr>
        <w:t xml:space="preserve">恰好是方阵——但这是算术巧合，不是设计约束。如果 patch 尺寸换成</w:t>
      </w:r>
      <w:r>
        <w:rPr>
          <w:rFonts w:ascii="Calibri" w:hAnsi="Calibri" w:eastAsia="宋体"/>
          <w:color w:val="1A1A1A"/>
          <w:sz w:val="22"/>
        </w:rPr>
        <w:t xml:space="preserve"> </w:t>
      </w:r>
      <m:oMath>
        <m:r>
          <m:t>14</m:t>
        </m:r>
        <m:r>
          <m:rPr>
            <m:sty m:val="p"/>
          </m:rPr>
          <m:t>×</m:t>
        </m:r>
        <m:r>
          <m:t>14</m:t>
        </m:r>
      </m:oMath>
      <w:r>
        <w:rPr>
          <w:rFonts w:ascii="Calibri" w:hAnsi="Calibri" w:eastAsia="宋体"/>
          <w:color w:val="1A1A1A"/>
          <w:sz w:val="22"/>
        </w:rPr>
        <w:t xml:space="preserve">（ViT-H/14 的 patch 配置；此处假设隐藏维度为 1024），拉平后是</w:t>
      </w:r>
      <w:r>
        <w:rPr>
          <w:rFonts w:ascii="Calibri" w:hAnsi="Calibri" w:eastAsia="宋体"/>
          <w:color w:val="1A1A1A"/>
          <w:sz w:val="22"/>
        </w:rPr>
        <w:t xml:space="preserve"> </w:t>
      </w:r>
      <m:oMath>
        <m:r>
          <m:t>14</m:t>
        </m:r>
        <m:r>
          <m:rPr>
            <m:sty m:val="p"/>
          </m:rPr>
          <m:t>×</m:t>
        </m:r>
        <m:r>
          <m:t>14</m:t>
        </m:r>
        <m:r>
          <m:rPr>
            <m:sty m:val="p"/>
          </m:rPr>
          <m:t>×</m:t>
        </m:r>
        <m:r>
          <m:t>3</m:t>
        </m:r>
        <m:r>
          <m:rPr>
            <m:sty m:val="p"/>
          </m:rPr>
          <m:t>=</m:t>
        </m:r>
        <m:r>
          <m:t>588</m:t>
        </m:r>
      </m:oMath>
      <w:r>
        <w:rPr>
          <w:rFonts w:ascii="Calibri" w:hAnsi="Calibri" w:eastAsia="宋体"/>
          <w:color w:val="1A1A1A"/>
          <w:sz w:val="22"/>
        </w:rPr>
        <w:t xml:space="preserve"> </w:t>
      </w:r>
      <w:r>
        <w:rPr>
          <w:rFonts w:ascii="Calibri" w:hAnsi="Calibri" w:eastAsia="宋体"/>
          <w:color w:val="1A1A1A"/>
          <w:sz w:val="22"/>
        </w:rPr>
        <w:t xml:space="preserve">维，和隐藏维度不再相等，投影矩阵就是</w:t>
      </w:r>
      <w:r>
        <w:rPr>
          <w:rFonts w:ascii="Calibri" w:hAnsi="Calibri" w:eastAsia="宋体"/>
          <w:color w:val="1A1A1A"/>
          <w:sz w:val="22"/>
        </w:rPr>
        <w:t xml:space="preserve"> </w:t>
      </w:r>
      <m:oMath>
        <m:r>
          <m:t>588</m:t>
        </m:r>
        <m:r>
          <m:rPr>
            <m:sty m:val="p"/>
          </m:rPr>
          <m:t>×</m:t>
        </m:r>
        <m:r>
          <m:t>1024</m:t>
        </m:r>
      </m:oMath>
      <w:r>
        <w:rPr>
          <w:rFonts w:ascii="Calibri" w:hAnsi="Calibri" w:eastAsia="宋体"/>
          <w:color w:val="1A1A1A"/>
          <w:sz w:val="22"/>
        </w:rPr>
        <w:t xml:space="preserve"> </w:t>
      </w:r>
      <w:r>
        <w:rPr>
          <w:rFonts w:ascii="Calibri" w:hAnsi="Calibri" w:eastAsia="宋体"/>
          <w:color w:val="1A1A1A"/>
          <w:sz w:val="22"/>
        </w:rPr>
        <w:t xml:space="preserve">的长方形，完全正常工作。如果图片更大，比如</w:t>
      </w:r>
      <w:r>
        <w:rPr>
          <w:rFonts w:ascii="Calibri" w:hAnsi="Calibri" w:eastAsia="宋体"/>
          <w:color w:val="1A1A1A"/>
          <w:sz w:val="22"/>
        </w:rPr>
        <w:t xml:space="preserve"> </w:t>
      </w:r>
      <m:oMath>
        <m:r>
          <m:t>384</m:t>
        </m:r>
        <m:r>
          <m:rPr>
            <m:sty m:val="p"/>
          </m:rPr>
          <m:t>×</m:t>
        </m:r>
        <m:r>
          <m:t>384</m:t>
        </m:r>
      </m:oMath>
      <w:r>
        <w:rPr>
          <w:rFonts w:ascii="Calibri" w:hAnsi="Calibri" w:eastAsia="宋体"/>
          <w:color w:val="1A1A1A"/>
          <w:sz w:val="22"/>
        </w:rPr>
        <w:t xml:space="preserve">，patch 尺寸不变（</w:t>
      </w:r>
      <m:oMath>
        <m:r>
          <m:t>16</m:t>
        </m:r>
        <m:r>
          <m:rPr>
            <m:sty m:val="p"/>
          </m:rPr>
          <m:t>×</m:t>
        </m:r>
        <m:r>
          <m:t>16</m:t>
        </m:r>
      </m:oMath>
      <w:r>
        <w:rPr>
          <w:rFonts w:ascii="Calibri" w:hAnsi="Calibri" w:eastAsia="宋体"/>
          <w:color w:val="1A1A1A"/>
          <w:sz w:val="22"/>
        </w:rPr>
        <w:t xml:space="preserve">），则 patch 数变成</w:t>
      </w:r>
      <w:r>
        <w:rPr>
          <w:rFonts w:ascii="Calibri" w:hAnsi="Calibri" w:eastAsia="宋体"/>
          <w:color w:val="1A1A1A"/>
          <w:sz w:val="22"/>
        </w:rPr>
        <w:t xml:space="preserve"> </w:t>
      </w:r>
      <m:oMath>
        <m:r>
          <m:t>24</m:t>
        </m:r>
        <m:r>
          <m:rPr>
            <m:sty m:val="p"/>
          </m:rPr>
          <m:t>×</m:t>
        </m:r>
        <m:r>
          <m:t>24</m:t>
        </m:r>
        <m:r>
          <m:rPr>
            <m:sty m:val="p"/>
          </m:rPr>
          <m:t>=</m:t>
        </m:r>
        <m:r>
          <m:t>576</m:t>
        </m:r>
      </m:oMath>
      <w:r>
        <w:rPr>
          <w:rFonts w:ascii="Calibri" w:hAnsi="Calibri" w:eastAsia="宋体"/>
          <w:color w:val="1A1A1A"/>
          <w:sz w:val="22"/>
        </w:rPr>
        <w:t xml:space="preserve"> </w:t>
      </w:r>
      <w:r>
        <w:rPr>
          <w:rFonts w:ascii="Calibri" w:hAnsi="Calibri" w:eastAsia="宋体"/>
          <w:color w:val="1A1A1A"/>
          <w:sz w:val="22"/>
        </w:rPr>
        <w:t xml:space="preserve">个，每个仍拉平成 768 维。</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：位置编码——空间位置 vs 序列位置</w:t>
      </w:r>
    </w:p>
    <w:p>
      <w:pPr>
        <w:pStyle w:val="BodyText"/>
      </w:pPr>
      <w:r>
        <w:rPr>
          <w:rFonts w:ascii="Calibri" w:hAnsi="Calibri" w:eastAsia="宋体"/>
          <w:color w:val="1A1A1A"/>
          <w:sz w:val="22"/>
        </w:rPr>
        <w:t xml:space="preserve">文本 token 的位置编码是”第 1 个词、第 2 个词……</w:t>
      </w:r>
      <w:r>
        <w:rPr>
          <w:rFonts w:ascii="Calibri" w:hAnsi="Calibri" w:eastAsia="宋体"/>
          <w:color w:val="1A1A1A"/>
          <w:sz w:val="22"/>
        </w:rPr>
        <w:t xml:space="preserve">“</w:t>
      </w:r>
      <w:r>
        <w:rPr>
          <w:rFonts w:ascii="Calibri" w:hAnsi="Calibri" w:eastAsia="宋体"/>
          <w:color w:val="1A1A1A"/>
          <w:sz w:val="22"/>
        </w:rPr>
        <w:t xml:space="preserve">的一维序列。图片 token 的位置编码是</w:t>
      </w:r>
      <w:r>
        <w:rPr>
          <w:rFonts w:ascii="Calibri" w:hAnsi="Calibri" w:eastAsia="宋体"/>
          <w:color w:val="1A1A1A"/>
          <w:sz w:val="22"/>
        </w:rPr>
        <w:t xml:space="preserve">”</w:t>
      </w:r>
      <w:r>
        <w:rPr>
          <w:rFonts w:ascii="Calibri" w:hAnsi="Calibri" w:eastAsia="宋体"/>
          <w:color w:val="1A1A1A"/>
          <w:sz w:val="22"/>
        </w:rPr>
        <w:t xml:space="preserve">第 1 行第 2 列、第 3 行第 4 列……“的二维空间位置。ViT 的做法是把二维坐标展平成一维序号（第</w:t>
      </w:r>
      <w:r>
        <w:rPr>
          <w:rFonts w:ascii="Calibri" w:hAnsi="Calibri" w:eastAsia="宋体"/>
          <w:color w:val="1A1A1A"/>
          <w:sz w:val="22"/>
        </w:rPr>
        <w:t xml:space="preserve"> </w:t>
      </w:r>
      <m:oMath>
        <m:d>
          <m:dPr>
            <m:begChr m:val="("/>
            <m:endChr m:val=")"/>
            <m:sepChr m:val=""/>
            <m:grow/>
          </m:dPr>
          <m:e>
            <m:r>
              <m:t>r</m:t>
            </m:r>
            <m:r>
              <m:rPr>
                <m:sty m:val="p"/>
              </m:rPr>
              <m:t>,</m:t>
            </m:r>
            <m:r>
              <m:t>c</m:t>
            </m:r>
          </m:e>
        </m:d>
      </m:oMath>
      <w:r>
        <w:rPr>
          <w:rFonts w:ascii="Calibri" w:hAnsi="Calibri" w:eastAsia="宋体"/>
          <w:color w:val="1A1A1A"/>
          <w:sz w:val="22"/>
        </w:rPr>
        <w:t xml:space="preserve"> </w:t>
      </w:r>
      <w:r>
        <w:rPr>
          <w:rFonts w:ascii="Calibri" w:hAnsi="Calibri" w:eastAsia="宋体"/>
          <w:color w:val="1A1A1A"/>
          <w:sz w:val="22"/>
        </w:rPr>
        <w:t xml:space="preserve">个 patch 编号为</w:t>
      </w:r>
      <w:r>
        <w:rPr>
          <w:rFonts w:ascii="Calibri" w:hAnsi="Calibri" w:eastAsia="宋体"/>
          <w:color w:val="1A1A1A"/>
          <w:sz w:val="22"/>
        </w:rPr>
        <w:t xml:space="preserve"> </w:t>
      </w:r>
      <m:oMath>
        <m:r>
          <m:t>r</m:t>
        </m:r>
        <m:r>
          <m:rPr>
            <m:sty m:val="p"/>
          </m:rPr>
          <m:t>×</m:t>
        </m:r>
        <m:r>
          <m:t>14</m:t>
        </m:r>
        <m:r>
          <m:rPr>
            <m:sty m:val="p"/>
          </m:rPr>
          <m:t>+</m:t>
        </m:r>
        <m:r>
          <m:t>c</m:t>
        </m:r>
      </m:oMath>
      <w:r>
        <w:rPr>
          <w:rFonts w:ascii="Calibri" w:hAnsi="Calibri" w:eastAsia="宋体"/>
          <w:color w:val="1A1A1A"/>
          <w:sz w:val="22"/>
        </w:rPr>
        <w:t xml:space="preserve">），然后加一维可学习位置编码。为什么 CNN 不需要位置编码？因为卷积核在图片上滑动，天然保留了空间邻接关系；ViT 把图片拆成独立 token，空间关系必须用位置编码补回来。</w:t>
      </w:r>
    </w:p>
    <w:p>
      <w:pPr>
        <w:pStyle w:val="BodyText"/>
      </w:pPr>
      <w:r>
        <w:rPr>
          <w:bCs/>
          <w:rFonts w:ascii="Calibri" w:hAnsi="Calibri" w:eastAsia="宋体"/>
          <w:b/>
          <w:color w:val="1A1A1A"/>
          <w:sz w:val="22"/>
        </w:rPr>
        <w:t xml:space="preserve">深层连接</w:t>
      </w:r>
      <w:r>
        <w:rPr>
          <w:rFonts w:ascii="Calibri" w:hAnsi="Calibri" w:eastAsia="宋体"/>
          <w:color w:val="1A1A1A"/>
          <w:sz w:val="22"/>
        </w:rPr>
        <w:t xml:space="preserve">：线性变换</w:t>
      </w:r>
      <w:r>
        <w:rPr>
          <w:rFonts w:ascii="Calibri" w:hAnsi="Calibri" w:eastAsia="宋体"/>
          <w:color w:val="1A1A1A"/>
          <w:sz w:val="22"/>
        </w:rPr>
        <w:t xml:space="preserve"> </w:t>
      </w:r>
      <m:oMath>
        <m:r>
          <m:t>z</m:t>
        </m:r>
        <m:r>
          <m:rPr>
            <m:sty m:val="p"/>
          </m:rPr>
          <m:t>=</m:t>
        </m:r>
        <m:r>
          <m:t>W</m:t>
        </m:r>
        <m:r>
          <m:t>x</m:t>
        </m:r>
        <m:r>
          <m:rPr>
            <m:sty m:val="p"/>
          </m:rPr>
          <m:t>+</m:t>
        </m:r>
        <m:r>
          <m:t>b</m:t>
        </m:r>
      </m:oMath>
      <w:r>
        <w:rPr>
          <w:rFonts w:ascii="Calibri" w:hAnsi="Calibri" w:eastAsia="宋体"/>
          <w:color w:val="1A1A1A"/>
          <w:sz w:val="22"/>
        </w:rPr>
        <w:t xml:space="preserve">。ViT 的 patch 投影就是一次线性变换——输入 768 维，输出</w:t>
      </w:r>
      <w:r>
        <w:rPr>
          <w:rFonts w:ascii="Calibri" w:hAnsi="Calibri" w:eastAsia="宋体"/>
          <w:color w:val="1A1A1A"/>
          <w:sz w:val="22"/>
        </w:rPr>
        <w:t xml:space="preserve"> </w:t>
      </w:r>
      <m:oMath>
        <m:r>
          <m:t>d</m:t>
        </m:r>
      </m:oMath>
      <w:r>
        <w:rPr>
          <w:rFonts w:ascii="Calibri" w:hAnsi="Calibri" w:eastAsia="宋体"/>
          <w:color w:val="1A1A1A"/>
          <w:sz w:val="22"/>
        </w:rPr>
        <w:t xml:space="preserve"> </w:t>
      </w:r>
      <w:r>
        <w:rPr>
          <w:rFonts w:ascii="Calibri" w:hAnsi="Calibri" w:eastAsia="宋体"/>
          <w:color w:val="1A1A1A"/>
          <w:sz w:val="22"/>
        </w:rPr>
        <w:t xml:space="preserve">维，权重矩阵</w:t>
      </w:r>
      <w:r>
        <w:rPr>
          <w:rFonts w:ascii="Calibri" w:hAnsi="Calibri" w:eastAsia="宋体"/>
          <w:color w:val="1A1A1A"/>
          <w:sz w:val="22"/>
        </w:rPr>
        <w:t xml:space="preserve"> </w:t>
      </w:r>
      <m:oMath>
        <m:r>
          <m:t>W</m:t>
        </m:r>
        <m:r>
          <m:rPr>
            <m:sty m:val="p"/>
          </m:rPr>
          <m:t>∈</m:t>
        </m:r>
        <m:sSup>
          <m:e>
            <m:r>
              <m:rPr>
                <m:sty m:val="p"/>
                <m:scr m:val="double-struck"/>
              </m:rPr>
              <m:t>R</m:t>
            </m:r>
          </m:e>
          <m:sup>
            <m:r>
              <m:t>768</m:t>
            </m:r>
            <m:r>
              <m:rPr>
                <m:sty m:val="p"/>
              </m:rPr>
              <m:t>×</m:t>
            </m:r>
            <m:r>
              <m:t>d</m:t>
            </m:r>
          </m:sup>
        </m:sSup>
      </m:oMath>
      <w:r>
        <w:rPr>
          <w:rFonts w:ascii="Calibri" w:hAnsi="Calibri" w:eastAsia="宋体"/>
          <w:color w:val="1A1A1A"/>
          <w:sz w:val="22"/>
        </w:rPr>
        <w:t xml:space="preserve">。和 Embedding 查表不同：Embedding 是离散编号到向量的映射（查表），ViT patch 投影是连续向量到向量的映射（矩阵乘法）。但目的相同——把输入变成 Transformer 能处理的隐藏表示。</w:t>
      </w:r>
    </w:p>
    <w:bookmarkStart w:id="30" w:name="navit从固定分辨率到原生分辨率"/>
    <w:p>
      <w:pPr>
        <w:pStyle w:val="Heading3"/>
      </w:pPr>
      <w:r>
        <w:rPr>
          <w:rFonts w:ascii="Cambria" w:hAnsi="Cambria" w:eastAsia="微软雅黑"/>
          <w:b/>
          <w:color w:val="3A7CA5"/>
          <w:sz w:val="26"/>
        </w:rPr>
        <w:t xml:space="preserve">NaViT：从固定分辨率到原生分辨率</w:t>
      </w:r>
    </w:p>
    <w:p>
      <w:pPr>
        <w:pStyle w:val="FirstParagraph"/>
      </w:pPr>
      <w:r>
        <w:rPr>
          <w:rFonts w:ascii="Calibri" w:hAnsi="Calibri" w:eastAsia="宋体"/>
          <w:color w:val="1A1A1A"/>
          <w:sz w:val="22"/>
        </w:rPr>
        <w:t xml:space="preserve">经典 ViT 有一个硬约束：输入必须是</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（或某个固定尺寸）。实际图片什么尺寸都有——手机截图</w:t>
      </w:r>
      <w:r>
        <w:rPr>
          <w:rFonts w:ascii="Calibri" w:hAnsi="Calibri" w:eastAsia="宋体"/>
          <w:color w:val="1A1A1A"/>
          <w:sz w:val="22"/>
        </w:rPr>
        <w:t xml:space="preserve"> </w:t>
      </w:r>
      <m:oMath>
        <m:r>
          <m:t>1080</m:t>
        </m:r>
        <m:r>
          <m:rPr>
            <m:sty m:val="p"/>
          </m:rPr>
          <m:t>×</m:t>
        </m:r>
        <m:r>
          <m:t>2400</m:t>
        </m:r>
      </m:oMath>
      <w:r>
        <w:rPr>
          <w:rFonts w:ascii="Calibri" w:hAnsi="Calibri" w:eastAsia="宋体"/>
          <w:color w:val="1A1A1A"/>
          <w:sz w:val="22"/>
        </w:rPr>
        <w:t xml:space="preserve">、文档扫描</w:t>
      </w:r>
      <w:r>
        <w:rPr>
          <w:rFonts w:ascii="Calibri" w:hAnsi="Calibri" w:eastAsia="宋体"/>
          <w:color w:val="1A1A1A"/>
          <w:sz w:val="22"/>
        </w:rPr>
        <w:t xml:space="preserve"> </w:t>
      </w:r>
      <m:oMath>
        <m:r>
          <m:t>3300</m:t>
        </m:r>
        <m:r>
          <m:rPr>
            <m:sty m:val="p"/>
          </m:rPr>
          <m:t>×</m:t>
        </m:r>
        <m:r>
          <m:t>2550</m:t>
        </m:r>
      </m:oMath>
      <w:r>
        <w:rPr>
          <w:rFonts w:ascii="Calibri" w:hAnsi="Calibri" w:eastAsia="宋体"/>
          <w:color w:val="1A1A1A"/>
          <w:sz w:val="22"/>
        </w:rPr>
        <w:t xml:space="preserve">。硬 resize 到</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会变形：细小文字糊掉、宽高比被压扁。</w:t>
      </w:r>
    </w:p>
    <w:p>
      <w:pPr>
        <w:pStyle w:val="BodyText"/>
      </w:pPr>
      <w:r>
        <w:rPr>
          <w:bCs/>
          <w:rFonts w:ascii="Calibri" w:hAnsi="Calibri" w:eastAsia="宋体"/>
          <w:b/>
          <w:color w:val="1A1A1A"/>
          <w:sz w:val="22"/>
        </w:rPr>
        <w:t xml:space="preserve">NaViT</w:t>
      </w:r>
      <w:r>
        <w:rPr>
          <w:rFonts w:ascii="Calibri" w:hAnsi="Calibri" w:eastAsia="宋体"/>
          <w:color w:val="1A1A1A"/>
          <w:sz w:val="22"/>
        </w:rPr>
        <w:t xml:space="preserve">（Native Resolution ViT）解决了这个问题。</w:t>
      </w:r>
      <w:r>
        <w:rPr>
          <w:rFonts w:ascii="Calibri" w:hAnsi="Calibri" w:eastAsia="宋体"/>
          <w:color w:val="1A1A1A"/>
          <w:sz w:val="22"/>
        </w:rPr>
        <w:t xml:space="preserve">[1]</w:t>
      </w:r>
      <w:r>
        <w:rPr>
          <w:rFonts w:ascii="Calibri" w:hAnsi="Calibri" w:eastAsia="宋体"/>
          <w:color w:val="1A1A1A"/>
          <w:sz w:val="22"/>
        </w:rPr>
        <w:t xml:space="preserve">核心是</w:t>
      </w:r>
      <w:r>
        <w:rPr>
          <w:rFonts w:ascii="Calibri" w:hAnsi="Calibri" w:eastAsia="宋体"/>
          <w:color w:val="1A1A1A"/>
          <w:sz w:val="22"/>
        </w:rPr>
        <w:t xml:space="preserve"> </w:t>
      </w:r>
      <w:r>
        <w:rPr>
          <w:bCs/>
          <w:rFonts w:ascii="Calibri" w:hAnsi="Calibri" w:eastAsia="宋体"/>
          <w:b/>
          <w:color w:val="1A1A1A"/>
          <w:sz w:val="22"/>
        </w:rPr>
        <w:t xml:space="preserve">Patch n’ Pack</w:t>
      </w:r>
      <w:r>
        <w:rPr>
          <w:rFonts w:ascii="Calibri" w:hAnsi="Calibri" w:eastAsia="宋体"/>
          <w:color w:val="1A1A1A"/>
          <w:sz w:val="22"/>
        </w:rPr>
        <w:t xml:space="preserve">：不同尺寸的图片被切成不同数量的 patch，这些变长 patch 序列直接打包进同一个 batch，用注意力掩码保证图片之间互不干扰。一张</w:t>
      </w:r>
      <w:r>
        <w:rPr>
          <w:rFonts w:ascii="Calibri" w:hAnsi="Calibri" w:eastAsia="宋体"/>
          <w:color w:val="1A1A1A"/>
          <w:sz w:val="22"/>
        </w:rPr>
        <w:t xml:space="preserve"> </w:t>
      </w:r>
      <m:oMath>
        <m:r>
          <m:t>1080</m:t>
        </m:r>
        <m:r>
          <m:rPr>
            <m:sty m:val="p"/>
          </m:rPr>
          <m:t>×</m:t>
        </m:r>
        <m:r>
          <m:t>2400</m:t>
        </m:r>
      </m:oMath>
      <w:r>
        <w:rPr>
          <w:rFonts w:ascii="Calibri" w:hAnsi="Calibri" w:eastAsia="宋体"/>
          <w:color w:val="1A1A1A"/>
          <w:sz w:val="22"/>
        </w:rPr>
        <w:t xml:space="preserve"> </w:t>
      </w:r>
      <w:r>
        <w:rPr>
          <w:rFonts w:ascii="Calibri" w:hAnsi="Calibri" w:eastAsia="宋体"/>
          <w:color w:val="1A1A1A"/>
          <w:sz w:val="22"/>
        </w:rPr>
        <w:t xml:space="preserve">的截图保持原始宽高比切 patch，不需要 resize。</w:t>
      </w:r>
    </w:p>
    <w:p>
      <w:pPr>
        <w:pStyle w:val="BodyText"/>
      </w:pPr>
      <w:r>
        <w:rPr>
          <w:rFonts w:ascii="Calibri" w:hAnsi="Calibri" w:eastAsia="宋体"/>
          <w:color w:val="1A1A1A"/>
          <w:sz w:val="22"/>
        </w:rPr>
        <w:t xml:space="preserve">NaViT 已成为主流：Qwen2-VL、Qwen3-VL、Kimi-VL、InternVL2 都采用原生分辨率输入，因为 OCR、文档理解、细粒度视觉任务在高分辨率下表现显著更好。经典 ViT 的固定</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在这些任务上已经不够用。</w:t>
      </w:r>
    </w:p>
    <w:p>
      <w:r>
        <w:pict>
          <v:rect style="width:0;height:1.5pt" o:hralign="center" o:hrstd="t" o:hr="t"/>
        </w:pict>
      </w:r>
    </w:p>
    <w:bookmarkEnd w:id="30"/>
    <w:bookmarkEnd w:id="31"/>
    <w:bookmarkStart w:id="37" w:name="Xd35b25f7defb18339cbfa3de116c08f712036f8"/>
    <w:p>
      <w:pPr>
        <w:pStyle w:val="Heading2"/>
      </w:pPr>
      <w:r>
        <w:rPr>
          <w:rFonts w:ascii="Cambria" w:hAnsi="Cambria" w:eastAsia="微软雅黑"/>
          <w:b/>
          <w:color w:val="2E5C8A"/>
          <w:sz w:val="32"/>
        </w:rPr>
        <w:t xml:space="preserve">1.3 CLIP：让图片和文字说同一种语言</w:t>
      </w:r>
    </w:p>
    <w:p>
      <w:pPr>
        <w:pStyle w:val="FirstParagraph"/>
      </w:pPr>
      <w:r>
        <w:rPr>
          <w:rFonts w:ascii="Calibri" w:hAnsi="Calibri" w:eastAsia="宋体"/>
          <w:color w:val="1A1A1A"/>
          <w:sz w:val="22"/>
        </w:rPr>
        <w:t xml:space="preserve">ViT 把图片变成了 token，但这些 token 只代表”图片的一小块像素”，和文字 token 的语义空间互不相通。模型不知道”一只猫的图片”和”猫”这个词说的是同一回事。</w:t>
      </w:r>
    </w:p>
    <w:p>
      <w:pPr>
        <w:pStyle w:val="BodyText"/>
      </w:pPr>
      <w:r>
        <w:rPr>
          <w:bCs/>
          <w:rFonts w:ascii="Calibri" w:hAnsi="Calibri" w:eastAsia="宋体"/>
          <w:b/>
          <w:color w:val="1A1A1A"/>
          <w:sz w:val="22"/>
        </w:rPr>
        <w:t xml:space="preserve">CLIP（Contrastive Language-Image Pre-training）</w:t>
      </w:r>
      <w:r>
        <w:rPr>
          <w:rFonts w:ascii="Calibri" w:hAnsi="Calibri" w:eastAsia="宋体"/>
          <w:color w:val="1A1A1A"/>
          <w:sz w:val="22"/>
        </w:rPr>
        <w:t xml:space="preserve"> </w:t>
      </w:r>
      <w:r>
        <w:rPr>
          <w:rFonts w:ascii="Calibri" w:hAnsi="Calibri" w:eastAsia="宋体"/>
          <w:color w:val="1A1A1A"/>
          <w:sz w:val="22"/>
        </w:rPr>
        <w:t xml:space="preserve">解决的就是这个问题：</w:t>
      </w:r>
      <w:r>
        <w:rPr>
          <w:bCs/>
          <w:rFonts w:ascii="Calibri" w:hAnsi="Calibri" w:eastAsia="宋体"/>
          <w:b/>
          <w:color w:val="1A1A1A"/>
          <w:sz w:val="22"/>
        </w:rPr>
        <w:t xml:space="preserve">让图片和文字映射到同一个向量空间</w:t>
      </w:r>
      <w:r>
        <w:rPr>
          <w:rFonts w:ascii="Calibri" w:hAnsi="Calibri" w:eastAsia="宋体"/>
          <w:color w:val="1A1A1A"/>
          <w:sz w:val="22"/>
        </w:rPr>
        <w:t xml:space="preserve">，使得”猫的图片”和”猫这个词”在这个空间里靠得很近。</w:t>
      </w:r>
    </w:p>
    <w:bookmarkStart w:id="32" w:name="双编码器架构"/>
    <w:p>
      <w:pPr>
        <w:pStyle w:val="Heading3"/>
      </w:pPr>
      <w:r>
        <w:rPr>
          <w:rFonts w:ascii="Cambria" w:hAnsi="Cambria" w:eastAsia="微软雅黑"/>
          <w:b/>
          <w:color w:val="3A7CA5"/>
          <w:sz w:val="26"/>
        </w:rPr>
        <w:t xml:space="preserve">双编码器架构</w:t>
      </w:r>
    </w:p>
    <w:p>
      <w:pPr>
        <w:pStyle w:val="FirstParagraph"/>
      </w:pPr>
      <w:r>
        <w:rPr>
          <w:rFonts w:ascii="Calibri" w:hAnsi="Calibri" w:eastAsia="宋体"/>
          <w:color w:val="1A1A1A"/>
          <w:sz w:val="22"/>
        </w:rPr>
        <w:t xml:space="preserve">CLIP 有两个塔：</w:t>
      </w:r>
    </w:p>
    <w:p>
      <w:pPr>
        <w:numPr>
          <w:ilvl w:val="0"/>
          <w:numId w:val="1007"/>
        </w:numPr>
        <w:pStyle w:val="Compact"/>
      </w:pPr>
      <w:r>
        <w:rPr>
          <w:bCs/>
          <w:rFonts w:ascii="Calibri" w:hAnsi="Calibri" w:eastAsia="宋体"/>
          <w:b/>
          <w:color w:val="1A1A1A"/>
          <w:sz w:val="22"/>
        </w:rPr>
        <w:t xml:space="preserve">图像塔</w:t>
      </w:r>
      <w:r>
        <w:rPr>
          <w:rFonts w:ascii="Calibri" w:hAnsi="Calibri" w:eastAsia="宋体"/>
          <w:color w:val="1A1A1A"/>
          <w:sz w:val="22"/>
        </w:rPr>
        <w:t xml:space="preserve">：一个 ViT，输入图片，输出一个 512 维向量</w:t>
      </w:r>
    </w:p>
    <w:p>
      <w:pPr>
        <w:numPr>
          <w:ilvl w:val="0"/>
          <w:numId w:val="1007"/>
        </w:numPr>
        <w:pStyle w:val="Compact"/>
      </w:pPr>
      <w:r>
        <w:rPr>
          <w:bCs/>
          <w:rFonts w:ascii="Calibri" w:hAnsi="Calibri" w:eastAsia="宋体"/>
          <w:b/>
          <w:color w:val="1A1A1A"/>
          <w:sz w:val="22"/>
        </w:rPr>
        <w:t xml:space="preserve">文本塔</w:t>
      </w:r>
      <w:r>
        <w:rPr>
          <w:rFonts w:ascii="Calibri" w:hAnsi="Calibri" w:eastAsia="宋体"/>
          <w:color w:val="1A1A1A"/>
          <w:sz w:val="22"/>
        </w:rPr>
        <w:t xml:space="preserve">：一个 Transformer（和 BERT 类似），输入文字，输出一个 512 维向量</w:t>
      </w:r>
    </w:p>
    <w:p>
      <w:pPr>
        <w:pStyle w:val="FirstParagraph"/>
      </w:pPr>
      <w:r>
        <w:rPr>
          <w:rFonts w:ascii="Calibri" w:hAnsi="Calibri" w:eastAsia="宋体"/>
          <w:color w:val="1A1A1A"/>
          <w:sz w:val="22"/>
        </w:rPr>
        <w:t xml:space="preserve">两个塔各自把输入映射到同一个 512 维空间。训练目标只有一句话：</w:t>
      </w:r>
      <w:r>
        <w:rPr>
          <w:bCs/>
          <w:rFonts w:ascii="Calibri" w:hAnsi="Calibri" w:eastAsia="宋体"/>
          <w:b/>
          <w:color w:val="1A1A1A"/>
          <w:sz w:val="22"/>
        </w:rPr>
        <w:t xml:space="preserve">配对的图文向量相互靠近，不配对的相互推开</w:t>
      </w:r>
      <w:r>
        <w:rPr>
          <w:rFonts w:ascii="Calibri" w:hAnsi="Calibri" w:eastAsia="宋体"/>
          <w:color w:val="1A1A1A"/>
          <w:sz w:val="22"/>
        </w:rPr>
        <w:t xml:space="preserve">。</w:t>
      </w:r>
    </w:p>
    <w:bookmarkEnd w:id="32"/>
    <w:bookmarkStart w:id="36" w:name="infonce-损失"/>
    <w:p>
      <w:pPr>
        <w:pStyle w:val="Heading3"/>
      </w:pPr>
      <w:r>
        <w:rPr>
          <w:rFonts w:ascii="Cambria" w:hAnsi="Cambria" w:eastAsia="微软雅黑"/>
          <w:b/>
          <w:color w:val="3A7CA5"/>
          <w:sz w:val="26"/>
        </w:rPr>
        <w:t xml:space="preserve">InfoNCE 损失</w:t>
      </w:r>
    </w:p>
    <w:p>
      <w:pPr>
        <w:pStyle w:val="FirstParagraph"/>
      </w:pPr>
      <w:r>
        <w:rPr>
          <w:bCs/>
          <w:rFonts w:ascii="Calibri" w:hAnsi="Calibri" w:eastAsia="宋体"/>
          <w:b/>
          <w:color w:val="1A1A1A"/>
          <w:sz w:val="22"/>
        </w:rPr>
        <w:t xml:space="preserve">数字演示③</w:t>
      </w:r>
      <w:r>
        <w:rPr>
          <w:rFonts w:ascii="Calibri" w:hAnsi="Calibri" w:eastAsia="宋体"/>
          <w:color w:val="1A1A1A"/>
          <w:sz w:val="22"/>
        </w:rPr>
        <w:t xml:space="preserve">：</w:t>
      </w:r>
      <m:oMath>
        <m:r>
          <m:t>4</m:t>
        </m:r>
        <m:r>
          <m:rPr>
            <m:sty m:val="p"/>
          </m:rPr>
          <m:t>×</m:t>
        </m:r>
        <m:r>
          <m:t>4</m:t>
        </m:r>
      </m:oMath>
      <w:r>
        <w:rPr>
          <w:rFonts w:ascii="Calibri" w:hAnsi="Calibri" w:eastAsia="宋体"/>
          <w:color w:val="1A1A1A"/>
          <w:sz w:val="22"/>
        </w:rPr>
        <w:t xml:space="preserve"> </w:t>
      </w:r>
      <w:r>
        <w:rPr>
          <w:rFonts w:ascii="Calibri" w:hAnsi="Calibri" w:eastAsia="宋体"/>
          <w:color w:val="1A1A1A"/>
          <w:sz w:val="22"/>
        </w:rPr>
        <w:t xml:space="preserve">相似度矩阵</w:t>
      </w:r>
    </w:p>
    <w:p>
      <w:pPr>
        <w:pStyle w:val="BodyText"/>
      </w:pPr>
      <w:r>
        <w:rPr>
          <w:rFonts w:ascii="Calibri" w:hAnsi="Calibri" w:eastAsia="宋体"/>
          <w:color w:val="1A1A1A"/>
          <w:sz w:val="22"/>
        </w:rPr>
        <w:t xml:space="preserve">假设 batch 里有 4 对图文</w:t>
      </w:r>
      <w:r>
        <w:rPr>
          <w:rFonts w:ascii="Calibri" w:hAnsi="Calibri" w:eastAsia="宋体"/>
          <w:color w:val="1A1A1A"/>
          <w:sz w:val="22"/>
        </w:rPr>
        <w:t xml:space="preserve"> </w:t>
      </w:r>
      <m:oMath>
        <m:d>
          <m:dPr>
            <m:begChr m:val="("/>
            <m:endChr m:val=")"/>
            <m:sepChr m:val=""/>
            <m:grow/>
          </m:dPr>
          <m:e>
            <m:sSub>
              <m:e>
                <m:r>
                  <m:t>I</m:t>
                </m:r>
              </m:e>
              <m:sub>
                <m:r>
                  <m:t>1</m:t>
                </m:r>
              </m:sub>
            </m:sSub>
            <m:r>
              <m:rPr>
                <m:sty m:val="p"/>
              </m:rPr>
              <m:t>,</m:t>
            </m:r>
            <m:sSub>
              <m:e>
                <m:r>
                  <m:t>T</m:t>
                </m:r>
              </m:e>
              <m:sub>
                <m:r>
                  <m:t>1</m:t>
                </m:r>
              </m:sub>
            </m:sSub>
          </m:e>
        </m:d>
        <m:r>
          <m:rPr>
            <m:sty m:val="p"/>
          </m:rPr>
          <m:t>,</m:t>
        </m:r>
        <m:d>
          <m:dPr>
            <m:begChr m:val="("/>
            <m:endChr m:val=")"/>
            <m:sepChr m:val=""/>
            <m:grow/>
          </m:dPr>
          <m:e>
            <m:sSub>
              <m:e>
                <m:r>
                  <m:t>I</m:t>
                </m:r>
              </m:e>
              <m:sub>
                <m:r>
                  <m:t>2</m:t>
                </m:r>
              </m:sub>
            </m:sSub>
            <m:r>
              <m:rPr>
                <m:sty m:val="p"/>
              </m:rPr>
              <m:t>,</m:t>
            </m:r>
            <m:sSub>
              <m:e>
                <m:r>
                  <m:t>T</m:t>
                </m:r>
              </m:e>
              <m:sub>
                <m:r>
                  <m:t>2</m:t>
                </m:r>
              </m:sub>
            </m:sSub>
          </m:e>
        </m:d>
        <m:r>
          <m:rPr>
            <m:sty m:val="p"/>
          </m:rPr>
          <m:t>,</m:t>
        </m:r>
        <m:d>
          <m:dPr>
            <m:begChr m:val="("/>
            <m:endChr m:val=")"/>
            <m:sepChr m:val=""/>
            <m:grow/>
          </m:dPr>
          <m:e>
            <m:sSub>
              <m:e>
                <m:r>
                  <m:t>I</m:t>
                </m:r>
              </m:e>
              <m:sub>
                <m:r>
                  <m:t>3</m:t>
                </m:r>
              </m:sub>
            </m:sSub>
            <m:r>
              <m:rPr>
                <m:sty m:val="p"/>
              </m:rPr>
              <m:t>,</m:t>
            </m:r>
            <m:sSub>
              <m:e>
                <m:r>
                  <m:t>T</m:t>
                </m:r>
              </m:e>
              <m:sub>
                <m:r>
                  <m:t>3</m:t>
                </m:r>
              </m:sub>
            </m:sSub>
          </m:e>
        </m:d>
        <m:r>
          <m:rPr>
            <m:sty m:val="p"/>
          </m:rPr>
          <m:t>,</m:t>
        </m:r>
        <m:d>
          <m:dPr>
            <m:begChr m:val="("/>
            <m:endChr m:val=")"/>
            <m:sepChr m:val=""/>
            <m:grow/>
          </m:dPr>
          <m:e>
            <m:sSub>
              <m:e>
                <m:r>
                  <m:t>I</m:t>
                </m:r>
              </m:e>
              <m:sub>
                <m:r>
                  <m:t>4</m:t>
                </m:r>
              </m:sub>
            </m:sSub>
            <m:r>
              <m:rPr>
                <m:sty m:val="p"/>
              </m:rPr>
              <m:t>,</m:t>
            </m:r>
            <m:sSub>
              <m:e>
                <m:r>
                  <m:t>T</m:t>
                </m:r>
              </m:e>
              <m:sub>
                <m:r>
                  <m:t>4</m:t>
                </m:r>
              </m:sub>
            </m:sSub>
          </m:e>
        </m:d>
      </m:oMath>
      <w:r>
        <w:rPr>
          <w:rFonts w:ascii="Calibri" w:hAnsi="Calibri" w:eastAsia="宋体"/>
          <w:color w:val="1A1A1A"/>
          <w:sz w:val="22"/>
        </w:rPr>
        <w:t xml:space="preserve">。图像塔输出 4 个图像向量，文本塔输出 4 个文本向量。计算所有</w:t>
      </w:r>
      <w:r>
        <w:rPr>
          <w:rFonts w:ascii="Calibri" w:hAnsi="Calibri" w:eastAsia="宋体"/>
          <w:color w:val="1A1A1A"/>
          <w:sz w:val="22"/>
        </w:rPr>
        <w:t xml:space="preserve"> </w:t>
      </w:r>
      <m:oMath>
        <m:r>
          <m:t>4</m:t>
        </m:r>
        <m:r>
          <m:rPr>
            <m:sty m:val="p"/>
          </m:rPr>
          <m:t>×</m:t>
        </m:r>
        <m:r>
          <m:t>4</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个余弦相似度：</w:t>
      </w:r>
    </w:p>
    <w:p>
      <w:pPr>
        <w:pStyle w:val="BodyText"/>
      </w:pPr>
      <m:oMathPara>
        <m:oMathParaPr>
          <m:jc m:val="center"/>
        </m:oMathParaPr>
        <m:oMath>
          <m:r>
            <m:t>S</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nor/>
                        <m:sty m:val="p"/>
                      </m:rPr>
                      <m:t>sim</m:t>
                    </m:r>
                    <m:d>
                      <m:dPr>
                        <m:begChr m:val="("/>
                        <m:endChr m:val=")"/>
                        <m:sepChr m:val=""/>
                        <m:grow/>
                      </m:dPr>
                      <m:e>
                        <m:sSub>
                          <m:e>
                            <m:r>
                              <m:t>I</m:t>
                            </m:r>
                          </m:e>
                          <m:sub>
                            <m:r>
                              <m:t>1</m:t>
                            </m:r>
                          </m:sub>
                        </m:sSub>
                        <m:r>
                          <m:rPr>
                            <m:sty m:val="p"/>
                          </m:rPr>
                          <m:t>,</m:t>
                        </m:r>
                        <m:sSub>
                          <m:e>
                            <m:r>
                              <m:t>T</m:t>
                            </m:r>
                          </m:e>
                          <m:sub>
                            <m:r>
                              <m:t>1</m:t>
                            </m:r>
                          </m:sub>
                        </m:sSub>
                      </m:e>
                    </m:d>
                  </m:e>
                  <m:e>
                    <m:r>
                      <m:rPr>
                        <m:nor/>
                        <m:sty m:val="p"/>
                      </m:rPr>
                      <m:t>sim</m:t>
                    </m:r>
                    <m:d>
                      <m:dPr>
                        <m:begChr m:val="("/>
                        <m:endChr m:val=")"/>
                        <m:sepChr m:val=""/>
                        <m:grow/>
                      </m:dPr>
                      <m:e>
                        <m:sSub>
                          <m:e>
                            <m:r>
                              <m:t>I</m:t>
                            </m:r>
                          </m:e>
                          <m:sub>
                            <m:r>
                              <m:t>1</m:t>
                            </m:r>
                          </m:sub>
                        </m:sSub>
                        <m:r>
                          <m:rPr>
                            <m:sty m:val="p"/>
                          </m:rPr>
                          <m:t>,</m:t>
                        </m:r>
                        <m:sSub>
                          <m:e>
                            <m:r>
                              <m:t>T</m:t>
                            </m:r>
                          </m:e>
                          <m:sub>
                            <m:r>
                              <m:t>2</m:t>
                            </m:r>
                          </m:sub>
                        </m:sSub>
                      </m:e>
                    </m:d>
                  </m:e>
                  <m:e>
                    <m:r>
                      <m:rPr>
                        <m:nor/>
                        <m:sty m:val="p"/>
                      </m:rPr>
                      <m:t>sim</m:t>
                    </m:r>
                    <m:d>
                      <m:dPr>
                        <m:begChr m:val="("/>
                        <m:endChr m:val=")"/>
                        <m:sepChr m:val=""/>
                        <m:grow/>
                      </m:dPr>
                      <m:e>
                        <m:sSub>
                          <m:e>
                            <m:r>
                              <m:t>I</m:t>
                            </m:r>
                          </m:e>
                          <m:sub>
                            <m:r>
                              <m:t>1</m:t>
                            </m:r>
                          </m:sub>
                        </m:sSub>
                        <m:r>
                          <m:rPr>
                            <m:sty m:val="p"/>
                          </m:rPr>
                          <m:t>,</m:t>
                        </m:r>
                        <m:sSub>
                          <m:e>
                            <m:r>
                              <m:t>T</m:t>
                            </m:r>
                          </m:e>
                          <m:sub>
                            <m:r>
                              <m:t>3</m:t>
                            </m:r>
                          </m:sub>
                        </m:sSub>
                      </m:e>
                    </m:d>
                  </m:e>
                  <m:e>
                    <m:r>
                      <m:rPr>
                        <m:nor/>
                        <m:sty m:val="p"/>
                      </m:rPr>
                      <m:t>sim</m:t>
                    </m:r>
                    <m:d>
                      <m:dPr>
                        <m:begChr m:val="("/>
                        <m:endChr m:val=")"/>
                        <m:sepChr m:val=""/>
                        <m:grow/>
                      </m:dPr>
                      <m:e>
                        <m:sSub>
                          <m:e>
                            <m:r>
                              <m:t>I</m:t>
                            </m:r>
                          </m:e>
                          <m:sub>
                            <m:r>
                              <m:t>1</m:t>
                            </m:r>
                          </m:sub>
                        </m:sSub>
                        <m:r>
                          <m:rPr>
                            <m:sty m:val="p"/>
                          </m:rPr>
                          <m:t>,</m:t>
                        </m:r>
                        <m:sSub>
                          <m:e>
                            <m:r>
                              <m:t>T</m:t>
                            </m:r>
                          </m:e>
                          <m:sub>
                            <m:r>
                              <m:t>4</m:t>
                            </m:r>
                          </m:sub>
                        </m:sSub>
                      </m:e>
                    </m:d>
                  </m:e>
                </m:mr>
                <m:mr>
                  <m:e>
                    <m:r>
                      <m:rPr>
                        <m:nor/>
                        <m:sty m:val="p"/>
                      </m:rPr>
                      <m:t>sim</m:t>
                    </m:r>
                    <m:d>
                      <m:dPr>
                        <m:begChr m:val="("/>
                        <m:endChr m:val=")"/>
                        <m:sepChr m:val=""/>
                        <m:grow/>
                      </m:dPr>
                      <m:e>
                        <m:sSub>
                          <m:e>
                            <m:r>
                              <m:t>I</m:t>
                            </m:r>
                          </m:e>
                          <m:sub>
                            <m:r>
                              <m:t>2</m:t>
                            </m:r>
                          </m:sub>
                        </m:sSub>
                        <m:r>
                          <m:rPr>
                            <m:sty m:val="p"/>
                          </m:rPr>
                          <m:t>,</m:t>
                        </m:r>
                        <m:sSub>
                          <m:e>
                            <m:r>
                              <m:t>T</m:t>
                            </m:r>
                          </m:e>
                          <m:sub>
                            <m:r>
                              <m:t>1</m:t>
                            </m:r>
                          </m:sub>
                        </m:sSub>
                      </m:e>
                    </m:d>
                  </m:e>
                  <m:e>
                    <m:r>
                      <m:rPr>
                        <m:nor/>
                        <m:sty m:val="p"/>
                      </m:rPr>
                      <m:t>sim</m:t>
                    </m:r>
                    <m:d>
                      <m:dPr>
                        <m:begChr m:val="("/>
                        <m:endChr m:val=")"/>
                        <m:sepChr m:val=""/>
                        <m:grow/>
                      </m:dPr>
                      <m:e>
                        <m:sSub>
                          <m:e>
                            <m:r>
                              <m:t>I</m:t>
                            </m:r>
                          </m:e>
                          <m:sub>
                            <m:r>
                              <m:t>2</m:t>
                            </m:r>
                          </m:sub>
                        </m:sSub>
                        <m:r>
                          <m:rPr>
                            <m:sty m:val="p"/>
                          </m:rPr>
                          <m:t>,</m:t>
                        </m:r>
                        <m:sSub>
                          <m:e>
                            <m:r>
                              <m:t>T</m:t>
                            </m:r>
                          </m:e>
                          <m:sub>
                            <m:r>
                              <m:t>2</m:t>
                            </m:r>
                          </m:sub>
                        </m:sSub>
                      </m:e>
                    </m:d>
                  </m:e>
                  <m:e>
                    <m:r>
                      <m:rPr>
                        <m:nor/>
                        <m:sty m:val="p"/>
                      </m:rPr>
                      <m:t>sim</m:t>
                    </m:r>
                    <m:d>
                      <m:dPr>
                        <m:begChr m:val="("/>
                        <m:endChr m:val=")"/>
                        <m:sepChr m:val=""/>
                        <m:grow/>
                      </m:dPr>
                      <m:e>
                        <m:sSub>
                          <m:e>
                            <m:r>
                              <m:t>I</m:t>
                            </m:r>
                          </m:e>
                          <m:sub>
                            <m:r>
                              <m:t>2</m:t>
                            </m:r>
                          </m:sub>
                        </m:sSub>
                        <m:r>
                          <m:rPr>
                            <m:sty m:val="p"/>
                          </m:rPr>
                          <m:t>,</m:t>
                        </m:r>
                        <m:sSub>
                          <m:e>
                            <m:r>
                              <m:t>T</m:t>
                            </m:r>
                          </m:e>
                          <m:sub>
                            <m:r>
                              <m:t>3</m:t>
                            </m:r>
                          </m:sub>
                        </m:sSub>
                      </m:e>
                    </m:d>
                  </m:e>
                  <m:e>
                    <m:r>
                      <m:rPr>
                        <m:nor/>
                        <m:sty m:val="p"/>
                      </m:rPr>
                      <m:t>sim</m:t>
                    </m:r>
                    <m:d>
                      <m:dPr>
                        <m:begChr m:val="("/>
                        <m:endChr m:val=")"/>
                        <m:sepChr m:val=""/>
                        <m:grow/>
                      </m:dPr>
                      <m:e>
                        <m:sSub>
                          <m:e>
                            <m:r>
                              <m:t>I</m:t>
                            </m:r>
                          </m:e>
                          <m:sub>
                            <m:r>
                              <m:t>2</m:t>
                            </m:r>
                          </m:sub>
                        </m:sSub>
                        <m:r>
                          <m:rPr>
                            <m:sty m:val="p"/>
                          </m:rPr>
                          <m:t>,</m:t>
                        </m:r>
                        <m:sSub>
                          <m:e>
                            <m:r>
                              <m:t>T</m:t>
                            </m:r>
                          </m:e>
                          <m:sub>
                            <m:r>
                              <m:t>4</m:t>
                            </m:r>
                          </m:sub>
                        </m:sSub>
                      </m:e>
                    </m:d>
                  </m:e>
                </m:mr>
                <m:mr>
                  <m:e>
                    <m:r>
                      <m:rPr>
                        <m:nor/>
                        <m:sty m:val="p"/>
                      </m:rPr>
                      <m:t>sim</m:t>
                    </m:r>
                    <m:d>
                      <m:dPr>
                        <m:begChr m:val="("/>
                        <m:endChr m:val=")"/>
                        <m:sepChr m:val=""/>
                        <m:grow/>
                      </m:dPr>
                      <m:e>
                        <m:sSub>
                          <m:e>
                            <m:r>
                              <m:t>I</m:t>
                            </m:r>
                          </m:e>
                          <m:sub>
                            <m:r>
                              <m:t>3</m:t>
                            </m:r>
                          </m:sub>
                        </m:sSub>
                        <m:r>
                          <m:rPr>
                            <m:sty m:val="p"/>
                          </m:rPr>
                          <m:t>,</m:t>
                        </m:r>
                        <m:sSub>
                          <m:e>
                            <m:r>
                              <m:t>T</m:t>
                            </m:r>
                          </m:e>
                          <m:sub>
                            <m:r>
                              <m:t>1</m:t>
                            </m:r>
                          </m:sub>
                        </m:sSub>
                      </m:e>
                    </m:d>
                  </m:e>
                  <m:e>
                    <m:r>
                      <m:rPr>
                        <m:nor/>
                        <m:sty m:val="p"/>
                      </m:rPr>
                      <m:t>sim</m:t>
                    </m:r>
                    <m:d>
                      <m:dPr>
                        <m:begChr m:val="("/>
                        <m:endChr m:val=")"/>
                        <m:sepChr m:val=""/>
                        <m:grow/>
                      </m:dPr>
                      <m:e>
                        <m:sSub>
                          <m:e>
                            <m:r>
                              <m:t>I</m:t>
                            </m:r>
                          </m:e>
                          <m:sub>
                            <m:r>
                              <m:t>3</m:t>
                            </m:r>
                          </m:sub>
                        </m:sSub>
                        <m:r>
                          <m:rPr>
                            <m:sty m:val="p"/>
                          </m:rPr>
                          <m:t>,</m:t>
                        </m:r>
                        <m:sSub>
                          <m:e>
                            <m:r>
                              <m:t>T</m:t>
                            </m:r>
                          </m:e>
                          <m:sub>
                            <m:r>
                              <m:t>2</m:t>
                            </m:r>
                          </m:sub>
                        </m:sSub>
                      </m:e>
                    </m:d>
                  </m:e>
                  <m:e>
                    <m:r>
                      <m:rPr>
                        <m:nor/>
                        <m:sty m:val="p"/>
                      </m:rPr>
                      <m:t>sim</m:t>
                    </m:r>
                    <m:d>
                      <m:dPr>
                        <m:begChr m:val="("/>
                        <m:endChr m:val=")"/>
                        <m:sepChr m:val=""/>
                        <m:grow/>
                      </m:dPr>
                      <m:e>
                        <m:sSub>
                          <m:e>
                            <m:r>
                              <m:t>I</m:t>
                            </m:r>
                          </m:e>
                          <m:sub>
                            <m:r>
                              <m:t>3</m:t>
                            </m:r>
                          </m:sub>
                        </m:sSub>
                        <m:r>
                          <m:rPr>
                            <m:sty m:val="p"/>
                          </m:rPr>
                          <m:t>,</m:t>
                        </m:r>
                        <m:sSub>
                          <m:e>
                            <m:r>
                              <m:t>T</m:t>
                            </m:r>
                          </m:e>
                          <m:sub>
                            <m:r>
                              <m:t>3</m:t>
                            </m:r>
                          </m:sub>
                        </m:sSub>
                      </m:e>
                    </m:d>
                  </m:e>
                  <m:e>
                    <m:r>
                      <m:rPr>
                        <m:nor/>
                        <m:sty m:val="p"/>
                      </m:rPr>
                      <m:t>sim</m:t>
                    </m:r>
                    <m:d>
                      <m:dPr>
                        <m:begChr m:val="("/>
                        <m:endChr m:val=")"/>
                        <m:sepChr m:val=""/>
                        <m:grow/>
                      </m:dPr>
                      <m:e>
                        <m:sSub>
                          <m:e>
                            <m:r>
                              <m:t>I</m:t>
                            </m:r>
                          </m:e>
                          <m:sub>
                            <m:r>
                              <m:t>3</m:t>
                            </m:r>
                          </m:sub>
                        </m:sSub>
                        <m:r>
                          <m:rPr>
                            <m:sty m:val="p"/>
                          </m:rPr>
                          <m:t>,</m:t>
                        </m:r>
                        <m:sSub>
                          <m:e>
                            <m:r>
                              <m:t>T</m:t>
                            </m:r>
                          </m:e>
                          <m:sub>
                            <m:r>
                              <m:t>4</m:t>
                            </m:r>
                          </m:sub>
                        </m:sSub>
                      </m:e>
                    </m:d>
                  </m:e>
                </m:mr>
                <m:mr>
                  <m:e>
                    <m:r>
                      <m:rPr>
                        <m:nor/>
                        <m:sty m:val="p"/>
                      </m:rPr>
                      <m:t>sim</m:t>
                    </m:r>
                    <m:d>
                      <m:dPr>
                        <m:begChr m:val="("/>
                        <m:endChr m:val=")"/>
                        <m:sepChr m:val=""/>
                        <m:grow/>
                      </m:dPr>
                      <m:e>
                        <m:sSub>
                          <m:e>
                            <m:r>
                              <m:t>I</m:t>
                            </m:r>
                          </m:e>
                          <m:sub>
                            <m:r>
                              <m:t>4</m:t>
                            </m:r>
                          </m:sub>
                        </m:sSub>
                        <m:r>
                          <m:rPr>
                            <m:sty m:val="p"/>
                          </m:rPr>
                          <m:t>,</m:t>
                        </m:r>
                        <m:sSub>
                          <m:e>
                            <m:r>
                              <m:t>T</m:t>
                            </m:r>
                          </m:e>
                          <m:sub>
                            <m:r>
                              <m:t>1</m:t>
                            </m:r>
                          </m:sub>
                        </m:sSub>
                      </m:e>
                    </m:d>
                  </m:e>
                  <m:e>
                    <m:r>
                      <m:rPr>
                        <m:nor/>
                        <m:sty m:val="p"/>
                      </m:rPr>
                      <m:t>sim</m:t>
                    </m:r>
                    <m:d>
                      <m:dPr>
                        <m:begChr m:val="("/>
                        <m:endChr m:val=")"/>
                        <m:sepChr m:val=""/>
                        <m:grow/>
                      </m:dPr>
                      <m:e>
                        <m:sSub>
                          <m:e>
                            <m:r>
                              <m:t>I</m:t>
                            </m:r>
                          </m:e>
                          <m:sub>
                            <m:r>
                              <m:t>4</m:t>
                            </m:r>
                          </m:sub>
                        </m:sSub>
                        <m:r>
                          <m:rPr>
                            <m:sty m:val="p"/>
                          </m:rPr>
                          <m:t>,</m:t>
                        </m:r>
                        <m:sSub>
                          <m:e>
                            <m:r>
                              <m:t>T</m:t>
                            </m:r>
                          </m:e>
                          <m:sub>
                            <m:r>
                              <m:t>2</m:t>
                            </m:r>
                          </m:sub>
                        </m:sSub>
                      </m:e>
                    </m:d>
                  </m:e>
                  <m:e>
                    <m:r>
                      <m:rPr>
                        <m:nor/>
                        <m:sty m:val="p"/>
                      </m:rPr>
                      <m:t>sim</m:t>
                    </m:r>
                    <m:d>
                      <m:dPr>
                        <m:begChr m:val="("/>
                        <m:endChr m:val=")"/>
                        <m:sepChr m:val=""/>
                        <m:grow/>
                      </m:dPr>
                      <m:e>
                        <m:sSub>
                          <m:e>
                            <m:r>
                              <m:t>I</m:t>
                            </m:r>
                          </m:e>
                          <m:sub>
                            <m:r>
                              <m:t>4</m:t>
                            </m:r>
                          </m:sub>
                        </m:sSub>
                        <m:r>
                          <m:rPr>
                            <m:sty m:val="p"/>
                          </m:rPr>
                          <m:t>,</m:t>
                        </m:r>
                        <m:sSub>
                          <m:e>
                            <m:r>
                              <m:t>T</m:t>
                            </m:r>
                          </m:e>
                          <m:sub>
                            <m:r>
                              <m:t>3</m:t>
                            </m:r>
                          </m:sub>
                        </m:sSub>
                      </m:e>
                    </m:d>
                  </m:e>
                  <m:e>
                    <m:r>
                      <m:rPr>
                        <m:nor/>
                        <m:sty m:val="p"/>
                      </m:rPr>
                      <m:t>sim</m:t>
                    </m:r>
                    <m:d>
                      <m:dPr>
                        <m:begChr m:val="("/>
                        <m:endChr m:val=")"/>
                        <m:sepChr m:val=""/>
                        <m:grow/>
                      </m:dPr>
                      <m:e>
                        <m:sSub>
                          <m:e>
                            <m:r>
                              <m:t>I</m:t>
                            </m:r>
                          </m:e>
                          <m:sub>
                            <m:r>
                              <m:t>4</m:t>
                            </m:r>
                          </m:sub>
                        </m:sSub>
                        <m:r>
                          <m:rPr>
                            <m:sty m:val="p"/>
                          </m:rPr>
                          <m:t>,</m:t>
                        </m:r>
                        <m:sSub>
                          <m:e>
                            <m:r>
                              <m:t>T</m:t>
                            </m:r>
                          </m:e>
                          <m:sub>
                            <m:r>
                              <m:t>4</m:t>
                            </m:r>
                          </m:sub>
                        </m:sSub>
                      </m:e>
                    </m:d>
                  </m:e>
                </m:mr>
              </m:m>
            </m:e>
          </m:d>
        </m:oMath>
      </m:oMathPara>
    </w:p>
    <w:p>
      <w:pPr>
        <w:pStyle w:val="FirstParagraph"/>
      </w:pPr>
      <w:r>
        <w:rPr>
          <w:rFonts w:ascii="Calibri" w:hAnsi="Calibri" w:eastAsia="宋体"/>
          <w:color w:val="1A1A1A"/>
          <w:sz w:val="22"/>
        </w:rPr>
        <w:t xml:space="preserve">只有对角线</w:t>
      </w:r>
      <w:r>
        <w:rPr>
          <w:rFonts w:ascii="Calibri" w:hAnsi="Calibri" w:eastAsia="宋体"/>
          <w:color w:val="1A1A1A"/>
          <w:sz w:val="22"/>
        </w:rPr>
        <w:t xml:space="preserve"> </w:t>
      </w:r>
      <m:oMath>
        <m:sSub>
          <m:e>
            <m:r>
              <m:t>S</m:t>
            </m:r>
          </m:e>
          <m:sub>
            <m:r>
              <m:t>i</m:t>
            </m:r>
            <m:r>
              <m:t>i</m:t>
            </m:r>
          </m:sub>
        </m:sSub>
      </m:oMath>
      <w:r>
        <w:rPr>
          <w:rFonts w:ascii="Calibri" w:hAnsi="Calibri" w:eastAsia="宋体"/>
          <w:color w:val="1A1A1A"/>
          <w:sz w:val="22"/>
        </w:rPr>
        <w:t xml:space="preserve"> </w:t>
      </w:r>
      <w:r>
        <w:rPr>
          <w:rFonts w:ascii="Calibri" w:hAnsi="Calibri" w:eastAsia="宋体"/>
          <w:color w:val="1A1A1A"/>
          <w:sz w:val="22"/>
        </w:rPr>
        <w:t xml:space="preserve">是正样本（图文匹配），其余</w:t>
      </w:r>
      <w:r>
        <w:rPr>
          <w:rFonts w:ascii="Calibri" w:hAnsi="Calibri" w:eastAsia="宋体"/>
          <w:color w:val="1A1A1A"/>
          <w:sz w:val="22"/>
        </w:rPr>
        <w:t xml:space="preserve"> </w:t>
      </w:r>
      <m:oMath>
        <m:sSub>
          <m:e>
            <m:r>
              <m:t>S</m:t>
            </m:r>
          </m:e>
          <m:sub>
            <m:r>
              <m:t>i</m:t>
            </m:r>
            <m:r>
              <m:t>j</m:t>
            </m:r>
          </m:sub>
        </m:sSub>
        <m:r>
          <m:t> </m:t>
        </m:r>
        <m:d>
          <m:dPr>
            <m:begChr m:val="("/>
            <m:endChr m:val=")"/>
            <m:sepChr m:val=""/>
            <m:grow/>
          </m:dPr>
          <m:e>
            <m:r>
              <m:t>i</m:t>
            </m:r>
            <m:r>
              <m:rPr>
                <m:sty m:val="p"/>
              </m:rPr>
              <m:t>≠</m:t>
            </m:r>
            <m:r>
              <m:t>j</m:t>
            </m:r>
          </m:e>
        </m:d>
      </m:oMath>
      <w:r>
        <w:rPr>
          <w:rFonts w:ascii="Calibri" w:hAnsi="Calibri" w:eastAsia="宋体"/>
          <w:color w:val="1A1A1A"/>
          <w:sz w:val="22"/>
        </w:rPr>
        <w:t xml:space="preserve"> </w:t>
      </w:r>
      <w:r>
        <w:rPr>
          <w:rFonts w:ascii="Calibri" w:hAnsi="Calibri" w:eastAsia="宋体"/>
          <w:color w:val="1A1A1A"/>
          <w:sz w:val="22"/>
        </w:rPr>
        <w:t xml:space="preserve">是负样本。假设正样本相似度为 0.8，负样本相似度为 0.1。</w:t>
      </w:r>
    </w:p>
    <w:p>
      <w:pPr>
        <w:pStyle w:val="BodyText"/>
      </w:pPr>
      <w:r>
        <w:rPr>
          <w:rFonts w:ascii="Calibri" w:hAnsi="Calibri" w:eastAsia="宋体"/>
          <w:color w:val="1A1A1A"/>
          <w:sz w:val="22"/>
        </w:rPr>
        <w:t xml:space="preserve">InfoNCE 对每一行做 Softmax，目标是让对角线概率最大：</w:t>
      </w:r>
    </w:p>
    <w:p>
      <w:pPr>
        <w:pStyle w:val="BodyText"/>
      </w:pPr>
      <m:oMathPara>
        <m:oMathParaPr>
          <m:jc m:val="center"/>
        </m:oMathParaPr>
        <m:oMath>
          <m:sSub>
            <m:e>
              <m:r>
                <m:rPr>
                  <m:sty m:val="p"/>
                  <m:scr m:val="script"/>
                </m:rPr>
                <m:t>L</m:t>
              </m:r>
            </m:e>
            <m:sub>
              <m:r>
                <m:t>i</m:t>
              </m:r>
            </m:sub>
          </m:sSub>
          <m:r>
            <m:rPr>
              <m:sty m:val="p"/>
            </m:rPr>
            <m:t>=</m:t>
          </m:r>
          <m:r>
            <m:rPr>
              <m:sty m:val="p"/>
            </m:rPr>
            <m:t>−</m:t>
          </m:r>
          <m:r>
            <m:rPr>
              <m:sty m:val="p"/>
            </m:rPr>
            <m:t>ln</m:t>
          </m:r>
          <m:f>
            <m:fPr>
              <m:type m:val="bar"/>
            </m:fPr>
            <m:num>
              <m:r>
                <m:rPr>
                  <m:sty m:val="p"/>
                </m:rPr>
                <m:t>exp</m:t>
              </m:r>
              <m:d>
                <m:dPr>
                  <m:begChr m:val="("/>
                  <m:endChr m:val=")"/>
                  <m:sepChr m:val=""/>
                  <m:grow/>
                </m:dPr>
                <m:e>
                  <m:r>
                    <m:rPr>
                      <m:nor/>
                      <m:sty m:val="p"/>
                    </m:rPr>
                    <m:t>sim</m:t>
                  </m:r>
                  <m:d>
                    <m:dPr>
                      <m:begChr m:val="("/>
                      <m:endChr m:val=")"/>
                      <m:sepChr m:val=""/>
                      <m:grow/>
                    </m:dPr>
                    <m:e>
                      <m:sSub>
                        <m:e>
                          <m:r>
                            <m:t>I</m:t>
                          </m:r>
                        </m:e>
                        <m:sub>
                          <m:r>
                            <m:t>i</m:t>
                          </m:r>
                        </m:sub>
                      </m:sSub>
                      <m:r>
                        <m:rPr>
                          <m:sty m:val="p"/>
                        </m:rPr>
                        <m:t>,</m:t>
                      </m:r>
                      <m:sSub>
                        <m:e>
                          <m:r>
                            <m:t>T</m:t>
                          </m:r>
                        </m:e>
                        <m:sub>
                          <m:r>
                            <m:t>i</m:t>
                          </m:r>
                        </m:sub>
                      </m:sSub>
                    </m:e>
                  </m:d>
                  <m:r>
                    <m:rPr>
                      <m:sty m:val="p"/>
                    </m:rPr>
                    <m:t>/</m:t>
                  </m:r>
                  <m:r>
                    <m:t>τ</m:t>
                  </m:r>
                </m:e>
              </m:d>
            </m:num>
            <m:den>
              <m:nary>
                <m:naryPr>
                  <m:chr m:val="∑"/>
                  <m:limLoc m:val="undOvr"/>
                  <m:subHide m:val="off"/>
                  <m:supHide m:val="off"/>
                </m:naryPr>
                <m:sub>
                  <m:r>
                    <m:t>j</m:t>
                  </m:r>
                  <m:r>
                    <m:rPr>
                      <m:sty m:val="p"/>
                    </m:rPr>
                    <m:t>=</m:t>
                  </m:r>
                  <m:r>
                    <m:t>1</m:t>
                  </m:r>
                </m:sub>
                <m:sup>
                  <m:r>
                    <m:t>N</m:t>
                  </m:r>
                </m:sup>
                <m:e>
                  <m:r>
                    <m:rPr>
                      <m:sty m:val="p"/>
                    </m:rPr>
                    <m:t>exp</m:t>
                  </m:r>
                </m:e>
              </m:nary>
              <m:d>
                <m:dPr>
                  <m:begChr m:val="("/>
                  <m:endChr m:val=")"/>
                  <m:sepChr m:val=""/>
                  <m:grow/>
                </m:dPr>
                <m:e>
                  <m:r>
                    <m:rPr>
                      <m:nor/>
                      <m:sty m:val="p"/>
                    </m:rPr>
                    <m:t>sim</m:t>
                  </m:r>
                  <m:d>
                    <m:dPr>
                      <m:begChr m:val="("/>
                      <m:endChr m:val=")"/>
                      <m:sepChr m:val=""/>
                      <m:grow/>
                    </m:dPr>
                    <m:e>
                      <m:sSub>
                        <m:e>
                          <m:r>
                            <m:t>I</m:t>
                          </m:r>
                        </m:e>
                        <m:sub>
                          <m:r>
                            <m:t>i</m:t>
                          </m:r>
                        </m:sub>
                      </m:sSub>
                      <m:r>
                        <m:rPr>
                          <m:sty m:val="p"/>
                        </m:rPr>
                        <m:t>,</m:t>
                      </m:r>
                      <m:sSub>
                        <m:e>
                          <m:r>
                            <m:t>T</m:t>
                          </m:r>
                        </m:e>
                        <m:sub>
                          <m:r>
                            <m:t>j</m:t>
                          </m:r>
                        </m:sub>
                      </m:sSub>
                    </m:e>
                  </m:d>
                  <m:r>
                    <m:rPr>
                      <m:sty m:val="p"/>
                    </m:rPr>
                    <m:t>/</m:t>
                  </m:r>
                  <m:r>
                    <m:t>τ</m:t>
                  </m:r>
                </m:e>
              </m:d>
            </m:den>
          </m:f>
        </m:oMath>
      </m:oMathPara>
    </w:p>
    <w:p>
      <w:pPr>
        <w:pStyle w:val="FirstParagraph"/>
      </w:pPr>
      <w:r>
        <w:rPr>
          <w:rFonts w:ascii="Calibri" w:hAnsi="Calibri" w:eastAsia="宋体"/>
          <w:color w:val="1A1A1A"/>
          <w:sz w:val="22"/>
        </w:rPr>
        <w:t xml:space="preserve">代入第 1 行：分子</w:t>
      </w:r>
      <w:r>
        <w:rPr>
          <w:rFonts w:ascii="Calibri" w:hAnsi="Calibri" w:eastAsia="宋体"/>
          <w:color w:val="1A1A1A"/>
          <w:sz w:val="22"/>
        </w:rPr>
        <w:t xml:space="preserve"> </w:t>
      </w:r>
      <m:oMath>
        <m:r>
          <m:rPr>
            <m:sty m:val="p"/>
          </m:rPr>
          <m:t>exp</m:t>
        </m:r>
        <m:d>
          <m:dPr>
            <m:begChr m:val="("/>
            <m:endChr m:val=")"/>
            <m:sepChr m:val=""/>
            <m:grow/>
          </m:dPr>
          <m:e>
            <m:r>
              <m:t>0.8</m:t>
            </m:r>
            <m:r>
              <m:rPr>
                <m:sty m:val="p"/>
              </m:rPr>
              <m:t>/</m:t>
            </m:r>
            <m:r>
              <m:t>τ</m:t>
            </m:r>
          </m:e>
        </m:d>
      </m:oMath>
      <w:r>
        <w:rPr>
          <w:rFonts w:ascii="Calibri" w:hAnsi="Calibri" w:eastAsia="宋体"/>
          <w:color w:val="1A1A1A"/>
          <w:sz w:val="22"/>
        </w:rPr>
        <w:t xml:space="preserve">，分母</w:t>
      </w:r>
      <w:r>
        <w:rPr>
          <w:rFonts w:ascii="Calibri" w:hAnsi="Calibri" w:eastAsia="宋体"/>
          <w:color w:val="1A1A1A"/>
          <w:sz w:val="22"/>
        </w:rPr>
        <w:t xml:space="preserve"> </w:t>
      </w:r>
      <m:oMath>
        <m:r>
          <m:rPr>
            <m:sty m:val="p"/>
          </m:rPr>
          <m:t>exp</m:t>
        </m:r>
        <m:d>
          <m:dPr>
            <m:begChr m:val="("/>
            <m:endChr m:val=")"/>
            <m:sepChr m:val=""/>
            <m:grow/>
          </m:dPr>
          <m:e>
            <m:r>
              <m:t>0.8</m:t>
            </m:r>
            <m:r>
              <m:rPr>
                <m:sty m:val="p"/>
              </m:rPr>
              <m:t>/</m:t>
            </m:r>
            <m:r>
              <m:t>τ</m:t>
            </m:r>
          </m:e>
        </m:d>
        <m:r>
          <m:rPr>
            <m:sty m:val="p"/>
          </m:rPr>
          <m:t>+</m:t>
        </m:r>
        <m:r>
          <m:t>3</m:t>
        </m:r>
        <m:r>
          <m:rPr>
            <m:sty m:val="p"/>
          </m:rPr>
          <m:t>×</m:t>
        </m:r>
        <m:r>
          <m:rPr>
            <m:sty m:val="p"/>
          </m:rPr>
          <m:t>exp</m:t>
        </m:r>
        <m:d>
          <m:dPr>
            <m:begChr m:val="("/>
            <m:endChr m:val=")"/>
            <m:sepChr m:val=""/>
            <m:grow/>
          </m:dPr>
          <m:e>
            <m:r>
              <m:t>0.1</m:t>
            </m:r>
            <m:r>
              <m:rPr>
                <m:sty m:val="p"/>
              </m:rPr>
              <m:t>/</m:t>
            </m:r>
            <m:r>
              <m:t>τ</m:t>
            </m:r>
          </m:e>
        </m:d>
      </m:oMath>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数字演示④</w:t>
      </w:r>
      <w:r>
        <w:rPr>
          <w:rFonts w:ascii="Calibri" w:hAnsi="Calibri" w:eastAsia="宋体"/>
          <w:color w:val="1A1A1A"/>
          <w:sz w:val="22"/>
        </w:rPr>
        <w:t xml:space="preserve">：温度系数</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的作用</w:t>
      </w:r>
    </w:p>
    <w:p>
      <w:pPr>
        <w:pStyle w:val="BodyText"/>
      </w:pPr>
      <w:r>
        <w:rPr>
          <w:rFonts w:ascii="Calibri" w:hAnsi="Calibri" w:eastAsia="宋体"/>
          <w:color w:val="1A1A1A"/>
          <w:sz w:val="22"/>
        </w:rPr>
        <w:t xml:space="preserve">沿用上一节的设定：正样本相似度 0.8，3 个负样本各 0.1。</w:t>
      </w:r>
    </w:p>
    <w:p>
      <w:pPr>
        <w:pStyle w:val="BodyText"/>
      </w:pPr>
      <w:r>
        <w:rPr>
          <w:rFonts w:ascii="Calibri" w:hAnsi="Calibri" w:eastAsia="宋体"/>
          <w:color w:val="1A1A1A"/>
          <w:sz w:val="22"/>
        </w:rPr>
        <w:t xml:space="preserve">当</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（CLIP 原始论文中作为可学习参数的初始值，训练后会自适应调整）：</w:t>
      </w:r>
      <w:r>
        <w:rPr>
          <w:rFonts w:ascii="Calibri" w:hAnsi="Calibri" w:eastAsia="宋体"/>
          <w:color w:val="1A1A1A"/>
          <w:sz w:val="22"/>
        </w:rPr>
        <w:t xml:space="preserve"> </w:t>
      </w:r>
      <w:r>
        <w:rPr>
          <w:rFonts w:ascii="Calibri" w:hAnsi="Calibri" w:eastAsia="宋体"/>
          <w:color w:val="1A1A1A"/>
          <w:sz w:val="22"/>
        </w:rPr>
        <w:t xml:space="preserve">- 分子</w:t>
      </w:r>
      <w:r>
        <w:rPr>
          <w:rFonts w:ascii="Calibri" w:hAnsi="Calibri" w:eastAsia="宋体"/>
          <w:color w:val="1A1A1A"/>
          <w:sz w:val="22"/>
        </w:rPr>
        <w:t xml:space="preserve"> </w:t>
      </w:r>
      <m:oMath>
        <m:r>
          <m:rPr>
            <m:sty m:val="p"/>
          </m:rPr>
          <m:t>exp</m:t>
        </m:r>
        <m:d>
          <m:dPr>
            <m:begChr m:val="("/>
            <m:endChr m:val=")"/>
            <m:sepChr m:val=""/>
            <m:grow/>
          </m:dPr>
          <m:e>
            <m:r>
              <m:t>0.8</m:t>
            </m:r>
            <m:r>
              <m:rPr>
                <m:sty m:val="p"/>
              </m:rPr>
              <m:t>/</m:t>
            </m:r>
            <m:r>
              <m:t>0.07</m:t>
            </m:r>
          </m:e>
        </m:d>
        <m:r>
          <m:rPr>
            <m:sty m:val="p"/>
          </m:rPr>
          <m:t>=</m:t>
        </m:r>
        <m:r>
          <m:rPr>
            <m:sty m:val="p"/>
          </m:rPr>
          <m:t>exp</m:t>
        </m:r>
        <m:d>
          <m:dPr>
            <m:begChr m:val="("/>
            <m:endChr m:val=")"/>
            <m:sepChr m:val=""/>
            <m:grow/>
          </m:dPr>
          <m:e>
            <m:r>
              <m:t>11.43</m:t>
            </m:r>
          </m:e>
        </m:d>
        <m:r>
          <m:rPr>
            <m:sty m:val="p"/>
          </m:rPr>
          <m:t>≈</m:t>
        </m:r>
        <m:r>
          <m:t>92000</m:t>
        </m:r>
      </m:oMath>
      <w:r>
        <w:rPr>
          <w:rFonts w:ascii="Calibri" w:hAnsi="Calibri" w:eastAsia="宋体"/>
          <w:color w:val="1A1A1A"/>
          <w:sz w:val="22"/>
        </w:rPr>
        <w:t xml:space="preserve"> </w:t>
      </w:r>
      <w:r>
        <w:rPr>
          <w:rFonts w:ascii="Calibri" w:hAnsi="Calibri" w:eastAsia="宋体"/>
          <w:color w:val="1A1A1A"/>
          <w:sz w:val="22"/>
        </w:rPr>
        <w:t xml:space="preserve">- 分母中每个负样本</w:t>
      </w:r>
      <w:r>
        <w:rPr>
          <w:rFonts w:ascii="Calibri" w:hAnsi="Calibri" w:eastAsia="宋体"/>
          <w:color w:val="1A1A1A"/>
          <w:sz w:val="22"/>
        </w:rPr>
        <w:t xml:space="preserve"> </w:t>
      </w:r>
      <m:oMath>
        <m:r>
          <m:rPr>
            <m:sty m:val="p"/>
          </m:rPr>
          <m:t>exp</m:t>
        </m:r>
        <m:d>
          <m:dPr>
            <m:begChr m:val="("/>
            <m:endChr m:val=")"/>
            <m:sepChr m:val=""/>
            <m:grow/>
          </m:dPr>
          <m:e>
            <m:r>
              <m:t>0.1</m:t>
            </m:r>
            <m:r>
              <m:rPr>
                <m:sty m:val="p"/>
              </m:rPr>
              <m:t>/</m:t>
            </m:r>
            <m:r>
              <m:t>0.07</m:t>
            </m:r>
          </m:e>
        </m:d>
        <m:r>
          <m:rPr>
            <m:sty m:val="p"/>
          </m:rPr>
          <m:t>=</m:t>
        </m:r>
        <m:r>
          <m:rPr>
            <m:sty m:val="p"/>
          </m:rPr>
          <m:t>exp</m:t>
        </m:r>
        <m:d>
          <m:dPr>
            <m:begChr m:val="("/>
            <m:endChr m:val=")"/>
            <m:sepChr m:val=""/>
            <m:grow/>
          </m:dPr>
          <m:e>
            <m:r>
              <m:t>1.43</m:t>
            </m:r>
          </m:e>
        </m:d>
        <m:r>
          <m:rPr>
            <m:sty m:val="p"/>
          </m:rPr>
          <m:t>≈</m:t>
        </m:r>
        <m:r>
          <m:t>4.2</m:t>
        </m:r>
      </m:oMath>
      <w:r>
        <w:rPr>
          <w:rFonts w:ascii="Calibri" w:hAnsi="Calibri" w:eastAsia="宋体"/>
          <w:color w:val="1A1A1A"/>
          <w:sz w:val="22"/>
        </w:rPr>
        <w:t xml:space="preserve"> </w:t>
      </w:r>
      <w:r>
        <w:rPr>
          <w:rFonts w:ascii="Calibri" w:hAnsi="Calibri" w:eastAsia="宋体"/>
          <w:color w:val="1A1A1A"/>
          <w:sz w:val="22"/>
        </w:rPr>
        <w:t xml:space="preserve">- 正样本占比：</w:t>
      </w:r>
      <m:oMath>
        <m:r>
          <m:t>92000</m:t>
        </m:r>
        <m:r>
          <m:rPr>
            <m:sty m:val="p"/>
          </m:rPr>
          <m:t>/</m:t>
        </m:r>
        <m:d>
          <m:dPr>
            <m:begChr m:val="("/>
            <m:endChr m:val=")"/>
            <m:sepChr m:val=""/>
            <m:grow/>
          </m:dPr>
          <m:e>
            <m:r>
              <m:t>92000</m:t>
            </m:r>
            <m:r>
              <m:rPr>
                <m:sty m:val="p"/>
              </m:rPr>
              <m:t>+</m:t>
            </m:r>
            <m:r>
              <m:t>3</m:t>
            </m:r>
            <m:r>
              <m:rPr>
                <m:sty m:val="p"/>
              </m:rPr>
              <m:t>×</m:t>
            </m:r>
            <m:r>
              <m:t>4.2</m:t>
            </m:r>
          </m:e>
        </m:d>
        <m:r>
          <m:rPr>
            <m:sty m:val="p"/>
          </m:rPr>
          <m:t>≈</m:t>
        </m:r>
        <m:r>
          <m:t>99.99</m:t>
        </m:r>
        <m:r>
          <m:rPr>
            <m:sty m:val="p"/>
          </m:rPr>
          <m:t>%</m:t>
        </m:r>
      </m:oMath>
    </w:p>
    <w:p>
      <w:pPr>
        <w:pStyle w:val="BodyText"/>
      </w:pPr>
      <w:r>
        <w:rPr>
          <w:rFonts w:ascii="Calibri" w:hAnsi="Calibri" w:eastAsia="宋体"/>
          <w:color w:val="1A1A1A"/>
          <w:sz w:val="22"/>
        </w:rPr>
        <w:t xml:space="preserve">当</w:t>
      </w:r>
      <w:r>
        <w:rPr>
          <w:rFonts w:ascii="Calibri" w:hAnsi="Calibri" w:eastAsia="宋体"/>
          <w:color w:val="1A1A1A"/>
          <w:sz w:val="22"/>
        </w:rPr>
        <w:t xml:space="preserve"> </w:t>
      </w:r>
      <m:oMath>
        <m:r>
          <m:t>τ</m:t>
        </m:r>
        <m:r>
          <m:rPr>
            <m:sty m:val="p"/>
          </m:rPr>
          <m:t>=</m:t>
        </m:r>
        <m:r>
          <m:t>1.0</m:t>
        </m:r>
      </m:oMath>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分子</w:t>
      </w:r>
      <w:r>
        <w:rPr>
          <w:rFonts w:ascii="Calibri" w:hAnsi="Calibri" w:eastAsia="宋体"/>
          <w:color w:val="1A1A1A"/>
          <w:sz w:val="22"/>
        </w:rPr>
        <w:t xml:space="preserve"> </w:t>
      </w:r>
      <m:oMath>
        <m:r>
          <m:rPr>
            <m:sty m:val="p"/>
          </m:rPr>
          <m:t>exp</m:t>
        </m:r>
        <m:d>
          <m:dPr>
            <m:begChr m:val="("/>
            <m:endChr m:val=")"/>
            <m:sepChr m:val=""/>
            <m:grow/>
          </m:dPr>
          <m:e>
            <m:r>
              <m:t>0.8</m:t>
            </m:r>
          </m:e>
        </m:d>
        <m:r>
          <m:rPr>
            <m:sty m:val="p"/>
          </m:rPr>
          <m:t>≈</m:t>
        </m:r>
        <m:r>
          <m:t>2.23</m:t>
        </m:r>
      </m:oMath>
      <w:r>
        <w:rPr>
          <w:rFonts w:ascii="Calibri" w:hAnsi="Calibri" w:eastAsia="宋体"/>
          <w:color w:val="1A1A1A"/>
          <w:sz w:val="22"/>
        </w:rPr>
        <w:t xml:space="preserve"> </w:t>
      </w:r>
      <w:r>
        <w:rPr>
          <w:rFonts w:ascii="Calibri" w:hAnsi="Calibri" w:eastAsia="宋体"/>
          <w:color w:val="1A1A1A"/>
          <w:sz w:val="22"/>
        </w:rPr>
        <w:t xml:space="preserve">- 负样本</w:t>
      </w:r>
      <w:r>
        <w:rPr>
          <w:rFonts w:ascii="Calibri" w:hAnsi="Calibri" w:eastAsia="宋体"/>
          <w:color w:val="1A1A1A"/>
          <w:sz w:val="22"/>
        </w:rPr>
        <w:t xml:space="preserve"> </w:t>
      </w:r>
      <m:oMath>
        <m:r>
          <m:rPr>
            <m:sty m:val="p"/>
          </m:rPr>
          <m:t>exp</m:t>
        </m:r>
        <m:d>
          <m:dPr>
            <m:begChr m:val="("/>
            <m:endChr m:val=")"/>
            <m:sepChr m:val=""/>
            <m:grow/>
          </m:dPr>
          <m:e>
            <m:r>
              <m:t>0.1</m:t>
            </m:r>
          </m:e>
        </m:d>
        <m:r>
          <m:rPr>
            <m:sty m:val="p"/>
          </m:rPr>
          <m:t>≈</m:t>
        </m:r>
        <m:r>
          <m:t>1.105</m:t>
        </m:r>
      </m:oMath>
      <w:r>
        <w:rPr>
          <w:rFonts w:ascii="Calibri" w:hAnsi="Calibri" w:eastAsia="宋体"/>
          <w:color w:val="1A1A1A"/>
          <w:sz w:val="22"/>
        </w:rPr>
        <w:t xml:space="preserve"> </w:t>
      </w:r>
      <w:r>
        <w:rPr>
          <w:rFonts w:ascii="Calibri" w:hAnsi="Calibri" w:eastAsia="宋体"/>
          <w:color w:val="1A1A1A"/>
          <w:sz w:val="22"/>
        </w:rPr>
        <w:t xml:space="preserve">- 正样本占比：</w:t>
      </w:r>
      <m:oMath>
        <m:r>
          <m:t>2.23</m:t>
        </m:r>
        <m:r>
          <m:rPr>
            <m:sty m:val="p"/>
          </m:rPr>
          <m:t>/</m:t>
        </m:r>
        <m:d>
          <m:dPr>
            <m:begChr m:val="("/>
            <m:endChr m:val=")"/>
            <m:sepChr m:val=""/>
            <m:grow/>
          </m:dPr>
          <m:e>
            <m:r>
              <m:t>2.23</m:t>
            </m:r>
            <m:r>
              <m:rPr>
                <m:sty m:val="p"/>
              </m:rPr>
              <m:t>+</m:t>
            </m:r>
            <m:r>
              <m:t>3</m:t>
            </m:r>
            <m:r>
              <m:rPr>
                <m:sty m:val="p"/>
              </m:rPr>
              <m:t>×</m:t>
            </m:r>
            <m:r>
              <m:t>1.105</m:t>
            </m:r>
          </m:e>
        </m:d>
        <m:r>
          <m:rPr>
            <m:sty m:val="p"/>
          </m:rPr>
          <m:t>≈</m:t>
        </m:r>
        <m:r>
          <m:t>40</m:t>
        </m:r>
        <m:r>
          <m:rPr>
            <m:sty m:val="p"/>
          </m:rPr>
          <m:t>%</m:t>
        </m:r>
      </m:oMath>
    </w:p>
    <w:p>
      <w:pPr>
        <w:pStyle w:val="BodyText"/>
      </w:pPr>
      <w:r>
        <w:rPr>
          <w:rFonts w:ascii="Calibri" w:hAnsi="Calibri" w:eastAsia="宋体"/>
          <w:color w:val="1A1A1A"/>
          <w:sz w:val="22"/>
        </w:rPr>
        <w:t xml:space="preserve">所以</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控制的是 softmax 的</w:t>
      </w:r>
      <w:r>
        <w:rPr>
          <w:bCs/>
          <w:rFonts w:ascii="Calibri" w:hAnsi="Calibri" w:eastAsia="宋体"/>
          <w:b/>
          <w:color w:val="1A1A1A"/>
          <w:sz w:val="22"/>
        </w:rPr>
        <w:t xml:space="preserve">锐度</w:t>
      </w:r>
      <w:r>
        <w:rPr>
          <w:rFonts w:ascii="Calibri" w:hAnsi="Calibri" w:eastAsia="宋体"/>
          <w:color w:val="1A1A1A"/>
          <w:sz w:val="22"/>
        </w:rPr>
        <w:t xml:space="preserve">：</w:t>
      </w:r>
      <m:oMath>
        <m:r>
          <m:t>τ</m:t>
        </m:r>
      </m:oMath>
      <w:r>
        <w:rPr>
          <w:rFonts w:ascii="Calibri" w:hAnsi="Calibri" w:eastAsia="宋体"/>
          <w:color w:val="1A1A1A"/>
          <w:sz w:val="22"/>
        </w:rPr>
        <w:t xml:space="preserve"> </w:t>
      </w:r>
      <w:r>
        <w:rPr>
          <w:rFonts w:ascii="Calibri" w:hAnsi="Calibri" w:eastAsia="宋体"/>
          <w:color w:val="1A1A1A"/>
          <w:sz w:val="22"/>
        </w:rPr>
        <w:t xml:space="preserve">越小分布越尖锐，</w:t>
      </w:r>
      <m:oMath>
        <m:r>
          <m:t>τ</m:t>
        </m:r>
      </m:oMath>
      <w:r>
        <w:rPr>
          <w:rFonts w:ascii="Calibri" w:hAnsi="Calibri" w:eastAsia="宋体"/>
          <w:color w:val="1A1A1A"/>
          <w:sz w:val="22"/>
        </w:rPr>
        <w:t xml:space="preserve"> </w:t>
      </w:r>
      <w:r>
        <w:rPr>
          <w:rFonts w:ascii="Calibri" w:hAnsi="Calibri" w:eastAsia="宋体"/>
          <w:color w:val="1A1A1A"/>
          <w:sz w:val="22"/>
        </w:rPr>
        <w:t xml:space="preserve">越大越接近均匀。</w:t>
      </w:r>
    </w:p>
    <w:p>
      <w:pPr>
        <w:pStyle w:val="BodyText"/>
      </w:pPr>
      <w:r>
        <w:rPr>
          <w:bCs/>
          <w:rFonts w:ascii="Calibri" w:hAnsi="Calibri" w:eastAsia="宋体"/>
          <w:b/>
          <w:color w:val="1A1A1A"/>
          <w:sz w:val="22"/>
        </w:rPr>
        <w:t xml:space="preserve">这里有个流传很广的错误推论</w:t>
      </w:r>
      <w:r>
        <w:rPr>
          <w:rFonts w:ascii="Calibri" w:hAnsi="Calibri" w:eastAsia="宋体"/>
          <w:color w:val="1A1A1A"/>
          <w:sz w:val="22"/>
        </w:rPr>
        <w:t xml:space="preserve">：看到</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时正样本占 99.99%，就得出”</w:t>
      </w:r>
      <m:oMath>
        <m:r>
          <m:t>τ</m:t>
        </m:r>
      </m:oMath>
      <w:r>
        <w:rPr>
          <w:rFonts w:ascii="Calibri" w:hAnsi="Calibri" w:eastAsia="宋体"/>
          <w:color w:val="1A1A1A"/>
          <w:sz w:val="22"/>
        </w:rPr>
        <w:t xml:space="preserve"> </w:t>
      </w:r>
      <w:r>
        <w:rPr>
          <w:rFonts w:ascii="Calibri" w:hAnsi="Calibri" w:eastAsia="宋体"/>
          <w:color w:val="1A1A1A"/>
          <w:sz w:val="22"/>
        </w:rPr>
        <w:t xml:space="preserve">越小梯度越接近零”。它把两件事搞混了——</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时梯度小，是因为</w:t>
      </w:r>
      <w:r>
        <w:rPr>
          <w:bCs/>
          <w:rFonts w:ascii="Calibri" w:hAnsi="Calibri" w:eastAsia="宋体"/>
          <w:b/>
          <w:color w:val="1A1A1A"/>
          <w:sz w:val="22"/>
        </w:rPr>
        <w:t xml:space="preserve">模型已经把正负分开了</w:t>
      </w:r>
      <w:r>
        <w:rPr>
          <w:rFonts w:ascii="Calibri" w:hAnsi="Calibri" w:eastAsia="宋体"/>
          <w:color w:val="1A1A1A"/>
          <w:sz w:val="22"/>
        </w:rPr>
        <w:t xml:space="preserve">，不是因为</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小。把情形换成模型还没学会（正样本 0.1、负样本 0.8×3），结论立刻翻转：</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模型当前状态</w:t>
            </w:r>
          </w:p>
        </w:tc>
        <w:tc>
          <w:tcPr>
            <w:shd w:fill="D6E4F0" w:val="clear"/>
          </w:tcPr>
          <w:p>
            <w:pPr>
              <w:pStyle w:val="Compact"/>
              <w:jc w:val="center"/>
            </w:pPr>
            <m:oMath>
              <m:r>
                <m:rPr>
                  <w:color w:val="1A1A1A"/>
                </m:rPr>
                <m:t>τ</m:t>
              </m:r>
              <m:r>
                <m:rPr>
                  <m:sty m:val="p"/>
                  <w:color w:val="1A1A1A"/>
                </m:rPr>
                <m:t>=</m:t>
              </m:r>
              <m:r>
                <m:rPr>
                  <w:color w:val="1A1A1A"/>
                </m:rPr>
                <m:t>0.07</m:t>
              </m:r>
            </m:oMath>
          </w:p>
        </w:tc>
        <w:tc>
          <w:tcPr>
            <w:shd w:fill="D6E4F0" w:val="clear"/>
          </w:tcPr>
          <w:p>
            <w:pPr>
              <w:pStyle w:val="Compact"/>
              <w:jc w:val="center"/>
            </w:pPr>
            <m:oMath>
              <m:r>
                <m:rPr>
                  <w:color w:val="1A1A1A"/>
                </m:rPr>
                <m:t>τ</m:t>
              </m:r>
              <m:r>
                <m:rPr>
                  <m:sty m:val="p"/>
                  <w:color w:val="1A1A1A"/>
                </m:rPr>
                <m:t>=</m:t>
              </m:r>
              <m:r>
                <m:rPr>
                  <w:color w:val="1A1A1A"/>
                </m:rPr>
                <m:t>1.0</m:t>
              </m:r>
            </m:oMath>
          </w:p>
        </w:tc>
        <w:tc>
          <w:tcPr>
            <w:shd w:fill="D6E4F0" w:val="clear"/>
          </w:tcPr>
          <w:p>
            <w:pPr>
              <w:pStyle w:val="Compact"/>
              <w:jc w:val="center"/>
            </w:pPr>
            <w:r>
              <w:rPr>
                <w:rFonts w:ascii="Cambria" w:hAnsi="Cambria" w:eastAsia="微软雅黑"/>
                <w:b/>
                <w:color w:val="1A1A1A"/>
                <w:sz w:val="21"/>
              </w:rPr>
              <w:t xml:space="preserve">小</w:t>
            </w:r>
            <w:r>
              <w:rPr>
                <w:rFonts w:ascii="Cambria" w:hAnsi="Cambria" w:eastAsia="微软雅黑"/>
                <w:b/>
                <w:color w:val="1A1A1A"/>
                <w:sz w:val="21"/>
              </w:rPr>
              <w:t xml:space="preserve"> </w:t>
            </w:r>
            <m:oMath>
              <m:r>
                <m:rPr>
                  <w:color w:val="1A1A1A"/>
                </m:rPr>
                <m:t>τ</m:t>
              </m:r>
            </m:oMath>
            <w:r>
              <w:rPr>
                <w:rFonts w:ascii="Cambria" w:hAnsi="Cambria" w:eastAsia="微软雅黑"/>
                <w:b/>
                <w:color w:val="1A1A1A"/>
                <w:sz w:val="21"/>
              </w:rPr>
              <w:t xml:space="preserve"> </w:t>
            </w:r>
            <w:r>
              <w:rPr>
                <w:rFonts w:ascii="Cambria" w:hAnsi="Cambria" w:eastAsia="微软雅黑"/>
                <w:b/>
                <w:color w:val="1A1A1A"/>
                <w:sz w:val="21"/>
              </w:rPr>
              <w:t xml:space="preserve">相对大</w:t>
            </w:r>
            <w:r>
              <w:rPr>
                <w:rFonts w:ascii="Cambria" w:hAnsi="Cambria" w:eastAsia="微软雅黑"/>
                <w:b/>
                <w:color w:val="1A1A1A"/>
                <w:sz w:val="21"/>
              </w:rPr>
              <w:t xml:space="preserve"> </w:t>
            </w:r>
            <m:oMath>
              <m:r>
                <m:rPr>
                  <w:color w:val="1A1A1A"/>
                </m:rPr>
                <m:t>τ</m:t>
              </m:r>
            </m:oMath>
          </w:p>
        </w:tc>
      </w:tr>
      <w:tr>
        <w:tc>
          <w:tcPr/>
          <w:p>
            <w:pPr>
              <w:pStyle w:val="Compact"/>
              <w:jc w:val="left"/>
            </w:pPr>
            <w:r>
              <w:rPr>
                <w:rFonts w:ascii="Calibri" w:hAnsi="Calibri" w:eastAsia="宋体"/>
                <w:color w:val="1A1A1A"/>
                <w:sz w:val="21"/>
              </w:rPr>
              <w:t xml:space="preserve">已分对（正 0.8，负 0.1×3）</w:t>
            </w:r>
          </w:p>
        </w:tc>
        <w:tc>
          <w:tcPr/>
          <w:p>
            <w:pPr>
              <w:pStyle w:val="Compact"/>
              <w:jc w:val="left"/>
            </w:pPr>
            <m:oMath>
              <m:r>
                <m:rPr>
                  <m:sty m:val="p"/>
                </m:rPr>
                <m:t>|</m:t>
              </m:r>
              <m:r>
                <m:rPr>
                  <m:sty m:val="p"/>
                </m:rPr>
                <m:t>∂</m:t>
              </m:r>
              <m:r>
                <m:rPr>
                  <m:sty m:val="p"/>
                  <m:scr m:val="script"/>
                </m:rPr>
                <m:t>L</m:t>
              </m:r>
              <m:r>
                <m:rPr>
                  <m:sty m:val="p"/>
                </m:rPr>
                <m:t>/</m:t>
              </m:r>
              <m:r>
                <m:rPr>
                  <m:sty m:val="p"/>
                </m:rPr>
                <m:t>∂</m:t>
              </m:r>
              <m:sSub>
                <m:e>
                  <m:r>
                    <m:t>s</m:t>
                  </m:r>
                </m:e>
                <m:sub>
                  <m:r>
                    <m:rPr>
                      <m:sty m:val="p"/>
                    </m:rPr>
                    <m:t>+</m:t>
                  </m:r>
                </m:sub>
              </m:sSub>
              <m:r>
                <m:rPr>
                  <m:sty m:val="p"/>
                </m:rPr>
                <m:t>|</m:t>
              </m:r>
              <m:r>
                <m:rPr>
                  <m:sty m:val="p"/>
                </m:rPr>
                <m:t>≈</m:t>
              </m:r>
              <m:r>
                <m:t>0.002</m:t>
              </m:r>
            </m:oMath>
          </w:p>
        </w:tc>
        <w:tc>
          <w:tcPr/>
          <w:p>
            <w:pPr>
              <w:pStyle w:val="Compact"/>
              <w:jc w:val="left"/>
            </w:pPr>
            <m:oMath>
              <m:r>
                <m:rPr>
                  <m:sty m:val="p"/>
                </m:rPr>
                <m:t>≈</m:t>
              </m:r>
              <m:r>
                <m:t>0.60</m:t>
              </m:r>
            </m:oMath>
          </w:p>
        </w:tc>
        <w:tc>
          <w:tcPr/>
          <w:p>
            <w:pPr>
              <w:pStyle w:val="Compact"/>
              <w:jc w:val="left"/>
            </w:pPr>
            <w:r>
              <w:rPr>
                <w:bCs/>
                <w:rFonts w:ascii="Calibri" w:hAnsi="Calibri" w:eastAsia="宋体"/>
                <w:b/>
                <w:color w:val="1A1A1A"/>
                <w:sz w:val="21"/>
              </w:rPr>
              <w:t xml:space="preserve">0.003 倍</w:t>
            </w:r>
            <w:r>
              <w:rPr>
                <w:rFonts w:ascii="Calibri" w:hAnsi="Calibri" w:eastAsia="宋体"/>
                <w:color w:val="1A1A1A"/>
                <w:sz w:val="21"/>
              </w:rPr>
              <w:t xml:space="preserve">（更小）</w:t>
            </w:r>
          </w:p>
        </w:tc>
      </w:tr>
      <w:tr>
        <w:tc>
          <w:tcPr>
            <w:shd w:fill="EDF2F7" w:val="clear"/>
          </w:tcPr>
          <w:p>
            <w:pPr>
              <w:pStyle w:val="Compact"/>
              <w:jc w:val="left"/>
            </w:pPr>
            <w:r>
              <w:rPr>
                <w:rFonts w:ascii="Calibri" w:hAnsi="Calibri" w:eastAsia="宋体"/>
                <w:color w:val="1A1A1A"/>
                <w:sz w:val="21"/>
              </w:rPr>
              <w:t xml:space="preserve">还分错（正 0.1，负 0.8×3）</w:t>
            </w:r>
          </w:p>
        </w:tc>
        <w:tc>
          <w:tcPr>
            <w:shd w:fill="EDF2F7" w:val="clear"/>
          </w:tcPr>
          <w:p>
            <w:pPr>
              <w:pStyle w:val="Compact"/>
              <w:jc w:val="left"/>
            </w:pPr>
            <m:oMath>
              <m:r>
                <m:rPr>
                  <m:sty m:val="p"/>
                </m:rPr>
                <m:t>≈</m:t>
              </m:r>
              <m:r>
                <m:t>14.3</m:t>
              </m:r>
            </m:oMath>
          </w:p>
        </w:tc>
        <w:tc>
          <w:tcPr>
            <w:shd w:fill="EDF2F7" w:val="clear"/>
          </w:tcPr>
          <w:p>
            <w:pPr>
              <w:pStyle w:val="Compact"/>
              <w:jc w:val="left"/>
            </w:pPr>
            <m:oMath>
              <m:r>
                <m:rPr>
                  <m:sty m:val="p"/>
                </m:rPr>
                <m:t>≈</m:t>
              </m:r>
              <m:r>
                <m:t>0.86</m:t>
              </m:r>
            </m:oMath>
          </w:p>
        </w:tc>
        <w:tc>
          <w:tcPr>
            <w:shd w:fill="EDF2F7" w:val="clear"/>
          </w:tcPr>
          <w:p>
            <w:pPr>
              <w:pStyle w:val="Compact"/>
              <w:jc w:val="left"/>
            </w:pPr>
            <w:r>
              <w:rPr>
                <w:bCs/>
                <w:rFonts w:ascii="Calibri" w:hAnsi="Calibri" w:eastAsia="宋体"/>
                <w:b/>
                <w:color w:val="1A1A1A"/>
                <w:sz w:val="21"/>
              </w:rPr>
              <w:t xml:space="preserve">16.6 倍</w:t>
            </w:r>
            <w:r>
              <w:rPr>
                <w:rFonts w:ascii="Calibri" w:hAnsi="Calibri" w:eastAsia="宋体"/>
                <w:color w:val="1A1A1A"/>
                <w:sz w:val="21"/>
              </w:rPr>
              <w:t xml:space="preserve">（更大）</w:t>
            </w:r>
          </w:p>
        </w:tc>
      </w:tr>
    </w:tbl>
    <w:p>
      <w:pPr>
        <w:pStyle w:val="BodyText"/>
      </w:pPr>
      <w:r>
        <w:rPr>
          <w:rFonts w:ascii="Calibri" w:hAnsi="Calibri" w:eastAsia="宋体"/>
          <w:color w:val="1A1A1A"/>
          <w:sz w:val="22"/>
        </w:rPr>
        <w:t xml:space="preserve">同一对</w:t>
      </w:r>
      <w:r>
        <w:rPr>
          <w:rFonts w:ascii="Calibri" w:hAnsi="Calibri" w:eastAsia="宋体"/>
          <w:color w:val="1A1A1A"/>
          <w:sz w:val="22"/>
        </w:rPr>
        <w:t xml:space="preserve"> </w:t>
      </w:r>
      <m:oMath>
        <m:r>
          <m:t>τ</m:t>
        </m:r>
      </m:oMath>
      <w:r>
        <w:rPr>
          <w:rFonts w:ascii="Calibri" w:hAnsi="Calibri" w:eastAsia="宋体"/>
          <w:color w:val="1A1A1A"/>
          <w:sz w:val="22"/>
        </w:rPr>
        <w:t xml:space="preserve">，一个情形梯度只剩 0.003 倍、另一个放大到 16.6 倍。</w:t>
      </w:r>
      <w:r>
        <w:rPr>
          <w:bCs/>
          <w:rFonts w:ascii="Calibri" w:hAnsi="Calibri" w:eastAsia="宋体"/>
          <w:b/>
          <w:color w:val="1A1A1A"/>
          <w:sz w:val="22"/>
        </w:rPr>
        <w:t xml:space="preserve">梯度大小由”模型当前分得对不对”决定，</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决定的是梯度往哪儿集中。</w:t>
      </w:r>
    </w:p>
    <w:p>
      <w:pPr>
        <w:pStyle w:val="BodyText"/>
      </w:pPr>
      <w:r>
        <w:rPr>
          <w:rFonts w:ascii="Calibri" w:hAnsi="Calibri" w:eastAsia="宋体"/>
          <w:color w:val="1A1A1A"/>
          <w:sz w:val="22"/>
        </w:rPr>
        <w:t xml:space="preserve">那才是</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的实质。把 3 个负样本换成难易不同（相似度 0.1、0.1、0.5），看梯度怎么在它们之间分配：</w:t>
      </w:r>
    </w:p>
    <w:p>
      <w:pPr>
        <w:numPr>
          <w:ilvl w:val="0"/>
          <w:numId w:val="1008"/>
        </w:numPr>
        <w:pStyle w:val="Compact"/>
      </w:pPr>
      <m:oMath>
        <m:r>
          <m:t>τ</m:t>
        </m:r>
        <m:r>
          <m:rPr>
            <m:sty m:val="p"/>
          </m:rPr>
          <m:t>=</m:t>
        </m:r>
        <m:r>
          <m:t>0.07</m:t>
        </m:r>
      </m:oMath>
      <w:r>
        <w:rPr>
          <w:rFonts w:ascii="Calibri" w:hAnsi="Calibri" w:eastAsia="宋体"/>
          <w:color w:val="1A1A1A"/>
          <w:sz w:val="22"/>
        </w:rPr>
        <w:t xml:space="preserve">：三个负样本分到的梯度</w:t>
      </w:r>
      <w:r>
        <w:rPr>
          <w:rFonts w:ascii="Calibri" w:hAnsi="Calibri" w:eastAsia="宋体"/>
          <w:color w:val="1A1A1A"/>
          <w:sz w:val="22"/>
        </w:rPr>
        <w:t xml:space="preserve"> </w:t>
      </w:r>
      <m:oMath>
        <m:r>
          <m:rPr>
            <m:sty m:val="p"/>
          </m:rPr>
          <m:t>≈</m:t>
        </m:r>
        <m:d>
          <m:dPr>
            <m:begChr m:val="["/>
            <m:endChr m:val="]"/>
            <m:sepChr m:val=""/>
            <m:grow/>
          </m:dPr>
          <m:e>
            <m:r>
              <m:t>0.00064</m:t>
            </m:r>
            <m:r>
              <m:rPr>
                <m:sty m:val="p"/>
              </m:rPr>
              <m:t>,</m:t>
            </m:r>
            <m:r>
              <m:t> </m:t>
            </m:r>
            <m:r>
              <m:t>0.00064</m:t>
            </m:r>
            <m:r>
              <m:rPr>
                <m:sty m:val="p"/>
              </m:rPr>
              <m:t>,</m:t>
            </m:r>
            <m:r>
              <m:t> </m:t>
            </m:r>
            <m:r>
              <m:t>0.19</m:t>
            </m:r>
          </m:e>
        </m:d>
      </m:oMath>
      <w:r>
        <w:rPr>
          <w:rFonts w:ascii="Calibri" w:hAnsi="Calibri" w:eastAsia="宋体"/>
          <w:color w:val="1A1A1A"/>
          <w:sz w:val="22"/>
        </w:rPr>
        <w:t xml:space="preserve">——</w:t>
      </w:r>
      <w:r>
        <w:rPr>
          <w:bCs/>
          <w:rFonts w:ascii="Calibri" w:hAnsi="Calibri" w:eastAsia="宋体"/>
          <w:b/>
          <w:color w:val="1A1A1A"/>
          <w:sz w:val="22"/>
        </w:rPr>
        <w:t xml:space="preserve">最难的负样本拿到易样本的约 300 倍</w:t>
      </w:r>
    </w:p>
    <w:p>
      <w:pPr>
        <w:numPr>
          <w:ilvl w:val="0"/>
          <w:numId w:val="1008"/>
        </w:numPr>
        <w:pStyle w:val="Compact"/>
      </w:pPr>
      <m:oMath>
        <m:r>
          <m:t>τ</m:t>
        </m:r>
        <m:r>
          <m:rPr>
            <m:sty m:val="p"/>
          </m:rPr>
          <m:t>=</m:t>
        </m:r>
        <m:r>
          <m:t>1.0</m:t>
        </m:r>
      </m:oMath>
      <w:r>
        <w:rPr>
          <w:rFonts w:ascii="Calibri" w:hAnsi="Calibri" w:eastAsia="宋体"/>
          <w:color w:val="1A1A1A"/>
          <w:sz w:val="22"/>
        </w:rPr>
        <w:t xml:space="preserve">：</w:t>
      </w:r>
      <m:oMath>
        <m:r>
          <m:rPr>
            <m:sty m:val="p"/>
          </m:rPr>
          <m:t>≈</m:t>
        </m:r>
        <m:d>
          <m:dPr>
            <m:begChr m:val="["/>
            <m:endChr m:val="]"/>
            <m:sepChr m:val=""/>
            <m:grow/>
          </m:dPr>
          <m:e>
            <m:r>
              <m:t>0.18</m:t>
            </m:r>
            <m:r>
              <m:rPr>
                <m:sty m:val="p"/>
              </m:rPr>
              <m:t>,</m:t>
            </m:r>
            <m:r>
              <m:t> </m:t>
            </m:r>
            <m:r>
              <m:t>0.18</m:t>
            </m:r>
            <m:r>
              <m:rPr>
                <m:sty m:val="p"/>
              </m:rPr>
              <m:t>,</m:t>
            </m:r>
            <m:r>
              <m:t> </m:t>
            </m:r>
            <m:r>
              <m:t>0.27</m:t>
            </m:r>
          </m:e>
        </m:d>
      </m:oMath>
      <w:r>
        <w:rPr>
          <w:rFonts w:ascii="Calibri" w:hAnsi="Calibri" w:eastAsia="宋体"/>
          <w:color w:val="1A1A1A"/>
          <w:sz w:val="22"/>
        </w:rPr>
        <w:t xml:space="preserve">——几乎平摊，最难的只多拿 1.5 倍</w:t>
      </w:r>
    </w:p>
    <w:p>
      <w:pPr>
        <w:pStyle w:val="FirstParagraph"/>
      </w:pPr>
      <w:r>
        <w:rPr>
          <w:rFonts w:ascii="Calibri" w:hAnsi="Calibri" w:eastAsia="宋体"/>
          <w:color w:val="1A1A1A"/>
          <w:sz w:val="22"/>
        </w:rPr>
        <w:t xml:space="preserve">一句话总结：</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小 = 梯度聚焦到 hard negative</w:t>
      </w:r>
      <w:r>
        <w:rPr>
          <w:rFonts w:ascii="Calibri" w:hAnsi="Calibri" w:eastAsia="宋体"/>
          <w:color w:val="1A1A1A"/>
          <w:sz w:val="22"/>
        </w:rPr>
        <w:t xml:space="preserve">（每次只推最像正样本的那几个，学习信号集中）；</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大 = 梯度平摊到所有负样本</w:t>
      </w:r>
      <w:r>
        <w:rPr>
          <w:rFonts w:ascii="Calibri" w:hAnsi="Calibri" w:eastAsia="宋体"/>
          <w:color w:val="1A1A1A"/>
          <w:sz w:val="22"/>
        </w:rPr>
        <w:t xml:space="preserve">（信号稀释，每个都推一点但都不深入）。</w:t>
      </w:r>
    </w:p>
    <w:p>
      <w:pPr>
        <w:pStyle w:val="BodyText"/>
      </w:pPr>
      <w:r>
        <w:rPr>
          <w:rFonts w:ascii="Calibri" w:hAnsi="Calibri" w:eastAsia="宋体"/>
          <w:color w:val="1A1A1A"/>
          <w:sz w:val="22"/>
        </w:rPr>
        <w:t xml:space="preserve">CLIP 用</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要的就是前者：batch=32768 时每个正样本面对 32767 个负样本，其中绝大多数一眼就能排除（</w:t>
      </w:r>
      <w:r>
        <w:rPr>
          <w:rFonts w:ascii="Calibri" w:hAnsi="Calibri" w:eastAsia="宋体"/>
          <w:color w:val="1A1A1A"/>
          <w:sz w:val="22"/>
        </w:rPr>
        <w:t xml:space="preserve">“</w:t>
      </w:r>
      <w:r>
        <w:rPr>
          <w:rFonts w:ascii="Calibri" w:hAnsi="Calibri" w:eastAsia="宋体"/>
          <w:color w:val="1A1A1A"/>
          <w:sz w:val="22"/>
        </w:rPr>
        <w:t xml:space="preserve">文字说猫，图片是汽车</w:t>
      </w:r>
      <w:r>
        <w:rPr>
          <w:rFonts w:ascii="Calibri" w:hAnsi="Calibri" w:eastAsia="宋体"/>
          <w:color w:val="1A1A1A"/>
          <w:sz w:val="22"/>
        </w:rPr>
        <w:t xml:space="preserve">”</w:t>
      </w:r>
      <w:r>
        <w:rPr>
          <w:rFonts w:ascii="Calibri" w:hAnsi="Calibri" w:eastAsia="宋体"/>
          <w:color w:val="1A1A1A"/>
          <w:sz w:val="22"/>
        </w:rPr>
        <w:t xml:space="preserve">），真正有学习价值的只是少数几个相近的难样本——小</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把梯度几乎全部聚焦到它们身上。代价是</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过小会只盯着极少数样本、对噪声标签也更敏感，所以 CLIP 把</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设为</w:t>
      </w:r>
      <w:r>
        <w:rPr>
          <w:bCs/>
          <w:rFonts w:ascii="Calibri" w:hAnsi="Calibri" w:eastAsia="宋体"/>
          <w:b/>
          <w:color w:val="1A1A1A"/>
          <w:sz w:val="22"/>
        </w:rPr>
        <w:t xml:space="preserve">可学习参数</w:t>
      </w:r>
      <w:r>
        <w:rPr>
          <w:rFonts w:ascii="Calibri" w:hAnsi="Calibri" w:eastAsia="宋体"/>
          <w:color w:val="1A1A1A"/>
          <w:sz w:val="22"/>
        </w:rPr>
        <w:t xml:space="preserve">，让训练自己找平衡点。</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：CLIP 训练 batch=32768 时的正负样本比</w:t>
      </w:r>
    </w:p>
    <w:p>
      <w:pPr>
        <w:pStyle w:val="BodyText"/>
      </w:pPr>
      <w:r>
        <w:rPr>
          <w:rFonts w:ascii="Calibri" w:hAnsi="Calibri" w:eastAsia="宋体"/>
          <w:color w:val="1A1A1A"/>
          <w:sz w:val="22"/>
        </w:rPr>
        <w:t xml:space="preserve">CLIP 原始训练用 32768 的 batch size。每个正样本对应 32767 个负样本。正负比 1:32767。这就是为什么 CLIP 需要巨大的 batch——对比学习的效果取决于负样本的多样性与规模。batch 太小，模型很快就能把所有正样本拉到一起，但学不到泛化的对齐。</w:t>
      </w:r>
    </w:p>
    <w:p>
      <w:pPr>
        <w:pStyle w:val="BodyText"/>
      </w:pPr>
      <w:r>
        <w:rPr>
          <w:bCs/>
          <w:rFonts w:ascii="Calibri" w:hAnsi="Calibri" w:eastAsia="宋体"/>
          <w:b/>
          <w:color w:val="1A1A1A"/>
          <w:sz w:val="22"/>
        </w:rPr>
        <w:t xml:space="preserve">深层连接</w:t>
      </w:r>
      <w:r>
        <w:rPr>
          <w:rFonts w:ascii="Calibri" w:hAnsi="Calibri" w:eastAsia="宋体"/>
          <w:color w:val="1A1A1A"/>
          <w:sz w:val="22"/>
        </w:rPr>
        <w:t xml:space="preserve">：InfoNCE 是对比学习的标准损失函数。CLIP 的 InfoNCE 和图像自监督中的形式完全一致，区别在于正样本的定义：图像自监督的正样本是”同一张图片的两次增强”，CLIP 的正样本是”一段文字和它描述的图片”。对比学习的框架不变，变的是”什么算正样本”。</w:t>
      </w:r>
    </w:p>
    <w:p>
      <w:pPr>
        <w:pStyle w:val="BodyText"/>
        <w:spacing w:before="40" w:after="240" w:line="324" w:lineRule="auto"/>
        <w:jc w:val="center"/>
      </w:pPr>
      <w:r>
        <w:rPr>
          <w:bCs/>
          <w:rFonts w:ascii="Calibri" w:hAnsi="Calibri" w:eastAsia="宋体"/>
          <w:b/>
          <w:color w:val="444444"/>
          <w:sz w:val="19"/>
        </w:rPr>
        <w:t xml:space="preserve">图3</w:t>
      </w:r>
      <w:r>
        <w:rPr>
          <w:rFonts w:ascii="Calibri" w:hAnsi="Calibri" w:eastAsia="宋体"/>
          <w:color w:val="444444"/>
          <w:sz w:val="19"/>
        </w:rPr>
        <w:t xml:space="preserve">：CLIP 图文对齐：相似度矩阵与向量空间</w:t>
      </w:r>
    </w:p>
    <w:p>
      <w:pPr>
        <w:pStyle w:val="CaptionedFigure"/>
        <w:jc w:val="center"/>
      </w:pPr>
      <w:r>
        <w:drawing>
          <wp:inline>
            <wp:extent cx="5334000" cy="2171974"/>
            <wp:effectExtent b="0" l="0" r="0" t="0"/>
            <wp:docPr descr="CLIP 图文对齐：相似度矩阵与向量空间" title="" id="34" name="Picture"/>
            <a:graphic>
              <a:graphicData uri="http://schemas.openxmlformats.org/drawingml/2006/picture">
                <pic:pic>
                  <pic:nvPicPr>
                    <pic:cNvPr descr="figures/fig_ch1_clip_space.png" id="35" name="Picture"/>
                    <pic:cNvPicPr>
                      <a:picLocks noChangeArrowheads="1" noChangeAspect="1"/>
                    </pic:cNvPicPr>
                  </pic:nvPicPr>
                  <pic:blipFill>
                    <a:blip r:embed="rId33"/>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CLIP 图文对齐：相似度矩阵与向量空间</w:t>
      </w:r>
    </w:p>
    <w:p>
      <w:pPr>
        <w:pStyle w:val="BodyText"/>
      </w:pPr>
      <w:r>
        <w:rPr>
          <w:bCs/>
          <w:rFonts w:ascii="Calibri" w:hAnsi="Calibri" w:eastAsia="宋体"/>
          <w:b/>
          <w:color w:val="1A1A1A"/>
          <w:sz w:val="22"/>
        </w:rPr>
        <w:t xml:space="preserve">为什么这套能对齐</w:t>
      </w:r>
      <w:r>
        <w:rPr>
          <w:rFonts w:ascii="Calibri" w:hAnsi="Calibri" w:eastAsia="宋体"/>
          <w:color w:val="1A1A1A"/>
          <w:sz w:val="22"/>
        </w:rPr>
        <w:t xml:space="preserve">：对比学习不需要人工标注类别（不需要告诉模型”这是猫”），只需要”图文成对”——互联网上的图片天然带 alt-text（替代文本），4 亿对图文标注几乎免费。这比 ImageNet 的 130 万张人工标注图片多 300 倍。</w:t>
      </w:r>
    </w:p>
    <w:p>
      <w:r>
        <w:pict>
          <v:rect style="width:0;height:1.5pt" o:hralign="center" o:hrstd="t" o:hr="t"/>
        </w:pict>
      </w:r>
    </w:p>
    <w:bookmarkEnd w:id="36"/>
    <w:bookmarkEnd w:id="37"/>
    <w:bookmarkStart w:id="40" w:name="X9bb8b706853c8362f87edd8a92950af6c825380"/>
    <w:p>
      <w:pPr>
        <w:pStyle w:val="Heading2"/>
      </w:pPr>
      <w:r>
        <w:rPr>
          <w:rFonts w:ascii="Cambria" w:hAnsi="Cambria" w:eastAsia="微软雅黑"/>
          <w:b/>
          <w:color w:val="2E5C8A"/>
          <w:sz w:val="32"/>
        </w:rPr>
        <w:t xml:space="preserve">1.4 音频 token 化：live 语音的感知基础</w:t>
      </w:r>
    </w:p>
    <w:p>
      <w:pPr>
        <w:pStyle w:val="FirstParagraph"/>
      </w:pPr>
      <w:r>
        <w:rPr>
          <w:rFonts w:ascii="Calibri" w:hAnsi="Calibri" w:eastAsia="宋体"/>
          <w:color w:val="1A1A1A"/>
          <w:sz w:val="22"/>
        </w:rPr>
        <w:t xml:space="preserve">第4章 会详细讲 GPT-Live 的全双工语音交互。这里先解决一个前置问题：</w:t>
      </w:r>
      <w:r>
        <w:rPr>
          <w:bCs/>
          <w:rFonts w:ascii="Calibri" w:hAnsi="Calibri" w:eastAsia="宋体"/>
          <w:b/>
          <w:color w:val="1A1A1A"/>
          <w:sz w:val="22"/>
        </w:rPr>
        <w:t xml:space="preserve">语音怎么变成 token？</w:t>
      </w:r>
    </w:p>
    <w:p>
      <w:pPr>
        <w:pStyle w:val="BodyText"/>
      </w:pPr>
      <w:r>
        <w:rPr>
          <w:rFonts w:ascii="Calibri" w:hAnsi="Calibri" w:eastAsia="宋体"/>
          <w:color w:val="1A1A1A"/>
          <w:sz w:val="22"/>
        </w:rPr>
        <w:t xml:space="preserve">1 秒的语音波形有 16000 个采样点（16kHz 采样率）。直接塞给 Transformer——上下文窗口瞬间就被填满，行不通。两条路线：</w:t>
      </w:r>
    </w:p>
    <w:bookmarkStart w:id="38" w:name="路线一spectrogram时频图"/>
    <w:p>
      <w:pPr>
        <w:pStyle w:val="Heading3"/>
      </w:pPr>
      <w:r>
        <w:rPr>
          <w:rFonts w:ascii="Cambria" w:hAnsi="Cambria" w:eastAsia="微软雅黑"/>
          <w:b/>
          <w:color w:val="3A7CA5"/>
          <w:sz w:val="26"/>
        </w:rPr>
        <w:t xml:space="preserve">路线一：Spectrogram（时频图）</w:t>
      </w:r>
    </w:p>
    <w:p>
      <w:pPr>
        <w:pStyle w:val="FirstParagraph"/>
      </w:pPr>
      <w:r>
        <w:rPr>
          <w:rFonts w:ascii="Calibri" w:hAnsi="Calibri" w:eastAsia="宋体"/>
          <w:color w:val="1A1A1A"/>
          <w:sz w:val="22"/>
        </w:rPr>
        <w:t xml:space="preserve">把波形做短时傅里叶变换（STFT），得到一张”时间</w:t>
      </w:r>
      <m:oMath>
        <m:r>
          <m:rPr>
            <m:sty m:val="p"/>
          </m:rPr>
          <m:t>×</m:t>
        </m:r>
      </m:oMath>
      <w:r>
        <w:rPr>
          <w:rFonts w:ascii="Calibri" w:hAnsi="Calibri" w:eastAsia="宋体"/>
          <w:color w:val="1A1A1A"/>
          <w:sz w:val="22"/>
        </w:rPr>
        <w:t xml:space="preserve">频率”的二维图——mel-spectrogram（梅尔频谱），再按 ViT 的方式切成 patch。</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：mel-spectrogram 的尺寸</w:t>
      </w:r>
    </w:p>
    <w:p>
      <w:pPr>
        <w:pStyle w:val="BodyText"/>
      </w:pPr>
      <w:r>
        <w:rPr>
          <w:rFonts w:ascii="Calibri" w:hAnsi="Calibri" w:eastAsia="宋体"/>
          <w:color w:val="1A1A1A"/>
          <w:sz w:val="22"/>
        </w:rPr>
        <w:t xml:space="preserve">1 秒音频、16kHz 采样、STFT 窗口 25ms、步长 10ms：</w:t>
      </w:r>
      <w:r>
        <w:rPr>
          <w:rFonts w:ascii="Calibri" w:hAnsi="Calibri" w:eastAsia="宋体"/>
          <w:color w:val="1A1A1A"/>
          <w:sz w:val="22"/>
        </w:rPr>
        <w:t xml:space="preserve"> </w:t>
      </w:r>
      <w:r>
        <w:rPr>
          <w:rFonts w:ascii="Calibri" w:hAnsi="Calibri" w:eastAsia="宋体"/>
          <w:color w:val="1A1A1A"/>
          <w:sz w:val="22"/>
        </w:rPr>
        <w:t xml:space="preserve">- 时间帧数：</w:t>
      </w:r>
      <m:oMath>
        <m:r>
          <m:t>1000</m:t>
        </m:r>
        <m:r>
          <m:rPr>
            <m:nor/>
            <m:sty m:val="p"/>
          </m:rPr>
          <m:t>ms</m:t>
        </m:r>
        <m:r>
          <m:rPr>
            <m:sty m:val="p"/>
          </m:rPr>
          <m:t>/</m:t>
        </m:r>
        <m:r>
          <m:t>10</m:t>
        </m:r>
        <m:r>
          <m:rPr>
            <m:nor/>
            <m:sty m:val="p"/>
          </m:rPr>
          <m:t>ms</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帧</w:t>
      </w:r>
      <w:r>
        <w:rPr>
          <w:rFonts w:ascii="Calibri" w:hAnsi="Calibri" w:eastAsia="宋体"/>
          <w:color w:val="1A1A1A"/>
          <w:sz w:val="22"/>
        </w:rPr>
        <w:t xml:space="preserve"> </w:t>
      </w:r>
      <w:r>
        <w:rPr>
          <w:rFonts w:ascii="Calibri" w:hAnsi="Calibri" w:eastAsia="宋体"/>
          <w:color w:val="1A1A1A"/>
          <w:sz w:val="22"/>
        </w:rPr>
        <w:t xml:space="preserve">- 频率 bin 数：80（mel 滤波器组）</w:t>
      </w:r>
      <w:r>
        <w:rPr>
          <w:rFonts w:ascii="Calibri" w:hAnsi="Calibri" w:eastAsia="宋体"/>
          <w:color w:val="1A1A1A"/>
          <w:sz w:val="22"/>
        </w:rPr>
        <w:t xml:space="preserve"> </w:t>
      </w:r>
      <w:r>
        <w:rPr>
          <w:rFonts w:ascii="Calibri" w:hAnsi="Calibri" w:eastAsia="宋体"/>
          <w:color w:val="1A1A1A"/>
          <w:sz w:val="22"/>
        </w:rPr>
        <w:t xml:space="preserve">- 得到</w:t>
      </w:r>
      <w:r>
        <w:rPr>
          <w:rFonts w:ascii="Calibri" w:hAnsi="Calibri" w:eastAsia="宋体"/>
          <w:color w:val="1A1A1A"/>
          <w:sz w:val="22"/>
        </w:rPr>
        <w:t xml:space="preserve"> </w:t>
      </w:r>
      <m:oMath>
        <m:r>
          <m:t>80</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的二维矩阵，可以按 ViT 方式 patch 化</w:t>
      </w:r>
    </w:p>
    <w:bookmarkEnd w:id="38"/>
    <w:bookmarkStart w:id="39" w:name="路线二音频-codec离散-token"/>
    <w:p>
      <w:pPr>
        <w:pStyle w:val="Heading3"/>
      </w:pPr>
      <w:r>
        <w:rPr>
          <w:rFonts w:ascii="Cambria" w:hAnsi="Cambria" w:eastAsia="微软雅黑"/>
          <w:b/>
          <w:color w:val="3A7CA5"/>
          <w:sz w:val="26"/>
        </w:rPr>
        <w:t xml:space="preserve">路线二：音频 Codec（离散 token）</w:t>
      </w:r>
    </w:p>
    <w:p>
      <w:pPr>
        <w:pStyle w:val="FirstParagraph"/>
      </w:pPr>
      <w:r>
        <w:rPr>
          <w:rFonts w:ascii="Calibri" w:hAnsi="Calibri" w:eastAsia="宋体"/>
          <w:color w:val="1A1A1A"/>
          <w:sz w:val="22"/>
        </w:rPr>
        <w:t xml:space="preserve">EnCodec / SoundStream 把波形直接编码成离散 token 序列，就像文字的 token 一样。</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：EnCodec 的压缩</w:t>
      </w:r>
    </w:p>
    <w:p>
      <w:pPr>
        <w:numPr>
          <w:ilvl w:val="0"/>
          <w:numId w:val="1009"/>
        </w:numPr>
        <w:pStyle w:val="Compact"/>
      </w:pPr>
      <w:r>
        <w:rPr>
          <w:rFonts w:ascii="Calibri" w:hAnsi="Calibri" w:eastAsia="宋体"/>
          <w:color w:val="1A1A1A"/>
          <w:sz w:val="22"/>
        </w:rPr>
        <w:t xml:space="preserve">输入：24kHz 采样率</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 秒 = 24000 个采样点</w:t>
      </w:r>
    </w:p>
    <w:p>
      <w:pPr>
        <w:numPr>
          <w:ilvl w:val="0"/>
          <w:numId w:val="1009"/>
        </w:numPr>
        <w:pStyle w:val="Compact"/>
      </w:pPr>
      <w:r>
        <w:rPr>
          <w:rFonts w:ascii="Calibri" w:hAnsi="Calibri" w:eastAsia="宋体"/>
          <w:color w:val="1A1A1A"/>
          <w:sz w:val="22"/>
        </w:rPr>
        <w:t xml:space="preserve">EnCodec 编码器输出：帧率 75Hz，每帧用 4 个量化码本编码，共</w:t>
      </w:r>
      <w:r>
        <w:rPr>
          <w:rFonts w:ascii="Calibri" w:hAnsi="Calibri" w:eastAsia="宋体"/>
          <w:color w:val="1A1A1A"/>
          <w:sz w:val="22"/>
        </w:rPr>
        <w:t xml:space="preserve"> </w:t>
      </w:r>
      <m:oMath>
        <m:r>
          <m:t>75</m:t>
        </m:r>
        <m:r>
          <m:rPr>
            <m:sty m:val="p"/>
          </m:rPr>
          <m:t>×</m:t>
        </m:r>
        <m:r>
          <m:t>4</m:t>
        </m:r>
        <m:r>
          <m:rPr>
            <m:sty m:val="p"/>
          </m:rPr>
          <m:t>=</m:t>
        </m:r>
        <m:r>
          <m:t>300</m:t>
        </m:r>
      </m:oMath>
      <w:r>
        <w:rPr>
          <w:rFonts w:ascii="Calibri" w:hAnsi="Calibri" w:eastAsia="宋体"/>
          <w:color w:val="1A1A1A"/>
          <w:sz w:val="22"/>
        </w:rPr>
        <w:t xml:space="preserve"> </w:t>
      </w:r>
      <w:r>
        <w:rPr>
          <w:rFonts w:ascii="Calibri" w:hAnsi="Calibri" w:eastAsia="宋体"/>
          <w:color w:val="1A1A1A"/>
          <w:sz w:val="22"/>
        </w:rPr>
        <w:t xml:space="preserve">个码字，下游模型按 300 个 token 处理；也可只取第一层码本得到 75 个粗粒度 token，牺牲精度换上下文空间</w:t>
      </w:r>
    </w:p>
    <w:p>
      <w:pPr>
        <w:numPr>
          <w:ilvl w:val="0"/>
          <w:numId w:val="1009"/>
        </w:numPr>
        <w:pStyle w:val="Compact"/>
      </w:pPr>
      <w:r>
        <w:rPr>
          <w:rFonts w:ascii="Calibri" w:hAnsi="Calibri" w:eastAsia="宋体"/>
          <w:color w:val="1A1A1A"/>
          <w:sz w:val="22"/>
        </w:rPr>
        <w:t xml:space="preserve">压缩率：若只取第一层码本（75 token），压缩率</w:t>
      </w:r>
      <w:r>
        <w:rPr>
          <w:rFonts w:ascii="Calibri" w:hAnsi="Calibri" w:eastAsia="宋体"/>
          <w:color w:val="1A1A1A"/>
          <w:sz w:val="22"/>
        </w:rPr>
        <w:t xml:space="preserve"> </w:t>
      </w:r>
      <m:oMath>
        <m:r>
          <m:t>24000</m:t>
        </m:r>
        <m:r>
          <m:rPr>
            <m:sty m:val="p"/>
          </m:rPr>
          <m:t>/</m:t>
        </m:r>
        <m:r>
          <m:t>75</m:t>
        </m:r>
        <m:r>
          <m:rPr>
            <m:sty m:val="p"/>
          </m:rPr>
          <m:t>=</m:t>
        </m:r>
        <m:r>
          <m:t>320</m:t>
        </m:r>
        <m:r>
          <m:rPr>
            <m:sty m:val="p"/>
          </m:rPr>
          <m:t>:</m:t>
        </m:r>
        <m:r>
          <m:t>1</m:t>
        </m:r>
      </m:oMath>
      <w:r>
        <w:rPr>
          <w:rFonts w:ascii="Calibri" w:hAnsi="Calibri" w:eastAsia="宋体"/>
          <w:color w:val="1A1A1A"/>
          <w:sz w:val="22"/>
        </w:rPr>
        <w:t xml:space="preserve">；使用全部 4 层码本（300 token），压缩率</w:t>
      </w:r>
      <w:r>
        <w:rPr>
          <w:rFonts w:ascii="Calibri" w:hAnsi="Calibri" w:eastAsia="宋体"/>
          <w:color w:val="1A1A1A"/>
          <w:sz w:val="22"/>
        </w:rPr>
        <w:t xml:space="preserve"> </w:t>
      </w:r>
      <m:oMath>
        <m:r>
          <m:t>24000</m:t>
        </m:r>
        <m:r>
          <m:rPr>
            <m:sty m:val="p"/>
          </m:rPr>
          <m:t>/</m:t>
        </m:r>
        <m:r>
          <m:t>300</m:t>
        </m:r>
        <m:r>
          <m:rPr>
            <m:sty m:val="p"/>
          </m:rPr>
          <m:t>=</m:t>
        </m:r>
        <m:r>
          <m:t>80</m:t>
        </m:r>
        <m:r>
          <m:rPr>
            <m:sty m:val="p"/>
          </m:rPr>
          <m:t>:</m:t>
        </m:r>
        <m:r>
          <m:t>1</m:t>
        </m:r>
      </m:oMath>
    </w:p>
    <w:p>
      <w:pPr>
        <w:pStyle w:val="FirstParagraph"/>
      </w:pPr>
      <w:r>
        <w:rPr>
          <w:bCs/>
          <w:rFonts w:ascii="Calibri" w:hAnsi="Calibri" w:eastAsia="宋体"/>
          <w:b/>
          <w:color w:val="1A1A1A"/>
          <w:sz w:val="22"/>
        </w:rPr>
        <w:t xml:space="preserve">数字演示⑧</w:t>
      </w:r>
      <w:r>
        <w:rPr>
          <w:rFonts w:ascii="Calibri" w:hAnsi="Calibri" w:eastAsia="宋体"/>
          <w:color w:val="1A1A1A"/>
          <w:sz w:val="22"/>
        </w:rPr>
        <w:t xml:space="preserve">：两种路线的对比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Spectrogram</w:t>
            </w:r>
          </w:p>
        </w:tc>
        <w:tc>
          <w:tcPr>
            <w:shd w:fill="D6E4F0" w:val="clear"/>
          </w:tcPr>
          <w:p>
            <w:pPr>
              <w:pStyle w:val="Compact"/>
              <w:jc w:val="center"/>
            </w:pPr>
            <w:r>
              <w:rPr>
                <w:rFonts w:ascii="Cambria" w:hAnsi="Cambria" w:eastAsia="微软雅黑"/>
                <w:b/>
                <w:color w:val="1A1A1A"/>
                <w:sz w:val="21"/>
              </w:rPr>
              <w:t xml:space="preserve">音频 Codec</w:t>
            </w:r>
          </w:p>
        </w:tc>
      </w:tr>
      <w:tr>
        <w:tc>
          <w:tcPr/>
          <w:p>
            <w:pPr>
              <w:pStyle w:val="Compact"/>
              <w:jc w:val="left"/>
            </w:pPr>
            <w:r>
              <w:rPr>
                <w:rFonts w:ascii="Calibri" w:hAnsi="Calibri" w:eastAsia="宋体"/>
                <w:color w:val="1A1A1A"/>
                <w:sz w:val="21"/>
              </w:rPr>
              <w:t xml:space="preserve">表示形式</w:t>
            </w:r>
          </w:p>
        </w:tc>
        <w:tc>
          <w:tcPr/>
          <w:p>
            <w:pPr>
              <w:pStyle w:val="Compact"/>
              <w:jc w:val="left"/>
            </w:pPr>
            <w:r>
              <w:rPr>
                <w:rFonts w:ascii="Calibri" w:hAnsi="Calibri" w:eastAsia="宋体"/>
                <w:color w:val="1A1A1A"/>
                <w:sz w:val="21"/>
              </w:rPr>
              <w:t xml:space="preserve">连续二维矩阵</w:t>
            </w:r>
          </w:p>
        </w:tc>
        <w:tc>
          <w:tcPr/>
          <w:p>
            <w:pPr>
              <w:pStyle w:val="Compact"/>
              <w:jc w:val="left"/>
            </w:pPr>
            <w:r>
              <w:rPr>
                <w:rFonts w:ascii="Calibri" w:hAnsi="Calibri" w:eastAsia="宋体"/>
                <w:color w:val="1A1A1A"/>
                <w:sz w:val="21"/>
              </w:rPr>
              <w:t xml:space="preserve">离散 token 序列</w:t>
            </w:r>
          </w:p>
        </w:tc>
      </w:tr>
      <w:tr>
        <w:tc>
          <w:tcPr>
            <w:shd w:fill="EDF2F7" w:val="clear"/>
          </w:tcPr>
          <w:p>
            <w:pPr>
              <w:pStyle w:val="Compact"/>
              <w:jc w:val="left"/>
            </w:pPr>
            <w:r>
              <w:rPr>
                <w:rFonts w:ascii="Calibri" w:hAnsi="Calibri" w:eastAsia="宋体"/>
                <w:color w:val="1A1A1A"/>
                <w:sz w:val="21"/>
              </w:rPr>
              <w:t xml:space="preserve">与文本 token 兼容性</w:t>
            </w:r>
          </w:p>
        </w:tc>
        <w:tc>
          <w:tcPr>
            <w:shd w:fill="EDF2F7" w:val="clear"/>
          </w:tcPr>
          <w:p>
            <w:pPr>
              <w:pStyle w:val="Compact"/>
              <w:jc w:val="left"/>
            </w:pPr>
            <w:r>
              <w:rPr>
                <w:rFonts w:ascii="Calibri" w:hAnsi="Calibri" w:eastAsia="宋体"/>
                <w:color w:val="1A1A1A"/>
                <w:sz w:val="21"/>
              </w:rPr>
              <w:t xml:space="preserve">需要额外投影</w:t>
            </w:r>
          </w:p>
        </w:tc>
        <w:tc>
          <w:tcPr>
            <w:shd w:fill="EDF2F7" w:val="clear"/>
          </w:tcPr>
          <w:p>
            <w:pPr>
              <w:pStyle w:val="Compact"/>
              <w:jc w:val="left"/>
            </w:pPr>
            <w:r>
              <w:rPr>
                <w:rFonts w:ascii="Calibri" w:hAnsi="Calibri" w:eastAsia="宋体"/>
                <w:color w:val="1A1A1A"/>
                <w:sz w:val="21"/>
              </w:rPr>
              <w:t xml:space="preserve">直接复用文本 Embedding</w:t>
            </w:r>
          </w:p>
        </w:tc>
      </w:tr>
      <w:tr>
        <w:tc>
          <w:tcPr/>
          <w:p>
            <w:pPr>
              <w:pStyle w:val="Compact"/>
              <w:jc w:val="left"/>
            </w:pPr>
            <w:r>
              <w:rPr>
                <w:rFonts w:ascii="Calibri" w:hAnsi="Calibri" w:eastAsia="宋体"/>
                <w:color w:val="1A1A1A"/>
                <w:sz w:val="21"/>
              </w:rPr>
              <w:t xml:space="preserve">信息保真度</w:t>
            </w:r>
          </w:p>
        </w:tc>
        <w:tc>
          <w:tcPr/>
          <w:p>
            <w:pPr>
              <w:pStyle w:val="Compact"/>
              <w:jc w:val="left"/>
            </w:pPr>
            <w:r>
              <w:rPr>
                <w:rFonts w:ascii="Calibri" w:hAnsi="Calibri" w:eastAsia="宋体"/>
                <w:color w:val="1A1A1A"/>
                <w:sz w:val="21"/>
              </w:rPr>
              <w:t xml:space="preserve">高（连续值）</w:t>
            </w:r>
          </w:p>
        </w:tc>
        <w:tc>
          <w:tcPr/>
          <w:p>
            <w:pPr>
              <w:pStyle w:val="Compact"/>
              <w:jc w:val="left"/>
            </w:pPr>
            <w:r>
              <w:rPr>
                <w:rFonts w:ascii="Calibri" w:hAnsi="Calibri" w:eastAsia="宋体"/>
                <w:color w:val="1A1A1A"/>
                <w:sz w:val="21"/>
              </w:rPr>
              <w:t xml:space="preserve">有量化损失</w:t>
            </w:r>
          </w:p>
        </w:tc>
      </w:tr>
      <w:tr>
        <w:tc>
          <w:tcPr>
            <w:shd w:fill="EDF2F7" w:val="clear"/>
          </w:tcPr>
          <w:p>
            <w:pPr>
              <w:pStyle w:val="Compact"/>
              <w:jc w:val="left"/>
            </w:pPr>
            <w:r>
              <w:rPr>
                <w:rFonts w:ascii="Calibri" w:hAnsi="Calibri" w:eastAsia="宋体"/>
                <w:color w:val="1A1A1A"/>
                <w:sz w:val="21"/>
              </w:rPr>
              <w:t xml:space="preserve">代表系统</w:t>
            </w:r>
          </w:p>
        </w:tc>
        <w:tc>
          <w:tcPr>
            <w:shd w:fill="EDF2F7" w:val="clear"/>
          </w:tcPr>
          <w:p>
            <w:pPr>
              <w:pStyle w:val="Compact"/>
              <w:jc w:val="left"/>
            </w:pPr>
            <w:r>
              <w:rPr>
                <w:rFonts w:ascii="Calibri" w:hAnsi="Calibri" w:eastAsia="宋体"/>
                <w:color w:val="1A1A1A"/>
                <w:sz w:val="21"/>
              </w:rPr>
              <w:t xml:space="preserve">Whisper</w:t>
            </w:r>
          </w:p>
        </w:tc>
        <w:tc>
          <w:tcPr>
            <w:shd w:fill="EDF2F7" w:val="clear"/>
          </w:tcPr>
          <w:p>
            <w:pPr>
              <w:pStyle w:val="Compact"/>
              <w:jc w:val="left"/>
            </w:pPr>
            <w:r>
              <w:rPr>
                <w:rFonts w:ascii="Calibri" w:hAnsi="Calibri" w:eastAsia="宋体"/>
                <w:color w:val="1A1A1A"/>
                <w:sz w:val="21"/>
              </w:rPr>
              <w:t xml:space="preserve">EnCodec, SoundStream</w:t>
            </w:r>
          </w:p>
        </w:tc>
      </w:tr>
      <w:tr>
        <w:tc>
          <w:tcPr/>
          <w:p>
            <w:pPr>
              <w:pStyle w:val="Compact"/>
              <w:jc w:val="left"/>
            </w:pPr>
            <w:r>
              <w:rPr>
                <w:rFonts w:ascii="Calibri" w:hAnsi="Calibri" w:eastAsia="宋体"/>
                <w:color w:val="1A1A1A"/>
                <w:sz w:val="21"/>
              </w:rPr>
              <w:t xml:space="preserve">GPT-4o/Live 推测</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推测走此路线</w:t>
            </w:r>
          </w:p>
        </w:tc>
      </w:tr>
    </w:tbl>
    <w:p>
      <w:pPr>
        <w:pStyle w:val="BodyText"/>
      </w:pPr>
      <w:r>
        <w:rPr>
          <w:rFonts w:ascii="Calibri" w:hAnsi="Calibri" w:eastAsia="宋体"/>
          <w:color w:val="1A1A1A"/>
          <w:sz w:val="22"/>
        </w:rPr>
        <w:t xml:space="preserve">GPT-4o 和 GPT-Live 的音频 token 化实现未公开。行业推测走 codec 路线，因为 codec token 可以直接复用文本 Embedding 和 LM Head（语言模型输出层，把隐状态向量映射到词表概率的线性变换矩阵）——和文字 token 完全同构，不需要额外的投影层。</w:t>
      </w:r>
    </w:p>
    <w:p>
      <w:r>
        <w:pict>
          <v:rect style="width:0;height:1.5pt" o:hralign="center" o:hrstd="t" o:hr="t"/>
        </w:pict>
      </w:r>
    </w:p>
    <w:bookmarkEnd w:id="39"/>
    <w:bookmarkEnd w:id="40"/>
    <w:bookmarkStart w:id="44" w:name="X51e4eda5db1e723b1b4182f7068e1e09d0b9932"/>
    <w:p>
      <w:pPr>
        <w:pStyle w:val="Heading2"/>
      </w:pPr>
      <w:r>
        <w:rPr>
          <w:rFonts w:ascii="Cambria" w:hAnsi="Cambria" w:eastAsia="微软雅黑"/>
          <w:b/>
          <w:color w:val="2E5C8A"/>
          <w:sz w:val="32"/>
        </w:rPr>
        <w:t xml:space="preserve">1.5 视频 token 化：时空 patch</w:t>
      </w:r>
    </w:p>
    <w:p>
      <w:pPr>
        <w:pStyle w:val="FirstParagraph"/>
      </w:pPr>
      <w:r>
        <w:rPr>
          <w:rFonts w:ascii="Calibri" w:hAnsi="Calibri" w:eastAsia="宋体"/>
          <w:color w:val="1A1A1A"/>
          <w:sz w:val="22"/>
        </w:rPr>
        <w:t xml:space="preserve">视频是图片的时间序列。ViT 处理图片只在空间上切 patch，处理视频还要在</w:t>
      </w:r>
      <w:r>
        <w:rPr>
          <w:bCs/>
          <w:rFonts w:ascii="Calibri" w:hAnsi="Calibri" w:eastAsia="宋体"/>
          <w:b/>
          <w:color w:val="1A1A1A"/>
          <w:sz w:val="22"/>
        </w:rPr>
        <w:t xml:space="preserve">时间</w:t>
      </w:r>
      <w:r>
        <w:rPr>
          <w:rFonts w:ascii="Calibri" w:hAnsi="Calibri" w:eastAsia="宋体"/>
          <w:color w:val="1A1A1A"/>
          <w:sz w:val="22"/>
        </w:rPr>
        <w:t xml:space="preserve">维度上切——这种时空小块叫 tubelet。但视频 token 化多了一个图片没有的麻烦：</w:t>
      </w:r>
      <w:r>
        <w:rPr>
          <w:bCs/>
          <w:rFonts w:ascii="Calibri" w:hAnsi="Calibri" w:eastAsia="宋体"/>
          <w:b/>
          <w:color w:val="1A1A1A"/>
          <w:sz w:val="22"/>
        </w:rPr>
        <w:t xml:space="preserve">帧太多</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：1 秒 30fps 的视频，如果每帧都按 §1.2 的方式切成 196 个 patch，会得到多少个 token？是一张图的几倍？猜猜看——答案马上揭晓。</w:t>
      </w:r>
    </w:p>
    <w:bookmarkStart w:id="41" w:name="全帧采样的灾难"/>
    <w:p>
      <w:pPr>
        <w:pStyle w:val="Heading3"/>
      </w:pPr>
      <w:r>
        <w:rPr>
          <w:rFonts w:ascii="Cambria" w:hAnsi="Cambria" w:eastAsia="微软雅黑"/>
          <w:b/>
          <w:color w:val="3A7CA5"/>
          <w:sz w:val="26"/>
        </w:rPr>
        <w:t xml:space="preserve">全帧采样的灾难</w:t>
      </w:r>
    </w:p>
    <w:p>
      <w:pPr>
        <w:pStyle w:val="FirstParagraph"/>
      </w:pPr>
      <w:r>
        <w:rPr>
          <w:rFonts w:ascii="Calibri" w:hAnsi="Calibri" w:eastAsia="宋体"/>
          <w:color w:val="1A1A1A"/>
          <w:sz w:val="22"/>
        </w:rPr>
        <w:t xml:space="preserve">1 秒 30fps 视频 = 30 帧。每帧按 §1.2 切成 196 个 patch，1 秒视频 = 30</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196 = 5880 个 token。10 秒视频 = 58800 个 token——超过大多数模型的上下文窗口。</w:t>
      </w:r>
    </w:p>
    <w:p>
      <w:pPr>
        <w:pStyle w:val="BodyText"/>
      </w:pPr>
      <w:r>
        <w:rPr>
          <w:rFonts w:ascii="Calibri" w:hAnsi="Calibri" w:eastAsia="宋体"/>
          <w:color w:val="1A1A1A"/>
          <w:sz w:val="22"/>
        </w:rPr>
        <w:t xml:space="preserve">视频不能每帧都取。实际做法是</w:t>
      </w:r>
      <w:r>
        <w:rPr>
          <w:bCs/>
          <w:rFonts w:ascii="Calibri" w:hAnsi="Calibri" w:eastAsia="宋体"/>
          <w:b/>
          <w:color w:val="1A1A1A"/>
          <w:sz w:val="22"/>
        </w:rPr>
        <w:t xml:space="preserve">均匀采样</w:t>
      </w:r>
      <w:r>
        <w:rPr>
          <w:rFonts w:ascii="Calibri" w:hAnsi="Calibri" w:eastAsia="宋体"/>
          <w:color w:val="1A1A1A"/>
          <w:sz w:val="22"/>
        </w:rPr>
        <w:t xml:space="preserve">：从整段视频中等间隔取 N 帧（比如 16 帧）代表整段视频。一段 10 秒视频取 16 帧，意味着每 0.625 秒取一帧——丢掉了约 95% 的帧。</w:t>
      </w:r>
    </w:p>
    <w:p>
      <w:pPr>
        <w:pStyle w:val="BodyText"/>
      </w:pPr>
      <w:r>
        <w:rPr>
          <w:rFonts w:ascii="Calibri" w:hAnsi="Calibri" w:eastAsia="宋体"/>
          <w:color w:val="1A1A1A"/>
          <w:sz w:val="22"/>
        </w:rPr>
        <w:t xml:space="preserve">丢掉的帧里有信息吗？有。但相邻帧之间大部分像素相同（背景不动），有效信息集中在运动区域。均匀采样假设”运动在时间上均匀分布”——对慢动作成立，对突发动作（突然抓取）可能刚好跳过关键时刻。</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：tubelet 尺寸与 token 数</w:t>
      </w:r>
    </w:p>
    <w:p>
      <w:pPr>
        <w:pStyle w:val="BodyText"/>
      </w:pPr>
      <w:r>
        <w:rPr>
          <w:rFonts w:ascii="Calibri" w:hAnsi="Calibri" w:eastAsia="宋体"/>
          <w:color w:val="1A1A1A"/>
          <w:sz w:val="22"/>
        </w:rPr>
        <w:t xml:space="preserve">采样后的 16 帧、每帧</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像素。tubelet 尺寸</w:t>
      </w:r>
      <w:r>
        <w:rPr>
          <w:rFonts w:ascii="Calibri" w:hAnsi="Calibri" w:eastAsia="宋体"/>
          <w:color w:val="1A1A1A"/>
          <w:sz w:val="22"/>
        </w:rPr>
        <w:t xml:space="preserve"> </w:t>
      </w:r>
      <m:oMath>
        <m:r>
          <m:t>2</m:t>
        </m:r>
        <m:r>
          <m:rPr>
            <m:sty m:val="p"/>
          </m:rPr>
          <m:t>×</m:t>
        </m:r>
        <m:r>
          <m:t>16</m:t>
        </m:r>
        <m:r>
          <m:rPr>
            <m:sty m:val="p"/>
          </m:rPr>
          <m:t>×</m:t>
        </m:r>
        <m:r>
          <m:t>16</m:t>
        </m:r>
      </m:oMath>
      <w:r>
        <w:rPr>
          <w:rFonts w:ascii="Calibri" w:hAnsi="Calibri" w:eastAsia="宋体"/>
          <w:color w:val="1A1A1A"/>
          <w:sz w:val="22"/>
        </w:rPr>
        <w:t xml:space="preserve">（时间 2 帧</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空间</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w:t>
      </w:r>
      <w:r>
        <w:rPr>
          <w:rFonts w:ascii="Calibri" w:hAnsi="Calibri" w:eastAsia="宋体"/>
          <w:color w:val="1A1A1A"/>
          <w:sz w:val="22"/>
        </w:rPr>
        <w:t xml:space="preserve"> </w:t>
      </w:r>
      <w:r>
        <w:rPr>
          <w:rFonts w:ascii="Calibri" w:hAnsi="Calibri" w:eastAsia="宋体"/>
          <w:color w:val="1A1A1A"/>
          <w:sz w:val="22"/>
        </w:rPr>
        <w:t xml:space="preserve">- 时间维 patch 数：</w:t>
      </w:r>
      <m:oMath>
        <m:r>
          <m:t>16</m:t>
        </m:r>
        <m:r>
          <m:rPr>
            <m:sty m:val="p"/>
          </m:rPr>
          <m:t>/</m:t>
        </m:r>
        <m:r>
          <m:t>2</m:t>
        </m:r>
        <m:r>
          <m:rPr>
            <m:sty m:val="p"/>
          </m:rPr>
          <m:t>=</m:t>
        </m:r>
        <m:r>
          <m:t>8</m:t>
        </m:r>
      </m:oMath>
      <w:r>
        <w:rPr>
          <w:rFonts w:ascii="Calibri" w:hAnsi="Calibri" w:eastAsia="宋体"/>
          <w:color w:val="1A1A1A"/>
          <w:sz w:val="22"/>
        </w:rPr>
        <w:t xml:space="preserve"> </w:t>
      </w:r>
      <w:r>
        <w:rPr>
          <w:rFonts w:ascii="Calibri" w:hAnsi="Calibri" w:eastAsia="宋体"/>
          <w:color w:val="1A1A1A"/>
          <w:sz w:val="22"/>
        </w:rPr>
        <w:t xml:space="preserve">- 空间维 patch 数：</w:t>
      </w:r>
      <m:oMath>
        <m:d>
          <m:dPr>
            <m:begChr m:val="("/>
            <m:endChr m:val=")"/>
            <m:sepChr m:val=""/>
            <m:grow/>
          </m:dPr>
          <m:e>
            <m:r>
              <m:t>224</m:t>
            </m:r>
            <m:r>
              <m:rPr>
                <m:sty m:val="p"/>
              </m:rPr>
              <m:t>/</m:t>
            </m:r>
            <m:r>
              <m:t>16</m:t>
            </m:r>
          </m:e>
        </m:d>
        <m:r>
          <m:rPr>
            <m:sty m:val="p"/>
          </m:rPr>
          <m:t>×</m:t>
        </m:r>
        <m:d>
          <m:dPr>
            <m:begChr m:val="("/>
            <m:endChr m:val=")"/>
            <m:sepChr m:val=""/>
            <m:grow/>
          </m:dPr>
          <m:e>
            <m:r>
              <m:t>224</m:t>
            </m:r>
            <m:r>
              <m:rPr>
                <m:sty m:val="p"/>
              </m:rPr>
              <m:t>/</m:t>
            </m:r>
            <m:r>
              <m:t>16</m:t>
            </m:r>
          </m:e>
        </m:d>
        <m:r>
          <m:rPr>
            <m:sty m:val="p"/>
          </m:rPr>
          <m:t>=</m:t>
        </m:r>
        <m:r>
          <m:t>14</m:t>
        </m:r>
        <m:r>
          <m:rPr>
            <m:sty m:val="p"/>
          </m:rPr>
          <m:t>×</m:t>
        </m:r>
        <m:r>
          <m:t>14</m:t>
        </m:r>
        <m:r>
          <m:rPr>
            <m:sty m:val="p"/>
          </m:rPr>
          <m:t>=</m:t>
        </m:r>
        <m:r>
          <m:t>196</m:t>
        </m:r>
      </m:oMath>
      <w:r>
        <w:rPr>
          <w:rFonts w:ascii="Calibri" w:hAnsi="Calibri" w:eastAsia="宋体"/>
          <w:color w:val="1A1A1A"/>
          <w:sz w:val="22"/>
        </w:rPr>
        <w:t xml:space="preserve"> </w:t>
      </w:r>
      <w:r>
        <w:rPr>
          <w:rFonts w:ascii="Calibri" w:hAnsi="Calibri" w:eastAsia="宋体"/>
          <w:color w:val="1A1A1A"/>
          <w:sz w:val="22"/>
        </w:rPr>
        <w:t xml:space="preserve">- 总 patch 数：</w:t>
      </w:r>
      <m:oMath>
        <m:r>
          <m:t>8</m:t>
        </m:r>
        <m:r>
          <m:rPr>
            <m:sty m:val="p"/>
          </m:rPr>
          <m:t>×</m:t>
        </m:r>
        <m:r>
          <m:t>196</m:t>
        </m:r>
        <m:r>
          <m:rPr>
            <m:sty m:val="p"/>
          </m:rPr>
          <m:t>=</m:t>
        </m:r>
        <m:r>
          <m:t>1568</m:t>
        </m:r>
      </m:oMath>
      <w:r>
        <w:rPr>
          <w:rFonts w:ascii="Calibri" w:hAnsi="Calibri" w:eastAsia="宋体"/>
          <w:color w:val="1A1A1A"/>
          <w:sz w:val="22"/>
        </w:rPr>
        <w:t xml:space="preserve"> </w:t>
      </w:r>
      <w:r>
        <w:rPr>
          <w:rFonts w:ascii="Calibri" w:hAnsi="Calibri" w:eastAsia="宋体"/>
          <w:color w:val="1A1A1A"/>
          <w:sz w:val="22"/>
        </w:rPr>
        <w:t xml:space="preserve">个时空 token</w:t>
      </w:r>
    </w:p>
    <w:p>
      <w:pPr>
        <w:pStyle w:val="BodyText"/>
      </w:pPr>
      <w:r>
        <w:rPr>
          <w:rFonts w:ascii="Calibri" w:hAnsi="Calibri" w:eastAsia="宋体"/>
          <w:color w:val="1A1A1A"/>
          <w:sz w:val="22"/>
        </w:rPr>
        <w:t xml:space="preserve">对比：一张图片 196 个 token，16 帧视频 1568 个 token——视频的 token 数是单张图的 8 倍。这就是为什么视频理解的上下文消耗远大于图像理解。</w:t>
      </w:r>
    </w:p>
    <w:bookmarkEnd w:id="41"/>
    <w:bookmarkStart w:id="42" w:name="时空注意力先空间再时间还是一起"/>
    <w:p>
      <w:pPr>
        <w:pStyle w:val="Heading3"/>
      </w:pPr>
      <w:r>
        <w:rPr>
          <w:rFonts w:ascii="Cambria" w:hAnsi="Cambria" w:eastAsia="微软雅黑"/>
          <w:b/>
          <w:color w:val="3A7CA5"/>
          <w:sz w:val="26"/>
        </w:rPr>
        <w:t xml:space="preserve">时空注意力：先空间再时间，还是一起？</w:t>
      </w:r>
    </w:p>
    <w:p>
      <w:pPr>
        <w:pStyle w:val="FirstParagraph"/>
      </w:pPr>
      <w:r>
        <w:rPr>
          <w:rFonts w:ascii="Calibri" w:hAnsi="Calibri" w:eastAsia="宋体"/>
          <w:color w:val="1A1A1A"/>
          <w:sz w:val="22"/>
        </w:rPr>
        <w:t xml:space="preserve">1568 个 token 一起做 Self-Attention，计算量是</w:t>
      </w:r>
      <w:r>
        <w:rPr>
          <w:rFonts w:ascii="Calibri" w:hAnsi="Calibri" w:eastAsia="宋体"/>
          <w:color w:val="1A1A1A"/>
          <w:sz w:val="22"/>
        </w:rPr>
        <w:t xml:space="preserve"> </w:t>
      </w:r>
      <m:oMath>
        <m:sSup>
          <m:e>
            <m:r>
              <m:t>1568</m:t>
            </m:r>
          </m:e>
          <m:sup>
            <m:r>
              <m:t>2</m:t>
            </m:r>
          </m:sup>
        </m:sSup>
        <m:r>
          <m:rPr>
            <m:sty m:val="p"/>
          </m:rPr>
          <m:t>≈</m:t>
        </m:r>
        <m:r>
          <m:t>246</m:t>
        </m:r>
      </m:oMath>
      <w:r>
        <w:rPr>
          <w:rFonts w:ascii="Calibri" w:hAnsi="Calibri" w:eastAsia="宋体"/>
          <w:color w:val="1A1A1A"/>
          <w:sz w:val="22"/>
        </w:rPr>
        <w:t xml:space="preserve"> </w:t>
      </w:r>
      <w:r>
        <w:rPr>
          <w:rFonts w:ascii="Calibri" w:hAnsi="Calibri" w:eastAsia="宋体"/>
          <w:color w:val="1A1A1A"/>
          <w:sz w:val="22"/>
        </w:rPr>
        <w:t xml:space="preserve">万次。ViViT（Video Vision Transformer）给出两种取舍：</w:t>
      </w:r>
    </w:p>
    <w:p>
      <w:pPr>
        <w:pStyle w:val="BodyText"/>
      </w:pPr>
      <w:r>
        <w:rPr>
          <w:bCs/>
          <w:rFonts w:ascii="Calibri" w:hAnsi="Calibri" w:eastAsia="宋体"/>
          <w:b/>
          <w:color w:val="1A1A1A"/>
          <w:sz w:val="22"/>
        </w:rPr>
        <w:t xml:space="preserve">分解式（Factorized）</w:t>
      </w:r>
      <w:r>
        <w:rPr>
          <w:rFonts w:ascii="Calibri" w:hAnsi="Calibri" w:eastAsia="宋体"/>
          <w:color w:val="1A1A1A"/>
          <w:sz w:val="22"/>
        </w:rPr>
        <w:t xml:space="preserve">：先在每帧的 196 个 token 内做空间 Attention（</w:t>
      </w:r>
      <m:oMath>
        <m:sSup>
          <m:e>
            <m:r>
              <m:t>196</m:t>
            </m:r>
          </m:e>
          <m:sup>
            <m:r>
              <m:t>2</m:t>
            </m:r>
          </m:sup>
        </m:sSup>
        <m:r>
          <m:rPr>
            <m:sty m:val="p"/>
          </m:rPr>
          <m:t>≈</m:t>
        </m:r>
        <m:r>
          <m:t>38</m:t>
        </m:r>
        <m:r>
          <m:rPr>
            <m:nor/>
            <m:sty m:val="p"/>
          </m:rPr>
          <m:t>K</m:t>
        </m:r>
      </m:oMath>
      <w:r>
        <w:rPr>
          <w:rFonts w:ascii="Calibri" w:hAnsi="Calibri" w:eastAsia="宋体"/>
          <w:color w:val="1A1A1A"/>
          <w:sz w:val="22"/>
        </w:rPr>
        <w:t xml:space="preserve">），再在 8 个时间位置上做时间 Attention（</w:t>
      </w:r>
      <m:oMath>
        <m:sSup>
          <m:e>
            <m:r>
              <m:t>8</m:t>
            </m:r>
          </m:e>
          <m:sup>
            <m:r>
              <m:t>2</m:t>
            </m:r>
          </m:sup>
        </m:sSup>
        <m:r>
          <m:rPr>
            <m:sty m:val="p"/>
          </m:rPr>
          <m:t>=</m:t>
        </m:r>
        <m:r>
          <m:t>64</m:t>
        </m:r>
      </m:oMath>
      <w:r>
        <w:rPr>
          <w:rFonts w:ascii="Calibri" w:hAnsi="Calibri" w:eastAsia="宋体"/>
          <w:color w:val="1A1A1A"/>
          <w:sz w:val="22"/>
        </w:rPr>
        <w:t xml:space="preserve">）。总计算量约</w:t>
      </w:r>
      <w:r>
        <w:rPr>
          <w:rFonts w:ascii="Calibri" w:hAnsi="Calibri" w:eastAsia="宋体"/>
          <w:color w:val="1A1A1A"/>
          <w:sz w:val="22"/>
        </w:rPr>
        <w:t xml:space="preserve"> </w:t>
      </w:r>
      <m:oMath>
        <m:r>
          <m:t>8</m:t>
        </m:r>
        <m:r>
          <m:rPr>
            <m:sty m:val="p"/>
          </m:rPr>
          <m:t>×</m:t>
        </m:r>
        <m:r>
          <m:t>38</m:t>
        </m:r>
        <m:r>
          <m:rPr>
            <m:nor/>
            <m:sty m:val="p"/>
          </m:rPr>
          <m:t>K</m:t>
        </m:r>
        <m:r>
          <m:rPr>
            <m:sty m:val="p"/>
          </m:rPr>
          <m:t>+</m:t>
        </m:r>
        <m:r>
          <m:t>196</m:t>
        </m:r>
        <m:r>
          <m:rPr>
            <m:sty m:val="p"/>
          </m:rPr>
          <m:t>×</m:t>
        </m:r>
        <m:r>
          <m:t>64</m:t>
        </m:r>
        <m:r>
          <m:rPr>
            <m:sty m:val="p"/>
          </m:rPr>
          <m:t>≈</m:t>
        </m:r>
        <m:r>
          <m:t>320</m:t>
        </m:r>
        <m:r>
          <m:rPr>
            <m:nor/>
            <m:sty m:val="p"/>
          </m:rPr>
          <m:t>K</m:t>
        </m:r>
      </m:oMath>
      <w:r>
        <w:rPr>
          <w:rFonts w:ascii="Calibri" w:hAnsi="Calibri" w:eastAsia="宋体"/>
          <w:color w:val="1A1A1A"/>
          <w:sz w:val="22"/>
        </w:rPr>
        <w:t xml:space="preserve">，是联合式的 1/7。</w:t>
      </w:r>
    </w:p>
    <w:p>
      <w:pPr>
        <w:pStyle w:val="BodyText"/>
      </w:pPr>
      <w:r>
        <w:rPr>
          <w:bCs/>
          <w:rFonts w:ascii="Calibri" w:hAnsi="Calibri" w:eastAsia="宋体"/>
          <w:b/>
          <w:color w:val="1A1A1A"/>
          <w:sz w:val="22"/>
        </w:rPr>
        <w:t xml:space="preserve">联合式（Joint）</w:t>
      </w:r>
      <w:r>
        <w:rPr>
          <w:rFonts w:ascii="Calibri" w:hAnsi="Calibri" w:eastAsia="宋体"/>
          <w:color w:val="1A1A1A"/>
          <w:sz w:val="22"/>
        </w:rPr>
        <w:t xml:space="preserve">：1568 个 token 一起做 Attention。信息流最充分——每个 token 直接和任意时空位置交互——但计算代价高。</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策略</w:t>
            </w:r>
          </w:p>
        </w:tc>
        <w:tc>
          <w:tcPr>
            <w:shd w:fill="D6E4F0" w:val="clear"/>
          </w:tcPr>
          <w:p>
            <w:pPr>
              <w:pStyle w:val="Compact"/>
              <w:jc w:val="center"/>
            </w:pPr>
            <w:r>
              <w:rPr>
                <w:rFonts w:ascii="Cambria" w:hAnsi="Cambria" w:eastAsia="微软雅黑"/>
                <w:b/>
                <w:color w:val="1A1A1A"/>
                <w:sz w:val="21"/>
              </w:rPr>
              <w:t xml:space="preserve">每层计算</w:t>
            </w:r>
          </w:p>
        </w:tc>
        <w:tc>
          <w:tcPr>
            <w:shd w:fill="D6E4F0" w:val="clear"/>
          </w:tcPr>
          <w:p>
            <w:pPr>
              <w:pStyle w:val="Compact"/>
              <w:jc w:val="center"/>
            </w:pPr>
            <w:r>
              <w:rPr>
                <w:rFonts w:ascii="Cambria" w:hAnsi="Cambria" w:eastAsia="微软雅黑"/>
                <w:b/>
                <w:color w:val="1A1A1A"/>
                <w:sz w:val="21"/>
              </w:rPr>
              <w:t xml:space="preserve">信息交互</w:t>
            </w:r>
          </w:p>
        </w:tc>
        <w:tc>
          <w:tcPr>
            <w:shd w:fill="D6E4F0" w:val="clear"/>
          </w:tcPr>
          <w:p>
            <w:pPr>
              <w:pStyle w:val="Compact"/>
              <w:jc w:val="center"/>
            </w:pPr>
            <w:r>
              <w:rPr>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分解式</w:t>
            </w:r>
          </w:p>
        </w:tc>
        <w:tc>
          <w:tcPr/>
          <w:p>
            <w:pPr>
              <w:pStyle w:val="Compact"/>
              <w:jc w:val="left"/>
            </w:pPr>
            <w:r>
              <w:rPr>
                <w:rFonts w:ascii="Calibri" w:hAnsi="Calibri" w:eastAsia="宋体"/>
                <w:color w:val="1A1A1A"/>
                <w:sz w:val="21"/>
              </w:rPr>
              <w:t xml:space="preserve">~320K</w:t>
            </w:r>
          </w:p>
        </w:tc>
        <w:tc>
          <w:tcPr/>
          <w:p>
            <w:pPr>
              <w:pStyle w:val="Compact"/>
              <w:jc w:val="left"/>
            </w:pPr>
            <w:r>
              <w:rPr>
                <w:rFonts w:ascii="Calibri" w:hAnsi="Calibri" w:eastAsia="宋体"/>
                <w:color w:val="1A1A1A"/>
                <w:sz w:val="21"/>
              </w:rPr>
              <w:t xml:space="preserve">先帧内空间，再帧间时间</w:t>
            </w:r>
          </w:p>
        </w:tc>
        <w:tc>
          <w:tcPr/>
          <w:p>
            <w:pPr>
              <w:pStyle w:val="Compact"/>
              <w:jc w:val="left"/>
            </w:pPr>
            <w:r>
              <w:rPr>
                <w:rFonts w:ascii="Calibri" w:hAnsi="Calibri" w:eastAsia="宋体"/>
                <w:color w:val="1A1A1A"/>
                <w:sz w:val="21"/>
              </w:rPr>
              <w:t xml:space="preserve">长视频、低算力</w:t>
            </w:r>
          </w:p>
        </w:tc>
      </w:tr>
      <w:tr>
        <w:tc>
          <w:tcPr>
            <w:shd w:fill="EDF2F7" w:val="clear"/>
          </w:tcPr>
          <w:p>
            <w:pPr>
              <w:pStyle w:val="Compact"/>
              <w:jc w:val="left"/>
            </w:pPr>
            <w:r>
              <w:rPr>
                <w:rFonts w:ascii="Calibri" w:hAnsi="Calibri" w:eastAsia="宋体"/>
                <w:color w:val="1A1A1A"/>
                <w:sz w:val="21"/>
              </w:rPr>
              <w:t xml:space="preserve">联合式</w:t>
            </w:r>
          </w:p>
        </w:tc>
        <w:tc>
          <w:tcPr>
            <w:shd w:fill="EDF2F7" w:val="clear"/>
          </w:tcPr>
          <w:p>
            <w:pPr>
              <w:pStyle w:val="Compact"/>
              <w:jc w:val="left"/>
            </w:pPr>
            <w:r>
              <w:rPr>
                <w:rFonts w:ascii="Calibri" w:hAnsi="Calibri" w:eastAsia="宋体"/>
                <w:color w:val="1A1A1A"/>
                <w:sz w:val="21"/>
              </w:rPr>
              <w:t xml:space="preserve">~2.46M</w:t>
            </w:r>
          </w:p>
        </w:tc>
        <w:tc>
          <w:tcPr>
            <w:shd w:fill="EDF2F7" w:val="clear"/>
          </w:tcPr>
          <w:p>
            <w:pPr>
              <w:pStyle w:val="Compact"/>
              <w:jc w:val="left"/>
            </w:pPr>
            <w:r>
              <w:rPr>
                <w:rFonts w:ascii="Calibri" w:hAnsi="Calibri" w:eastAsia="宋体"/>
                <w:color w:val="1A1A1A"/>
                <w:sz w:val="21"/>
              </w:rPr>
              <w:t xml:space="preserve">全局时空</w:t>
            </w:r>
          </w:p>
        </w:tc>
        <w:tc>
          <w:tcPr>
            <w:shd w:fill="EDF2F7" w:val="clear"/>
          </w:tcPr>
          <w:p>
            <w:pPr>
              <w:pStyle w:val="Compact"/>
              <w:jc w:val="left"/>
            </w:pPr>
            <w:r>
              <w:rPr>
                <w:rFonts w:ascii="Calibri" w:hAnsi="Calibri" w:eastAsia="宋体"/>
                <w:color w:val="1A1A1A"/>
                <w:sz w:val="21"/>
              </w:rPr>
              <w:t xml:space="preserve">短视频、高精度</w:t>
            </w:r>
          </w:p>
        </w:tc>
      </w:tr>
    </w:tbl>
    <w:p>
      <w:pPr>
        <w:pStyle w:val="BodyText"/>
      </w:pPr>
      <w:r>
        <w:rPr>
          <w:rFonts w:ascii="Calibri" w:hAnsi="Calibri" w:eastAsia="宋体"/>
          <w:color w:val="1A1A1A"/>
          <w:sz w:val="22"/>
        </w:rPr>
        <w:t xml:space="preserve">分解式更常用——视频理解的任务（动作识别、视频问答）大多不需要每个 patch 和所有时空 patch 直接交互，帧内理解清楚后用时间 Attention 串联足够。</w:t>
      </w:r>
    </w:p>
    <w:bookmarkEnd w:id="42"/>
    <w:bookmarkStart w:id="43" w:name="视频-token-到-llm-的压缩"/>
    <w:p>
      <w:pPr>
        <w:pStyle w:val="Heading3"/>
      </w:pPr>
      <w:r>
        <w:rPr>
          <w:rFonts w:ascii="Cambria" w:hAnsi="Cambria" w:eastAsia="微软雅黑"/>
          <w:b/>
          <w:color w:val="3A7CA5"/>
          <w:sz w:val="26"/>
        </w:rPr>
        <w:t xml:space="preserve">视频 token 到 LLM 的压缩</w:t>
      </w:r>
    </w:p>
    <w:p>
      <w:pPr>
        <w:pStyle w:val="FirstParagraph"/>
      </w:pPr>
      <w:r>
        <w:rPr>
          <w:rFonts w:ascii="Calibri" w:hAnsi="Calibri" w:eastAsia="宋体"/>
          <w:color w:val="1A1A1A"/>
          <w:sz w:val="22"/>
        </w:rPr>
        <w:t xml:space="preserve">1568 个视频 token 直接塞进 LLM 上下文太奢侈。一段视频问答</w:t>
      </w:r>
      <w:r>
        <w:rPr>
          <w:rFonts w:ascii="Calibri" w:hAnsi="Calibri" w:eastAsia="宋体"/>
          <w:color w:val="1A1A1A"/>
          <w:sz w:val="22"/>
        </w:rPr>
        <w:t xml:space="preserve"> </w:t>
      </w:r>
      <w:r>
        <w:rPr>
          <w:rStyle w:val="VerbatimChar"/>
          <w:rFonts w:ascii="Calibri" w:hAnsi="Calibri" w:eastAsia="宋体"/>
          <w:color w:val="1A1A1A"/>
          <w:sz w:val="22"/>
        </w:rPr>
        <w:t xml:space="preserve">[视频token$\times$1568] [问题$\times$20]</w:t>
      </w:r>
      <w:r>
        <w:rPr>
          <w:rFonts w:ascii="Calibri" w:hAnsi="Calibri" w:eastAsia="宋体"/>
          <w:color w:val="1A1A1A"/>
          <w:sz w:val="22"/>
        </w:rPr>
        <w:t xml:space="preserve"> </w:t>
      </w:r>
      <w:r>
        <w:rPr>
          <w:rFonts w:ascii="Calibri" w:hAnsi="Calibri" w:eastAsia="宋体"/>
          <w:color w:val="1A1A1A"/>
          <w:sz w:val="22"/>
        </w:rPr>
        <w:t xml:space="preserve">中视频占 98.7%——按单张 224×224 图片 196 token、同样 20 个问题 token 计，图片占比约 90.7%，视频更高。</w:t>
      </w:r>
    </w:p>
    <w:p>
      <w:pPr>
        <w:pStyle w:val="BodyText"/>
      </w:pPr>
      <w:r>
        <w:rPr>
          <w:rFonts w:ascii="Calibri" w:hAnsi="Calibri" w:eastAsia="宋体"/>
          <w:color w:val="1A1A1A"/>
          <w:sz w:val="22"/>
        </w:rPr>
        <w:t xml:space="preserve">和 §2.8 会讲的 Q-Former 思路类似，视频模型常用时序池化：把每 8 个时间 token 平均成 1 个，1568 → 196 个 token 喂给 LLM。代价是时间分辨率下降——快速动作可能在池化中被抹平。</w:t>
      </w:r>
    </w:p>
    <w:p>
      <w:r>
        <w:pict>
          <v:rect style="width:0;height:1.5pt" o:hralign="center" o:hrstd="t" o:hr="t"/>
        </w:pict>
      </w:r>
    </w:p>
    <w:bookmarkEnd w:id="43"/>
    <w:bookmarkEnd w:id="44"/>
    <w:bookmarkStart w:id="47" w:name="X9d354f382ee1e2fdae5fb5ac77f092048aa9eaf"/>
    <w:p>
      <w:pPr>
        <w:pStyle w:val="Heading2"/>
      </w:pPr>
      <w:r>
        <w:rPr>
          <w:rFonts w:ascii="Cambria" w:hAnsi="Cambria" w:eastAsia="微软雅黑"/>
          <w:b/>
          <w:color w:val="2E5C8A"/>
          <w:sz w:val="32"/>
        </w:rPr>
        <w:t xml:space="preserve">1.6 3D 点云 token 化：空间感知的第三只眼</w:t>
      </w:r>
    </w:p>
    <w:p>
      <w:pPr>
        <w:pStyle w:val="FirstParagraph"/>
      </w:pPr>
      <w:r>
        <w:rPr>
          <w:rFonts w:ascii="Calibri" w:hAnsi="Calibri" w:eastAsia="宋体"/>
          <w:color w:val="1A1A1A"/>
          <w:sz w:val="22"/>
        </w:rPr>
        <w:t xml:space="preserve">图片是 2D 像素网格，但物理世界是 3D 的。机器人上的激光雷达和深度相机输出的是</w:t>
      </w:r>
      <w:r>
        <w:rPr>
          <w:bCs/>
          <w:rFonts w:ascii="Calibri" w:hAnsi="Calibri" w:eastAsia="宋体"/>
          <w:b/>
          <w:color w:val="1A1A1A"/>
          <w:sz w:val="22"/>
        </w:rPr>
        <w:t xml:space="preserve">点云</w:t>
      </w:r>
      <w:r>
        <w:rPr>
          <w:rFonts w:ascii="Calibri" w:hAnsi="Calibri" w:eastAsia="宋体"/>
          <w:color w:val="1A1A1A"/>
          <w:sz w:val="22"/>
        </w:rPr>
        <w:t xml:space="preserve">——一组 3D 坐标点</w:t>
      </w:r>
      <w:r>
        <w:rPr>
          <w:rFonts w:ascii="Calibri" w:hAnsi="Calibri" w:eastAsia="宋体"/>
          <w:color w:val="1A1A1A"/>
          <w:sz w:val="22"/>
        </w:rPr>
        <w:t xml:space="preserve"> </w:t>
      </w:r>
      <m:oMath>
        <m:d>
          <m:dPr>
            <m:begChr m:val="("/>
            <m:endChr m:val=")"/>
            <m:sepChr m:val=""/>
            <m:grow/>
          </m:dPr>
          <m:e>
            <m:r>
              <m:t>x</m:t>
            </m:r>
            <m:r>
              <m:rPr>
                <m:sty m:val="p"/>
              </m:rPr>
              <m:t>,</m:t>
            </m:r>
            <m:r>
              <m:t>y</m:t>
            </m:r>
            <m:r>
              <m:rPr>
                <m:sty m:val="p"/>
              </m:rPr>
              <m:t>,</m:t>
            </m:r>
            <m:r>
              <m:t>z</m:t>
            </m:r>
          </m:e>
        </m:d>
      </m:oMath>
      <w:r>
        <w:rPr>
          <w:rFonts w:ascii="Calibri" w:hAnsi="Calibri" w:eastAsia="宋体"/>
          <w:color w:val="1A1A1A"/>
          <w:sz w:val="22"/>
        </w:rPr>
        <w:t xml:space="preserve">，可能附带颜色或法向量。一帧点云可以有 10 万个点，和</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图片的 5 万个像素同量级。但点云更难处理：像素乖乖排在规则网格上，点云的点却散布在 3D 空间里——没有固定顺序，也没有邻接结构。</w:t>
      </w:r>
    </w:p>
    <w:p>
      <w:pPr>
        <w:pStyle w:val="BodyText"/>
      </w:pPr>
      <w:r>
        <w:rPr>
          <w:bCs/>
          <w:rFonts w:ascii="Calibri" w:hAnsi="Calibri" w:eastAsia="宋体"/>
          <w:b/>
          <w:color w:val="1A1A1A"/>
          <w:sz w:val="22"/>
        </w:rPr>
        <w:t xml:space="preserve">点云 token 化的核心问题</w:t>
      </w:r>
      <w:r>
        <w:rPr>
          <w:rFonts w:ascii="Calibri" w:hAnsi="Calibri" w:eastAsia="宋体"/>
          <w:color w:val="1A1A1A"/>
          <w:sz w:val="22"/>
        </w:rPr>
        <w:t xml:space="preserve">：怎么把不规则的 3D 点变成 Transformer 认得的、有序的 token？</w:t>
      </w:r>
    </w:p>
    <w:bookmarkStart w:id="45" w:name="体素化voxelization"/>
    <w:p>
      <w:pPr>
        <w:pStyle w:val="Heading3"/>
      </w:pPr>
      <w:r>
        <w:rPr>
          <w:rFonts w:ascii="Cambria" w:hAnsi="Cambria" w:eastAsia="微软雅黑"/>
          <w:b/>
          <w:color w:val="3A7CA5"/>
          <w:sz w:val="26"/>
        </w:rPr>
        <w:t xml:space="preserve">体素化（Voxelization）</w:t>
      </w:r>
    </w:p>
    <w:p>
      <w:pPr>
        <w:pStyle w:val="FirstParagraph"/>
      </w:pPr>
      <w:r>
        <w:rPr>
          <w:rFonts w:ascii="Calibri" w:hAnsi="Calibri" w:eastAsia="宋体"/>
          <w:color w:val="1A1A1A"/>
          <w:sz w:val="22"/>
        </w:rPr>
        <w:t xml:space="preserve">把 3D 空间切成规则的小立方体（体素），每个体素内的点取平均或最大池化，得到一个固定大小的 3D 网格。这和 ViT 把图片切成 patch 本质相同——只是从 2D 网格变成了 3D 网格。缺点：大部分体素是空的（稀疏），直接处理浪费算力。</w:t>
      </w:r>
    </w:p>
    <w:bookmarkEnd w:id="45"/>
    <w:bookmarkStart w:id="46" w:name="序列化serialization"/>
    <w:p>
      <w:pPr>
        <w:pStyle w:val="Heading3"/>
      </w:pPr>
      <w:r>
        <w:rPr>
          <w:rFonts w:ascii="Cambria" w:hAnsi="Cambria" w:eastAsia="微软雅黑"/>
          <w:b/>
          <w:color w:val="3A7CA5"/>
          <w:sz w:val="26"/>
        </w:rPr>
        <w:t xml:space="preserve">序列化（Serialization）</w:t>
      </w:r>
    </w:p>
    <w:p>
      <w:pPr>
        <w:pStyle w:val="FirstParagraph"/>
      </w:pPr>
      <w:r>
        <w:rPr>
          <w:rFonts w:ascii="Calibri" w:hAnsi="Calibri" w:eastAsia="宋体"/>
          <w:color w:val="1A1A1A"/>
          <w:sz w:val="22"/>
        </w:rPr>
        <w:t xml:space="preserve">Point Transformer V3（CVPR 2024）的做法分两步：先用空间填充曲线（如 Hilbert 曲线）把 3D 点排成一维序列，再把空间上邻近的点聚成”超点”（Superpoint）——一个超点当做一个 token，内部仍是规则序列，可以直接走标准 Attention。这比体素化高效——不浪费算力在空体素上，且序列化后的点可以用标准 Transformer Attention 处理。</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：3D 点云 vs 2D 图像的 token 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原始数据量</w:t>
            </w:r>
          </w:p>
        </w:tc>
        <w:tc>
          <w:tcPr>
            <w:shd w:fill="D6E4F0" w:val="clear"/>
          </w:tcPr>
          <w:p>
            <w:pPr>
              <w:pStyle w:val="Compact"/>
              <w:jc w:val="center"/>
            </w:pPr>
            <w:r>
              <w:rPr>
                <w:rFonts w:ascii="Cambria" w:hAnsi="Cambria" w:eastAsia="微软雅黑"/>
                <w:b/>
                <w:color w:val="1A1A1A"/>
                <w:sz w:val="21"/>
              </w:rPr>
              <w:t xml:space="preserve">token 数</w:t>
            </w:r>
          </w:p>
        </w:tc>
        <w:tc>
          <w:tcPr>
            <w:shd w:fill="D6E4F0" w:val="clear"/>
          </w:tcPr>
          <w:p>
            <w:pPr>
              <w:pStyle w:val="Compact"/>
              <w:jc w:val="center"/>
            </w:pPr>
            <w:r>
              <w:rPr>
                <w:rFonts w:ascii="Cambria" w:hAnsi="Cambria" w:eastAsia="微软雅黑"/>
                <w:b/>
                <w:color w:val="1A1A1A"/>
                <w:sz w:val="21"/>
              </w:rPr>
              <w:t xml:space="preserve">备注</w:t>
            </w:r>
          </w:p>
        </w:tc>
      </w:tr>
      <w:tr>
        <w:tc>
          <w:tcPr/>
          <w:p>
            <w:pPr>
              <w:pStyle w:val="Compact"/>
              <w:jc w:val="left"/>
            </w:pPr>
            <w:r>
              <w:rPr>
                <w:rFonts w:ascii="Calibri" w:hAnsi="Calibri" w:eastAsia="宋体"/>
                <w:color w:val="1A1A1A"/>
                <w:sz w:val="21"/>
              </w:rPr>
              <w:t xml:space="preserve">224×224 图片</w:t>
            </w:r>
          </w:p>
        </w:tc>
        <w:tc>
          <w:tcPr/>
          <w:p>
            <w:pPr>
              <w:pStyle w:val="Compact"/>
              <w:jc w:val="left"/>
            </w:pPr>
            <w:r>
              <w:rPr>
                <w:rFonts w:ascii="Calibri" w:hAnsi="Calibri" w:eastAsia="宋体"/>
                <w:color w:val="1A1A1A"/>
                <w:sz w:val="21"/>
              </w:rPr>
              <w:t xml:space="preserve">150K 数字</w:t>
            </w:r>
          </w:p>
        </w:tc>
        <w:tc>
          <w:tcPr/>
          <w:p>
            <w:pPr>
              <w:pStyle w:val="Compact"/>
              <w:jc w:val="left"/>
            </w:pPr>
            <w:r>
              <w:rPr>
                <w:rFonts w:ascii="Calibri" w:hAnsi="Calibri" w:eastAsia="宋体"/>
                <w:color w:val="1A1A1A"/>
                <w:sz w:val="21"/>
              </w:rPr>
              <w:t xml:space="preserve">196</w:t>
            </w:r>
          </w:p>
        </w:tc>
        <w:tc>
          <w:tcPr/>
          <w:p>
            <w:pPr>
              <w:pStyle w:val="Compact"/>
              <w:jc w:val="left"/>
            </w:pPr>
            <w:r>
              <w:rPr>
                <w:rFonts w:ascii="Calibri" w:hAnsi="Calibri" w:eastAsia="宋体"/>
                <w:color w:val="1A1A1A"/>
                <w:sz w:val="21"/>
              </w:rPr>
              <w:t xml:space="preserve">16×16 patch</w:t>
            </w:r>
          </w:p>
        </w:tc>
      </w:tr>
      <w:tr>
        <w:tc>
          <w:tcPr>
            <w:shd w:fill="EDF2F7" w:val="clear"/>
          </w:tcPr>
          <w:p>
            <w:pPr>
              <w:pStyle w:val="Compact"/>
              <w:jc w:val="left"/>
            </w:pPr>
            <w:r>
              <w:rPr>
                <w:rFonts w:ascii="Calibri" w:hAnsi="Calibri" w:eastAsia="宋体"/>
                <w:color w:val="1A1A1A"/>
                <w:sz w:val="21"/>
              </w:rPr>
              <w:t xml:space="preserve">10 万点云（序列化）</w:t>
            </w:r>
          </w:p>
        </w:tc>
        <w:tc>
          <w:tcPr>
            <w:shd w:fill="EDF2F7" w:val="clear"/>
          </w:tcPr>
          <w:p>
            <w:pPr>
              <w:pStyle w:val="Compact"/>
              <w:jc w:val="left"/>
            </w:pPr>
            <w:r>
              <w:rPr>
                <w:rFonts w:ascii="Calibri" w:hAnsi="Calibri" w:eastAsia="宋体"/>
                <w:color w:val="1A1A1A"/>
                <w:sz w:val="21"/>
              </w:rPr>
              <w:t xml:space="preserve">300K 数字（xyz×3）</w:t>
            </w:r>
          </w:p>
        </w:tc>
        <w:tc>
          <w:tcPr>
            <w:shd w:fill="EDF2F7" w:val="clear"/>
          </w:tcPr>
          <w:p>
            <w:pPr>
              <w:pStyle w:val="Compact"/>
              <w:jc w:val="left"/>
            </w:pPr>
            <w:r>
              <w:rPr>
                <w:rFonts w:ascii="Calibri" w:hAnsi="Calibri" w:eastAsia="宋体"/>
                <w:color w:val="1A1A1A"/>
                <w:sz w:val="21"/>
              </w:rPr>
              <w:t xml:space="preserve">~500-2000</w:t>
            </w:r>
          </w:p>
        </w:tc>
        <w:tc>
          <w:tcPr>
            <w:shd w:fill="EDF2F7" w:val="clear"/>
          </w:tcPr>
          <w:p>
            <w:pPr>
              <w:pStyle w:val="Compact"/>
              <w:jc w:val="left"/>
            </w:pPr>
            <w:r>
              <w:rPr>
                <w:rFonts w:ascii="Calibri" w:hAnsi="Calibri" w:eastAsia="宋体"/>
                <w:color w:val="1A1A1A"/>
                <w:sz w:val="21"/>
              </w:rPr>
              <w:t xml:space="preserve">取决于超点大小</w:t>
            </w:r>
          </w:p>
        </w:tc>
      </w:tr>
      <w:tr>
        <w:tc>
          <w:tcPr/>
          <w:p>
            <w:pPr>
              <w:pStyle w:val="Compact"/>
              <w:jc w:val="left"/>
            </w:pPr>
            <w:r>
              <w:rPr>
                <w:rFonts w:ascii="Calibri" w:hAnsi="Calibri" w:eastAsia="宋体"/>
                <w:color w:val="1A1A1A"/>
                <w:sz w:val="21"/>
              </w:rPr>
              <w:t xml:space="preserve">10 万点云（体素 0.05m）</w:t>
            </w:r>
          </w:p>
        </w:tc>
        <w:tc>
          <w:tcPr/>
          <w:p>
            <w:pPr>
              <w:pStyle w:val="Compact"/>
              <w:jc w:val="left"/>
            </w:pPr>
            <w:r>
              <w:rPr>
                <w:rFonts w:ascii="Calibri" w:hAnsi="Calibri" w:eastAsia="宋体"/>
                <w:color w:val="1A1A1A"/>
                <w:sz w:val="21"/>
              </w:rPr>
              <w:t xml:space="preserve">300K 数字</w:t>
            </w:r>
          </w:p>
        </w:tc>
        <w:tc>
          <w:tcPr/>
          <w:p>
            <w:pPr>
              <w:pStyle w:val="Compact"/>
              <w:jc w:val="left"/>
            </w:pPr>
            <w:r>
              <w:rPr>
                <w:rFonts w:ascii="Calibri" w:hAnsi="Calibri" w:eastAsia="宋体"/>
                <w:color w:val="1A1A1A"/>
                <w:sz w:val="21"/>
              </w:rPr>
              <w:t xml:space="preserve">~8000</w:t>
            </w:r>
          </w:p>
        </w:tc>
        <w:tc>
          <w:tcPr/>
          <w:p>
            <w:pPr>
              <w:pStyle w:val="Compact"/>
              <w:jc w:val="left"/>
            </w:pPr>
            <w:r>
              <w:rPr>
                <w:rFonts w:ascii="Calibri" w:hAnsi="Calibri" w:eastAsia="宋体"/>
                <w:color w:val="1A1A1A"/>
                <w:sz w:val="21"/>
              </w:rPr>
              <w:t xml:space="preserve">大部分为空</w:t>
            </w:r>
          </w:p>
        </w:tc>
      </w:tr>
    </w:tbl>
    <w:p>
      <w:pPr>
        <w:pStyle w:val="BodyText"/>
      </w:pPr>
      <w:r>
        <w:rPr>
          <w:rFonts w:ascii="Calibri" w:hAnsi="Calibri" w:eastAsia="宋体"/>
          <w:color w:val="1A1A1A"/>
          <w:sz w:val="22"/>
        </w:rPr>
        <w:t xml:space="preserve">注意表里两个点云数字</w:t>
      </w:r>
      <w:r>
        <w:rPr>
          <w:bCs/>
          <w:rFonts w:ascii="Calibri" w:hAnsi="Calibri" w:eastAsia="宋体"/>
          <w:b/>
          <w:color w:val="1A1A1A"/>
          <w:sz w:val="22"/>
        </w:rPr>
        <w:t xml:space="preserve">不是同一口径、不可直接比较</w:t>
      </w:r>
      <w:r>
        <w:rPr>
          <w:rFonts w:ascii="Calibri" w:hAnsi="Calibri" w:eastAsia="宋体"/>
          <w:color w:val="1A1A1A"/>
          <w:sz w:val="22"/>
        </w:rPr>
        <w:t xml:space="preserve">：~500-2000 是</w:t>
      </w:r>
      <w:r>
        <w:rPr>
          <w:bCs/>
          <w:rFonts w:ascii="Calibri" w:hAnsi="Calibri" w:eastAsia="宋体"/>
          <w:b/>
          <w:color w:val="1A1A1A"/>
          <w:sz w:val="22"/>
        </w:rPr>
        <w:t xml:space="preserve">序列化</w:t>
      </w:r>
      <w:r>
        <w:rPr>
          <w:rFonts w:ascii="Calibri" w:hAnsi="Calibri" w:eastAsia="宋体"/>
          <w:color w:val="1A1A1A"/>
          <w:sz w:val="22"/>
        </w:rPr>
        <w:t xml:space="preserve">（超点聚合，超点越大 token 越少），~8000 是</w:t>
      </w:r>
      <w:r>
        <w:rPr>
          <w:bCs/>
          <w:rFonts w:ascii="Calibri" w:hAnsi="Calibri" w:eastAsia="宋体"/>
          <w:b/>
          <w:color w:val="1A1A1A"/>
          <w:sz w:val="22"/>
        </w:rPr>
        <w:t xml:space="preserve">体素化</w:t>
      </w:r>
      <w:r>
        <w:rPr>
          <w:rFonts w:ascii="Calibri" w:hAnsi="Calibri" w:eastAsia="宋体"/>
          <w:color w:val="1A1A1A"/>
          <w:sz w:val="22"/>
        </w:rPr>
        <w:t xml:space="preserve">（0.05m 网格，只数非空体素）。体素化这行的推导可复核：10 万点落进 0.05m 网格后聚成约 8000 个非空体素，平均每体素约 12.5 个点；总场景体素数远大于 8000（取决于场景尺度），只是空体素不产生 token。§1.8 的规模对比表用的是序列化口径（~500-2000），两处并列时勿混读。</w:t>
      </w:r>
    </w:p>
    <w:p>
      <w:pPr>
        <w:pStyle w:val="BodyText"/>
      </w:pPr>
      <w:r>
        <w:rPr>
          <w:rFonts w:ascii="Calibri" w:hAnsi="Calibri" w:eastAsia="宋体"/>
          <w:color w:val="1A1A1A"/>
          <w:sz w:val="22"/>
        </w:rPr>
        <w:t xml:space="preserve">点云的 token 数通常多于图片——3D 空间的信息密度低于 2D 图像（大部分 3D 空间是空的），需要更多 token 才能覆盖有物体的区域。</w:t>
      </w:r>
    </w:p>
    <w:p>
      <w:pPr>
        <w:pStyle w:val="BodyText"/>
      </w:pPr>
      <w:r>
        <w:rPr>
          <w:rFonts w:ascii="Calibri" w:hAnsi="Calibri" w:eastAsia="宋体"/>
          <w:color w:val="1A1A1A"/>
          <w:sz w:val="22"/>
        </w:rPr>
        <w:t xml:space="preserve">3D token 正在接入 VLA：VGGT（CVPR 2025，牛津 VGG + Meta AI）把多视图图像映射为 3D 结构 token，MIT Carlone 团队（ICRA 2026）将这些 token 注入 VLA（视觉-语言-动作模型），在 Unitree G1 机器人上显著提升了操作成功率。3D 感知不再是独立的感知模块，而开始和语言、动作 token 融进同一个模型。</w:t>
      </w:r>
    </w:p>
    <w:p>
      <w:r>
        <w:pict>
          <v:rect style="width:0;height:1.5pt" o:hralign="center" o:hrstd="t" o:hr="t"/>
        </w:pict>
      </w:r>
    </w:p>
    <w:bookmarkEnd w:id="46"/>
    <w:bookmarkEnd w:id="47"/>
    <w:bookmarkStart w:id="49" w:name="Xbbdba9e82d9dc61280e701cbc2e8ffb958ed731"/>
    <w:p>
      <w:pPr>
        <w:pStyle w:val="Heading2"/>
      </w:pPr>
      <w:r>
        <w:rPr>
          <w:rFonts w:ascii="Cambria" w:hAnsi="Cambria" w:eastAsia="微软雅黑"/>
          <w:b/>
          <w:color w:val="2E5C8A"/>
          <w:sz w:val="32"/>
        </w:rPr>
        <w:t xml:space="preserve">1.7 触觉 token 化：第六感的数字化</w:t>
      </w:r>
    </w:p>
    <w:p>
      <w:pPr>
        <w:pStyle w:val="FirstParagraph"/>
      </w:pPr>
      <w:r>
        <w:rPr>
          <w:rFonts w:ascii="Calibri" w:hAnsi="Calibri" w:eastAsia="宋体"/>
          <w:color w:val="1A1A1A"/>
          <w:sz w:val="22"/>
        </w:rPr>
        <w:t xml:space="preserve">视觉告诉你”这是什么”，触觉告诉你”抓得紧不紧”。一个鸡蛋和一个玻璃球在摄像头里看起来差不多，但抓取时的力反馈完全不同——鸡蛋需要精确的力控制，玻璃球则要小心别让它滑脱。</w:t>
      </w:r>
    </w:p>
    <w:p>
      <w:pPr>
        <w:pStyle w:val="BodyText"/>
      </w:pPr>
      <w:r>
        <w:rPr>
          <w:rFonts w:ascii="Calibri" w:hAnsi="Calibri" w:eastAsia="宋体"/>
          <w:color w:val="1A1A1A"/>
          <w:sz w:val="22"/>
        </w:rPr>
        <w:t xml:space="preserve">触觉传感器的原始输出是高频力信号（20-1000Hz 采样）——一串随时间变化的数值，和音频波形类似。直接喂给 Transformer 会遇到同样的问题：数据量太大、信号是连续的。</w:t>
      </w:r>
    </w:p>
    <w:bookmarkStart w:id="48" w:name="触觉词汇化tactile-tokenization"/>
    <w:p>
      <w:pPr>
        <w:pStyle w:val="Heading3"/>
      </w:pPr>
      <w:r>
        <w:rPr>
          <w:rFonts w:ascii="Cambria" w:hAnsi="Cambria" w:eastAsia="微软雅黑"/>
          <w:b/>
          <w:color w:val="3A7CA5"/>
          <w:sz w:val="26"/>
        </w:rPr>
        <w:t xml:space="preserve">触觉词汇化（Tactile Tokenization）</w:t>
      </w:r>
    </w:p>
    <w:p>
      <w:pPr>
        <w:pStyle w:val="FirstParagraph"/>
      </w:pPr>
      <w:r>
        <w:rPr>
          <w:rFonts w:ascii="Calibri" w:hAnsi="Calibri" w:eastAsia="宋体"/>
          <w:color w:val="1A1A1A"/>
          <w:sz w:val="22"/>
        </w:rPr>
        <w:t xml:space="preserve">李飞飞团队的 T-Rex（Tactile Tokenization，触觉词汇化）框架提出一个方案：用 VQ-VAE（向量量化变分自编码器）把时序力信号压缩成离散的</w:t>
      </w:r>
      <w:r>
        <w:rPr>
          <w:bCs/>
          <w:rFonts w:ascii="Calibri" w:hAnsi="Calibri" w:eastAsia="宋体"/>
          <w:b/>
          <w:color w:val="1A1A1A"/>
          <w:sz w:val="22"/>
        </w:rPr>
        <w:t xml:space="preserve">触觉 token</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轻贴</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渐压</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突卸</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高频震颤</w:t>
      </w:r>
      <w:r>
        <w:rPr>
          <w:rFonts w:ascii="Calibri" w:hAnsi="Calibri" w:eastAsia="宋体"/>
          <w:color w:val="1A1A1A"/>
          <w:sz w:val="22"/>
        </w:rPr>
        <w:t xml:space="preserve">”</w:t>
      </w:r>
      <w:r>
        <w:rPr>
          <w:rFonts w:ascii="Calibri" w:hAnsi="Calibri" w:eastAsia="宋体"/>
          <w:color w:val="1A1A1A"/>
          <w:sz w:val="22"/>
        </w:rPr>
        <w:t xml:space="preserve">。每个 token 代表一种触觉模式，和文字 token 同构。</w:t>
      </w:r>
    </w:p>
    <w:p>
      <w:pPr>
        <w:pStyle w:val="BodyText"/>
      </w:pPr>
      <w:r>
        <w:rPr>
          <w:bCs/>
          <w:rFonts w:ascii="Calibri" w:hAnsi="Calibri" w:eastAsia="宋体"/>
          <w:b/>
          <w:color w:val="1A1A1A"/>
          <w:sz w:val="22"/>
        </w:rPr>
        <w:t xml:space="preserve">数字演示⑪</w:t>
      </w:r>
      <w:r>
        <w:rPr>
          <w:rFonts w:ascii="Calibri" w:hAnsi="Calibri" w:eastAsia="宋体"/>
          <w:color w:val="1A1A1A"/>
          <w:sz w:val="22"/>
        </w:rPr>
        <w:t xml:space="preserve">：触觉 token 的频率差异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模态</w:t>
            </w:r>
          </w:p>
        </w:tc>
        <w:tc>
          <w:tcPr>
            <w:shd w:fill="D6E4F0" w:val="clear"/>
          </w:tcPr>
          <w:p>
            <w:pPr>
              <w:pStyle w:val="Compact"/>
              <w:jc w:val="center"/>
            </w:pPr>
            <w:r>
              <w:rPr>
                <w:rFonts w:ascii="Cambria" w:hAnsi="Cambria" w:eastAsia="微软雅黑"/>
                <w:b/>
                <w:color w:val="1A1A1A"/>
                <w:sz w:val="21"/>
              </w:rPr>
              <w:t xml:space="preserve">采样率</w:t>
            </w:r>
          </w:p>
        </w:tc>
        <w:tc>
          <w:tcPr>
            <w:shd w:fill="D6E4F0" w:val="clear"/>
          </w:tcPr>
          <w:p>
            <w:pPr>
              <w:pStyle w:val="Compact"/>
              <w:jc w:val="center"/>
            </w:pPr>
            <w:r>
              <w:rPr>
                <w:rFonts w:ascii="Cambria" w:hAnsi="Cambria" w:eastAsia="微软雅黑"/>
                <w:b/>
                <w:color w:val="1A1A1A"/>
                <w:sz w:val="21"/>
              </w:rPr>
              <w:t xml:space="preserve">时间尺度</w:t>
            </w:r>
          </w:p>
        </w:tc>
        <w:tc>
          <w:tcPr>
            <w:shd w:fill="D6E4F0" w:val="clear"/>
          </w:tcPr>
          <w:p>
            <w:pPr>
              <w:pStyle w:val="Compact"/>
              <w:jc w:val="center"/>
            </w:pPr>
            <w:r>
              <w:rPr>
                <w:rFonts w:ascii="Cambria" w:hAnsi="Cambria" w:eastAsia="微软雅黑"/>
                <w:b/>
                <w:color w:val="1A1A1A"/>
                <w:sz w:val="21"/>
              </w:rPr>
              <w:t xml:space="preserve">1 秒数据量</w:t>
            </w:r>
          </w:p>
        </w:tc>
      </w:tr>
      <w:tr>
        <w:tc>
          <w:tcPr/>
          <w:p>
            <w:pPr>
              <w:pStyle w:val="Compact"/>
              <w:jc w:val="left"/>
            </w:pPr>
            <w:r>
              <w:rPr>
                <w:rFonts w:ascii="Calibri" w:hAnsi="Calibri" w:eastAsia="宋体"/>
                <w:color w:val="1A1A1A"/>
                <w:sz w:val="21"/>
              </w:rPr>
              <w:t xml:space="preserve">视觉（摄像头）</w:t>
            </w:r>
          </w:p>
        </w:tc>
        <w:tc>
          <w:tcPr/>
          <w:p>
            <w:pPr>
              <w:pStyle w:val="Compact"/>
              <w:jc w:val="left"/>
            </w:pPr>
            <w:r>
              <w:rPr>
                <w:rFonts w:ascii="Calibri" w:hAnsi="Calibri" w:eastAsia="宋体"/>
                <w:color w:val="1A1A1A"/>
                <w:sz w:val="21"/>
              </w:rPr>
              <w:t xml:space="preserve">30Hz</w:t>
            </w:r>
          </w:p>
        </w:tc>
        <w:tc>
          <w:tcPr/>
          <w:p>
            <w:pPr>
              <w:pStyle w:val="Compact"/>
              <w:jc w:val="left"/>
            </w:pPr>
            <w:r>
              <w:rPr>
                <w:rFonts w:ascii="Calibri" w:hAnsi="Calibri" w:eastAsia="宋体"/>
                <w:color w:val="1A1A1A"/>
                <w:sz w:val="21"/>
              </w:rPr>
              <w:t xml:space="preserve">33ms/帧</w:t>
            </w:r>
          </w:p>
        </w:tc>
        <w:tc>
          <w:tcPr/>
          <w:p>
            <w:pPr>
              <w:pStyle w:val="Compact"/>
              <w:jc w:val="left"/>
            </w:pPr>
            <w:r>
              <w:rPr>
                <w:rFonts w:ascii="Calibri" w:hAnsi="Calibri" w:eastAsia="宋体"/>
                <w:color w:val="1A1A1A"/>
                <w:sz w:val="21"/>
              </w:rPr>
              <w:t xml:space="preserve">1 张图片</w:t>
            </w:r>
          </w:p>
        </w:tc>
      </w:tr>
      <w:tr>
        <w:tc>
          <w:tcPr>
            <w:shd w:fill="EDF2F7" w:val="clear"/>
          </w:tcPr>
          <w:p>
            <w:pPr>
              <w:pStyle w:val="Compact"/>
              <w:jc w:val="left"/>
            </w:pPr>
            <w:r>
              <w:rPr>
                <w:rFonts w:ascii="Calibri" w:hAnsi="Calibri" w:eastAsia="宋体"/>
                <w:color w:val="1A1A1A"/>
                <w:sz w:val="21"/>
              </w:rPr>
              <w:t xml:space="preserve">触觉（力传感器）</w:t>
            </w:r>
          </w:p>
        </w:tc>
        <w:tc>
          <w:tcPr>
            <w:shd w:fill="EDF2F7" w:val="clear"/>
          </w:tcPr>
          <w:p>
            <w:pPr>
              <w:pStyle w:val="Compact"/>
              <w:jc w:val="left"/>
            </w:pPr>
            <w:r>
              <w:rPr>
                <w:rFonts w:ascii="Calibri" w:hAnsi="Calibri" w:eastAsia="宋体"/>
                <w:color w:val="1A1A1A"/>
                <w:sz w:val="21"/>
              </w:rPr>
              <w:t xml:space="preserve">1000Hz</w:t>
            </w:r>
          </w:p>
        </w:tc>
        <w:tc>
          <w:tcPr>
            <w:shd w:fill="EDF2F7" w:val="clear"/>
          </w:tcPr>
          <w:p>
            <w:pPr>
              <w:pStyle w:val="Compact"/>
              <w:jc w:val="left"/>
            </w:pPr>
            <w:r>
              <w:rPr>
                <w:rFonts w:ascii="Calibri" w:hAnsi="Calibri" w:eastAsia="宋体"/>
                <w:color w:val="1A1A1A"/>
                <w:sz w:val="21"/>
              </w:rPr>
              <w:t xml:space="preserve">1ms/样本</w:t>
            </w:r>
          </w:p>
        </w:tc>
        <w:tc>
          <w:tcPr>
            <w:shd w:fill="EDF2F7" w:val="clear"/>
          </w:tcPr>
          <w:p>
            <w:pPr>
              <w:pStyle w:val="Compact"/>
              <w:jc w:val="left"/>
            </w:pPr>
            <w:r>
              <w:rPr>
                <w:rFonts w:ascii="Calibri" w:hAnsi="Calibri" w:eastAsia="宋体"/>
                <w:color w:val="1A1A1A"/>
                <w:sz w:val="21"/>
              </w:rPr>
              <w:t xml:space="preserve">1000 个数值</w:t>
            </w:r>
          </w:p>
        </w:tc>
      </w:tr>
      <w:tr>
        <w:tc>
          <w:tcPr/>
          <w:p>
            <w:pPr>
              <w:pStyle w:val="Compact"/>
              <w:jc w:val="left"/>
            </w:pPr>
            <w:r>
              <w:rPr>
                <w:rFonts w:ascii="Calibri" w:hAnsi="Calibri" w:eastAsia="宋体"/>
                <w:color w:val="1A1A1A"/>
                <w:sz w:val="21"/>
              </w:rPr>
              <w:t xml:space="preserve">听觉（麦克风）</w:t>
            </w:r>
          </w:p>
        </w:tc>
        <w:tc>
          <w:tcPr/>
          <w:p>
            <w:pPr>
              <w:pStyle w:val="Compact"/>
              <w:jc w:val="left"/>
            </w:pPr>
            <w:r>
              <w:rPr>
                <w:rFonts w:ascii="Calibri" w:hAnsi="Calibri" w:eastAsia="宋体"/>
                <w:color w:val="1A1A1A"/>
                <w:sz w:val="21"/>
              </w:rPr>
              <w:t xml:space="preserve">16000Hz</w:t>
            </w:r>
          </w:p>
        </w:tc>
        <w:tc>
          <w:tcPr/>
          <w:p>
            <w:pPr>
              <w:pStyle w:val="Compact"/>
              <w:jc w:val="left"/>
            </w:pPr>
            <w:r>
              <w:rPr>
                <w:rFonts w:ascii="Calibri" w:hAnsi="Calibri" w:eastAsia="宋体"/>
                <w:color w:val="1A1A1A"/>
                <w:sz w:val="21"/>
              </w:rPr>
              <w:t xml:space="preserve">0.06ms/样本</w:t>
            </w:r>
          </w:p>
        </w:tc>
        <w:tc>
          <w:tcPr/>
          <w:p>
            <w:pPr>
              <w:pStyle w:val="Compact"/>
              <w:jc w:val="left"/>
            </w:pPr>
            <w:r>
              <w:rPr>
                <w:rFonts w:ascii="Calibri" w:hAnsi="Calibri" w:eastAsia="宋体"/>
                <w:color w:val="1A1A1A"/>
                <w:sz w:val="21"/>
              </w:rPr>
              <w:t xml:space="preserve">16000 个数值</w:t>
            </w:r>
          </w:p>
        </w:tc>
      </w:tr>
    </w:tbl>
    <w:p>
      <w:pPr>
        <w:pStyle w:val="BodyText"/>
      </w:pPr>
      <w:r>
        <w:rPr>
          <w:rFonts w:ascii="Calibri" w:hAnsi="Calibri" w:eastAsia="宋体"/>
          <w:color w:val="1A1A1A"/>
          <w:sz w:val="22"/>
        </w:rPr>
        <w:t xml:space="preserve">触觉的时间尺度介于视觉和听觉之间——比视觉快 33 倍，比听觉慢 16 倍。这意味着触觉 token 需要自己的采样频率，不能和视觉 token 用同一套节奏。</w:t>
      </w:r>
    </w:p>
    <w:p>
      <w:pPr>
        <w:pStyle w:val="BodyText"/>
      </w:pPr>
      <w:r>
        <w:rPr>
          <w:rFonts w:ascii="Calibri" w:hAnsi="Calibri" w:eastAsia="宋体"/>
          <w:color w:val="1A1A1A"/>
          <w:sz w:val="22"/>
        </w:rPr>
        <w:t xml:space="preserve">T-Rex 的发现印证了这一点：把高频触觉信号勉强塞进低频 Transformer（和视觉共用 5Hz），任务成功率从 17% 掉到 6%——高频力信号打乱了视觉已经学会的表征。解法是给触觉开一条独立的</w:t>
      </w:r>
      <w:r>
        <w:rPr>
          <w:bCs/>
          <w:rFonts w:ascii="Calibri" w:hAnsi="Calibri" w:eastAsia="宋体"/>
          <w:b/>
          <w:color w:val="1A1A1A"/>
          <w:sz w:val="22"/>
        </w:rPr>
        <w:t xml:space="preserve">高速公路</w:t>
      </w:r>
      <w:r>
        <w:rPr>
          <w:rFonts w:ascii="Calibri" w:hAnsi="Calibri" w:eastAsia="宋体"/>
          <w:color w:val="1A1A1A"/>
          <w:sz w:val="22"/>
        </w:rPr>
        <w:t xml:space="preserve">：一个 20Hz+ 的触觉专家模块，在动作草图上做毫秒级力修正。这和 §5.7 的分层决策思路一致——不同时间尺度的信号用不同频率的模块处理。</w:t>
      </w:r>
    </w:p>
    <w:p>
      <w:pPr>
        <w:pStyle w:val="BodyText"/>
      </w:pPr>
      <w:r>
        <w:rPr>
          <w:rFonts w:ascii="Calibri" w:hAnsi="Calibri" w:eastAsia="宋体"/>
          <w:color w:val="1A1A1A"/>
          <w:sz w:val="22"/>
        </w:rPr>
        <w:t xml:space="preserve">触觉 token 化仍处于早期阶段。传感器硬件在快速迭代——高密度柔性电子皮肤已做到 361 点/</w:t>
      </w:r>
      <m:oMath>
        <m:sSup>
          <m:e>
            <m:r>
              <m:rPr>
                <m:sty m:val="p"/>
              </m:rPr>
              <m:t>c</m:t>
            </m:r>
            <m:r>
              <m:rPr>
                <m:sty m:val="p"/>
              </m:rPr>
              <m:t>m</m:t>
            </m:r>
          </m:e>
          <m:sup>
            <m:r>
              <m:t>2</m:t>
            </m:r>
          </m:sup>
        </m:sSup>
      </m:oMath>
      <w:r>
        <w:rPr>
          <w:rFonts w:ascii="Calibri" w:hAnsi="Calibri" w:eastAsia="宋体"/>
          <w:color w:val="1A1A1A"/>
          <w:sz w:val="22"/>
        </w:rPr>
        <w:t xml:space="preserve">、1000Hz 回传（CES 2026）。但”怎么把力信号变成 token”的算法标准还没收敛——VQ-VAE 离散化、事件驱动编码（只在力突变时产生 token）、连续投影都有人在做。</w:t>
      </w:r>
    </w:p>
    <w:p>
      <w:r>
        <w:pict>
          <v:rect style="width:0;height:1.5pt" o:hralign="center" o:hrstd="t" o:hr="t"/>
        </w:pict>
      </w:r>
    </w:p>
    <w:bookmarkEnd w:id="48"/>
    <w:bookmarkEnd w:id="49"/>
    <w:bookmarkStart w:id="54" w:name="Xcd30447d5a09c8cca069480603eb8cb48e156ee"/>
    <w:p>
      <w:pPr>
        <w:pStyle w:val="Heading2"/>
      </w:pPr>
      <w:r>
        <w:rPr>
          <w:rFonts w:ascii="Cambria" w:hAnsi="Cambria" w:eastAsia="微软雅黑"/>
          <w:b/>
          <w:color w:val="2E5C8A"/>
          <w:sz w:val="32"/>
        </w:rPr>
        <w:t xml:space="preserve">1.8 多模态 token 的规模对比与预算</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：一句话、一张图、1 秒音频、16 帧视频、10 万点云——放进一个 32K 上下文的模型，各自能放多少份？猜完再看表格——视频和点云是最大的消耗者。</w:t>
      </w:r>
    </w:p>
    <w:p>
      <w:pPr>
        <w:pStyle w:val="FirstParagraph"/>
      </w:pPr>
      <w:r>
        <w:rPr>
          <w:bCs/>
          <w:rFonts w:ascii="Calibri" w:hAnsi="Calibri" w:eastAsia="宋体"/>
          <w:b/>
          <w:color w:val="1A1A1A"/>
          <w:sz w:val="22"/>
        </w:rPr>
        <w:t xml:space="preserve">数字演示⑫</w:t>
      </w:r>
      <w:r>
        <w:rPr>
          <w:rFonts w:ascii="Calibri" w:hAnsi="Calibri" w:eastAsia="宋体"/>
          <w:color w:val="1A1A1A"/>
          <w:sz w:val="22"/>
        </w:rPr>
        <w:t xml:space="preserve">：不同模态的 token 规模</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模态</w:t>
            </w:r>
          </w:p>
        </w:tc>
        <w:tc>
          <w:tcPr>
            <w:shd w:fill="D6E4F0" w:val="clear"/>
          </w:tcPr>
          <w:p>
            <w:pPr>
              <w:pStyle w:val="Compact"/>
              <w:jc w:val="center"/>
            </w:pPr>
            <w:r>
              <w:rPr>
                <w:rFonts w:ascii="Cambria" w:hAnsi="Cambria" w:eastAsia="微软雅黑"/>
                <w:b/>
                <w:color w:val="1A1A1A"/>
                <w:sz w:val="21"/>
              </w:rPr>
              <w:t xml:space="preserve">数据量</w:t>
            </w:r>
          </w:p>
        </w:tc>
        <w:tc>
          <w:tcPr>
            <w:shd w:fill="D6E4F0" w:val="clear"/>
          </w:tcPr>
          <w:p>
            <w:pPr>
              <w:pStyle w:val="Compact"/>
              <w:jc w:val="center"/>
            </w:pPr>
            <w:r>
              <w:rPr>
                <w:rFonts w:ascii="Cambria" w:hAnsi="Cambria" w:eastAsia="微软雅黑"/>
                <w:b/>
                <w:color w:val="1A1A1A"/>
                <w:sz w:val="21"/>
              </w:rPr>
              <w:t xml:space="preserve">token 数</w:t>
            </w:r>
          </w:p>
        </w:tc>
        <w:tc>
          <w:tcPr>
            <w:shd w:fill="D6E4F0" w:val="clear"/>
          </w:tcPr>
          <w:p>
            <w:pPr>
              <w:pStyle w:val="Compact"/>
              <w:jc w:val="center"/>
            </w:pPr>
            <w:r>
              <w:rPr>
                <w:rFonts w:ascii="Cambria" w:hAnsi="Cambria" w:eastAsia="微软雅黑"/>
                <w:b/>
                <w:color w:val="1A1A1A"/>
                <w:sz w:val="21"/>
              </w:rPr>
              <w:t xml:space="preserve">信息密度</w:t>
            </w:r>
          </w:p>
        </w:tc>
      </w:tr>
      <w:tr>
        <w:tc>
          <w:tcPr/>
          <w:p>
            <w:pPr>
              <w:pStyle w:val="Compact"/>
              <w:jc w:val="left"/>
            </w:pPr>
            <w:r>
              <w:rPr>
                <w:rFonts w:ascii="Calibri" w:hAnsi="Calibri" w:eastAsia="宋体"/>
                <w:color w:val="1A1A1A"/>
                <w:sz w:val="21"/>
              </w:rPr>
              <w:t xml:space="preserve">一句话”今天天气不错”</w:t>
            </w:r>
          </w:p>
        </w:tc>
        <w:tc>
          <w:tcPr/>
          <w:p>
            <w:pPr>
              <w:pStyle w:val="Compact"/>
              <w:jc w:val="left"/>
            </w:pPr>
            <w:r>
              <w:rPr>
                <w:rFonts w:ascii="Calibri" w:hAnsi="Calibri" w:eastAsia="宋体"/>
                <w:color w:val="1A1A1A"/>
                <w:sz w:val="21"/>
              </w:rPr>
              <w:t xml:space="preserve">6 个字</w:t>
            </w:r>
          </w:p>
        </w:tc>
        <w:tc>
          <w:tcPr/>
          <w:p>
            <w:pPr>
              <w:pStyle w:val="Compact"/>
              <w:jc w:val="left"/>
            </w:pPr>
            <w:r>
              <w:rPr>
                <w:rFonts w:ascii="Calibri" w:hAnsi="Calibri" w:eastAsia="宋体"/>
                <w:color w:val="1A1A1A"/>
                <w:sz w:val="21"/>
              </w:rPr>
              <w:t xml:space="preserve">~6 tokens</w:t>
            </w:r>
          </w:p>
        </w:tc>
        <w:tc>
          <w:tcPr/>
          <w:p>
            <w:pPr>
              <w:pStyle w:val="Compact"/>
              <w:jc w:val="left"/>
            </w:pPr>
            <w:r>
              <w:rPr>
                <w:rFonts w:ascii="Calibri" w:hAnsi="Calibri" w:eastAsia="宋体"/>
                <w:color w:val="1A1A1A"/>
                <w:sz w:val="21"/>
              </w:rPr>
              <w:t xml:space="preserve">基准</w:t>
            </w:r>
          </w:p>
        </w:tc>
      </w:tr>
      <w:tr>
        <w:tc>
          <w:tcPr>
            <w:shd w:fill="EDF2F7" w:val="clear"/>
          </w:tcPr>
          <w:p>
            <w:pPr>
              <w:pStyle w:val="Compact"/>
              <w:jc w:val="left"/>
            </w:pPr>
            <w:r>
              <w:rPr>
                <w:rFonts w:ascii="Calibri" w:hAnsi="Calibri" w:eastAsia="宋体"/>
                <w:color w:val="1A1A1A"/>
                <w:sz w:val="21"/>
              </w:rPr>
              <w:t xml:space="preserve">一张 224×224 图片</w:t>
            </w:r>
          </w:p>
        </w:tc>
        <w:tc>
          <w:tcPr>
            <w:shd w:fill="EDF2F7" w:val="clear"/>
          </w:tcPr>
          <w:p>
            <w:pPr>
              <w:pStyle w:val="Compact"/>
              <w:jc w:val="left"/>
            </w:pPr>
            <w:r>
              <w:rPr>
                <w:rFonts w:ascii="Calibri" w:hAnsi="Calibri" w:eastAsia="宋体"/>
                <w:color w:val="1A1A1A"/>
                <w:sz w:val="21"/>
              </w:rPr>
              <w:t xml:space="preserve">150528 个数字</w:t>
            </w:r>
          </w:p>
        </w:tc>
        <w:tc>
          <w:tcPr>
            <w:shd w:fill="EDF2F7" w:val="clear"/>
          </w:tcPr>
          <w:p>
            <w:pPr>
              <w:pStyle w:val="Compact"/>
              <w:jc w:val="left"/>
            </w:pPr>
            <w:r>
              <w:rPr>
                <w:rFonts w:ascii="Calibri" w:hAnsi="Calibri" w:eastAsia="宋体"/>
                <w:color w:val="1A1A1A"/>
                <w:sz w:val="21"/>
              </w:rPr>
              <w:t xml:space="preserve">196 tokens</w:t>
            </w:r>
          </w:p>
        </w:tc>
        <w:tc>
          <w:tcPr>
            <w:shd w:fill="EDF2F7" w:val="clear"/>
          </w:tcPr>
          <w:p>
            <w:pPr>
              <w:pStyle w:val="Compact"/>
              <w:jc w:val="left"/>
            </w:pPr>
            <w:r>
              <w:rPr>
                <w:rFonts w:ascii="Calibri" w:hAnsi="Calibri" w:eastAsia="宋体"/>
                <w:color w:val="1A1A1A"/>
                <w:sz w:val="21"/>
              </w:rPr>
              <w:t xml:space="preserve">~768 数字/token</w:t>
            </w:r>
          </w:p>
        </w:tc>
      </w:tr>
      <w:tr>
        <w:tc>
          <w:tcPr/>
          <w:p>
            <w:pPr>
              <w:pStyle w:val="Compact"/>
              <w:jc w:val="left"/>
            </w:pPr>
            <w:r>
              <w:rPr>
                <w:rFonts w:ascii="Calibri" w:hAnsi="Calibri" w:eastAsia="宋体"/>
                <w:color w:val="1A1A1A"/>
                <w:sz w:val="21"/>
              </w:rPr>
              <w:t xml:space="preserve">1 秒音频（EnCodec）</w:t>
            </w:r>
          </w:p>
        </w:tc>
        <w:tc>
          <w:tcPr/>
          <w:p>
            <w:pPr>
              <w:pStyle w:val="Compact"/>
              <w:jc w:val="left"/>
            </w:pPr>
            <w:r>
              <w:rPr>
                <w:rFonts w:ascii="Calibri" w:hAnsi="Calibri" w:eastAsia="宋体"/>
                <w:color w:val="1A1A1A"/>
                <w:sz w:val="21"/>
              </w:rPr>
              <w:t xml:space="preserve">24000 采样点</w:t>
            </w:r>
          </w:p>
        </w:tc>
        <w:tc>
          <w:tcPr/>
          <w:p>
            <w:pPr>
              <w:pStyle w:val="Compact"/>
              <w:jc w:val="left"/>
            </w:pPr>
            <w:r>
              <w:rPr>
                <w:rFonts w:ascii="Calibri" w:hAnsi="Calibri" w:eastAsia="宋体"/>
                <w:color w:val="1A1A1A"/>
                <w:sz w:val="21"/>
              </w:rPr>
              <w:t xml:space="preserve">75 tokens</w:t>
            </w:r>
          </w:p>
        </w:tc>
        <w:tc>
          <w:tcPr/>
          <w:p>
            <w:pPr>
              <w:pStyle w:val="Compact"/>
              <w:jc w:val="left"/>
            </w:pPr>
            <w:r>
              <w:rPr>
                <w:rFonts w:ascii="Calibri" w:hAnsi="Calibri" w:eastAsia="宋体"/>
                <w:color w:val="1A1A1A"/>
                <w:sz w:val="21"/>
              </w:rPr>
              <w:t xml:space="preserve">~320 数字/token</w:t>
            </w:r>
          </w:p>
        </w:tc>
      </w:tr>
      <w:tr>
        <w:tc>
          <w:tcPr>
            <w:shd w:fill="EDF2F7" w:val="clear"/>
          </w:tcPr>
          <w:p>
            <w:pPr>
              <w:pStyle w:val="Compact"/>
              <w:jc w:val="left"/>
            </w:pPr>
            <w:r>
              <w:rPr>
                <w:rFonts w:ascii="Calibri" w:hAnsi="Calibri" w:eastAsia="宋体"/>
                <w:color w:val="1A1A1A"/>
                <w:sz w:val="21"/>
              </w:rPr>
              <w:t xml:space="preserve">1 秒音频（mel-spectrogram）</w:t>
            </w:r>
          </w:p>
        </w:tc>
        <w:tc>
          <w:tcPr>
            <w:shd w:fill="EDF2F7" w:val="clear"/>
          </w:tcPr>
          <w:p>
            <w:pPr>
              <w:pStyle w:val="Compact"/>
              <w:jc w:val="left"/>
            </w:pPr>
            <w:r>
              <w:rPr>
                <w:rFonts w:ascii="Calibri" w:hAnsi="Calibri" w:eastAsia="宋体"/>
                <w:color w:val="1A1A1A"/>
                <w:sz w:val="21"/>
              </w:rPr>
              <w:t xml:space="preserve">8000 个浮点数</w:t>
            </w:r>
          </w:p>
        </w:tc>
        <w:tc>
          <w:tcPr>
            <w:shd w:fill="EDF2F7" w:val="clear"/>
          </w:tcPr>
          <w:p>
            <w:pPr>
              <w:pStyle w:val="Compact"/>
              <w:jc w:val="left"/>
            </w:pPr>
            <w:r>
              <w:rPr>
                <w:rFonts w:ascii="Calibri" w:hAnsi="Calibri" w:eastAsia="宋体"/>
                <w:color w:val="1A1A1A"/>
                <w:sz w:val="21"/>
              </w:rPr>
              <w:t xml:space="preserve">~100 tokens</w:t>
            </w:r>
          </w:p>
        </w:tc>
        <w:tc>
          <w:tcPr>
            <w:shd w:fill="EDF2F7" w:val="clear"/>
          </w:tcPr>
          <w:p>
            <w:pPr>
              <w:pStyle w:val="Compact"/>
              <w:jc w:val="left"/>
            </w:pPr>
            <w:r>
              <w:rPr>
                <w:rFonts w:ascii="Calibri" w:hAnsi="Calibri" w:eastAsia="宋体"/>
                <w:color w:val="1A1A1A"/>
                <w:sz w:val="21"/>
              </w:rPr>
              <w:t xml:space="preserve">~80 数字/token</w:t>
            </w:r>
          </w:p>
        </w:tc>
      </w:tr>
      <w:tr>
        <w:tc>
          <w:tcPr/>
          <w:p>
            <w:pPr>
              <w:pStyle w:val="Compact"/>
              <w:jc w:val="left"/>
            </w:pPr>
            <w:r>
              <w:rPr>
                <w:rFonts w:ascii="Calibri" w:hAnsi="Calibri" w:eastAsia="宋体"/>
                <w:color w:val="1A1A1A"/>
                <w:sz w:val="21"/>
              </w:rPr>
              <w:t xml:space="preserve">16 帧 224×224 视频</w:t>
            </w:r>
          </w:p>
        </w:tc>
        <w:tc>
          <w:tcPr/>
          <w:p>
            <w:pPr>
              <w:pStyle w:val="Compact"/>
              <w:jc w:val="left"/>
            </w:pPr>
            <w:r>
              <w:rPr>
                <w:rFonts w:ascii="Calibri" w:hAnsi="Calibri" w:eastAsia="宋体"/>
                <w:color w:val="1A1A1A"/>
                <w:sz w:val="21"/>
              </w:rPr>
              <w:t xml:space="preserve">2408448 个数字</w:t>
            </w:r>
          </w:p>
        </w:tc>
        <w:tc>
          <w:tcPr/>
          <w:p>
            <w:pPr>
              <w:pStyle w:val="Compact"/>
              <w:jc w:val="left"/>
            </w:pPr>
            <w:r>
              <w:rPr>
                <w:rFonts w:ascii="Calibri" w:hAnsi="Calibri" w:eastAsia="宋体"/>
                <w:color w:val="1A1A1A"/>
                <w:sz w:val="21"/>
              </w:rPr>
              <w:t xml:space="preserve">1568 tokens</w:t>
            </w:r>
          </w:p>
        </w:tc>
        <w:tc>
          <w:tcPr/>
          <w:p>
            <w:pPr>
              <w:pStyle w:val="Compact"/>
              <w:jc w:val="left"/>
            </w:pPr>
            <w:r>
              <w:rPr>
                <w:rFonts w:ascii="Calibri" w:hAnsi="Calibri" w:eastAsia="宋体"/>
                <w:color w:val="1A1A1A"/>
                <w:sz w:val="21"/>
              </w:rPr>
              <w:t xml:space="preserve">~1536 数字/token</w:t>
            </w:r>
          </w:p>
        </w:tc>
      </w:tr>
      <w:tr>
        <w:tc>
          <w:tcPr>
            <w:shd w:fill="EDF2F7" w:val="clear"/>
          </w:tcPr>
          <w:p>
            <w:pPr>
              <w:pStyle w:val="Compact"/>
              <w:jc w:val="left"/>
            </w:pPr>
            <w:r>
              <w:rPr>
                <w:rFonts w:ascii="Calibri" w:hAnsi="Calibri" w:eastAsia="宋体"/>
                <w:color w:val="1A1A1A"/>
                <w:sz w:val="21"/>
              </w:rPr>
              <w:t xml:space="preserve">10 万点 3D 点云（序列化）</w:t>
            </w:r>
          </w:p>
        </w:tc>
        <w:tc>
          <w:tcPr>
            <w:shd w:fill="EDF2F7" w:val="clear"/>
          </w:tcPr>
          <w:p>
            <w:pPr>
              <w:pStyle w:val="Compact"/>
              <w:jc w:val="left"/>
            </w:pPr>
            <w:r>
              <w:rPr>
                <w:rFonts w:ascii="Calibri" w:hAnsi="Calibri" w:eastAsia="宋体"/>
                <w:color w:val="1A1A1A"/>
                <w:sz w:val="21"/>
              </w:rPr>
              <w:t xml:space="preserve">300K 数字</w:t>
            </w:r>
          </w:p>
        </w:tc>
        <w:tc>
          <w:tcPr>
            <w:shd w:fill="EDF2F7" w:val="clear"/>
          </w:tcPr>
          <w:p>
            <w:pPr>
              <w:pStyle w:val="Compact"/>
              <w:jc w:val="left"/>
            </w:pPr>
            <w:r>
              <w:rPr>
                <w:rFonts w:ascii="Calibri" w:hAnsi="Calibri" w:eastAsia="宋体"/>
                <w:color w:val="1A1A1A"/>
                <w:sz w:val="21"/>
              </w:rPr>
              <w:t xml:space="preserve">~500-2000 tokens</w:t>
            </w:r>
          </w:p>
        </w:tc>
        <w:tc>
          <w:tcPr>
            <w:shd w:fill="EDF2F7" w:val="clear"/>
          </w:tcPr>
          <w:p>
            <w:pPr>
              <w:pStyle w:val="Compact"/>
              <w:jc w:val="left"/>
            </w:pPr>
            <w:r>
              <w:rPr>
                <w:rFonts w:ascii="Calibri" w:hAnsi="Calibri" w:eastAsia="宋体"/>
                <w:color w:val="1A1A1A"/>
                <w:sz w:val="21"/>
              </w:rPr>
              <w:t xml:space="preserve">~150-600 数字/token</w:t>
            </w:r>
          </w:p>
        </w:tc>
      </w:tr>
      <w:tr>
        <w:tc>
          <w:tcPr/>
          <w:p>
            <w:pPr>
              <w:pStyle w:val="Compact"/>
              <w:jc w:val="left"/>
            </w:pPr>
            <w:r>
              <w:rPr>
                <w:rFonts w:ascii="Calibri" w:hAnsi="Calibri" w:eastAsia="宋体"/>
                <w:color w:val="1A1A1A"/>
                <w:sz w:val="21"/>
              </w:rPr>
              <w:t xml:space="preserve">1 秒触觉（1000Hz 力传感器）</w:t>
            </w:r>
          </w:p>
        </w:tc>
        <w:tc>
          <w:tcPr/>
          <w:p>
            <w:pPr>
              <w:pStyle w:val="Compact"/>
              <w:jc w:val="left"/>
            </w:pPr>
            <w:r>
              <w:rPr>
                <w:rFonts w:ascii="Calibri" w:hAnsi="Calibri" w:eastAsia="宋体"/>
                <w:color w:val="1A1A1A"/>
                <w:sz w:val="21"/>
              </w:rPr>
              <w:t xml:space="preserve">1000 个数值</w:t>
            </w:r>
          </w:p>
        </w:tc>
        <w:tc>
          <w:tcPr/>
          <w:p>
            <w:pPr>
              <w:pStyle w:val="Compact"/>
              <w:jc w:val="left"/>
            </w:pPr>
            <w:r>
              <w:rPr>
                <w:rFonts w:ascii="Calibri" w:hAnsi="Calibri" w:eastAsia="宋体"/>
                <w:color w:val="1A1A1A"/>
                <w:sz w:val="21"/>
              </w:rPr>
              <w:t xml:space="preserve">~20-50 tokens（VQ-VAE 压缩）</w:t>
            </w:r>
          </w:p>
        </w:tc>
        <w:tc>
          <w:tcPr/>
          <w:p>
            <w:pPr>
              <w:pStyle w:val="Compact"/>
              <w:jc w:val="left"/>
            </w:pPr>
            <w:r>
              <w:rPr>
                <w:rFonts w:ascii="Calibri" w:hAnsi="Calibri" w:eastAsia="宋体"/>
                <w:color w:val="1A1A1A"/>
                <w:sz w:val="21"/>
              </w:rPr>
              <w:t xml:space="preserve">~20-50 数字/token</w:t>
            </w:r>
          </w:p>
        </w:tc>
      </w:tr>
    </w:tbl>
    <w:p>
      <w:pPr>
        <w:pStyle w:val="BodyText"/>
      </w:pPr>
      <w:r>
        <w:rPr>
          <w:rFonts w:ascii="Calibri" w:hAnsi="Calibri" w:eastAsia="宋体"/>
          <w:color w:val="1A1A1A"/>
          <w:sz w:val="22"/>
        </w:rPr>
        <w:t xml:space="preserve">一个 32K 上下文的模型，能放：~160 张图片，或 ~437 秒音频（EnCodec 75 token/s），或 ~20 段 16 帧视频，或 ~16 帧 10 万点云，或 ~640 秒触觉。多模态模型的上下文窗口需求远大于纯文本模型，根源就在于视频和 3D 点云这两个吞 token 大户。</w:t>
      </w:r>
    </w:p>
    <w:p>
      <w:pPr>
        <w:pStyle w:val="BodyText"/>
        <w:spacing w:before="40" w:after="240" w:line="324" w:lineRule="auto"/>
        <w:jc w:val="center"/>
      </w:pPr>
      <w:r>
        <w:rPr>
          <w:bCs/>
          <w:rFonts w:ascii="Calibri" w:hAnsi="Calibri" w:eastAsia="宋体"/>
          <w:b/>
          <w:color w:val="444444"/>
          <w:sz w:val="19"/>
        </w:rPr>
        <w:t xml:space="preserve">图4</w:t>
      </w:r>
      <w:r>
        <w:rPr>
          <w:rFonts w:ascii="Calibri" w:hAnsi="Calibri" w:eastAsia="宋体"/>
          <w:color w:val="444444"/>
          <w:sz w:val="19"/>
        </w:rPr>
        <w:t xml:space="preserve">：多模态 token 规模对比</w:t>
      </w:r>
    </w:p>
    <w:p>
      <w:pPr>
        <w:pStyle w:val="CaptionedFigure"/>
        <w:jc w:val="center"/>
      </w:pPr>
      <w:r>
        <w:drawing>
          <wp:inline>
            <wp:extent cx="5334000" cy="2420470"/>
            <wp:effectExtent b="0" l="0" r="0" t="0"/>
            <wp:docPr descr="多模态 token 规模对比" title="" id="51" name="Picture"/>
            <a:graphic>
              <a:graphicData uri="http://schemas.openxmlformats.org/drawingml/2006/picture">
                <pic:pic>
                  <pic:nvPicPr>
                    <pic:cNvPr descr="figures/fig_ch1_modality_scale.png" id="52" name="Picture"/>
                    <pic:cNvPicPr>
                      <a:picLocks noChangeArrowheads="1" noChangeAspect="1"/>
                    </pic:cNvPicPr>
                  </pic:nvPicPr>
                  <pic:blipFill>
                    <a:blip r:embed="rId50"/>
                    <a:stretch>
                      <a:fillRect/>
                    </a:stretch>
                  </pic:blipFill>
                  <pic:spPr bwMode="auto">
                    <a:xfrm>
                      <a:off x="0" y="0"/>
                      <a:ext cx="5334000" cy="242047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多模态 token 规模对比</w:t>
      </w:r>
    </w:p>
    <w:bookmarkStart w:id="53" w:name="ai落地token-预算工程"/>
    <w:p>
      <w:pPr>
        <w:pStyle w:val="Heading3"/>
      </w:pPr>
      <w:r>
        <w:rPr>
          <w:rFonts w:ascii="Cambria" w:hAnsi="Cambria" w:eastAsia="微软雅黑"/>
          <w:b/>
          <w:color w:val="3A7CA5"/>
          <w:sz w:val="26"/>
        </w:rPr>
        <w:t xml:space="preserve">AI落地：token 预算工程</w:t>
      </w:r>
    </w:p>
    <w:p>
      <w:pPr>
        <w:pStyle w:val="FirstParagraph"/>
      </w:pPr>
      <w:r>
        <w:rPr>
          <w:rFonts w:ascii="Calibri" w:hAnsi="Calibri" w:eastAsia="宋体"/>
          <w:color w:val="1A1A1A"/>
          <w:sz w:val="22"/>
        </w:rPr>
        <w:t xml:space="preserve">多模态输入落地时首先是一道预算题：上下文窗口就那么大，每种模态吃掉多少 token，直接决定系统能跑多复杂的任务。</w:t>
      </w:r>
    </w:p>
    <w:p>
      <w:pPr>
        <w:pStyle w:val="BodyText"/>
      </w:pPr>
      <w:r>
        <w:rPr>
          <w:bCs/>
          <w:rFonts w:ascii="Calibri" w:hAnsi="Calibri" w:eastAsia="宋体"/>
          <w:b/>
          <w:color w:val="1A1A1A"/>
          <w:sz w:val="22"/>
        </w:rPr>
        <w:t xml:space="preserve">第一步：算预算</w:t>
      </w:r>
      <w:r>
        <w:rPr>
          <w:rFonts w:ascii="Calibri" w:hAnsi="Calibri" w:eastAsia="宋体"/>
          <w:color w:val="1A1A1A"/>
          <w:sz w:val="22"/>
        </w:rPr>
        <w:t xml:space="preserve">。可用输入 = 上下文窗口扣除输出预留与历史消息后剩下的部分。32K 窗口留 4K 给输出、4K 给历史后，可用输入剩 24K——上表演示⑫算的是整窗容量（约 160 张图），工程上按 24K 实际约 120 张，或约 320 秒的 EnCodec 音频（整窗则是约 437 秒）。</w:t>
      </w:r>
    </w:p>
    <w:p>
      <w:pPr>
        <w:pStyle w:val="BodyText"/>
      </w:pPr>
      <w:r>
        <w:rPr>
          <w:bCs/>
          <w:rFonts w:ascii="Calibri" w:hAnsi="Calibri" w:eastAsia="宋体"/>
          <w:b/>
          <w:color w:val="1A1A1A"/>
          <w:sz w:val="22"/>
        </w:rPr>
        <w:t xml:space="preserve">第二步：按任务分配</w:t>
      </w:r>
      <w:r>
        <w:rPr>
          <w:rFonts w:ascii="Calibri" w:hAnsi="Calibri" w:eastAsia="宋体"/>
          <w:color w:val="1A1A1A"/>
          <w:sz w:val="22"/>
        </w:rPr>
        <w:t xml:space="preserve">。三种取舍：① 保留关键模态——智能门铃必须保视频，门牌号文本几乎零成本；② 激进压缩——长视频降采样帧率、音频只取粗粒度码本；③ 模态加权——按任务重要性分配预算，而不是一刀切全给。</w:t>
      </w:r>
    </w:p>
    <w:p>
      <w:pPr>
        <w:pStyle w:val="BodyText"/>
      </w:pPr>
      <w:r>
        <w:rPr>
          <w:bCs/>
          <w:rFonts w:ascii="Calibri" w:hAnsi="Calibri" w:eastAsia="宋体"/>
          <w:b/>
          <w:color w:val="1A1A1A"/>
          <w:sz w:val="22"/>
        </w:rPr>
        <w:t xml:space="preserve">第三步：分层消费</w:t>
      </w:r>
      <w:r>
        <w:rPr>
          <w:rFonts w:ascii="Calibri" w:hAnsi="Calibri" w:eastAsia="宋体"/>
          <w:color w:val="1A1A1A"/>
          <w:sz w:val="22"/>
        </w:rPr>
        <w:t xml:space="preserve">。三个可调旋钮：分辨率分层（OCR 场景高分辨率、通用场景低分辨率）、码本分层（流式音频先吐粗码本，需要细节再补）、帧率自适应（运动检测触发高帧率，静止场景降帧）。</w:t>
      </w:r>
    </w:p>
    <w:p>
      <w:pPr>
        <w:pStyle w:val="BodyText"/>
      </w:pPr>
      <w:r>
        <w:rPr>
          <w:rFonts w:ascii="Calibri" w:hAnsi="Calibri" w:eastAsia="宋体"/>
          <w:color w:val="1A1A1A"/>
          <w:sz w:val="22"/>
        </w:rPr>
        <w:t xml:space="preserve">一句话：同样的窗口，预算分配方式不同，能力边界也完全不同——token 预算决定多模态系统的成本曲线。本章自检的应用题（智能门铃）会用这套方法完整走一遍。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：到这里，你已经能把图像、音频、视频、3D、触觉都看成 token，能比较它们的成本与上下文占用，也知道一个有限的上下文窗口该怎么分给它们。</w:t>
      </w:r>
    </w:p>
    <w:p>
      <w:r>
        <w:pict>
          <v:rect style="width:0;height:1.5pt" o:hralign="center" o:hrstd="t" o:hr="t"/>
        </w:pict>
      </w:r>
    </w:p>
    <w:bookmarkEnd w:id="53"/>
    <w:bookmarkEnd w:id="54"/>
    <w:bookmarkStart w:id="55" w:name="Xc3f03049bc02bcf8a1146ef61a3e19bd33b4e74"/>
    <w:p>
      <w:pPr>
        <w:pStyle w:val="Heading2"/>
      </w:pPr>
      <w:r>
        <w:rPr>
          <w:rFonts w:ascii="Cambria" w:hAnsi="Cambria" w:eastAsia="微软雅黑"/>
          <w:b/>
          <w:color w:val="2E5C8A"/>
          <w:sz w:val="32"/>
        </w:rPr>
        <w:t xml:space="preserve">1.9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ViT 就是把 CNN 换成 Transformer。</w:t>
      </w:r>
      <w:r>
        <w:rPr>
          <w:rFonts w:ascii="Calibri" w:hAnsi="Calibri" w:eastAsia="宋体"/>
          <w:color w:val="1A1A1A"/>
          <w:sz w:val="22"/>
        </w:rPr>
        <w:t xml:space="preserve">”</w:t>
      </w:r>
    </w:p>
    <w:p>
      <w:pPr>
        <w:pStyle w:val="BodyText"/>
      </w:pPr>
      <w:r>
        <w:rPr>
          <w:rFonts w:ascii="Calibri" w:hAnsi="Calibri" w:eastAsia="宋体"/>
          <w:color w:val="1A1A1A"/>
          <w:sz w:val="22"/>
        </w:rPr>
        <w:t xml:space="preserve">CNN 通过卷积核在图片上滑动，天然捕捉局部空间关系；但图片里远距离像素的依赖（如猫脸和猫尾）无法靠局部卷积表达，需要全局交互。ViT 的关键是</w:t>
      </w:r>
      <w:r>
        <w:rPr>
          <w:bCs/>
          <w:rFonts w:ascii="Calibri" w:hAnsi="Calibri" w:eastAsia="宋体"/>
          <w:b/>
          <w:color w:val="1A1A1A"/>
          <w:sz w:val="22"/>
        </w:rPr>
        <w:t xml:space="preserve">patch 化</w:t>
      </w:r>
      <w:r>
        <w:rPr>
          <w:rFonts w:ascii="Calibri" w:hAnsi="Calibri" w:eastAsia="宋体"/>
          <w:color w:val="1A1A1A"/>
          <w:sz w:val="22"/>
        </w:rPr>
        <w:t xml:space="preserve">——把图片拆成独立 token，用 Attention 让 token 之间全局交互。架构替换（CNN→Transformer）是手段，patch 化才是核心思想。没有 patch 化，即使把 CNN 换成 Transformer 也无法高效处理图片。</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CLIP 能理解图片。</w:t>
      </w:r>
      <w:r>
        <w:rPr>
          <w:rFonts w:ascii="Calibri" w:hAnsi="Calibri" w:eastAsia="宋体"/>
          <w:color w:val="1A1A1A"/>
          <w:sz w:val="22"/>
        </w:rPr>
        <w:t xml:space="preserve">”</w:t>
      </w:r>
    </w:p>
    <w:p>
      <w:pPr>
        <w:pStyle w:val="BodyText"/>
      </w:pPr>
      <w:r>
        <w:rPr>
          <w:rFonts w:ascii="Calibri" w:hAnsi="Calibri" w:eastAsia="宋体"/>
          <w:color w:val="1A1A1A"/>
          <w:sz w:val="22"/>
        </w:rPr>
        <w:t xml:space="preserve">CLIP 只学了”图文像不像”，不学”图片里有什么”。CLIP 可以告诉你”这张图和’一只猫坐在沙发上’这句话很像”，但不能告诉你”猫在沙发的左边还是右边”。理解需要更强的模型架构（第2章 会讲）。</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音频 token 化就是语音识别（STT）。</w:t>
      </w:r>
      <w:r>
        <w:rPr>
          <w:rFonts w:ascii="Calibri" w:hAnsi="Calibri" w:eastAsia="宋体"/>
          <w:color w:val="1A1A1A"/>
          <w:sz w:val="22"/>
        </w:rPr>
        <w:t xml:space="preserve">”</w:t>
      </w:r>
    </w:p>
    <w:p>
      <w:pPr>
        <w:pStyle w:val="BodyText"/>
      </w:pPr>
      <w:r>
        <w:rPr>
          <w:rFonts w:ascii="Calibri" w:hAnsi="Calibri" w:eastAsia="宋体"/>
          <w:color w:val="1A1A1A"/>
          <w:sz w:val="22"/>
        </w:rPr>
        <w:t xml:space="preserve">STT 把语音变成文字——丢掉了语气、语调、停顿、背景音等全部副语言信息。音频 token 化把语音变成 token，保留了所有声学信息。这就是为什么 GPT-4o 能模仿语气、能听到背景音乐——它处理的是音频 token，不是 STT 之后的文字。</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ViT 只能处理</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的图片。</w:t>
      </w:r>
      <w:r>
        <w:rPr>
          <w:rFonts w:ascii="Calibri" w:hAnsi="Calibri" w:eastAsia="宋体"/>
          <w:color w:val="1A1A1A"/>
          <w:sz w:val="22"/>
        </w:rPr>
        <w:t xml:space="preserve">”</w:t>
      </w:r>
    </w:p>
    <w:p>
      <w:pPr>
        <w:pStyle w:val="BodyText"/>
      </w:pPr>
      <w:r>
        <w:rPr>
          <w:rFonts w:ascii="Calibri" w:hAnsi="Calibri" w:eastAsia="宋体"/>
          <w:color w:val="1A1A1A"/>
          <w:sz w:val="22"/>
        </w:rPr>
        <w:t xml:space="preserve">经典 ViT 固定把图片缩放到</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；当前主流多模态模型（Qwen2-VL、Kimi-VL、InternVL2）采用 NaViT 原生分辨率输入——图片保持原始尺寸和宽高比切 patch。把高分辨率图片硬 resize 到</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会丢失 OCR 和细粒度识别所需的信息。</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机器人只用摄像头就够了。</w:t>
      </w:r>
      <w:r>
        <w:rPr>
          <w:rFonts w:ascii="Calibri" w:hAnsi="Calibri" w:eastAsia="宋体"/>
          <w:color w:val="1A1A1A"/>
          <w:sz w:val="22"/>
        </w:rPr>
        <w:t xml:space="preserve">”</w:t>
      </w:r>
    </w:p>
    <w:p>
      <w:pPr>
        <w:pStyle w:val="BodyText"/>
      </w:pPr>
      <w:r>
        <w:rPr>
          <w:rFonts w:ascii="Calibri" w:hAnsi="Calibri" w:eastAsia="宋体"/>
          <w:color w:val="1A1A1A"/>
          <w:sz w:val="22"/>
        </w:rPr>
        <w:t xml:space="preserve">对简单任务成立。但精细操作（抓鸡蛋、插 USB）需要触觉反馈——视觉无法告诉你”抓得多紧”。3D 点云在遮挡和复杂空间关系下也比 2D 图片更可靠。具身智能的感知不止”看”，还有”摸”和”感受空间”。</w:t>
      </w:r>
    </w:p>
    <w:p>
      <w:r>
        <w:pict>
          <v:rect style="width:0;height:1.5pt" o:hralign="center" o:hrstd="t" o:hr="t"/>
        </w:pict>
      </w:r>
    </w:p>
    <w:bookmarkEnd w:id="55"/>
    <w:bookmarkStart w:id="56" w:name="Xd0e4329b6c8fc343ad704c22ec238460a737caf"/>
    <w:p>
      <w:pPr>
        <w:pStyle w:val="Heading2"/>
      </w:pPr>
      <w:r>
        <w:rPr>
          <w:rFonts w:ascii="Cambria" w:hAnsi="Cambria" w:eastAsia="微软雅黑"/>
          <w:b/>
          <w:color w:val="2E5C8A"/>
          <w:sz w:val="32"/>
        </w:rPr>
        <w:t xml:space="preserve">1.10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：ViT 把图片切成 patch token（NaViT 让它支持任意分辨率），CLIP 让图文 token 在同一空间对齐，音频 codec 把波形变成离散 token，视频 tubelet 把时空块切成 token，3D 点云用序列化变成空间 token，触觉用 VQ-VAE 变成力反馈 token——万物皆可 token 化。</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：Token 化不是外接一个感官模块，而是把外界翻译成基座自己的语言——六种手法殊途同归，为的是让模型看得见、听得着；切多细只是预算约束。</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10"/>
        </w:numPr>
        <w:pStyle w:val="Compact"/>
      </w:pPr>
      <w:r>
        <w:rPr>
          <w:rFonts w:ascii="Calibri" w:hAnsi="Calibri" w:eastAsia="宋体"/>
          <w:color w:val="1A1A1A"/>
          <w:sz w:val="22"/>
        </w:rPr>
        <w:t xml:space="preserve">ViT 的 patch 尺寸是</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，一张</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的图片产生多少个 token？每个 token 的原始维度是多少？</w:t>
      </w:r>
    </w:p>
    <w:p>
      <w:pPr>
        <w:numPr>
          <w:ilvl w:val="0"/>
          <w:numId w:val="1010"/>
        </w:numPr>
        <w:pStyle w:val="Compact"/>
      </w:pPr>
      <w:r>
        <w:rPr>
          <w:rFonts w:ascii="Calibri" w:hAnsi="Calibri" w:eastAsia="宋体"/>
          <w:color w:val="1A1A1A"/>
          <w:sz w:val="22"/>
        </w:rPr>
        <w:t xml:space="preserve">NaViT 和经典 ViT 的关键区别是什么？为什么主流模型都转向原生分辨率？</w:t>
      </w:r>
    </w:p>
    <w:p>
      <w:pPr>
        <w:numPr>
          <w:ilvl w:val="0"/>
          <w:numId w:val="1010"/>
        </w:numPr>
        <w:pStyle w:val="Compact"/>
      </w:pPr>
      <w:r>
        <w:rPr>
          <w:rFonts w:ascii="Calibri" w:hAnsi="Calibri" w:eastAsia="宋体"/>
          <w:color w:val="1A1A1A"/>
          <w:sz w:val="22"/>
        </w:rPr>
        <w:t xml:space="preserve">CLIP 训练时 batch=32768，正负样本比是多少？为什么需要这么大的 batch？</w:t>
      </w:r>
    </w:p>
    <w:p>
      <w:pPr>
        <w:numPr>
          <w:ilvl w:val="0"/>
          <w:numId w:val="1010"/>
        </w:numPr>
        <w:pStyle w:val="Compact"/>
      </w:pPr>
      <w:r>
        <w:rPr>
          <w:rFonts w:ascii="Calibri" w:hAnsi="Calibri" w:eastAsia="宋体"/>
          <w:color w:val="1A1A1A"/>
          <w:sz w:val="22"/>
        </w:rPr>
        <w:t xml:space="preserve">InfoNCE 损失中温度系数</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的作用是什么？</w:t>
      </w:r>
      <m:oMath>
        <m:r>
          <m:t>τ</m:t>
        </m:r>
      </m:oMath>
      <w:r>
        <w:rPr>
          <w:rFonts w:ascii="Calibri" w:hAnsi="Calibri" w:eastAsia="宋体"/>
          <w:color w:val="1A1A1A"/>
          <w:sz w:val="22"/>
        </w:rPr>
        <w:t xml:space="preserve"> </w:t>
      </w:r>
      <w:r>
        <w:rPr>
          <w:rFonts w:ascii="Calibri" w:hAnsi="Calibri" w:eastAsia="宋体"/>
          <w:color w:val="1A1A1A"/>
          <w:sz w:val="22"/>
        </w:rPr>
        <w:t xml:space="preserve">太大或太小分别有什么问题？</w:t>
      </w:r>
    </w:p>
    <w:p>
      <w:pPr>
        <w:numPr>
          <w:ilvl w:val="0"/>
          <w:numId w:val="1010"/>
        </w:numPr>
        <w:pStyle w:val="Compact"/>
      </w:pPr>
      <w:r>
        <w:rPr>
          <w:rFonts w:ascii="Calibri" w:hAnsi="Calibri" w:eastAsia="宋体"/>
          <w:color w:val="1A1A1A"/>
          <w:sz w:val="22"/>
        </w:rPr>
        <w:t xml:space="preserve">EnCodec 把 24kHz 的 1 秒音频压成多少个 token？压缩率是多少？</w:t>
      </w:r>
    </w:p>
    <w:p>
      <w:pPr>
        <w:numPr>
          <w:ilvl w:val="0"/>
          <w:numId w:val="1010"/>
        </w:numPr>
        <w:pStyle w:val="Compact"/>
      </w:pPr>
      <w:r>
        <w:rPr>
          <w:rFonts w:ascii="Calibri" w:hAnsi="Calibri" w:eastAsia="宋体"/>
          <w:color w:val="1A1A1A"/>
          <w:sz w:val="22"/>
        </w:rPr>
        <w:t xml:space="preserve">视频 tubelet</w:t>
      </w:r>
      <w:r>
        <w:rPr>
          <w:rFonts w:ascii="Calibri" w:hAnsi="Calibri" w:eastAsia="宋体"/>
          <w:color w:val="1A1A1A"/>
          <w:sz w:val="22"/>
        </w:rPr>
        <w:t xml:space="preserve"> </w:t>
      </w:r>
      <m:oMath>
        <m:r>
          <m:t>2</m:t>
        </m:r>
        <m:r>
          <m:rPr>
            <m:sty m:val="p"/>
          </m:rPr>
          <m:t>×</m:t>
        </m:r>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是什么意思？16 帧</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视频产生多少个 token？</w:t>
      </w:r>
    </w:p>
    <w:p>
      <w:pPr>
        <w:numPr>
          <w:ilvl w:val="0"/>
          <w:numId w:val="1010"/>
        </w:numPr>
        <w:pStyle w:val="Compact"/>
      </w:pPr>
      <w:r>
        <w:rPr>
          <w:rFonts w:ascii="Calibri" w:hAnsi="Calibri" w:eastAsia="宋体"/>
          <w:color w:val="1A1A1A"/>
          <w:sz w:val="22"/>
        </w:rPr>
        <w:t xml:space="preserve">3D 点云的序列化和体素化各自的优缺点是什么？</w:t>
      </w:r>
    </w:p>
    <w:p>
      <w:pPr>
        <w:numPr>
          <w:ilvl w:val="0"/>
          <w:numId w:val="1010"/>
        </w:numPr>
        <w:pStyle w:val="Compact"/>
      </w:pPr>
      <w:r>
        <w:rPr>
          <w:rFonts w:ascii="Calibri" w:hAnsi="Calibri" w:eastAsia="宋体"/>
          <w:color w:val="1A1A1A"/>
          <w:sz w:val="22"/>
        </w:rPr>
        <w:t xml:space="preserve">触觉 token 为什么不能和视觉 token 用同一频率处理？</w:t>
      </w:r>
    </w:p>
    <w:p>
      <w:pPr>
        <w:pStyle w:val="FirstParagraph"/>
      </w:pPr>
      <w:r>
        <w:rPr>
          <w:bCs/>
          <w:rFonts w:ascii="Calibri" w:hAnsi="Calibri" w:eastAsia="宋体"/>
          <w:b/>
          <w:color w:val="1A1A1A"/>
          <w:sz w:val="22"/>
        </w:rPr>
        <w:t xml:space="preserve">【逻辑链】</w:t>
      </w:r>
    </w:p>
    <w:p>
      <w:pPr>
        <w:numPr>
          <w:ilvl w:val="0"/>
          <w:numId w:val="1011"/>
        </w:numPr>
        <w:pStyle w:val="Compact"/>
      </w:pPr>
      <w:r>
        <w:rPr>
          <w:rFonts w:ascii="Calibri" w:hAnsi="Calibri" w:eastAsia="宋体"/>
          <w:color w:val="1A1A1A"/>
          <w:sz w:val="22"/>
        </w:rPr>
        <w:t xml:space="preserve">为什么 ViT 需要位置编码但 CNN 不需要？请从”信息处理方式”的角度解释。</w:t>
      </w:r>
    </w:p>
    <w:p>
      <w:pPr>
        <w:numPr>
          <w:ilvl w:val="0"/>
          <w:numId w:val="1011"/>
        </w:numPr>
        <w:pStyle w:val="Compact"/>
      </w:pPr>
      <w:r>
        <w:rPr>
          <w:rFonts w:ascii="Calibri" w:hAnsi="Calibri" w:eastAsia="宋体"/>
          <w:color w:val="1A1A1A"/>
          <w:sz w:val="22"/>
        </w:rPr>
        <w:t xml:space="preserve">为什么 CLIP 用双塔（图像塔+文本塔）而不是单塔（把图文拼在一起送进一个 Transformer）？提示：考虑推理时的效率。</w:t>
      </w:r>
    </w:p>
    <w:p>
      <w:pPr>
        <w:pStyle w:val="FirstParagraph"/>
      </w:pPr>
      <w:r>
        <w:rPr>
          <w:bCs/>
          <w:rFonts w:ascii="Calibri" w:hAnsi="Calibri" w:eastAsia="宋体"/>
          <w:b/>
          <w:color w:val="1A1A1A"/>
          <w:sz w:val="22"/>
        </w:rPr>
        <w:t xml:space="preserve">【应用潜能】</w:t>
      </w:r>
    </w:p>
    <w:p>
      <w:pPr>
        <w:numPr>
          <w:ilvl w:val="0"/>
          <w:numId w:val="1012"/>
        </w:numPr>
        <w:pStyle w:val="Compact"/>
      </w:pPr>
      <w:r>
        <w:rPr>
          <w:rFonts w:ascii="Calibri" w:hAnsi="Calibri" w:eastAsia="宋体"/>
          <w:color w:val="1A1A1A"/>
          <w:sz w:val="22"/>
        </w:rPr>
        <w:t xml:space="preserve">一个智能门铃要识别”门外是熟人/陌生人/动物”，输入有视频（1080p）、音频（16kHz）、文本（门牌号）。只用一个 LLM 上下文，你会怎么设计输入 token？提示：视频用 tubelet 压缩、音频用 codec 压缩、文本用 BPE——上下文预算有限，哪个模态该优先、哪个该丢？</w:t>
      </w:r>
    </w:p>
    <w:p>
      <w:pPr>
        <w:numPr>
          <w:ilvl w:val="0"/>
          <w:numId w:val="1012"/>
        </w:numPr>
        <w:pStyle w:val="Compact"/>
      </w:pPr>
      <w:r>
        <w:rPr>
          <w:rFonts w:ascii="Calibri" w:hAnsi="Calibri" w:eastAsia="宋体"/>
          <w:color w:val="1A1A1A"/>
          <w:sz w:val="22"/>
        </w:rPr>
        <w:t xml:space="preserve">§1.8 讲过多模态 token 数量爆炸的问题。什么情况下 token 化方案会失效、需要重新设计？提示：当模态间数量级差异超过模型可处理范围时（如 24kHz 音频 vs</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 </w:t>
      </w:r>
      <w:r>
        <w:rPr>
          <w:rFonts w:ascii="Calibri" w:hAnsi="Calibri" w:eastAsia="宋体"/>
          <w:color w:val="1A1A1A"/>
          <w:sz w:val="22"/>
        </w:rPr>
        <w:t xml:space="preserve">图像），固定 patch 方案会失效。</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：第1章 解决了”每种模态怎么变成 token”。但 token 化只是输入接口——视觉 token 和文本 token 怎么协作？把它们拼在一起送进 LLM 就行了吗？需要一个架构来筑基。这就是 第2章 的主题。</w:t>
      </w:r>
      <w:r>
        <w:rPr>
          <w:rFonts w:ascii="Calibri" w:hAnsi="Calibri" w:eastAsia="宋体"/>
          <w:color w:val="555555"/>
          <w:sz w:val="21"/>
        </w:rPr>
        <w:t xml:space="preserve"> </w:t>
      </w:r>
      <w:r>
        <w:rPr>
          <w:rFonts w:ascii="Calibri" w:hAnsi="Calibri" w:eastAsia="宋体"/>
          <w:color w:val="555555"/>
          <w:sz w:val="21"/>
        </w:rPr>
        <w:t xml:space="preserve">* * *</w:t>
      </w:r>
    </w:p>
    <w:bookmarkEnd w:id="56"/>
    <w:bookmarkEnd w:id="57"/>
    <w:bookmarkStart w:id="118" w:name="第2章筑基预训练与潜空间的涌现"/>
    <w:p>
      <w:pPr>
        <w:pStyle w:val="Heading1"/>
        <w:pBdr>
          <w:bottom w:val="single" w:sz="8" w:space="4" w:color="2C5282"/>
        </w:pBdr>
      </w:pPr>
      <w:r>
        <w:rPr>
          <w:rFonts w:ascii="Cambria" w:hAnsi="Cambria" w:eastAsia="微软雅黑"/>
          <w:b/>
          <w:color w:val="1A3C6E"/>
          <w:sz w:val="40"/>
        </w:rPr>
        <w:t xml:space="preserve">第2章：筑基——预训练与潜空间的涌现</w:t>
      </w:r>
    </w:p>
    <w:p>
      <w:pPr>
        <w:pStyle w:val="FirstParagraph"/>
      </w:pPr>
      <w:r>
        <w:rPr>
          <w:rFonts w:ascii="Calibri" w:hAnsi="Calibri" w:eastAsia="宋体"/>
          <w:color w:val="1A1A1A"/>
          <w:sz w:val="22"/>
        </w:rPr>
        <w:t xml:space="preserve">第1章把世界变成了 token——图片切成 patch、音频压成码本、视频切成时空块。现在轮到这些向量了：它们进入模型之后会发生什么，是这一章的全部问题。</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基座模型运转在潜空间中，不在语言里。但”潜空间”不是空中楼阁——它由具体的 Attention 矩阵、FFN 层、残差连接构成。理解它的路线：一个 token 在 LLM 里经历什么（§2.0）→ 从物理结构抽象出潜空间（§2.1）→ 预训练把世界压进这个空间（§2.2）→ 能力从中涌现（§2.3-§2.7）→ 更多外界模态接入（§2.8-§2.11）。</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 看潜空间与预训练（token 旅程、涌现、写作/编程/思考），Part B 看多模态接入与基座局限。时间紧可先读 Part A 前段（token 旅程、潜空间、预训练），Part B 可后补。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基座模型运转在潜空间，不在语言里。</w:t>
      </w:r>
      <w:r>
        <w:rPr>
          <w:rFonts w:ascii="Calibri" w:hAnsi="Calibri" w:eastAsia="宋体"/>
          <w:color w:val="555555"/>
          <w:sz w:val="21"/>
        </w:rPr>
        <w:t xml:space="preserve"> </w:t>
      </w:r>
      <w:r>
        <w:rPr>
          <w:rFonts w:ascii="Calibri" w:hAnsi="Calibri" w:eastAsia="宋体"/>
          <w:color w:val="555555"/>
          <w:sz w:val="21"/>
        </w:rPr>
        <w:t xml:space="preserve">2. 预训练把世界压进潜空间，写作/编程/思考是同一个潜空间经文字接口的三种表达。</w:t>
      </w:r>
      <w:r>
        <w:rPr>
          <w:rFonts w:ascii="Calibri" w:hAnsi="Calibri" w:eastAsia="宋体"/>
          <w:color w:val="555555"/>
          <w:sz w:val="21"/>
        </w:rPr>
        <w:t xml:space="preserve"> </w:t>
      </w:r>
      <w:r>
        <w:rPr>
          <w:rFonts w:ascii="Calibri" w:hAnsi="Calibri" w:eastAsia="宋体"/>
          <w:color w:val="555555"/>
          <w:sz w:val="21"/>
        </w:rPr>
        <w:t xml:space="preserve">3. 多模态接入是让更多外界信号进入同一个潜空间。</w:t>
      </w:r>
      <w:r>
        <w:rPr>
          <w:rFonts w:ascii="Calibri" w:hAnsi="Calibri" w:eastAsia="宋体"/>
          <w:color w:val="555555"/>
          <w:sz w:val="21"/>
        </w:rPr>
        <w:t xml:space="preserve"> </w:t>
      </w:r>
      <w:r>
        <w:rPr>
          <w:rFonts w:ascii="Calibri" w:hAnsi="Calibri" w:eastAsia="宋体"/>
          <w:color w:val="555555"/>
          <w:sz w:val="21"/>
        </w:rPr>
        <w:t xml:space="preserve">4. 基座有明确局限：参数化知识边界、幻觉、长上下文衰减、多语言不均衡、能力脆化。</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：①一个 token 进入 Transformer 后会变成什么？②”潜空间”在你心里是具体还是比喻？带着问题读”一个 token 的旅程”与”潜空间”两节。</w:t>
      </w:r>
    </w:p>
    <w:p>
      <w:r>
        <w:pict>
          <v:rect style="width:0;height:1.5pt" o:hralign="center" o:hrstd="t" o:hr="t"/>
        </w:pict>
      </w:r>
    </w:p>
    <w:bookmarkStart w:id="58" w:name="part-a潜空间与预训练"/>
    <w:p>
      <w:pPr>
        <w:pStyle w:val="Heading2"/>
      </w:pPr>
      <w:r>
        <w:rPr>
          <w:rFonts w:ascii="Cambria" w:hAnsi="Cambria" w:eastAsia="微软雅黑"/>
          <w:b/>
          <w:color w:val="2E5C8A"/>
          <w:sz w:val="32"/>
        </w:rPr>
        <w:t xml:space="preserve">Part A：潜空间与预训练</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：潜空间不是比喻，是 token 经 Transformer 后形成的向量空间；预训练把世界压进去。</w:t>
      </w:r>
    </w:p>
    <w:p>
      <w:pPr>
        <w:pStyle w:val="FirstParagraph"/>
      </w:pPr>
      <w:r>
        <w:rPr>
          <w:rFonts w:ascii="Calibri" w:hAnsi="Calibri" w:eastAsia="宋体"/>
          <w:color w:val="1A1A1A"/>
          <w:sz w:val="22"/>
        </w:rPr>
        <w:t xml:space="preserve">这一部分先看 token 进入模型后的物理旅程，再从潜空间、预训练到三种能力。</w:t>
      </w:r>
    </w:p>
    <w:bookmarkEnd w:id="58"/>
    <w:bookmarkStart w:id="65" w:name="X81da50e2d2a33aff8e59950a6fb0356c2ce7acb"/>
    <w:p>
      <w:pPr>
        <w:pStyle w:val="Heading2"/>
      </w:pPr>
      <w:r>
        <w:rPr>
          <w:rFonts w:ascii="Cambria" w:hAnsi="Cambria" w:eastAsia="微软雅黑"/>
          <w:b/>
          <w:color w:val="2E5C8A"/>
          <w:sz w:val="32"/>
        </w:rPr>
        <w:t xml:space="preserve">2.0 LLM 长什么样：一个 token 的旅程</w:t>
      </w:r>
    </w:p>
    <w:p>
      <w:pPr>
        <w:pStyle w:val="FirstParagraph"/>
      </w:pPr>
      <w:r>
        <w:rPr>
          <w:rFonts w:ascii="Calibri" w:hAnsi="Calibri" w:eastAsia="宋体"/>
          <w:color w:val="1A1A1A"/>
          <w:sz w:val="22"/>
        </w:rPr>
        <w:t xml:space="preserve">在讲潜空间之前，得先搞清楚一个基本问题：</w:t>
      </w:r>
      <w:r>
        <w:rPr>
          <w:bCs/>
          <w:rFonts w:ascii="Calibri" w:hAnsi="Calibri" w:eastAsia="宋体"/>
          <w:b/>
          <w:color w:val="1A1A1A"/>
          <w:sz w:val="22"/>
        </w:rPr>
        <w:t xml:space="preserve">你往 ChatGPT 输入一句话，它内部到底发生了什么？</w:t>
      </w:r>
      <w:r>
        <w:rPr>
          <w:rFonts w:ascii="Calibri" w:hAnsi="Calibri" w:eastAsia="宋体"/>
          <w:color w:val="1A1A1A"/>
          <w:sz w:val="22"/>
        </w:rPr>
        <w:t xml:space="preserve"> </w:t>
      </w:r>
      <w:r>
        <w:rPr>
          <w:rFonts w:ascii="Calibri" w:hAnsi="Calibri" w:eastAsia="宋体"/>
          <w:color w:val="1A1A1A"/>
          <w:sz w:val="22"/>
        </w:rPr>
        <w:t xml:space="preserve">这一节跟着一次具体的前向传播走一遍，把 LLM 的物理结构拆开看。</w:t>
      </w:r>
    </w:p>
    <w:p>
      <w:pPr>
        <w:pStyle w:val="BodyText"/>
      </w:pPr>
      <w:r>
        <w:rPr>
          <w:rFonts w:ascii="Calibri" w:hAnsi="Calibri" w:eastAsia="宋体"/>
          <w:color w:val="1A1A1A"/>
          <w:sz w:val="22"/>
        </w:rPr>
        <w:t xml:space="preserve">《AI数学》§5.10 讲过 Attention 的数学零件（Q/K/V 公式、Softmax 温度、残差连接的代数表达）。这里不重复公式——补充的是</w:t>
      </w:r>
      <w:r>
        <w:rPr>
          <w:bCs/>
          <w:rFonts w:ascii="Calibri" w:hAnsi="Calibri" w:eastAsia="宋体"/>
          <w:b/>
          <w:color w:val="1A1A1A"/>
          <w:sz w:val="22"/>
        </w:rPr>
        <w:t xml:space="preserve">物理直觉</w:t>
      </w:r>
      <w:r>
        <w:rPr>
          <w:rFonts w:ascii="Calibri" w:hAnsi="Calibri" w:eastAsia="宋体"/>
          <w:color w:val="1A1A1A"/>
          <w:sz w:val="22"/>
        </w:rPr>
        <w:t xml:space="preserve">：一个 token 从进去到出来实际经历什么、96 层各自在做什么、为什么逐层会涌现出不同深度的能力。如果你已经熟悉公式，这里帮你建立”体感”；如果还没学过公式，这里给你一个可以先读的直觉入口。</w:t>
      </w:r>
    </w:p>
    <w:p>
      <w:pPr>
        <w:pStyle w:val="BodyText"/>
      </w:pPr>
      <w:r>
        <w:rPr>
          <w:bCs/>
          <w:rFonts w:ascii="Calibri" w:hAnsi="Calibri" w:eastAsia="宋体"/>
          <w:b/>
          <w:color w:val="1A1A1A"/>
          <w:sz w:val="22"/>
        </w:rPr>
        <w:t xml:space="preserve">场景：输入”猫坐在垫子上”，预测下一个 token</w:t>
      </w:r>
    </w:p>
    <w:p>
      <w:pPr>
        <w:pStyle w:val="BodyText"/>
      </w:pPr>
      <w:r>
        <w:rPr>
          <w:rFonts w:ascii="Calibri" w:hAnsi="Calibri" w:eastAsia="宋体"/>
          <w:color w:val="1A1A1A"/>
          <w:sz w:val="22"/>
        </w:rPr>
        <w:t xml:space="preserve">假设一个具体模型：96 层 Transformer，隐藏维度 4096，词表 50000，64 个头（层数与 GPT-3 相同，维度和头数为了演示取好算的值）。你输入”猫坐在垫子上”，模型需要预测下一个 token。</w:t>
      </w:r>
    </w:p>
    <w:p>
      <w:pPr>
        <w:pStyle w:val="BodyText"/>
      </w:pPr>
      <w:r>
        <w:rPr>
          <w:bCs/>
          <w:rFonts w:ascii="Calibri" w:hAnsi="Calibri" w:eastAsia="宋体"/>
          <w:b/>
          <w:color w:val="1A1A1A"/>
          <w:sz w:val="22"/>
        </w:rPr>
        <w:t xml:space="preserve">第 0 步：查表——token 变成向量</w:t>
      </w:r>
    </w:p>
    <w:p>
      <w:pPr>
        <w:pStyle w:val="BodyText"/>
      </w:pPr>
      <w:r>
        <w:rPr>
          <w:rFonts w:ascii="Calibri" w:hAnsi="Calibri" w:eastAsia="宋体"/>
          <w:color w:val="1A1A1A"/>
          <w:sz w:val="22"/>
        </w:rPr>
        <w:t xml:space="preserve">模型不认识汉字，它只认识编号。</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在词表里是第 3742 号 token，</w:t>
      </w:r>
      <w:r>
        <w:rPr>
          <w:rFonts w:ascii="Calibri" w:hAnsi="Calibri" w:eastAsia="宋体"/>
          <w:color w:val="1A1A1A"/>
          <w:sz w:val="22"/>
        </w:rPr>
        <w:t xml:space="preserve">“</w:t>
      </w:r>
      <w:r>
        <w:rPr>
          <w:rFonts w:ascii="Calibri" w:hAnsi="Calibri" w:eastAsia="宋体"/>
          <w:color w:val="1A1A1A"/>
          <w:sz w:val="22"/>
        </w:rPr>
        <w:t xml:space="preserve">坐</w:t>
      </w:r>
      <w:r>
        <w:rPr>
          <w:rFonts w:ascii="Calibri" w:hAnsi="Calibri" w:eastAsia="宋体"/>
          <w:color w:val="1A1A1A"/>
          <w:sz w:val="22"/>
        </w:rPr>
        <w:t xml:space="preserve">”</w:t>
      </w:r>
      <w:r>
        <w:rPr>
          <w:rFonts w:ascii="Calibri" w:hAnsi="Calibri" w:eastAsia="宋体"/>
          <w:color w:val="1A1A1A"/>
          <w:sz w:val="22"/>
        </w:rPr>
        <w:t xml:space="preserve">是第 891 号，</w:t>
      </w:r>
      <w:r>
        <w:rPr>
          <w:rFonts w:ascii="Calibri" w:hAnsi="Calibri" w:eastAsia="宋体"/>
          <w:color w:val="1A1A1A"/>
          <w:sz w:val="22"/>
        </w:rPr>
        <w:t xml:space="preserve">“</w:t>
      </w:r>
      <w:r>
        <w:rPr>
          <w:rFonts w:ascii="Calibri" w:hAnsi="Calibri" w:eastAsia="宋体"/>
          <w:color w:val="1A1A1A"/>
          <w:sz w:val="22"/>
        </w:rPr>
        <w:t xml:space="preserve">在</w:t>
      </w:r>
      <w:r>
        <w:rPr>
          <w:rFonts w:ascii="Calibri" w:hAnsi="Calibri" w:eastAsia="宋体"/>
          <w:color w:val="1A1A1A"/>
          <w:sz w:val="22"/>
        </w:rPr>
        <w:t xml:space="preserve">”</w:t>
      </w:r>
      <w:r>
        <w:rPr>
          <w:rFonts w:ascii="Calibri" w:hAnsi="Calibri" w:eastAsia="宋体"/>
          <w:color w:val="1A1A1A"/>
          <w:sz w:val="22"/>
        </w:rPr>
        <w:t xml:space="preserve">是第 56 号，</w:t>
      </w:r>
      <w:r>
        <w:rPr>
          <w:rFonts w:ascii="Calibri" w:hAnsi="Calibri" w:eastAsia="宋体"/>
          <w:color w:val="1A1A1A"/>
          <w:sz w:val="22"/>
        </w:rPr>
        <w:t xml:space="preserve">“</w:t>
      </w:r>
      <w:r>
        <w:rPr>
          <w:rFonts w:ascii="Calibri" w:hAnsi="Calibri" w:eastAsia="宋体"/>
          <w:color w:val="1A1A1A"/>
          <w:sz w:val="22"/>
        </w:rPr>
        <w:t xml:space="preserve">垫子</w:t>
      </w:r>
      <w:r>
        <w:rPr>
          <w:rFonts w:ascii="Calibri" w:hAnsi="Calibri" w:eastAsia="宋体"/>
          <w:color w:val="1A1A1A"/>
          <w:sz w:val="22"/>
        </w:rPr>
        <w:t xml:space="preserve">”</w:t>
      </w:r>
      <w:r>
        <w:rPr>
          <w:rFonts w:ascii="Calibri" w:hAnsi="Calibri" w:eastAsia="宋体"/>
          <w:color w:val="1A1A1A"/>
          <w:sz w:val="22"/>
        </w:rPr>
        <w:t xml:space="preserve">是第 4821 号，</w:t>
      </w:r>
      <w:r>
        <w:rPr>
          <w:rFonts w:ascii="Calibri" w:hAnsi="Calibri" w:eastAsia="宋体"/>
          <w:color w:val="1A1A1A"/>
          <w:sz w:val="22"/>
        </w:rPr>
        <w:t xml:space="preserve">“</w:t>
      </w:r>
      <w:r>
        <w:rPr>
          <w:rFonts w:ascii="Calibri" w:hAnsi="Calibri" w:eastAsia="宋体"/>
          <w:color w:val="1A1A1A"/>
          <w:sz w:val="22"/>
        </w:rPr>
        <w:t xml:space="preserve">上</w:t>
      </w:r>
      <w:r>
        <w:rPr>
          <w:rFonts w:ascii="Calibri" w:hAnsi="Calibri" w:eastAsia="宋体"/>
          <w:color w:val="1A1A1A"/>
          <w:sz w:val="22"/>
        </w:rPr>
        <w:t xml:space="preserve">”</w:t>
      </w:r>
      <w:r>
        <w:rPr>
          <w:rFonts w:ascii="Calibri" w:hAnsi="Calibri" w:eastAsia="宋体"/>
          <w:color w:val="1A1A1A"/>
          <w:sz w:val="22"/>
        </w:rPr>
        <w:t xml:space="preserve">是第 12 号。</w:t>
      </w:r>
    </w:p>
    <w:p>
      <w:pPr>
        <w:pStyle w:val="BodyText"/>
      </w:pPr>
      <w:r>
        <w:rPr>
          <w:rFonts w:ascii="Calibri" w:hAnsi="Calibri" w:eastAsia="宋体"/>
          <w:color w:val="1A1A1A"/>
          <w:sz w:val="22"/>
        </w:rPr>
        <w:t xml:space="preserve">每个编号查一张表（embedding matrix），得到一个 4096 维的向量。这张表是模型参数的一部分——预训练时学出来的。</w:t>
      </w:r>
    </w:p>
    <w:p>
      <w:pPr>
        <w:pStyle w:val="BodyText"/>
      </w:pPr>
      <w:r>
        <w:rPr>
          <w:rFonts w:ascii="Calibri" w:hAnsi="Calibri" w:eastAsia="宋体"/>
          <w:color w:val="1A1A1A"/>
          <w:sz w:val="22"/>
        </w:rPr>
        <w:t xml:space="preserve">输入 5 个 token → 得到 5 个 4096 维向量。</w:t>
      </w:r>
      <w:r>
        <w:rPr>
          <w:bCs/>
          <w:rFonts w:ascii="Calibri" w:hAnsi="Calibri" w:eastAsia="宋体"/>
          <w:b/>
          <w:color w:val="1A1A1A"/>
          <w:sz w:val="22"/>
        </w:rPr>
        <w:t xml:space="preserve">到此为止，文字已经消失了，模型手里只有 5 个向量。</w:t>
      </w:r>
    </w:p>
    <w:p>
      <w:pPr>
        <w:pStyle w:val="BodyText"/>
      </w:pPr>
      <w:r>
        <w:rPr>
          <w:bCs/>
          <w:rFonts w:ascii="Calibri" w:hAnsi="Calibri" w:eastAsia="宋体"/>
          <w:b/>
          <w:color w:val="1A1A1A"/>
          <w:sz w:val="22"/>
        </w:rPr>
        <w:t xml:space="preserve">位置编码</w:t>
      </w:r>
      <w:r>
        <w:rPr>
          <w:rFonts w:ascii="Calibri" w:hAnsi="Calibri" w:eastAsia="宋体"/>
          <w:color w:val="1A1A1A"/>
          <w:sz w:val="22"/>
        </w:rPr>
        <w:t xml:space="preserve">。Transformer 的 Attention 机制本身不知道 token 的先后顺序——</w:t>
      </w:r>
      <w:r>
        <w:rPr>
          <w:rFonts w:ascii="Calibri" w:hAnsi="Calibri" w:eastAsia="宋体"/>
          <w:color w:val="1A1A1A"/>
          <w:sz w:val="22"/>
        </w:rPr>
        <w:t xml:space="preserve">“</w:t>
      </w:r>
      <w:r>
        <w:rPr>
          <w:rFonts w:ascii="Calibri" w:hAnsi="Calibri" w:eastAsia="宋体"/>
          <w:color w:val="1A1A1A"/>
          <w:sz w:val="22"/>
        </w:rPr>
        <w:t xml:space="preserve">猫坐</w:t>
      </w:r>
      <w:r>
        <w:rPr>
          <w:rFonts w:ascii="Calibri" w:hAnsi="Calibri" w:eastAsia="宋体"/>
          <w:color w:val="1A1A1A"/>
          <w:sz w:val="22"/>
        </w:rPr>
        <w:t xml:space="preserve">”</w:t>
      </w:r>
      <w:r>
        <w:rPr>
          <w:rFonts w:ascii="Calibri" w:hAnsi="Calibri" w:eastAsia="宋体"/>
          <w:color w:val="1A1A1A"/>
          <w:sz w:val="22"/>
        </w:rPr>
        <w:t xml:space="preserve">和”坐猫”对它来说没区别。所以在查表之后，每个向量还会加上一个”位置向量”（position embedding），编码”这是第几个 token”。加上之后，</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和”上垫子在坐猫”就不同了——因为每个 token 的位置编码不同。</w:t>
      </w:r>
    </w:p>
    <w:p>
      <w:pPr>
        <w:pStyle w:val="BodyText"/>
      </w:pPr>
      <w:r>
        <w:rPr>
          <w:bCs/>
          <w:rFonts w:ascii="Calibri" w:hAnsi="Calibri" w:eastAsia="宋体"/>
          <w:b/>
          <w:color w:val="1A1A1A"/>
          <w:sz w:val="22"/>
        </w:rPr>
        <w:t xml:space="preserve">第 1-96 步：过 96 层 Transformer block</w:t>
      </w:r>
    </w:p>
    <w:p>
      <w:pPr>
        <w:pStyle w:val="BodyText"/>
      </w:pPr>
      <w:r>
        <w:rPr>
          <w:rFonts w:ascii="Calibri" w:hAnsi="Calibri" w:eastAsia="宋体"/>
          <w:color w:val="1A1A1A"/>
          <w:sz w:val="22"/>
        </w:rPr>
        <w:t xml:space="preserve">这 5 个向量进入第 1 层 Transformer block。每一层做两件事——</w:t>
      </w:r>
      <w:r>
        <w:rPr>
          <w:bCs/>
          <w:rFonts w:ascii="Calibri" w:hAnsi="Calibri" w:eastAsia="宋体"/>
          <w:b/>
          <w:color w:val="1A1A1A"/>
          <w:sz w:val="22"/>
        </w:rPr>
        <w:t xml:space="preserve">开例会（Self-Attention）</w:t>
      </w:r>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w:r>
        <w:rPr>
          <w:bCs/>
          <w:rFonts w:ascii="Calibri" w:hAnsi="Calibri" w:eastAsia="宋体"/>
          <w:b/>
          <w:color w:val="1A1A1A"/>
          <w:sz w:val="22"/>
        </w:rPr>
        <w:t xml:space="preserve">整理笔记（FFN）</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开例会</w:t>
      </w:r>
      <w:r>
        <w:rPr>
          <w:rFonts w:ascii="Calibri" w:hAnsi="Calibri" w:eastAsia="宋体"/>
          <w:color w:val="1A1A1A"/>
          <w:sz w:val="22"/>
        </w:rPr>
        <w:t xml:space="preserve">。每个 token 看一遍所有 token（包括自己），决定”谁跟我相关”。</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可能发现”坐”和自己高度相关（猫是坐的主语），</w:t>
      </w:r>
      <w:r>
        <w:rPr>
          <w:rFonts w:ascii="Calibri" w:hAnsi="Calibri" w:eastAsia="宋体"/>
          <w:color w:val="1A1A1A"/>
          <w:sz w:val="22"/>
        </w:rPr>
        <w:t xml:space="preserve">“</w:t>
      </w:r>
      <w:r>
        <w:rPr>
          <w:rFonts w:ascii="Calibri" w:hAnsi="Calibri" w:eastAsia="宋体"/>
          <w:color w:val="1A1A1A"/>
          <w:sz w:val="22"/>
        </w:rPr>
        <w:t xml:space="preserve">垫子</w:t>
      </w:r>
      <w:r>
        <w:rPr>
          <w:rFonts w:ascii="Calibri" w:hAnsi="Calibri" w:eastAsia="宋体"/>
          <w:color w:val="1A1A1A"/>
          <w:sz w:val="22"/>
        </w:rPr>
        <w:t xml:space="preserve">”</w:t>
      </w:r>
      <w:r>
        <w:rPr>
          <w:rFonts w:ascii="Calibri" w:hAnsi="Calibri" w:eastAsia="宋体"/>
          <w:color w:val="1A1A1A"/>
          <w:sz w:val="22"/>
        </w:rPr>
        <w:t xml:space="preserve">也相关（坐的地方）。它给相关的 token 高权重，不相关的低权重，然后把所有人的向量按权重加起来，更新自己的表示。</w:t>
      </w:r>
    </w:p>
    <w:p>
      <w:pPr>
        <w:pStyle w:val="BodyText"/>
      </w:pPr>
      <w:r>
        <w:rPr>
          <w:rFonts w:ascii="Calibri" w:hAnsi="Calibri" w:eastAsia="宋体"/>
          <w:color w:val="1A1A1A"/>
          <w:sz w:val="22"/>
        </w:rPr>
        <w:t xml:space="preserve">具体来说，每个 token 生成三个东西：Query（</w:t>
      </w:r>
      <w:r>
        <w:rPr>
          <w:rFonts w:ascii="Calibri" w:hAnsi="Calibri" w:eastAsia="宋体"/>
          <w:color w:val="1A1A1A"/>
          <w:sz w:val="22"/>
        </w:rPr>
        <w:t xml:space="preserve">“</w:t>
      </w:r>
      <w:r>
        <w:rPr>
          <w:rFonts w:ascii="Calibri" w:hAnsi="Calibri" w:eastAsia="宋体"/>
          <w:color w:val="1A1A1A"/>
          <w:sz w:val="22"/>
        </w:rPr>
        <w:t xml:space="preserve">我在找什么</w:t>
      </w:r>
      <w:r>
        <w:rPr>
          <w:rFonts w:ascii="Calibri" w:hAnsi="Calibri" w:eastAsia="宋体"/>
          <w:color w:val="1A1A1A"/>
          <w:sz w:val="22"/>
        </w:rPr>
        <w:t xml:space="preserve">”</w:t>
      </w:r>
      <w:r>
        <w:rPr>
          <w:rFonts w:ascii="Calibri" w:hAnsi="Calibri" w:eastAsia="宋体"/>
          <w:color w:val="1A1A1A"/>
          <w:sz w:val="22"/>
        </w:rPr>
        <w:t xml:space="preserve">）、Key（</w:t>
      </w:r>
      <w:r>
        <w:rPr>
          <w:rFonts w:ascii="Calibri" w:hAnsi="Calibri" w:eastAsia="宋体"/>
          <w:color w:val="1A1A1A"/>
          <w:sz w:val="22"/>
        </w:rPr>
        <w:t xml:space="preserve">“</w:t>
      </w:r>
      <w:r>
        <w:rPr>
          <w:rFonts w:ascii="Calibri" w:hAnsi="Calibri" w:eastAsia="宋体"/>
          <w:color w:val="1A1A1A"/>
          <w:sz w:val="22"/>
        </w:rPr>
        <w:t xml:space="preserve">我能提供什么</w:t>
      </w:r>
      <w:r>
        <w:rPr>
          <w:rFonts w:ascii="Calibri" w:hAnsi="Calibri" w:eastAsia="宋体"/>
          <w:color w:val="1A1A1A"/>
          <w:sz w:val="22"/>
        </w:rPr>
        <w:t xml:space="preserve">”</w:t>
      </w:r>
      <w:r>
        <w:rPr>
          <w:rFonts w:ascii="Calibri" w:hAnsi="Calibri" w:eastAsia="宋体"/>
          <w:color w:val="1A1A1A"/>
          <w:sz w:val="22"/>
        </w:rPr>
        <w:t xml:space="preserve">）、Value（</w:t>
      </w:r>
      <w:r>
        <w:rPr>
          <w:rFonts w:ascii="Calibri" w:hAnsi="Calibri" w:eastAsia="宋体"/>
          <w:color w:val="1A1A1A"/>
          <w:sz w:val="22"/>
        </w:rPr>
        <w:t xml:space="preserve">“</w:t>
      </w:r>
      <w:r>
        <w:rPr>
          <w:rFonts w:ascii="Calibri" w:hAnsi="Calibri" w:eastAsia="宋体"/>
          <w:color w:val="1A1A1A"/>
          <w:sz w:val="22"/>
        </w:rPr>
        <w:t xml:space="preserve">我的实际内容</w:t>
      </w:r>
      <w:r>
        <w:rPr>
          <w:rFonts w:ascii="Calibri" w:hAnsi="Calibri" w:eastAsia="宋体"/>
          <w:color w:val="1A1A1A"/>
          <w:sz w:val="22"/>
        </w:rPr>
        <w:t xml:space="preserve">”</w:t>
      </w:r>
      <w:r>
        <w:rPr>
          <w:rFonts w:ascii="Calibri" w:hAnsi="Calibri" w:eastAsia="宋体"/>
          <w:color w:val="1A1A1A"/>
          <w:sz w:val="22"/>
        </w:rPr>
        <w:t xml:space="preserve">）。Query 和所有 Key 做点积得到相关度分数，Softmax 归一化成权重，用权重加权所有 Value——得到这个 token 的新表示。</w:t>
      </w:r>
    </w:p>
    <w:p>
      <w:pPr>
        <w:pStyle w:val="BodyText"/>
      </w:pPr>
      <w:r>
        <w:rPr>
          <w:rFonts w:ascii="Calibri" w:hAnsi="Calibri" w:eastAsia="宋体"/>
          <w:color w:val="1A1A1A"/>
          <w:sz w:val="22"/>
        </w:rPr>
        <w:t xml:space="preserve">这就是 Attention 的全部：</w:t>
      </w:r>
      <w:r>
        <w:rPr>
          <w:bCs/>
          <w:rFonts w:ascii="Calibri" w:hAnsi="Calibri" w:eastAsia="宋体"/>
          <w:b/>
          <w:color w:val="1A1A1A"/>
          <w:sz w:val="22"/>
        </w:rPr>
        <w:t xml:space="preserve">每个 token 通过 Query-Key 匹配找到相关信息，通过 Value 聚合过来</w:t>
      </w:r>
      <w:r>
        <w:rPr>
          <w:rFonts w:ascii="Calibri" w:hAnsi="Calibri" w:eastAsia="宋体"/>
          <w:color w:val="1A1A1A"/>
          <w:sz w:val="22"/>
        </w:rPr>
        <w:t xml:space="preserve">。记住”开例会找相关信息”这个直觉就够了。</w:t>
      </w:r>
    </w:p>
    <w:p>
      <w:pPr>
        <w:pStyle w:val="BodyText"/>
      </w:pPr>
      <w:r>
        <w:rPr>
          <w:bCs/>
          <w:rFonts w:ascii="Calibri" w:hAnsi="Calibri" w:eastAsia="宋体"/>
          <w:b/>
          <w:color w:val="1A1A1A"/>
          <w:sz w:val="22"/>
        </w:rPr>
        <w:t xml:space="preserve">多头 Attention</w:t>
      </w:r>
      <w:r>
        <w:rPr>
          <w:rFonts w:ascii="Calibri" w:hAnsi="Calibri" w:eastAsia="宋体"/>
          <w:color w:val="1A1A1A"/>
          <w:sz w:val="22"/>
        </w:rPr>
        <w:t xml:space="preserve">。上面的过程不是做一次，是做很多次——这个例子的模型做了 64 个头（4096 维分 64 个头，每头 64 维；GPT-3 是 96 个头，头数因模型而异）。每个头关注不同的关系：有的头抓语法关系（主语-谓语），有的头抓共现（</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和”垫子”经常一起出现），有的头抓长距离依赖。64 个头的输出拼起来再投影一次，得到 Attention 的最终输出。</w:t>
      </w:r>
    </w:p>
    <w:p>
      <w:pPr>
        <w:pStyle w:val="BodyText"/>
      </w:pPr>
      <w:r>
        <w:rPr>
          <w:bCs/>
          <w:rFonts w:ascii="Calibri" w:hAnsi="Calibri" w:eastAsia="宋体"/>
          <w:b/>
          <w:color w:val="1A1A1A"/>
          <w:sz w:val="22"/>
        </w:rPr>
        <w:t xml:space="preserve">残差连接</w:t>
      </w:r>
      <w:r>
        <w:rPr>
          <w:rFonts w:ascii="Calibri" w:hAnsi="Calibri" w:eastAsia="宋体"/>
          <w:color w:val="1A1A1A"/>
          <w:sz w:val="22"/>
        </w:rPr>
        <w:t xml:space="preserve">。Attention 的输出不是直接替换原向量，而是</w:t>
      </w:r>
      <w:r>
        <w:rPr>
          <w:bCs/>
          <w:rFonts w:ascii="Calibri" w:hAnsi="Calibri" w:eastAsia="宋体"/>
          <w:b/>
          <w:color w:val="1A1A1A"/>
          <w:sz w:val="22"/>
        </w:rPr>
        <w:t xml:space="preserve">加到原向量上</w:t>
      </w:r>
      <w:r>
        <w:rPr>
          <w:rFonts w:ascii="Calibri" w:hAnsi="Calibri" w:eastAsia="宋体"/>
          <w:color w:val="1A1A1A"/>
          <w:sz w:val="22"/>
        </w:rPr>
        <w:t xml:space="preserve">：</w:t>
      </w:r>
      <w:r>
        <w:rPr>
          <w:rStyle w:val="VerbatimChar"/>
          <w:rFonts w:ascii="Calibri" w:hAnsi="Calibri" w:eastAsia="宋体"/>
          <w:color w:val="1A1A1A"/>
          <w:sz w:val="22"/>
        </w:rPr>
        <w:t xml:space="preserve">新向量 = 原向量 + Attention(原向量)</w:t>
      </w:r>
      <w:r>
        <w:rPr>
          <w:rFonts w:ascii="Calibri" w:hAnsi="Calibri" w:eastAsia="宋体"/>
          <w:color w:val="1A1A1A"/>
          <w:sz w:val="22"/>
        </w:rPr>
        <w:t xml:space="preserve">。这个”加”很关键——它保证原信息不会被丢失，Attention 只能</w:t>
      </w:r>
      <w:r>
        <w:rPr>
          <w:bCs/>
          <w:rFonts w:ascii="Calibri" w:hAnsi="Calibri" w:eastAsia="宋体"/>
          <w:b/>
          <w:color w:val="1A1A1A"/>
          <w:sz w:val="22"/>
        </w:rPr>
        <w:t xml:space="preserve">添加</w:t>
      </w:r>
      <w:r>
        <w:rPr>
          <w:rFonts w:ascii="Calibri" w:hAnsi="Calibri" w:eastAsia="宋体"/>
          <w:color w:val="1A1A1A"/>
          <w:sz w:val="22"/>
        </w:rPr>
        <w:t xml:space="preserve">信息。如果某一层的 Attention 没学到有用的东西，原向量原封不动传下去，模型不会变差。</w:t>
      </w:r>
    </w:p>
    <w:p>
      <w:pPr>
        <w:pStyle w:val="BodyText"/>
      </w:pPr>
      <w:r>
        <w:rPr>
          <w:bCs/>
          <w:rFonts w:ascii="Calibri" w:hAnsi="Calibri" w:eastAsia="宋体"/>
          <w:b/>
          <w:color w:val="1A1A1A"/>
          <w:sz w:val="22"/>
        </w:rPr>
        <w:t xml:space="preserve">整理笔记</w:t>
      </w:r>
      <w:r>
        <w:rPr>
          <w:rFonts w:ascii="Calibri" w:hAnsi="Calibri" w:eastAsia="宋体"/>
          <w:color w:val="1A1A1A"/>
          <w:sz w:val="22"/>
        </w:rPr>
        <w:t xml:space="preserve">。Attention 之后，每个 token 的向量再经过一个 FFN（前馈网络）——两层线性变换中间夹一个非线性激活（GELU/SwiGLU）。FFN 对每个 token 独立操作（token 之间不交互），做的事情类似”整理笔记”：把例会上收集到的信息提炼、压缩、扩展。FFN 是模型大部分参数的所在地——GPT-3 的 1750 亿参数里，约三分之二在 FFN 里。</w:t>
      </w:r>
    </w:p>
    <w:p>
      <w:pPr>
        <w:pStyle w:val="BodyText"/>
      </w:pPr>
      <w:r>
        <w:rPr>
          <w:bCs/>
          <w:rFonts w:ascii="Calibri" w:hAnsi="Calibri" w:eastAsia="宋体"/>
          <w:b/>
          <w:color w:val="1A1A1A"/>
          <w:sz w:val="22"/>
        </w:rPr>
        <w:t xml:space="preserve">Layer Norm</w:t>
      </w:r>
      <w:r>
        <w:rPr>
          <w:rFonts w:ascii="Calibri" w:hAnsi="Calibri" w:eastAsia="宋体"/>
          <w:color w:val="1A1A1A"/>
          <w:sz w:val="22"/>
        </w:rPr>
        <w:t xml:space="preserve">。Attention 之前、FFN 之前各做一次归一化，把向量的数值范围拉回稳定区间。不做的话，96 层叠加下来数值会爆炸或消失，模型彻底罢工。</w:t>
      </w:r>
    </w:p>
    <w:p>
      <w:pPr>
        <w:pStyle w:val="BodyText"/>
      </w:pPr>
      <w:r>
        <w:rPr>
          <w:bCs/>
          <w:rFonts w:ascii="Calibri" w:hAnsi="Calibri" w:eastAsia="宋体"/>
          <w:b/>
          <w:color w:val="1A1A1A"/>
          <w:sz w:val="22"/>
        </w:rPr>
        <w:t xml:space="preserve">一层结束</w:t>
      </w:r>
      <w:r>
        <w:rPr>
          <w:rFonts w:ascii="Calibri" w:hAnsi="Calibri" w:eastAsia="宋体"/>
          <w:color w:val="1A1A1A"/>
          <w:sz w:val="22"/>
        </w:rPr>
        <w:t xml:space="preserve">。5 个向量经过 Attention（开例会）+ FFN（整理笔记），变成 5 个新的 4096 维向量。这就是一层 Transformer block。</w:t>
      </w:r>
    </w:p>
    <w:p>
      <w:pPr>
        <w:pStyle w:val="BodyText"/>
      </w:pPr>
      <w:r>
        <w:rPr>
          <w:bCs/>
          <w:rFonts w:ascii="Calibri" w:hAnsi="Calibri" w:eastAsia="宋体"/>
          <w:b/>
          <w:color w:val="1A1A1A"/>
          <w:sz w:val="22"/>
        </w:rPr>
        <w:t xml:space="preserve">重复 96 次</w:t>
      </w:r>
      <w:r>
        <w:rPr>
          <w:rFonts w:ascii="Calibri" w:hAnsi="Calibri" w:eastAsia="宋体"/>
          <w:color w:val="1A1A1A"/>
          <w:sz w:val="22"/>
        </w:rPr>
        <w:t xml:space="preserve">。上面讲的这一层（Attention + FFN）要重复 96 次——这个例子就是 96 层（层数与 GPT-3 相同；LLaMA-3-70B 是 80 层，Claude Opus 4.5 和 GPT-5.5 的层数未公开但同量级）。每一层都在做同样的操作——但</w:t>
      </w:r>
      <w:r>
        <w:rPr>
          <w:bCs/>
          <w:rFonts w:ascii="Calibri" w:hAnsi="Calibri" w:eastAsia="宋体"/>
          <w:b/>
          <w:color w:val="1A1A1A"/>
          <w:sz w:val="22"/>
        </w:rPr>
        <w:t xml:space="preserve">学到的东西不同</w:t>
      </w:r>
      <w:r>
        <w:rPr>
          <w:rFonts w:ascii="Calibri" w:hAnsi="Calibri" w:eastAsia="宋体"/>
          <w:color w:val="1A1A1A"/>
          <w:sz w:val="22"/>
        </w:rPr>
        <w:t xml:space="preserve">：</w:t>
      </w:r>
    </w:p>
    <w:p>
      <w:pPr>
        <w:numPr>
          <w:ilvl w:val="0"/>
          <w:numId w:val="1013"/>
        </w:numPr>
        <w:pStyle w:val="Compact"/>
      </w:pPr>
      <w:r>
        <w:rPr>
          <w:bCs/>
          <w:rFonts w:ascii="Calibri" w:hAnsi="Calibri" w:eastAsia="宋体"/>
          <w:b/>
          <w:color w:val="1A1A1A"/>
          <w:sz w:val="22"/>
        </w:rPr>
        <w:t xml:space="preserve">浅层（1-20 层）</w:t>
      </w:r>
      <w:r>
        <w:rPr>
          <w:rFonts w:ascii="Calibri" w:hAnsi="Calibri" w:eastAsia="宋体"/>
          <w:color w:val="1A1A1A"/>
          <w:sz w:val="22"/>
        </w:rPr>
        <w:t xml:space="preserve">：抓语法和共现。</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和”坐”在浅层就建立了主谓关系。</w:t>
      </w:r>
    </w:p>
    <w:p>
      <w:pPr>
        <w:numPr>
          <w:ilvl w:val="0"/>
          <w:numId w:val="1013"/>
        </w:numPr>
        <w:pStyle w:val="Compact"/>
      </w:pPr>
      <w:r>
        <w:rPr>
          <w:bCs/>
          <w:rFonts w:ascii="Calibri" w:hAnsi="Calibri" w:eastAsia="宋体"/>
          <w:b/>
          <w:color w:val="1A1A1A"/>
          <w:sz w:val="22"/>
        </w:rPr>
        <w:t xml:space="preserve">中层（20-60 层）</w:t>
      </w:r>
      <w:r>
        <w:rPr>
          <w:rFonts w:ascii="Calibri" w:hAnsi="Calibri" w:eastAsia="宋体"/>
          <w:color w:val="1A1A1A"/>
          <w:sz w:val="22"/>
        </w:rPr>
        <w:t xml:space="preserve">：抓语义和关系。</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在中层被理解为”一只动物在一个物体上面”的空间关系。</w:t>
      </w:r>
    </w:p>
    <w:p>
      <w:pPr>
        <w:numPr>
          <w:ilvl w:val="0"/>
          <w:numId w:val="1013"/>
        </w:numPr>
        <w:pStyle w:val="Compact"/>
      </w:pPr>
      <w:r>
        <w:rPr>
          <w:bCs/>
          <w:rFonts w:ascii="Calibri" w:hAnsi="Calibri" w:eastAsia="宋体"/>
          <w:b/>
          <w:color w:val="1A1A1A"/>
          <w:sz w:val="22"/>
        </w:rPr>
        <w:t xml:space="preserve">深层（60-96 层）</w:t>
      </w:r>
      <w:r>
        <w:rPr>
          <w:rFonts w:ascii="Calibri" w:hAnsi="Calibri" w:eastAsia="宋体"/>
          <w:color w:val="1A1A1A"/>
          <w:sz w:val="22"/>
        </w:rPr>
        <w:t xml:space="preserve">：抓推理和逻辑。如果上文有”猫很怕冷”，深层会把”怕冷”和”坐在垫子上”联系起来——可能猫在找暖和的地方。</w:t>
      </w:r>
    </w:p>
    <w:p>
      <w:pPr>
        <w:pStyle w:val="FirstParagraph"/>
      </w:pPr>
      <w:r>
        <w:rPr>
          <w:rFonts w:ascii="Calibri" w:hAnsi="Calibri" w:eastAsia="宋体"/>
          <w:color w:val="1A1A1A"/>
          <w:sz w:val="22"/>
        </w:rPr>
        <w:t xml:space="preserve">这个”逐层抽象”不是设计出来的——是预训练时自然涌现的。Mech interp 研究反复验证了这个模式。</w:t>
      </w:r>
      <w:r>
        <w:rPr>
          <w:rFonts w:ascii="Calibri" w:hAnsi="Calibri" w:eastAsia="宋体"/>
          <w:color w:val="1A1A1A"/>
          <w:sz w:val="22"/>
        </w:rPr>
        <w:t xml:space="preserve">[2]</w:t>
      </w:r>
      <w:r>
        <w:rPr>
          <w:rFonts w:ascii="Calibri" w:hAnsi="Calibri" w:eastAsia="宋体"/>
          <w:color w:val="1A1A1A"/>
          <w:sz w:val="22"/>
        </w:rPr>
        <w:t xml:space="preserve">[3]</w:t>
      </w:r>
    </w:p>
    <w:p>
      <w:pPr>
        <w:pStyle w:val="BodyText"/>
      </w:pPr>
      <w:r>
        <w:rPr>
          <w:bCs/>
          <w:rFonts w:ascii="Calibri" w:hAnsi="Calibri" w:eastAsia="宋体"/>
          <w:b/>
          <w:color w:val="1A1A1A"/>
          <w:sz w:val="22"/>
        </w:rPr>
        <w:t xml:space="preserve">最后一步：从向量回到 token</w:t>
      </w:r>
    </w:p>
    <w:p>
      <w:pPr>
        <w:pStyle w:val="BodyText"/>
      </w:pPr>
      <w:r>
        <w:rPr>
          <w:rFonts w:ascii="Calibri" w:hAnsi="Calibri" w:eastAsia="宋体"/>
          <w:color w:val="1A1A1A"/>
          <w:sz w:val="22"/>
        </w:rPr>
        <w:t xml:space="preserve">第 96 层输出的 5 个向量，模型只取最后一个（</w:t>
      </w:r>
      <w:r>
        <w:rPr>
          <w:rFonts w:ascii="Calibri" w:hAnsi="Calibri" w:eastAsia="宋体"/>
          <w:color w:val="1A1A1A"/>
          <w:sz w:val="22"/>
        </w:rPr>
        <w:t xml:space="preserve">“</w:t>
      </w:r>
      <w:r>
        <w:rPr>
          <w:rFonts w:ascii="Calibri" w:hAnsi="Calibri" w:eastAsia="宋体"/>
          <w:color w:val="1A1A1A"/>
          <w:sz w:val="22"/>
        </w:rPr>
        <w:t xml:space="preserve">上</w:t>
      </w:r>
      <w:r>
        <w:rPr>
          <w:rFonts w:ascii="Calibri" w:hAnsi="Calibri" w:eastAsia="宋体"/>
          <w:color w:val="1A1A1A"/>
          <w:sz w:val="22"/>
        </w:rPr>
        <w:t xml:space="preserve">”</w:t>
      </w:r>
      <w:r>
        <w:rPr>
          <w:rFonts w:ascii="Calibri" w:hAnsi="Calibri" w:eastAsia="宋体"/>
          <w:color w:val="1A1A1A"/>
          <w:sz w:val="22"/>
        </w:rPr>
        <w:t xml:space="preserve">对应的向量）。这个向量经过一个 unembedding 矩阵（和 embedding matrix 互为转置），从 4096 维投回 50000 维——得到词表里每个 token 的”分数”。再经过 Softmax 变成概率分布。</w:t>
      </w:r>
    </w:p>
    <w:p>
      <w:pPr>
        <w:pStyle w:val="BodyText"/>
      </w:pPr>
      <w:r>
        <w:rPr>
          <w:rFonts w:ascii="Calibri" w:hAnsi="Calibri" w:eastAsia="宋体"/>
          <w:color w:val="1A1A1A"/>
          <w:sz w:val="22"/>
        </w:rPr>
        <w:t xml:space="preserve">可能的结果：</w:t>
      </w:r>
      <w:r>
        <w:rPr>
          <w:rFonts w:ascii="Calibri" w:hAnsi="Calibri" w:eastAsia="宋体"/>
          <w:color w:val="1A1A1A"/>
          <w:sz w:val="22"/>
        </w:rPr>
        <w:t xml:space="preserve">“</w:t>
      </w:r>
      <w:r>
        <w:rPr>
          <w:rFonts w:ascii="Calibri" w:hAnsi="Calibri" w:eastAsia="宋体"/>
          <w:color w:val="1A1A1A"/>
          <w:sz w:val="22"/>
        </w:rPr>
        <w:t xml:space="preserve">下</w:t>
      </w:r>
      <w:r>
        <w:rPr>
          <w:rFonts w:ascii="Calibri" w:hAnsi="Calibri" w:eastAsia="宋体"/>
          <w:color w:val="1A1A1A"/>
          <w:sz w:val="22"/>
        </w:rPr>
        <w:t xml:space="preserve">”</w:t>
      </w:r>
      <w:r>
        <w:rPr>
          <w:rFonts w:ascii="Calibri" w:hAnsi="Calibri" w:eastAsia="宋体"/>
          <w:color w:val="1A1A1A"/>
          <w:sz w:val="22"/>
        </w:rPr>
        <w:t xml:space="preserve">（0.31）、</w:t>
      </w:r>
      <w:r>
        <w:rPr>
          <w:rFonts w:ascii="Calibri" w:hAnsi="Calibri" w:eastAsia="宋体"/>
          <w:color w:val="1A1A1A"/>
          <w:sz w:val="22"/>
        </w:rPr>
        <w:t xml:space="preserve">“</w:t>
      </w:r>
      <w:r>
        <w:rPr>
          <w:rFonts w:ascii="Calibri" w:hAnsi="Calibri" w:eastAsia="宋体"/>
          <w:color w:val="1A1A1A"/>
          <w:sz w:val="22"/>
        </w:rPr>
        <w:t xml:space="preserve">面</w:t>
      </w:r>
      <w:r>
        <w:rPr>
          <w:rFonts w:ascii="Calibri" w:hAnsi="Calibri" w:eastAsia="宋体"/>
          <w:color w:val="1A1A1A"/>
          <w:sz w:val="22"/>
        </w:rPr>
        <w:t xml:space="preserve">”</w:t>
      </w:r>
      <w:r>
        <w:rPr>
          <w:rFonts w:ascii="Calibri" w:hAnsi="Calibri" w:eastAsia="宋体"/>
          <w:color w:val="1A1A1A"/>
          <w:sz w:val="22"/>
        </w:rPr>
        <w:t xml:space="preserve">（0.22）、</w:t>
      </w:r>
      <w:r>
        <w:rPr>
          <w:rFonts w:ascii="Calibri" w:hAnsi="Calibri" w:eastAsia="宋体"/>
          <w:color w:val="1A1A1A"/>
          <w:sz w:val="22"/>
        </w:rPr>
        <w:t xml:space="preserve">“</w:t>
      </w:r>
      <w:r>
        <w:rPr>
          <w:rFonts w:ascii="Calibri" w:hAnsi="Calibri" w:eastAsia="宋体"/>
          <w:color w:val="1A1A1A"/>
          <w:sz w:val="22"/>
        </w:rPr>
        <w:t xml:space="preserve">的</w:t>
      </w:r>
      <w:r>
        <w:rPr>
          <w:rFonts w:ascii="Calibri" w:hAnsi="Calibri" w:eastAsia="宋体"/>
          <w:color w:val="1A1A1A"/>
          <w:sz w:val="22"/>
        </w:rPr>
        <w:t xml:space="preserve">”</w:t>
      </w:r>
      <w:r>
        <w:rPr>
          <w:rFonts w:ascii="Calibri" w:hAnsi="Calibri" w:eastAsia="宋体"/>
          <w:color w:val="1A1A1A"/>
          <w:sz w:val="22"/>
        </w:rPr>
        <w:t xml:space="preserve">（0.15）、</w:t>
      </w:r>
      <w:r>
        <w:rPr>
          <w:rFonts w:ascii="Calibri" w:hAnsi="Calibri" w:eastAsia="宋体"/>
          <w:color w:val="1A1A1A"/>
          <w:sz w:val="22"/>
        </w:rPr>
        <w:t xml:space="preserve">“</w:t>
      </w:r>
      <w:r>
        <w:rPr>
          <w:rFonts w:ascii="Calibri" w:hAnsi="Calibri" w:eastAsia="宋体"/>
          <w:color w:val="1A1A1A"/>
          <w:sz w:val="22"/>
        </w:rPr>
        <w:t xml:space="preserve">睡</w:t>
      </w:r>
      <w:r>
        <w:rPr>
          <w:rFonts w:ascii="Calibri" w:hAnsi="Calibri" w:eastAsia="宋体"/>
          <w:color w:val="1A1A1A"/>
          <w:sz w:val="22"/>
        </w:rPr>
        <w:t xml:space="preserve">”</w:t>
      </w:r>
      <w:r>
        <w:rPr>
          <w:rFonts w:ascii="Calibri" w:hAnsi="Calibri" w:eastAsia="宋体"/>
          <w:color w:val="1A1A1A"/>
          <w:sz w:val="22"/>
        </w:rPr>
        <w:t xml:space="preserve">（0.08）……模型采样这个分布（可以贪心选最高分，也可以按概率随机采样），输出一个 token。</w:t>
      </w:r>
    </w:p>
    <w:p>
      <w:pPr>
        <w:pStyle w:val="BodyText"/>
      </w:pPr>
      <w:r>
        <w:rPr>
          <w:rFonts w:ascii="Calibri" w:hAnsi="Calibri" w:eastAsia="宋体"/>
          <w:color w:val="1A1A1A"/>
          <w:sz w:val="22"/>
        </w:rPr>
        <w:t xml:space="preserve">如果要继续生成，就把新输出的 token 拼回输入序列，重复整个过程。</w:t>
      </w:r>
    </w:p>
    <w:bookmarkStart w:id="59" w:name="一次前向传播的算力账"/>
    <w:p>
      <w:pPr>
        <w:pStyle w:val="Heading3"/>
      </w:pPr>
      <w:r>
        <w:rPr>
          <w:rFonts w:ascii="Cambria" w:hAnsi="Cambria" w:eastAsia="微软雅黑"/>
          <w:b/>
          <w:color w:val="3A7CA5"/>
          <w:sz w:val="26"/>
        </w:rPr>
        <w:t xml:space="preserve">一次前向传播的算力账</w:t>
      </w:r>
    </w:p>
    <w:p>
      <w:pPr>
        <w:pStyle w:val="FirstParagraph"/>
      </w:pPr>
      <w:r>
        <w:rPr>
          <w:bCs/>
          <w:rFonts w:ascii="Calibri" w:hAnsi="Calibri" w:eastAsia="宋体"/>
          <w:b/>
          <w:color w:val="1A1A1A"/>
          <w:sz w:val="22"/>
        </w:rPr>
        <w:t xml:space="preserve">数字演示①</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猫坐在垫子上</w:t>
      </w:r>
      <w:r>
        <w:rPr>
          <w:rFonts w:ascii="Calibri" w:hAnsi="Calibri" w:eastAsia="宋体"/>
          <w:color w:val="1A1A1A"/>
          <w:sz w:val="22"/>
        </w:rPr>
        <w:t xml:space="preserve">”</w:t>
      </w:r>
      <w:r>
        <w:rPr>
          <w:rFonts w:ascii="Calibri" w:hAnsi="Calibri" w:eastAsia="宋体"/>
          <w:color w:val="1A1A1A"/>
          <w:sz w:val="22"/>
        </w:rPr>
        <w:t xml:space="preserve">（5 个 token）经过一个 96 层、4096 维、64 头的模型，一次前向传播的浮点运算量：</w:t>
      </w:r>
    </w:p>
    <w:p>
      <w:pPr>
        <w:numPr>
          <w:ilvl w:val="0"/>
          <w:numId w:val="1014"/>
        </w:numPr>
        <w:pStyle w:val="Compact"/>
      </w:pPr>
      <w:r>
        <w:rPr>
          <w:rFonts w:ascii="Calibri" w:hAnsi="Calibri" w:eastAsia="宋体"/>
          <w:color w:val="1A1A1A"/>
          <w:sz w:val="22"/>
        </w:rPr>
        <w:t xml:space="preserve">Attention：每层约</w:t>
      </w:r>
      <w:r>
        <w:rPr>
          <w:rFonts w:ascii="Calibri" w:hAnsi="Calibri" w:eastAsia="宋体"/>
          <w:color w:val="1A1A1A"/>
          <w:sz w:val="22"/>
        </w:rPr>
        <w:t xml:space="preserve"> </w:t>
      </w:r>
      <m:oMath>
        <m:r>
          <m:t>2</m:t>
        </m:r>
        <m:r>
          <m:rPr>
            <m:sty m:val="p"/>
          </m:rPr>
          <m:t>×</m:t>
        </m:r>
        <m:sSup>
          <m:e>
            <m:r>
              <m:t>n</m:t>
            </m:r>
          </m:e>
          <m:sup>
            <m:r>
              <m:t>2</m:t>
            </m:r>
          </m:sup>
        </m:sSup>
        <m:r>
          <m:rPr>
            <m:sty m:val="p"/>
          </m:rPr>
          <m:t>×</m:t>
        </m:r>
        <m:r>
          <m:t>d</m:t>
        </m:r>
      </m:oMath>
      <w:r>
        <w:rPr>
          <w:rFonts w:ascii="Calibri" w:hAnsi="Calibri" w:eastAsia="宋体"/>
          <w:color w:val="1A1A1A"/>
          <w:sz w:val="22"/>
        </w:rPr>
        <w:t xml:space="preserve"> </w:t>
      </w:r>
      <w:r>
        <w:rPr>
          <w:rFonts w:ascii="Calibri" w:hAnsi="Calibri" w:eastAsia="宋体"/>
          <w:color w:val="1A1A1A"/>
          <w:sz w:val="22"/>
        </w:rPr>
        <w:t xml:space="preserve">次乘加（</w:t>
      </w:r>
      <m:oMath>
        <m:r>
          <m:t>n</m:t>
        </m:r>
        <m:r>
          <m:rPr>
            <m:sty m:val="p"/>
          </m:rPr>
          <m:t>=</m:t>
        </m:r>
        <m:r>
          <m:t>5</m:t>
        </m:r>
      </m:oMath>
      <w:r>
        <w:rPr>
          <w:rFonts w:ascii="Calibri" w:hAnsi="Calibri" w:eastAsia="宋体"/>
          <w:color w:val="1A1A1A"/>
          <w:sz w:val="22"/>
        </w:rPr>
        <w:t xml:space="preserve"> </w:t>
      </w:r>
      <w:r>
        <w:rPr>
          <w:rFonts w:ascii="Calibri" w:hAnsi="Calibri" w:eastAsia="宋体"/>
          <w:color w:val="1A1A1A"/>
          <w:sz w:val="22"/>
        </w:rPr>
        <w:t xml:space="preserve">个 token，</w:t>
      </w:r>
      <m:oMath>
        <m:r>
          <m:t>d</m:t>
        </m:r>
        <m:r>
          <m:rPr>
            <m:sty m:val="p"/>
          </m:rPr>
          <m:t>=</m:t>
        </m:r>
        <m:r>
          <m:t>4096</m:t>
        </m:r>
      </m:oMath>
      <w:r>
        <w:rPr>
          <w:rFonts w:ascii="Calibri" w:hAnsi="Calibri" w:eastAsia="宋体"/>
          <w:color w:val="1A1A1A"/>
          <w:sz w:val="22"/>
        </w:rPr>
        <w:t xml:space="preserve">）→ 96 层合计约</w:t>
      </w:r>
      <w:r>
        <w:rPr>
          <w:rFonts w:ascii="Calibri" w:hAnsi="Calibri" w:eastAsia="宋体"/>
          <w:color w:val="1A1A1A"/>
          <w:sz w:val="22"/>
        </w:rPr>
        <w:t xml:space="preserve"> </w:t>
      </w:r>
      <m:oMath>
        <m:r>
          <m:t>2</m:t>
        </m:r>
        <m:r>
          <m:rPr>
            <m:sty m:val="p"/>
          </m:rPr>
          <m:t>×</m:t>
        </m:r>
        <m:sSup>
          <m:e>
            <m:r>
              <m:t>5</m:t>
            </m:r>
          </m:e>
          <m:sup>
            <m:r>
              <m:t>2</m:t>
            </m:r>
          </m:sup>
        </m:sSup>
        <m:r>
          <m:rPr>
            <m:sty m:val="p"/>
          </m:rPr>
          <m:t>×</m:t>
        </m:r>
        <m:r>
          <m:t>4096</m:t>
        </m:r>
        <m:r>
          <m:rPr>
            <m:sty m:val="p"/>
          </m:rPr>
          <m:t>×</m:t>
        </m:r>
        <m:r>
          <m:t>96</m:t>
        </m:r>
        <m:r>
          <m:rPr>
            <m:sty m:val="p"/>
          </m:rPr>
          <m:t>≈</m:t>
        </m:r>
        <m:r>
          <m:t>2</m:t>
        </m:r>
        <m:r>
          <m:rPr>
            <m:sty m:val="p"/>
          </m:rPr>
          <m:t>×</m:t>
        </m:r>
        <m:sSup>
          <m:e>
            <m:r>
              <m:t>10</m:t>
            </m:r>
          </m:e>
          <m:sup>
            <m:r>
              <m:t>7</m:t>
            </m:r>
          </m:sup>
        </m:sSup>
      </m:oMath>
      <w:r>
        <w:rPr>
          <w:rFonts w:ascii="Calibri" w:hAnsi="Calibri" w:eastAsia="宋体"/>
          <w:color w:val="1A1A1A"/>
          <w:sz w:val="22"/>
        </w:rPr>
        <w:t xml:space="preserve">（此处只计注意力矩阵的乘加，未含 QKV 投影与输出投影——对小序列投影才是大头）</w:t>
      </w:r>
    </w:p>
    <w:p>
      <w:pPr>
        <w:numPr>
          <w:ilvl w:val="0"/>
          <w:numId w:val="1014"/>
        </w:numPr>
        <w:pStyle w:val="Compact"/>
      </w:pPr>
      <w:r>
        <w:rPr>
          <w:rFonts w:ascii="Calibri" w:hAnsi="Calibri" w:eastAsia="宋体"/>
          <w:color w:val="1A1A1A"/>
          <w:sz w:val="22"/>
        </w:rPr>
        <w:t xml:space="preserve">FFN：每层约</w:t>
      </w:r>
      <w:r>
        <w:rPr>
          <w:rFonts w:ascii="Calibri" w:hAnsi="Calibri" w:eastAsia="宋体"/>
          <w:color w:val="1A1A1A"/>
          <w:sz w:val="22"/>
        </w:rPr>
        <w:t xml:space="preserve"> </w:t>
      </w:r>
      <m:oMath>
        <m:r>
          <m:t>2</m:t>
        </m:r>
        <m:r>
          <m:rPr>
            <m:sty m:val="p"/>
          </m:rPr>
          <m:t>×</m:t>
        </m:r>
        <m:r>
          <m:t>n</m:t>
        </m:r>
        <m:r>
          <m:rPr>
            <m:sty m:val="p"/>
          </m:rPr>
          <m:t>×</m:t>
        </m:r>
        <m:r>
          <m:t>d</m:t>
        </m:r>
        <m:r>
          <m:rPr>
            <m:sty m:val="p"/>
          </m:rPr>
          <m:t>×</m:t>
        </m:r>
        <m:sSub>
          <m:e>
            <m:r>
              <m:t>d</m:t>
            </m:r>
          </m:e>
          <m:sub>
            <m:r>
              <m:rPr>
                <m:nor/>
                <m:sty m:val="p"/>
              </m:rPr>
              <m:t>ff</m:t>
            </m:r>
          </m:sub>
        </m:sSub>
      </m:oMath>
      <w:r>
        <w:rPr>
          <w:rFonts w:ascii="Calibri" w:hAnsi="Calibri" w:eastAsia="宋体"/>
          <w:color w:val="1A1A1A"/>
          <w:sz w:val="22"/>
        </w:rPr>
        <w:t xml:space="preserve">（</w:t>
      </w:r>
      <m:oMath>
        <m:sSub>
          <m:e>
            <m:r>
              <m:t>d</m:t>
            </m:r>
          </m:e>
          <m:sub>
            <m:r>
              <m:rPr>
                <m:nor/>
                <m:sty m:val="p"/>
              </m:rPr>
              <m:t>ff</m:t>
            </m:r>
          </m:sub>
        </m:sSub>
        <m:r>
          <m:rPr>
            <m:sty m:val="p"/>
          </m:rPr>
          <m:t>=</m:t>
        </m:r>
        <m:r>
          <m:t>4</m:t>
        </m:r>
        <m:r>
          <m:t>d</m:t>
        </m:r>
        <m:r>
          <m:rPr>
            <m:sty m:val="p"/>
          </m:rPr>
          <m:t>=</m:t>
        </m:r>
        <m:r>
          <m:t>16384</m:t>
        </m:r>
      </m:oMath>
      <w:r>
        <w:rPr>
          <w:rFonts w:ascii="Calibri" w:hAnsi="Calibri" w:eastAsia="宋体"/>
          <w:color w:val="1A1A1A"/>
          <w:sz w:val="22"/>
        </w:rPr>
        <w:t xml:space="preserve">）→ 96 层合计约</w:t>
      </w:r>
      <w:r>
        <w:rPr>
          <w:rFonts w:ascii="Calibri" w:hAnsi="Calibri" w:eastAsia="宋体"/>
          <w:color w:val="1A1A1A"/>
          <w:sz w:val="22"/>
        </w:rPr>
        <w:t xml:space="preserve"> </w:t>
      </w:r>
      <m:oMath>
        <m:r>
          <m:t>2</m:t>
        </m:r>
        <m:r>
          <m:rPr>
            <m:sty m:val="p"/>
          </m:rPr>
          <m:t>×</m:t>
        </m:r>
        <m:r>
          <m:t>5</m:t>
        </m:r>
        <m:r>
          <m:rPr>
            <m:sty m:val="p"/>
          </m:rPr>
          <m:t>×</m:t>
        </m:r>
        <m:r>
          <m:t>4096</m:t>
        </m:r>
        <m:r>
          <m:rPr>
            <m:sty m:val="p"/>
          </m:rPr>
          <m:t>×</m:t>
        </m:r>
        <m:r>
          <m:t>16384</m:t>
        </m:r>
        <m:r>
          <m:rPr>
            <m:sty m:val="p"/>
          </m:rPr>
          <m:t>×</m:t>
        </m:r>
        <m:r>
          <m:t>96</m:t>
        </m:r>
        <m:r>
          <m:rPr>
            <m:sty m:val="p"/>
          </m:rPr>
          <m:t>≈</m:t>
        </m:r>
        <m:r>
          <m:t>6.4</m:t>
        </m:r>
        <m:r>
          <m:rPr>
            <m:sty m:val="p"/>
          </m:rPr>
          <m:t>×</m:t>
        </m:r>
        <m:sSup>
          <m:e>
            <m:r>
              <m:t>10</m:t>
            </m:r>
          </m:e>
          <m:sup>
            <m:r>
              <m:t>10</m:t>
            </m:r>
          </m:sup>
        </m:sSup>
      </m:oMath>
    </w:p>
    <w:p>
      <w:pPr>
        <w:numPr>
          <w:ilvl w:val="0"/>
          <w:numId w:val="1014"/>
        </w:numPr>
        <w:pStyle w:val="Compact"/>
      </w:pPr>
      <w:r>
        <w:rPr>
          <w:rFonts w:ascii="Calibri" w:hAnsi="Calibri" w:eastAsia="宋体"/>
          <w:color w:val="1A1A1A"/>
          <w:sz w:val="22"/>
        </w:rPr>
        <w:t xml:space="preserve">总计约</w:t>
      </w:r>
      <w:r>
        <w:rPr>
          <w:rFonts w:ascii="Calibri" w:hAnsi="Calibri" w:eastAsia="宋体"/>
          <w:color w:val="1A1A1A"/>
          <w:sz w:val="22"/>
        </w:rPr>
        <w:t xml:space="preserve"> </w:t>
      </w:r>
      <m:oMath>
        <m:r>
          <m:t>6.4</m:t>
        </m:r>
        <m:r>
          <m:rPr>
            <m:sty m:val="p"/>
          </m:rPr>
          <m:t>×</m:t>
        </m:r>
        <m:sSup>
          <m:e>
            <m:r>
              <m:t>10</m:t>
            </m:r>
          </m:e>
          <m:sup>
            <m:r>
              <m:t>10</m:t>
            </m:r>
          </m:sup>
        </m:sSup>
      </m:oMath>
      <w:r>
        <w:rPr>
          <w:rFonts w:ascii="Calibri" w:hAnsi="Calibri" w:eastAsia="宋体"/>
          <w:color w:val="1A1A1A"/>
          <w:sz w:val="22"/>
        </w:rPr>
        <w:t xml:space="preserve"> </w:t>
      </w:r>
      <w:r>
        <w:rPr>
          <w:rFonts w:ascii="Calibri" w:hAnsi="Calibri" w:eastAsia="宋体"/>
          <w:color w:val="1A1A1A"/>
          <w:sz w:val="22"/>
        </w:rPr>
        <w:t xml:space="preserve">FLOPs</w:t>
      </w:r>
    </w:p>
    <w:p>
      <w:pPr>
        <w:pStyle w:val="FirstParagraph"/>
      </w:pPr>
      <w:r>
        <w:rPr>
          <w:rFonts w:ascii="Calibri" w:hAnsi="Calibri" w:eastAsia="宋体"/>
          <w:color w:val="1A1A1A"/>
          <w:sz w:val="22"/>
        </w:rPr>
        <w:t xml:space="preserve">这只是一个 5-token 句子的一次前向传播。实际使用中，输入 1000 个 token、生成 500 个 token，每个 token 都要跑一次前向传播——算力需求是这里的十万倍以上（每步序列更长，Attention 的</w:t>
      </w:r>
      <w:r>
        <w:rPr>
          <w:rFonts w:ascii="Calibri" w:hAnsi="Calibri" w:eastAsia="宋体"/>
          <w:color w:val="1A1A1A"/>
          <w:sz w:val="22"/>
        </w:rPr>
        <w:t xml:space="preserve"> </w:t>
      </w:r>
      <m:oMath>
        <m:sSup>
          <m:e>
            <m:r>
              <m:t>n</m:t>
            </m:r>
          </m:e>
          <m:sup>
            <m:r>
              <m:t>2</m:t>
            </m:r>
          </m:sup>
        </m:sSup>
      </m:oMath>
      <w:r>
        <w:rPr>
          <w:rFonts w:ascii="Calibri" w:hAnsi="Calibri" w:eastAsia="宋体"/>
          <w:color w:val="1A1A1A"/>
          <w:sz w:val="22"/>
        </w:rPr>
        <w:t xml:space="preserve"> </w:t>
      </w:r>
      <w:r>
        <w:rPr>
          <w:rFonts w:ascii="Calibri" w:hAnsi="Calibri" w:eastAsia="宋体"/>
          <w:color w:val="1A1A1A"/>
          <w:sz w:val="22"/>
        </w:rPr>
        <w:t xml:space="preserve">项随长度增长；这在 §4.2 会引出 KV Cache 这个工程优化）。这就是为什么大模型推理需要数据中心级别的 GPU。</w:t>
      </w:r>
    </w:p>
    <w:bookmarkEnd w:id="59"/>
    <w:bookmarkStart w:id="60" w:name="这个结构的关键特征"/>
    <w:p>
      <w:pPr>
        <w:pStyle w:val="Heading3"/>
      </w:pPr>
      <w:r>
        <w:rPr>
          <w:rFonts w:ascii="Cambria" w:hAnsi="Cambria" w:eastAsia="微软雅黑"/>
          <w:b/>
          <w:color w:val="3A7CA5"/>
          <w:sz w:val="26"/>
        </w:rPr>
        <w:t xml:space="preserve">这个结构的关键特征</w:t>
      </w:r>
    </w:p>
    <w:p>
      <w:pPr>
        <w:pStyle w:val="FirstParagraph"/>
      </w:pPr>
      <w:r>
        <w:rPr>
          <w:bCs/>
          <w:rFonts w:ascii="Calibri" w:hAnsi="Calibri" w:eastAsia="宋体"/>
          <w:b/>
          <w:color w:val="1A1A1A"/>
          <w:sz w:val="22"/>
        </w:rPr>
        <w:t xml:space="preserve">残差连接造就了”信息高速公路”</w:t>
      </w:r>
      <w:r>
        <w:rPr>
          <w:rFonts w:ascii="Calibri" w:hAnsi="Calibri" w:eastAsia="宋体"/>
          <w:color w:val="1A1A1A"/>
          <w:sz w:val="22"/>
        </w:rPr>
        <w:t xml:space="preserve">。96 层不是串联的过滤器——信息可以跳过某些层直接传递（残差连接让每层都能”看到”最初的输入）。这意味着模型可以选择性地使用深层能力：简单语法在浅层就处理完了，深层不重复劳动；复杂推理才需要深层的全部深度。</w:t>
      </w:r>
    </w:p>
    <w:p>
      <w:pPr>
        <w:pStyle w:val="BodyText"/>
      </w:pPr>
      <w:r>
        <w:rPr>
          <w:bCs/>
          <w:rFonts w:ascii="Calibri" w:hAnsi="Calibri" w:eastAsia="宋体"/>
          <w:b/>
          <w:color w:val="1A1A1A"/>
          <w:sz w:val="22"/>
        </w:rPr>
        <w:t xml:space="preserve">Attention 是全连接的，FFN 是独立的</w:t>
      </w:r>
      <w:r>
        <w:rPr>
          <w:rFonts w:ascii="Calibri" w:hAnsi="Calibri" w:eastAsia="宋体"/>
          <w:color w:val="1A1A1A"/>
          <w:sz w:val="22"/>
        </w:rPr>
        <w:t xml:space="preserve">。Attention 让每个 token 能看到所有其他 token（信息混合），FFN 对每个 token 独立处理（信息提炼）。交替进行”混合-提炼-混合-提炼”，模型逐层把原始 token 表示加工成越来越抽象的语义表示。</w:t>
      </w:r>
    </w:p>
    <w:p>
      <w:pPr>
        <w:pStyle w:val="BodyText"/>
      </w:pPr>
      <w:r>
        <w:rPr>
          <w:bCs/>
          <w:rFonts w:ascii="Calibri" w:hAnsi="Calibri" w:eastAsia="宋体"/>
          <w:b/>
          <w:color w:val="1A1A1A"/>
          <w:sz w:val="22"/>
        </w:rPr>
        <w:t xml:space="preserve">生成的本质是”一次一个 token”</w:t>
      </w:r>
      <w:r>
        <w:rPr>
          <w:rFonts w:ascii="Calibri" w:hAnsi="Calibri" w:eastAsia="宋体"/>
          <w:color w:val="1A1A1A"/>
          <w:sz w:val="22"/>
        </w:rPr>
        <w:t xml:space="preserve">。模型不是”想好了一整句话然后吐出来”，是每次只预测下一个 token，把新 token 拼回输入再预测下一个。这个”逐 token 生成”的特性直接决定了 第4章 讲的延迟问题——你必须等前面的 token 生成完才能开始生成下一个。</w:t>
      </w:r>
    </w:p>
    <w:bookmarkEnd w:id="60"/>
    <w:bookmarkStart w:id="64" w:name="与潜空间的关系"/>
    <w:p>
      <w:pPr>
        <w:pStyle w:val="Heading3"/>
      </w:pPr>
      <w:r>
        <w:rPr>
          <w:rFonts w:ascii="Cambria" w:hAnsi="Cambria" w:eastAsia="微软雅黑"/>
          <w:b/>
          <w:color w:val="3A7CA5"/>
          <w:sz w:val="26"/>
        </w:rPr>
        <w:t xml:space="preserve">与潜空间的关系</w:t>
      </w:r>
    </w:p>
    <w:p>
      <w:pPr>
        <w:pStyle w:val="FirstParagraph"/>
      </w:pPr>
      <w:r>
        <w:rPr>
          <w:rFonts w:ascii="Calibri" w:hAnsi="Calibri" w:eastAsia="宋体"/>
          <w:color w:val="1A1A1A"/>
          <w:sz w:val="22"/>
        </w:rPr>
        <w:t xml:space="preserve">现在可以预告 §2.1 的核心问题了：</w:t>
      </w:r>
      <w:r>
        <w:rPr>
          <w:bCs/>
          <w:rFonts w:ascii="Calibri" w:hAnsi="Calibri" w:eastAsia="宋体"/>
          <w:b/>
          <w:color w:val="1A1A1A"/>
          <w:sz w:val="22"/>
        </w:rPr>
        <w:t xml:space="preserve">这些 4096 维向量住在哪里？</w:t>
      </w:r>
      <w:r>
        <w:rPr>
          <w:rFonts w:ascii="Calibri" w:hAnsi="Calibri" w:eastAsia="宋体"/>
          <w:color w:val="1A1A1A"/>
          <w:sz w:val="22"/>
        </w:rPr>
        <w:t xml:space="preserve"> </w:t>
      </w:r>
      <w:r>
        <w:rPr>
          <w:rFonts w:ascii="Calibri" w:hAnsi="Calibri" w:eastAsia="宋体"/>
          <w:color w:val="1A1A1A"/>
          <w:sz w:val="22"/>
        </w:rPr>
        <w:t xml:space="preserve">它们住在潜空间里。每一层的 Attention 和 FFN 都是在潜空间里做变换——把向量搬到新位置、融合、提炼。96 层走完，最终的向量在潜空间里到达了一个点，这个点对应”下一个 token 应该是什么”。</w:t>
      </w:r>
    </w:p>
    <w:p>
      <w:pPr>
        <w:pStyle w:val="BodyText"/>
      </w:pPr>
      <w:r>
        <w:rPr>
          <w:rFonts w:ascii="Calibri" w:hAnsi="Calibri" w:eastAsia="宋体"/>
          <w:color w:val="1A1A1A"/>
          <w:sz w:val="22"/>
        </w:rPr>
        <w:t xml:space="preserve">这一节是”一个 token 进去后实际经历什么”的物理走查。接下来 §2.1 从这个物理结构出发，回答”这些向量住的空间有什么性质”。</w:t>
      </w:r>
    </w:p>
    <w:p>
      <w:pPr>
        <w:pStyle w:val="BodyText"/>
        <w:spacing w:before="40" w:after="240" w:line="324" w:lineRule="auto"/>
        <w:jc w:val="center"/>
      </w:pPr>
      <w:r>
        <w:rPr>
          <w:bCs/>
          <w:rFonts w:ascii="Calibri" w:hAnsi="Calibri" w:eastAsia="宋体"/>
          <w:b/>
          <w:color w:val="444444"/>
          <w:sz w:val="19"/>
        </w:rPr>
        <w:t xml:space="preserve">图5</w:t>
      </w:r>
      <w:r>
        <w:rPr>
          <w:rFonts w:ascii="Calibri" w:hAnsi="Calibri" w:eastAsia="宋体"/>
          <w:color w:val="444444"/>
          <w:sz w:val="19"/>
        </w:rPr>
        <w:t xml:space="preserve">：一个 token 在 Transformer 中的旅程</w:t>
      </w:r>
    </w:p>
    <w:p>
      <w:pPr>
        <w:pStyle w:val="CaptionedFigure"/>
        <w:jc w:val="center"/>
      </w:pPr>
      <w:r>
        <w:drawing>
          <wp:inline>
            <wp:extent cx="5334000" cy="3035922"/>
            <wp:effectExtent b="0" l="0" r="0" t="0"/>
            <wp:docPr descr="一个 token 在 Transformer 中的旅程" title="" id="62" name="Picture"/>
            <a:graphic>
              <a:graphicData uri="http://schemas.openxmlformats.org/drawingml/2006/picture">
                <pic:pic>
                  <pic:nvPicPr>
                    <pic:cNvPr descr="figures/fig_ch2_token_journey.png" id="63" name="Picture"/>
                    <pic:cNvPicPr>
                      <a:picLocks noChangeArrowheads="1" noChangeAspect="1"/>
                    </pic:cNvPicPr>
                  </pic:nvPicPr>
                  <pic:blipFill>
                    <a:blip r:embed="rId61"/>
                    <a:stretch>
                      <a:fillRect/>
                    </a:stretch>
                  </pic:blipFill>
                  <pic:spPr bwMode="auto">
                    <a:xfrm>
                      <a:off x="0" y="0"/>
                      <a:ext cx="5334000" cy="303592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一个 token 在 Transformer 中的旅程</w:t>
      </w:r>
    </w:p>
    <w:p>
      <w:r>
        <w:pict>
          <v:rect style="width:0;height:1.5pt" o:hralign="center" o:hrstd="t" o:hr="t"/>
        </w:pict>
      </w:r>
    </w:p>
    <w:bookmarkEnd w:id="64"/>
    <w:bookmarkEnd w:id="65"/>
    <w:bookmarkStart w:id="69" w:name="X3f398e79f2e5306893db7d01de107c442cdf4ef"/>
    <w:p>
      <w:pPr>
        <w:pStyle w:val="Heading2"/>
      </w:pPr>
      <w:r>
        <w:rPr>
          <w:rFonts w:ascii="Cambria" w:hAnsi="Cambria" w:eastAsia="微软雅黑"/>
          <w:b/>
          <w:color w:val="2E5C8A"/>
          <w:sz w:val="32"/>
        </w:rPr>
        <w:t xml:space="preserve">2.1 潜空间：基座里到底在跑什么</w:t>
      </w:r>
    </w:p>
    <w:p>
      <w:pPr>
        <w:pStyle w:val="FirstParagraph"/>
      </w:pPr>
      <w:r>
        <w:rPr>
          <w:rFonts w:ascii="Calibri" w:hAnsi="Calibri" w:eastAsia="宋体"/>
          <w:color w:val="1A1A1A"/>
          <w:sz w:val="22"/>
        </w:rPr>
        <w:t xml:space="preserve">§2.0 走查了一个 token 的完整旅程——从查表变向量，经过 96 层 Attention 和 FFN 的交替处理，最后投回词表输出下一个 token。这些向量在模型内部住的空间，就是</w:t>
      </w:r>
      <w:r>
        <w:rPr>
          <w:bCs/>
          <w:rFonts w:ascii="Calibri" w:hAnsi="Calibri" w:eastAsia="宋体"/>
          <w:b/>
          <w:color w:val="1A1A1A"/>
          <w:sz w:val="22"/>
        </w:rPr>
        <w:t xml:space="preserve">潜空间</w:t>
      </w:r>
      <w:r>
        <w:rPr>
          <w:rFonts w:ascii="Calibri" w:hAnsi="Calibri" w:eastAsia="宋体"/>
          <w:color w:val="1A1A1A"/>
          <w:sz w:val="22"/>
        </w:rPr>
        <w:t xml:space="preserve">。</w:t>
      </w:r>
    </w:p>
    <w:p>
      <w:pPr>
        <w:pStyle w:val="BodyText"/>
      </w:pPr>
      <w:r>
        <w:rPr>
          <w:rFonts w:ascii="Calibri" w:hAnsi="Calibri" w:eastAsia="宋体"/>
          <w:color w:val="1A1A1A"/>
          <w:sz w:val="22"/>
        </w:rPr>
        <w:t xml:space="preserve">最后一层的向量再经过一个 unembedding 矩阵，投回词表空间，得到”下一个 token 的概率分布”。这一步是</w:t>
      </w:r>
      <w:r>
        <w:rPr>
          <w:bCs/>
          <w:rFonts w:ascii="Calibri" w:hAnsi="Calibri" w:eastAsia="宋体"/>
          <w:b/>
          <w:color w:val="1A1A1A"/>
          <w:sz w:val="22"/>
        </w:rPr>
        <w:t xml:space="preserve">从潜空间反投回外界（文字接口）</w:t>
      </w:r>
      <w:r>
        <w:rPr>
          <w:rFonts w:ascii="Calibri" w:hAnsi="Calibri" w:eastAsia="宋体"/>
          <w:color w:val="1A1A1A"/>
          <w:sz w:val="22"/>
        </w:rPr>
        <w:t xml:space="preserve">——模型不是”生成文字”，是</w:t>
      </w:r>
      <w:r>
        <w:rPr>
          <w:bCs/>
          <w:rFonts w:ascii="Calibri" w:hAnsi="Calibri" w:eastAsia="宋体"/>
          <w:b/>
          <w:color w:val="1A1A1A"/>
          <w:sz w:val="22"/>
        </w:rPr>
        <w:t xml:space="preserve">在潜空间里做完推理后再翻译回文字</w:t>
      </w:r>
      <w:r>
        <w:rPr>
          <w:rFonts w:ascii="Calibri" w:hAnsi="Calibri" w:eastAsia="宋体"/>
          <w:color w:val="1A1A1A"/>
          <w:sz w:val="22"/>
        </w:rPr>
        <w:t xml:space="preserve">。翻译只是最后一公里。</w:t>
      </w:r>
    </w:p>
    <w:p>
      <w:pPr>
        <w:pStyle w:val="BodyText"/>
      </w:pPr>
      <w:r>
        <w:rPr>
          <w:rFonts w:ascii="Calibri" w:hAnsi="Calibri" w:eastAsia="宋体"/>
          <w:color w:val="1A1A1A"/>
          <w:sz w:val="22"/>
        </w:rPr>
        <w:t xml:space="preserve">看三个性质之前，先记住它们合起来要说明什么：基座模型内部不是符号处理，也不是纯连接主义黑箱——是</w:t>
      </w:r>
      <w:r>
        <w:rPr>
          <w:bCs/>
          <w:rFonts w:ascii="Calibri" w:hAnsi="Calibri" w:eastAsia="宋体"/>
          <w:b/>
          <w:color w:val="1A1A1A"/>
          <w:sz w:val="22"/>
        </w:rPr>
        <w:t xml:space="preserve">在稠密连续空间里做结构化变换</w:t>
      </w:r>
      <w:r>
        <w:rPr>
          <w:rFonts w:ascii="Calibri" w:hAnsi="Calibri" w:eastAsia="宋体"/>
          <w:color w:val="1A1A1A"/>
          <w:sz w:val="22"/>
        </w:rPr>
        <w:t xml:space="preserve">。这个视角决定了后面几节的走法：预训练（§2.2）是”把数据压进这个空间”，涌现（§2.3）是”当空间够大时突然出现新的可组合结构”，写作/编程/思考（§2.4-§2.6）是”同一个空间被不同接口调用出来的不同表达”。带着这句话去看稠密、可组合、多义特征叠加这三条。</w:t>
      </w:r>
    </w:p>
    <w:p>
      <w:pPr>
        <w:pStyle w:val="BodyText"/>
      </w:pPr>
      <w:r>
        <w:rPr>
          <w:bCs/>
          <w:rFonts w:ascii="Calibri" w:hAnsi="Calibri" w:eastAsia="宋体"/>
          <w:b/>
          <w:color w:val="1A1A1A"/>
          <w:sz w:val="22"/>
        </w:rPr>
        <w:t xml:space="preserve">潜空间的三个性质</w:t>
      </w:r>
      <w:r>
        <w:rPr>
          <w:rFonts w:ascii="Calibri" w:hAnsi="Calibri" w:eastAsia="宋体"/>
          <w:color w:val="1A1A1A"/>
          <w:sz w:val="22"/>
        </w:rPr>
        <w:t xml:space="preserve">（对本书够用的直觉，深入见 mechanistic interpretability 文献）：</w:t>
      </w:r>
    </w:p>
    <w:p>
      <w:pPr>
        <w:numPr>
          <w:ilvl w:val="0"/>
          <w:numId w:val="1015"/>
        </w:numPr>
      </w:pPr>
      <w:r>
        <w:rPr>
          <w:bCs/>
          <w:rFonts w:ascii="Calibri" w:hAnsi="Calibri" w:eastAsia="宋体"/>
          <w:b/>
          <w:color w:val="1A1A1A"/>
          <w:sz w:val="22"/>
        </w:rPr>
        <w:t xml:space="preserve">稠密</w:t>
      </w:r>
      <w:r>
        <w:rPr>
          <w:rFonts w:ascii="Calibri" w:hAnsi="Calibri" w:eastAsia="宋体"/>
          <w:color w:val="1A1A1A"/>
          <w:sz w:val="22"/>
        </w:rPr>
        <w:t xml:space="preserve">。潜空间是连续的</w:t>
      </w:r>
      <w:r>
        <w:rPr>
          <w:rFonts w:ascii="Calibri" w:hAnsi="Calibri" w:eastAsia="宋体"/>
          <w:color w:val="1A1A1A"/>
          <w:sz w:val="22"/>
        </w:rPr>
        <w:t xml:space="preserve"> </w:t>
      </w:r>
      <m:oMath>
        <m:sSup>
          <m:e>
            <m:r>
              <m:rPr>
                <m:sty m:val="p"/>
                <m:scr m:val="double-struck"/>
              </m:rPr>
              <m:t>R</m:t>
            </m:r>
          </m:e>
          <m:sup>
            <m:r>
              <m:t>d</m:t>
            </m:r>
          </m:sup>
        </m:sSup>
      </m:oMath>
      <w:r>
        <w:rPr>
          <w:rFonts w:ascii="Calibri" w:hAnsi="Calibri" w:eastAsia="宋体"/>
          <w:color w:val="1A1A1A"/>
          <w:sz w:val="22"/>
        </w:rPr>
        <w:t xml:space="preserve">（</w:t>
      </w:r>
      <m:oMath>
        <m:r>
          <m:t>d</m:t>
        </m:r>
      </m:oMath>
      <w:r>
        <w:rPr>
          <w:rFonts w:ascii="Calibri" w:hAnsi="Calibri" w:eastAsia="宋体"/>
          <w:color w:val="1A1A1A"/>
          <w:sz w:val="22"/>
        </w:rPr>
        <w:t xml:space="preserve"> </w:t>
      </w:r>
      <w:r>
        <w:rPr>
          <w:rFonts w:ascii="Calibri" w:hAnsi="Calibri" w:eastAsia="宋体"/>
          <w:color w:val="1A1A1A"/>
          <w:sz w:val="22"/>
        </w:rPr>
        <w:t xml:space="preserve">是隐藏维度）。相似的概念在潜空间里离得近——</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和”狗”两个向量贴近，</w:t>
      </w:r>
      <w:r>
        <w:rPr>
          <w:rFonts w:ascii="Calibri" w:hAnsi="Calibri" w:eastAsia="宋体"/>
          <w:color w:val="1A1A1A"/>
          <w:sz w:val="22"/>
        </w:rPr>
        <w:t xml:space="preserve">“</w:t>
      </w:r>
      <w:r>
        <w:rPr>
          <w:rFonts w:ascii="Calibri" w:hAnsi="Calibri" w:eastAsia="宋体"/>
          <w:color w:val="1A1A1A"/>
          <w:sz w:val="22"/>
        </w:rPr>
        <w:t xml:space="preserve">猫</w:t>
      </w:r>
      <w:r>
        <w:rPr>
          <w:rFonts w:ascii="Calibri" w:hAnsi="Calibri" w:eastAsia="宋体"/>
          <w:color w:val="1A1A1A"/>
          <w:sz w:val="22"/>
        </w:rPr>
        <w:t xml:space="preserve">”</w:t>
      </w:r>
      <w:r>
        <w:rPr>
          <w:rFonts w:ascii="Calibri" w:hAnsi="Calibri" w:eastAsia="宋体"/>
          <w:color w:val="1A1A1A"/>
          <w:sz w:val="22"/>
        </w:rPr>
        <w:t xml:space="preserve">和”民主”则相距很远。这不是设计出来的，是训练自然形成的。</w:t>
      </w:r>
    </w:p>
    <w:p>
      <w:pPr>
        <w:numPr>
          <w:ilvl w:val="0"/>
          <w:numId w:val="1015"/>
        </w:numPr>
      </w:pPr>
      <w:r>
        <w:rPr>
          <w:bCs/>
          <w:rFonts w:ascii="Calibri" w:hAnsi="Calibri" w:eastAsia="宋体"/>
          <w:b/>
          <w:color w:val="1A1A1A"/>
          <w:sz w:val="22"/>
        </w:rPr>
        <w:t xml:space="preserve">可组合</w:t>
      </w:r>
      <w:r>
        <w:rPr>
          <w:rFonts w:ascii="Calibri" w:hAnsi="Calibri" w:eastAsia="宋体"/>
          <w:color w:val="1A1A1A"/>
          <w:sz w:val="22"/>
        </w:rPr>
        <w:t xml:space="preserve">。潜空间中存在近似的向量运算：</w:t>
      </w:r>
      <w:r>
        <w:rPr>
          <w:rFonts w:ascii="Calibri" w:hAnsi="Calibri" w:eastAsia="宋体"/>
          <w:color w:val="1A1A1A"/>
          <w:sz w:val="22"/>
        </w:rPr>
        <w:t xml:space="preserve">“</w:t>
      </w:r>
      <w:r>
        <w:rPr>
          <w:rFonts w:ascii="Calibri" w:hAnsi="Calibri" w:eastAsia="宋体"/>
          <w:color w:val="1A1A1A"/>
          <w:sz w:val="22"/>
        </w:rPr>
        <w:t xml:space="preserve">国王</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男</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女</w:t>
      </w:r>
      <w:r>
        <w:rPr>
          <w:rFonts w:ascii="Calibri" w:hAnsi="Calibri" w:eastAsia="宋体"/>
          <w:color w:val="1A1A1A"/>
          <w:sz w:val="22"/>
        </w:rPr>
        <w:t xml:space="preserve">”</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女王</w:t>
      </w:r>
      <w:r>
        <w:rPr>
          <w:rFonts w:ascii="Calibri" w:hAnsi="Calibri" w:eastAsia="宋体"/>
          <w:color w:val="1A1A1A"/>
          <w:sz w:val="22"/>
        </w:rPr>
        <w:t xml:space="preserve">”</w:t>
      </w:r>
      <w:r>
        <w:rPr>
          <w:rFonts w:ascii="Calibri" w:hAnsi="Calibri" w:eastAsia="宋体"/>
          <w:color w:val="1A1A1A"/>
          <w:sz w:val="22"/>
        </w:rPr>
        <w:t xml:space="preserve">。线性表示假说在 LLM 潜空间中验证了这一现象：概念以线性方向编码，方向之间的加减运算近似对应语义关系。</w:t>
      </w:r>
      <w:r>
        <w:rPr>
          <w:rFonts w:ascii="Calibri" w:hAnsi="Calibri" w:eastAsia="宋体"/>
          <w:color w:val="1A1A1A"/>
          <w:sz w:val="22"/>
        </w:rPr>
        <w:t xml:space="preserve">[5]</w:t>
      </w:r>
      <w:r>
        <w:rPr>
          <w:rFonts w:ascii="Calibri" w:hAnsi="Calibri" w:eastAsia="宋体"/>
          <w:color w:val="1A1A1A"/>
          <w:sz w:val="22"/>
        </w:rPr>
        <w:t xml:space="preserve">这意味着潜空间里编码了</w:t>
      </w:r>
      <w:r>
        <w:rPr>
          <w:bCs/>
          <w:rFonts w:ascii="Calibri" w:hAnsi="Calibri" w:eastAsia="宋体"/>
          <w:b/>
          <w:color w:val="1A1A1A"/>
          <w:sz w:val="22"/>
        </w:rPr>
        <w:t xml:space="preserve">关系</w:t>
      </w:r>
      <w:r>
        <w:rPr>
          <w:rFonts w:ascii="Calibri" w:hAnsi="Calibri" w:eastAsia="宋体"/>
          <w:color w:val="1A1A1A"/>
          <w:sz w:val="22"/>
        </w:rPr>
        <w:t xml:space="preserve">，不只是</w:t>
      </w:r>
      <w:r>
        <w:rPr>
          <w:bCs/>
          <w:rFonts w:ascii="Calibri" w:hAnsi="Calibri" w:eastAsia="宋体"/>
          <w:b/>
          <w:color w:val="1A1A1A"/>
          <w:sz w:val="22"/>
        </w:rPr>
        <w:t xml:space="preserve">概念</w:t>
      </w:r>
      <w:r>
        <w:rPr>
          <w:rFonts w:ascii="Calibri" w:hAnsi="Calibri" w:eastAsia="宋体"/>
          <w:color w:val="1A1A1A"/>
          <w:sz w:val="22"/>
        </w:rPr>
        <w:t xml:space="preserve">。</w:t>
      </w:r>
    </w:p>
    <w:p>
      <w:pPr>
        <w:numPr>
          <w:ilvl w:val="0"/>
          <w:numId w:val="1000"/>
        </w:num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：如果潜空间不是稠密的连续空间，而是离散的符号表——</w:t>
      </w:r>
      <w:r>
        <w:rPr>
          <w:rFonts w:ascii="Calibri" w:hAnsi="Calibri" w:eastAsia="宋体"/>
          <w:color w:val="555555"/>
          <w:sz w:val="21"/>
        </w:rPr>
        <w:t xml:space="preserve">“</w:t>
      </w:r>
      <w:r>
        <w:rPr>
          <w:rFonts w:ascii="Calibri" w:hAnsi="Calibri" w:eastAsia="宋体"/>
          <w:color w:val="555555"/>
          <w:sz w:val="21"/>
        </w:rPr>
        <w:t xml:space="preserve">国王</w:t>
      </w:r>
      <w:r>
        <w:rPr>
          <w:rFonts w:ascii="Calibri" w:hAnsi="Calibri" w:eastAsia="宋体"/>
          <w:color w:val="555555"/>
          <w:sz w:val="21"/>
        </w:rPr>
        <w:t xml:space="preserve">”</w:t>
      </w:r>
      <w:r>
        <w:rPr>
          <w:rFonts w:ascii="Calibri" w:hAnsi="Calibri" w:eastAsia="宋体"/>
          <w:color w:val="555555"/>
          <w:sz w:val="21"/>
        </w:rPr>
        <w:t xml:space="preserve">是一个符号，</w:t>
      </w:r>
      <w:r>
        <w:rPr>
          <w:rFonts w:ascii="Calibri" w:hAnsi="Calibri" w:eastAsia="宋体"/>
          <w:color w:val="555555"/>
          <w:sz w:val="21"/>
        </w:rPr>
        <w:t xml:space="preserve">“</w:t>
      </w:r>
      <w:r>
        <w:rPr>
          <w:rFonts w:ascii="Calibri" w:hAnsi="Calibri" w:eastAsia="宋体"/>
          <w:color w:val="555555"/>
          <w:sz w:val="21"/>
        </w:rPr>
        <w:t xml:space="preserve">男</w:t>
      </w:r>
      <w:r>
        <w:rPr>
          <w:rFonts w:ascii="Calibri" w:hAnsi="Calibri" w:eastAsia="宋体"/>
          <w:color w:val="555555"/>
          <w:sz w:val="21"/>
        </w:rPr>
        <w:t xml:space="preserve">”</w:t>
      </w:r>
      <w:r>
        <w:rPr>
          <w:rFonts w:ascii="Calibri" w:hAnsi="Calibri" w:eastAsia="宋体"/>
          <w:color w:val="555555"/>
          <w:sz w:val="21"/>
        </w:rPr>
        <w:t xml:space="preserve">是一个符号，用符号做”国王 - 男 + 女”能得到什么？试试看：符号之间没有”距离”的概念，减法在符号表里根本无处可去。</w:t>
      </w:r>
      <w:r>
        <w:rPr>
          <w:bCs/>
          <w:rFonts w:ascii="Calibri" w:hAnsi="Calibri" w:eastAsia="宋体"/>
          <w:b/>
          <w:color w:val="555555"/>
          <w:sz w:val="21"/>
        </w:rPr>
        <w:t xml:space="preserve">稠密是”可组合”的前提</w:t>
      </w:r>
      <w:r>
        <w:rPr>
          <w:rFonts w:ascii="Calibri" w:hAnsi="Calibri" w:eastAsia="宋体"/>
          <w:color w:val="555555"/>
          <w:sz w:val="21"/>
        </w:rPr>
        <w:t xml:space="preserve">——正因为概念在连续空间里是方向，方向的加减才有意义；换成离散符号，组合运算就无从谈起。这也解释了为什么性质1（稠密）和性质2（可组合）必须成对出现。</w:t>
      </w:r>
    </w:p>
    <w:p>
      <w:pPr>
        <w:numPr>
          <w:ilvl w:val="0"/>
          <w:numId w:val="1015"/>
        </w:numPr>
      </w:pPr>
      <w:r>
        <w:rPr>
          <w:bCs/>
          <w:rFonts w:ascii="Calibri" w:hAnsi="Calibri" w:eastAsia="宋体"/>
          <w:b/>
          <w:color w:val="1A1A1A"/>
          <w:sz w:val="22"/>
        </w:rPr>
        <w:t xml:space="preserve">多义特征叠加</w:t>
      </w:r>
      <w:r>
        <w:rPr>
          <w:rFonts w:ascii="Calibri" w:hAnsi="Calibri" w:eastAsia="宋体"/>
          <w:color w:val="1A1A1A"/>
          <w:sz w:val="22"/>
        </w:rPr>
        <w:t xml:space="preserve">。同一个向量可以同时编码多个不相关的概念——比如某个方向上既编码”金门大桥”又编码”愤怒的情绪”。这叫</w:t>
      </w:r>
      <w:r>
        <w:rPr>
          <w:rFonts w:ascii="Calibri" w:hAnsi="Calibri" w:eastAsia="宋体"/>
          <w:color w:val="1A1A1A"/>
          <w:sz w:val="22"/>
        </w:rPr>
        <w:t xml:space="preserve"> </w:t>
      </w:r>
      <w:r>
        <w:rPr>
          <w:bCs/>
          <w:rFonts w:ascii="Calibri" w:hAnsi="Calibri" w:eastAsia="宋体"/>
          <w:b/>
          <w:color w:val="1A1A1A"/>
          <w:sz w:val="22"/>
        </w:rPr>
        <w:t xml:space="preserve">superposition</w:t>
      </w:r>
      <w:r>
        <w:rPr>
          <w:rFonts w:ascii="Calibri" w:hAnsi="Calibri" w:eastAsia="宋体"/>
          <w:color w:val="1A1A1A"/>
          <w:sz w:val="22"/>
        </w:rPr>
        <w:t xml:space="preserve">。Superposition 不是设计缺陷，而是</w:t>
      </w:r>
      <w:r>
        <w:rPr>
          <w:bCs/>
          <w:rFonts w:ascii="Calibri" w:hAnsi="Calibri" w:eastAsia="宋体"/>
          <w:b/>
          <w:color w:val="1A1A1A"/>
          <w:sz w:val="22"/>
        </w:rPr>
        <w:t xml:space="preserve">特征数远大于维度数时的最优压缩策略</w:t>
      </w:r>
      <w:r>
        <w:rPr>
          <w:rFonts w:ascii="Calibri" w:hAnsi="Calibri" w:eastAsia="宋体"/>
          <w:color w:val="1A1A1A"/>
          <w:sz w:val="22"/>
        </w:rPr>
        <w:t xml:space="preserve">：当模型需要表达十万个稀疏特征但只有几千维空间时，把特征叠加到近似的方向上（利用稀疏性让它们很少同时激活）比丢弃特征更优。</w:t>
      </w:r>
      <w:r>
        <w:rPr>
          <w:rFonts w:ascii="Calibri" w:hAnsi="Calibri" w:eastAsia="宋体"/>
          <w:color w:val="1A1A1A"/>
          <w:sz w:val="22"/>
        </w:rPr>
        <w:t xml:space="preserve">[4]</w:t>
      </w:r>
    </w:p>
    <w:p>
      <w:pPr>
        <w:pStyle w:val="FirstParagraph"/>
      </w:pPr>
      <w:r>
        <w:rPr>
          <w:rFonts w:ascii="Calibri" w:hAnsi="Calibri" w:eastAsia="宋体"/>
          <w:color w:val="1A1A1A"/>
          <w:sz w:val="22"/>
        </w:rPr>
        <w:t xml:space="preserve">SAE 怎么拆解 superposition？（工具细节，可跳过）</w:t>
      </w:r>
    </w:p>
    <w:p>
      <w:pPr>
        <w:pStyle w:val="BodyText"/>
      </w:pPr>
      <w:r>
        <w:rPr>
          <w:rFonts w:ascii="Calibri" w:hAnsi="Calibri" w:eastAsia="宋体"/>
          <w:color w:val="1A1A1A"/>
          <w:sz w:val="22"/>
        </w:rPr>
        <w:t xml:space="preserve">SAE 能拆解叠加，正是因为特征的稀疏性——如果所有特征同时激活，叠加就不可逆了。稀疏自编码器（SAE）如今是拆解 superposition 的主流工具。</w:t>
      </w:r>
      <w:r>
        <w:rPr>
          <w:rFonts w:ascii="Calibri" w:hAnsi="Calibri" w:eastAsia="宋体"/>
          <w:color w:val="1A1A1A"/>
          <w:sz w:val="22"/>
        </w:rPr>
        <w:t xml:space="preserve">[6]</w:t>
      </w:r>
      <w:r>
        <w:rPr>
          <w:rFonts w:ascii="Calibri" w:hAnsi="Calibri" w:eastAsia="宋体"/>
          <w:color w:val="1A1A1A"/>
          <w:sz w:val="22"/>
        </w:rPr>
        <w:t xml:space="preserve">[7]2026 年 Qwen-Scope 把 SAE 特征做成开发工具，让开发者能看到某个特征”负责什么概念”。</w:t>
      </w:r>
      <w:r>
        <w:rPr>
          <w:rFonts w:ascii="Calibri" w:hAnsi="Calibri" w:eastAsia="宋体"/>
          <w:color w:val="1A1A1A"/>
          <w:sz w:val="22"/>
        </w:rPr>
        <w:t xml:space="preserve">[8]</w:t>
      </w:r>
      <w:r>
        <w:rPr>
          <w:rFonts w:ascii="Calibri" w:hAnsi="Calibri" w:eastAsia="宋体"/>
          <w:color w:val="1A1A1A"/>
          <w:sz w:val="22"/>
        </w:rPr>
        <w:t xml:space="preserve">叠加不是终点——拆解叠加后揭示的内部结构（线性方向、信息流电路、FFN 关联记忆）和基于这些结构的干预手段（激活引导、知识编辑、J-space 审计），在§6.4 系统展开。</w:t>
      </w:r>
    </w:p>
    <w:p>
      <w:pPr>
        <w:pStyle w:val="BodyText"/>
      </w:pPr>
      <w:r>
        <w:rPr>
          <w:bCs/>
          <w:rFonts w:ascii="Calibri" w:hAnsi="Calibri" w:eastAsia="宋体"/>
          <w:b/>
          <w:color w:val="1A1A1A"/>
          <w:sz w:val="22"/>
        </w:rPr>
        <w:t xml:space="preserve">为什么强调这三个性质</w:t>
      </w:r>
      <w:r>
        <w:rPr>
          <w:rFonts w:ascii="Calibri" w:hAnsi="Calibri" w:eastAsia="宋体"/>
          <w:color w:val="1A1A1A"/>
          <w:sz w:val="22"/>
        </w:rPr>
        <w:t xml:space="preserve">。它们合起来排除了两种常见误读：基座模型内部</w:t>
      </w:r>
      <w:r>
        <w:rPr>
          <w:bCs/>
          <w:rFonts w:ascii="Calibri" w:hAnsi="Calibri" w:eastAsia="宋体"/>
          <w:b/>
          <w:color w:val="1A1A1A"/>
          <w:sz w:val="22"/>
        </w:rPr>
        <w:t xml:space="preserve">不是符号处理</w:t>
      </w:r>
      <w:r>
        <w:rPr>
          <w:rFonts w:ascii="Calibri" w:hAnsi="Calibri" w:eastAsia="宋体"/>
          <w:color w:val="1A1A1A"/>
          <w:sz w:val="22"/>
        </w:rPr>
        <w:t xml:space="preserve">（像老式 GOFAI）那样的离散查表，也</w:t>
      </w:r>
      <w:r>
        <w:rPr>
          <w:bCs/>
          <w:rFonts w:ascii="Calibri" w:hAnsi="Calibri" w:eastAsia="宋体"/>
          <w:b/>
          <w:color w:val="1A1A1A"/>
          <w:sz w:val="22"/>
        </w:rPr>
        <w:t xml:space="preserve">不是纯连接主义黑箱</w:t>
      </w:r>
      <w:r>
        <w:rPr>
          <w:rFonts w:ascii="Calibri" w:hAnsi="Calibri" w:eastAsia="宋体"/>
          <w:color w:val="1A1A1A"/>
          <w:sz w:val="22"/>
        </w:rPr>
        <w:t xml:space="preserve">——内部结构可以被观测、甚至被干预（手段见 §6.4）。</w:t>
      </w:r>
    </w:p>
    <w:p>
      <w:pPr>
        <w:pStyle w:val="BodyText"/>
      </w:pPr>
      <w:r>
        <w:rPr>
          <w:bCs/>
          <w:rFonts w:ascii="Calibri" w:hAnsi="Calibri" w:eastAsia="宋体"/>
          <w:b/>
          <w:color w:val="1A1A1A"/>
          <w:sz w:val="22"/>
        </w:rPr>
        <w:t xml:space="preserve">智源研究院王仲远的原话</w:t>
      </w:r>
      <w:r>
        <w:rPr>
          <w:rFonts w:ascii="Calibri" w:hAnsi="Calibri" w:eastAsia="宋体"/>
          <w:color w:val="1A1A1A"/>
          <w:sz w:val="22"/>
        </w:rPr>
        <w:t xml:space="preserve">把这个抽象层说得更具体：</w:t>
      </w:r>
      <w:r>
        <w:rPr>
          <w:rFonts w:ascii="Calibri" w:hAnsi="Calibri" w:eastAsia="宋体"/>
          <w:color w:val="1A1A1A"/>
          <w:sz w:val="22"/>
        </w:rPr>
        <w:t xml:space="preserve">“</w:t>
      </w:r>
      <w:r>
        <w:rPr>
          <w:rFonts w:ascii="Calibri" w:hAnsi="Calibri" w:eastAsia="宋体"/>
          <w:color w:val="1A1A1A"/>
          <w:sz w:val="22"/>
        </w:rPr>
        <w:t xml:space="preserve">所有模态被压缩进同一个潜空间，再由不同的解码器按需还原成不同输出形态。举个例子，这个潜空间就像给机器人大脑准备了一张万能草稿纸</w:t>
      </w:r>
      <w:r>
        <w:rPr>
          <w:rFonts w:ascii="Calibri" w:hAnsi="Calibri" w:eastAsia="宋体"/>
          <w:color w:val="1A1A1A"/>
          <w:sz w:val="22"/>
        </w:rPr>
        <w:t xml:space="preserve">”</w:t>
      </w:r>
      <w:r>
        <w:rPr>
          <w:rFonts w:ascii="Calibri" w:hAnsi="Calibri" w:eastAsia="宋体"/>
          <w:color w:val="1A1A1A"/>
          <w:sz w:val="22"/>
        </w:rPr>
        <w:t xml:space="preserve">。</w:t>
      </w:r>
      <w:r>
        <w:rPr>
          <w:bCs/>
          <w:rFonts w:ascii="Calibri" w:hAnsi="Calibri" w:eastAsia="宋体"/>
          <w:b/>
          <w:color w:val="1A1A1A"/>
          <w:sz w:val="22"/>
        </w:rPr>
        <w:t xml:space="preserve">“</w:t>
      </w:r>
      <w:r>
        <w:rPr>
          <w:bCs/>
          <w:rFonts w:ascii="Calibri" w:hAnsi="Calibri" w:eastAsia="宋体"/>
          <w:b/>
          <w:color w:val="1A1A1A"/>
          <w:sz w:val="22"/>
        </w:rPr>
        <w:t xml:space="preserve">万能草稿纸</w:t>
      </w:r>
      <w:r>
        <w:rPr>
          <w:bCs/>
          <w:rFonts w:ascii="Calibri" w:hAnsi="Calibri" w:eastAsia="宋体"/>
          <w:b/>
          <w:color w:val="1A1A1A"/>
          <w:sz w:val="22"/>
        </w:rPr>
        <w:t xml:space="preserve">”</w:t>
      </w:r>
      <w:r>
        <w:rPr>
          <w:bCs/>
          <w:rFonts w:ascii="Calibri" w:hAnsi="Calibri" w:eastAsia="宋体"/>
          <w:b/>
          <w:color w:val="1A1A1A"/>
          <w:sz w:val="22"/>
        </w:rPr>
        <w:t xml:space="preserve">于是成了本节最贴切的直觉——文字/程序/图像/动作，都是在这张草稿纸上被草拟出来的</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回指 第1章</w:t>
      </w:r>
      <w:r>
        <w:rPr>
          <w:rFonts w:ascii="Calibri" w:hAnsi="Calibri" w:eastAsia="宋体"/>
          <w:color w:val="1A1A1A"/>
          <w:sz w:val="22"/>
        </w:rPr>
        <w:t xml:space="preserve">：第1章 讲了外界怎么被 token 化压进潜空间入口。这一节起，我们进入潜空间内部——看这些 token 向量在里面怎么被塑形、怎么长出能力。</w:t>
      </w:r>
    </w:p>
    <w:p>
      <w:pPr>
        <w:pStyle w:val="BodyText"/>
        <w:spacing w:before="40" w:after="240" w:line="324" w:lineRule="auto"/>
        <w:jc w:val="center"/>
      </w:pPr>
      <w:r>
        <w:rPr>
          <w:bCs/>
          <w:rFonts w:ascii="Calibri" w:hAnsi="Calibri" w:eastAsia="宋体"/>
          <w:b/>
          <w:color w:val="444444"/>
          <w:sz w:val="19"/>
        </w:rPr>
        <w:t xml:space="preserve">图6</w:t>
      </w:r>
      <w:r>
        <w:rPr>
          <w:rFonts w:ascii="Calibri" w:hAnsi="Calibri" w:eastAsia="宋体"/>
          <w:color w:val="444444"/>
          <w:sz w:val="19"/>
        </w:rPr>
        <w:t xml:space="preserve">：潜空间概念图：万能草稿纸</w:t>
      </w:r>
    </w:p>
    <w:p>
      <w:pPr>
        <w:pStyle w:val="CaptionedFigure"/>
        <w:jc w:val="center"/>
      </w:pPr>
      <w:r>
        <w:drawing>
          <wp:inline>
            <wp:extent cx="5334000" cy="2653569"/>
            <wp:effectExtent b="0" l="0" r="0" t="0"/>
            <wp:docPr descr="潜空间概念图：万能草稿纸" title="" id="67" name="Picture"/>
            <a:graphic>
              <a:graphicData uri="http://schemas.openxmlformats.org/drawingml/2006/picture">
                <pic:pic>
                  <pic:nvPicPr>
                    <pic:cNvPr descr="figures/fig_ch2_latent_space.png" id="68" name="Picture"/>
                    <pic:cNvPicPr>
                      <a:picLocks noChangeArrowheads="1" noChangeAspect="1"/>
                    </pic:cNvPicPr>
                  </pic:nvPicPr>
                  <pic:blipFill>
                    <a:blip r:embed="rId66"/>
                    <a:stretch>
                      <a:fillRect/>
                    </a:stretch>
                  </pic:blipFill>
                  <pic:spPr bwMode="auto">
                    <a:xfrm>
                      <a:off x="0" y="0"/>
                      <a:ext cx="5334000" cy="265356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潜空间概念图：万能草稿纸</w:t>
      </w:r>
    </w:p>
    <w:p>
      <w:r>
        <w:pict>
          <v:rect style="width:0;height:1.5pt" o:hralign="center" o:hrstd="t" o:hr="t"/>
        </w:pict>
      </w:r>
    </w:p>
    <w:bookmarkEnd w:id="69"/>
    <w:bookmarkStart w:id="71" w:name="Xb053989557111203e356e53a58d018b8865571f"/>
    <w:p>
      <w:pPr>
        <w:pStyle w:val="Heading2"/>
      </w:pPr>
      <w:r>
        <w:rPr>
          <w:rFonts w:ascii="Cambria" w:hAnsi="Cambria" w:eastAsia="微软雅黑"/>
          <w:b/>
          <w:color w:val="2E5C8A"/>
          <w:sz w:val="32"/>
        </w:rPr>
        <w:t xml:space="preserve">2.2 预训练：把世界压进潜空间</w:t>
      </w:r>
    </w:p>
    <w:p>
      <w:pPr>
        <w:pStyle w:val="FirstParagraph"/>
      </w:pPr>
      <w:r>
        <w:rPr>
          <w:rFonts w:ascii="Calibri" w:hAnsi="Calibri" w:eastAsia="宋体"/>
          <w:color w:val="1A1A1A"/>
          <w:sz w:val="22"/>
        </w:rPr>
        <w:t xml:space="preserve">预训练的目标出奇地简单：</w:t>
      </w:r>
      <w:r>
        <w:rPr>
          <w:bCs/>
          <w:rFonts w:ascii="Calibri" w:hAnsi="Calibri" w:eastAsia="宋体"/>
          <w:b/>
          <w:color w:val="1A1A1A"/>
          <w:sz w:val="22"/>
        </w:rPr>
        <w:t xml:space="preserve">给定前</w:t>
      </w:r>
      <w:r>
        <w:rPr>
          <w:bCs/>
          <w:rFonts w:ascii="Calibri" w:hAnsi="Calibri" w:eastAsia="宋体"/>
          <w:b/>
          <w:color w:val="1A1A1A"/>
          <w:sz w:val="22"/>
        </w:rPr>
        <w:t xml:space="preserve"> </w:t>
      </w:r>
      <m:oMath>
        <m:r>
          <m:t>n</m:t>
        </m:r>
        <m:r>
          <m:rPr>
            <m:sty m:val="p"/>
          </m:rPr>
          <m:t>−</m:t>
        </m:r>
        <m:r>
          <m:t>1</m:t>
        </m:r>
      </m:oMath>
      <w:r>
        <w:rPr>
          <w:bCs/>
          <w:rFonts w:ascii="Calibri" w:hAnsi="Calibri" w:eastAsia="宋体"/>
          <w:b/>
          <w:color w:val="1A1A1A"/>
          <w:sz w:val="22"/>
        </w:rPr>
        <w:t xml:space="preserve"> </w:t>
      </w:r>
      <w:r>
        <w:rPr>
          <w:bCs/>
          <w:rFonts w:ascii="Calibri" w:hAnsi="Calibri" w:eastAsia="宋体"/>
          <w:b/>
          <w:color w:val="1A1A1A"/>
          <w:sz w:val="22"/>
        </w:rPr>
        <w:t xml:space="preserve">个 token，预测第</w:t>
      </w:r>
      <w:r>
        <w:rPr>
          <w:bCs/>
          <w:rFonts w:ascii="Calibri" w:hAnsi="Calibri" w:eastAsia="宋体"/>
          <w:b/>
          <w:color w:val="1A1A1A"/>
          <w:sz w:val="22"/>
        </w:rPr>
        <w:t xml:space="preserve"> </w:t>
      </w:r>
      <m:oMath>
        <m:r>
          <m:t>n</m:t>
        </m:r>
      </m:oMath>
      <w:r>
        <w:rPr>
          <w:bCs/>
          <w:rFonts w:ascii="Calibri" w:hAnsi="Calibri" w:eastAsia="宋体"/>
          <w:b/>
          <w:color w:val="1A1A1A"/>
          <w:sz w:val="22"/>
        </w:rPr>
        <w:t xml:space="preserve"> </w:t>
      </w:r>
      <w:r>
        <w:rPr>
          <w:bCs/>
          <w:rFonts w:ascii="Calibri" w:hAnsi="Calibri" w:eastAsia="宋体"/>
          <w:b/>
          <w:color w:val="1A1A1A"/>
          <w:sz w:val="22"/>
        </w:rPr>
        <w:t xml:space="preserve">个 token</w:t>
      </w:r>
      <w:r>
        <w:rPr>
          <w:rFonts w:ascii="Calibri" w:hAnsi="Calibri" w:eastAsia="宋体"/>
          <w:color w:val="1A1A1A"/>
          <w:sz w:val="22"/>
        </w:rPr>
        <w:t xml:space="preserve">（next-token prediction）。就这一条。</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：预训练的规模</w:t>
      </w:r>
    </w:p>
    <w:p>
      <w:pPr>
        <w:pStyle w:val="BodyText"/>
      </w:pPr>
      <w:r>
        <w:rPr>
          <w:rFonts w:ascii="Calibri" w:hAnsi="Calibri" w:eastAsia="宋体"/>
          <w:color w:val="1A1A1A"/>
          <w:sz w:val="22"/>
        </w:rPr>
        <w:t xml:space="preserve">以 LLaMA-3-70B 为例（Meta 2024）：</w:t>
      </w:r>
    </w:p>
    <w:p>
      <w:pPr>
        <w:numPr>
          <w:ilvl w:val="0"/>
          <w:numId w:val="1016"/>
        </w:numPr>
        <w:pStyle w:val="Compact"/>
      </w:pPr>
      <w:r>
        <w:rPr>
          <w:rFonts w:ascii="Calibri" w:hAnsi="Calibri" w:eastAsia="宋体"/>
          <w:color w:val="1A1A1A"/>
          <w:sz w:val="22"/>
        </w:rPr>
        <w:t xml:space="preserve">参数量：700 亿</w:t>
      </w:r>
    </w:p>
    <w:p>
      <w:pPr>
        <w:numPr>
          <w:ilvl w:val="0"/>
          <w:numId w:val="1016"/>
        </w:numPr>
        <w:pStyle w:val="Compact"/>
      </w:pPr>
      <w:r>
        <w:rPr>
          <w:rFonts w:ascii="Calibri" w:hAnsi="Calibri" w:eastAsia="宋体"/>
          <w:color w:val="1A1A1A"/>
          <w:sz w:val="22"/>
        </w:rPr>
        <w:t xml:space="preserve">训练数据：15T tokens（约 45TB 文本）</w:t>
      </w:r>
    </w:p>
    <w:p>
      <w:pPr>
        <w:numPr>
          <w:ilvl w:val="0"/>
          <w:numId w:val="1016"/>
        </w:numPr>
        <w:pStyle w:val="Compact"/>
      </w:pPr>
      <w:r>
        <w:rPr>
          <w:rFonts w:ascii="Calibri" w:hAnsi="Calibri" w:eastAsia="宋体"/>
          <w:color w:val="1A1A1A"/>
          <w:sz w:val="22"/>
        </w:rPr>
        <w:t xml:space="preserve">训练算力：约</w:t>
      </w:r>
      <w:r>
        <w:rPr>
          <w:rFonts w:ascii="Calibri" w:hAnsi="Calibri" w:eastAsia="宋体"/>
          <w:color w:val="1A1A1A"/>
          <w:sz w:val="22"/>
        </w:rPr>
        <w:t xml:space="preserve"> </w:t>
      </w:r>
      <m:oMath>
        <m:r>
          <m:t>6.3</m:t>
        </m:r>
        <m:r>
          <m:rPr>
            <m:sty m:val="p"/>
          </m:rPr>
          <m:t>×</m:t>
        </m:r>
        <m:sSup>
          <m:e>
            <m:r>
              <m:t>10</m:t>
            </m:r>
          </m:e>
          <m:sup>
            <m:r>
              <m:t>24</m:t>
            </m:r>
          </m:sup>
        </m:sSup>
      </m:oMath>
      <w:r>
        <w:rPr>
          <w:rFonts w:ascii="Calibri" w:hAnsi="Calibri" w:eastAsia="宋体"/>
          <w:color w:val="1A1A1A"/>
          <w:sz w:val="22"/>
        </w:rPr>
        <w:t xml:space="preserve"> </w:t>
      </w:r>
      <w:r>
        <w:rPr>
          <w:rFonts w:ascii="Calibri" w:hAnsi="Calibri" w:eastAsia="宋体"/>
          <w:color w:val="1A1A1A"/>
          <w:sz w:val="22"/>
        </w:rPr>
        <w:t xml:space="preserve">FLOPs（</w:t>
      </w:r>
      <m:oMath>
        <m:r>
          <m:t>6</m:t>
        </m:r>
        <m:r>
          <m:rPr>
            <m:sty m:val="p"/>
          </m:rPr>
          <m:t>×</m:t>
        </m:r>
        <m:r>
          <m:t>70</m:t>
        </m:r>
        <m:r>
          <m:rPr>
            <m:sty m:val="p"/>
          </m:rPr>
          <m:t>×</m:t>
        </m:r>
        <m:sSup>
          <m:e>
            <m:r>
              <m:t>10</m:t>
            </m:r>
          </m:e>
          <m:sup>
            <m:r>
              <m:t>9</m:t>
            </m:r>
          </m:sup>
        </m:sSup>
        <m:r>
          <m:rPr>
            <m:sty m:val="p"/>
          </m:rPr>
          <m:t>×</m:t>
        </m:r>
        <m:r>
          <m:t>15</m:t>
        </m:r>
        <m:r>
          <m:rPr>
            <m:sty m:val="p"/>
          </m:rPr>
          <m:t>×</m:t>
        </m:r>
        <m:sSup>
          <m:e>
            <m:r>
              <m:t>10</m:t>
            </m:r>
          </m:e>
          <m:sup>
            <m:r>
              <m:t>12</m:t>
            </m:r>
          </m:sup>
        </m:sSup>
      </m:oMath>
      <w:r>
        <w:rPr>
          <w:rFonts w:ascii="Calibri" w:hAnsi="Calibri" w:eastAsia="宋体"/>
          <w:color w:val="1A1A1A"/>
          <w:sz w:val="22"/>
        </w:rPr>
        <w:t xml:space="preserve">，用 Chinchilla 系数 6）</w:t>
      </w:r>
    </w:p>
    <w:p>
      <w:pPr>
        <w:numPr>
          <w:ilvl w:val="0"/>
          <w:numId w:val="1016"/>
        </w:numPr>
        <w:pStyle w:val="Compact"/>
      </w:pPr>
      <w:r>
        <w:rPr>
          <w:rFonts w:ascii="Calibri" w:hAnsi="Calibri" w:eastAsia="宋体"/>
          <w:color w:val="1A1A1A"/>
          <w:sz w:val="22"/>
        </w:rPr>
        <w:t xml:space="preserve">H100 GPU-小时：约 640 万小时（Meta 官方 model card）</w:t>
      </w:r>
    </w:p>
    <w:p>
      <w:pPr>
        <w:numPr>
          <w:ilvl w:val="0"/>
          <w:numId w:val="1016"/>
        </w:numPr>
        <w:pStyle w:val="Compact"/>
      </w:pPr>
      <w:r>
        <w:rPr>
          <w:rFonts w:ascii="Calibri" w:hAnsi="Calibri" w:eastAsia="宋体"/>
          <w:color w:val="1A1A1A"/>
          <w:sz w:val="22"/>
        </w:rPr>
        <w:t xml:space="preserve">电费：约 45 万美元（640 万 GPU-小时</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0.7kW</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$0.1/kWh；计入数据中心 PUE 后约 50-60 万美元）</w:t>
      </w:r>
    </w:p>
    <w:p>
      <w:pPr>
        <w:numPr>
          <w:ilvl w:val="0"/>
          <w:numId w:val="1016"/>
        </w:numPr>
        <w:pStyle w:val="Compact"/>
      </w:pPr>
      <w:r>
        <w:rPr>
          <w:rFonts w:ascii="Calibri" w:hAnsi="Calibri" w:eastAsia="宋体"/>
          <w:color w:val="1A1A1A"/>
          <w:sz w:val="22"/>
        </w:rPr>
        <w:t xml:space="preserve">算力租金：约 1300 万-1900 万美元（按 H100 云价 $2-3/GPU-小时估算；Meta 用自建集群，实际低于此）</w:t>
      </w:r>
    </w:p>
    <w:p>
      <w:pPr>
        <w:pStyle w:val="FirstParagraph"/>
      </w:pPr>
      <w:r>
        <w:rPr>
          <w:bCs/>
          <w:rFonts w:ascii="Calibri" w:hAnsi="Calibri" w:eastAsia="宋体"/>
          <w:b/>
          <w:color w:val="1A1A1A"/>
          <w:sz w:val="22"/>
        </w:rPr>
        <w:t xml:space="preserve">注意三个数字不是一回事</w:t>
      </w:r>
      <w:r>
        <w:rPr>
          <w:rFonts w:ascii="Calibri" w:hAnsi="Calibri" w:eastAsia="宋体"/>
          <w:color w:val="1A1A1A"/>
          <w:sz w:val="22"/>
        </w:rPr>
        <w:t xml:space="preserve">：电费只算 GPU 耗电，通常不足训练总成本的一个零头；算力租金是租 GPU 的钱；常听到的”训练一个大模型要几千万美元”说的是</w:t>
      </w:r>
      <w:r>
        <w:rPr>
          <w:bCs/>
          <w:rFonts w:ascii="Calibri" w:hAnsi="Calibri" w:eastAsia="宋体"/>
          <w:b/>
          <w:color w:val="1A1A1A"/>
          <w:sz w:val="22"/>
        </w:rPr>
        <w:t xml:space="preserve">全成本</w:t>
      </w:r>
      <w:r>
        <w:rPr>
          <w:rFonts w:ascii="Calibri" w:hAnsi="Calibri" w:eastAsia="宋体"/>
          <w:color w:val="1A1A1A"/>
          <w:sz w:val="22"/>
        </w:rPr>
        <w:t xml:space="preserve">——算力租金加上数据采集清洗、研发人力、以及失败实验的沉没成本。</w:t>
      </w:r>
    </w:p>
    <w:p>
      <w:pPr>
        <w:pStyle w:val="BodyText"/>
      </w:pPr>
      <w:r>
        <w:rPr>
          <w:rFonts w:ascii="Calibri" w:hAnsi="Calibri" w:eastAsia="宋体"/>
          <w:color w:val="1A1A1A"/>
          <w:sz w:val="22"/>
        </w:rPr>
        <w:t xml:space="preserve">Grok 4.5（2026.07）使用数万块 NVIDIA GB300 GPU 训练；GPT-5.5、Claude Opus 4.5 训练规模同量级或更大。</w:t>
      </w:r>
      <w:r>
        <w:rPr>
          <w:bCs/>
          <w:rFonts w:ascii="Calibri" w:hAnsi="Calibri" w:eastAsia="宋体"/>
          <w:b/>
          <w:color w:val="1A1A1A"/>
          <w:sz w:val="22"/>
        </w:rPr>
        <w:t xml:space="preserve">这个数量级本身就是”筑基”的重量</w:t>
      </w:r>
      <w:r>
        <w:rPr>
          <w:rFonts w:ascii="Calibri" w:hAnsi="Calibri" w:eastAsia="宋体"/>
          <w:color w:val="1A1A1A"/>
          <w:sz w:val="22"/>
        </w:rPr>
        <w:t xml:space="preserve">——不是普通的模型训练，是把整个互联网的文字压缩进一个 700 亿参数的潜空间。</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：上面这句话里藏着一个数字——45TB 的训练文本压进 700 亿个参数，压缩比是多少？猜猜看。（提示：参数按 bf16 存，每个 2 字节，700 亿参数约占 140GB。45TB 是 140GB 的多少倍？答案就在下面”压缩即理解”里。）</w:t>
      </w:r>
    </w:p>
    <w:p>
      <w:pPr>
        <w:pStyle w:val="FirstParagraph"/>
      </w:pPr>
      <w:r>
        <w:rPr>
          <w:bCs/>
          <w:rFonts w:ascii="Calibri" w:hAnsi="Calibri" w:eastAsia="宋体"/>
          <w:b/>
          <w:color w:val="1A1A1A"/>
          <w:sz w:val="22"/>
        </w:rPr>
        <w:t xml:space="preserve">“</w:t>
      </w:r>
      <w:r>
        <w:rPr>
          <w:bCs/>
          <w:rFonts w:ascii="Calibri" w:hAnsi="Calibri" w:eastAsia="宋体"/>
          <w:b/>
          <w:color w:val="1A1A1A"/>
          <w:sz w:val="22"/>
        </w:rPr>
        <w:t xml:space="preserve">下一个 token</w:t>
      </w:r>
      <w:r>
        <w:rPr>
          <w:bCs/>
          <w:rFonts w:ascii="Calibri" w:hAnsi="Calibri" w:eastAsia="宋体"/>
          <w:b/>
          <w:color w:val="1A1A1A"/>
          <w:sz w:val="22"/>
        </w:rPr>
        <w:t xml:space="preserve">”</w:t>
      </w:r>
      <w:r>
        <w:rPr>
          <w:bCs/>
          <w:rFonts w:ascii="Calibri" w:hAnsi="Calibri" w:eastAsia="宋体"/>
          <w:b/>
          <w:color w:val="1A1A1A"/>
          <w:sz w:val="22"/>
        </w:rPr>
        <w:t xml:space="preserve">为什么能长出智能</w:t>
      </w:r>
      <w:r>
        <w:rPr>
          <w:rFonts w:ascii="Calibri" w:hAnsi="Calibri" w:eastAsia="宋体"/>
          <w:color w:val="1A1A1A"/>
          <w:sz w:val="22"/>
        </w:rPr>
        <w:t xml:space="preserve">。这是当前最深的问题之一，业界没有完全令人满意的理论解释，但有几个层次的直觉：</w:t>
      </w:r>
    </w:p>
    <w:p>
      <w:pPr>
        <w:numPr>
          <w:ilvl w:val="0"/>
          <w:numId w:val="1017"/>
        </w:numPr>
        <w:pStyle w:val="Compact"/>
      </w:pPr>
      <w:r>
        <w:rPr>
          <w:bCs/>
          <w:rFonts w:ascii="Calibri" w:hAnsi="Calibri" w:eastAsia="宋体"/>
          <w:b/>
          <w:color w:val="1A1A1A"/>
          <w:sz w:val="22"/>
        </w:rPr>
        <w:t xml:space="preserve">压缩即理解</w:t>
      </w:r>
      <w:r>
        <w:rPr>
          <w:rFonts w:ascii="Calibri" w:hAnsi="Calibri" w:eastAsia="宋体"/>
          <w:color w:val="1A1A1A"/>
          <w:sz w:val="22"/>
        </w:rPr>
        <w:t xml:space="preserve">（Solomonoff 归纳的现代版本）。要准确预测下一个 token，模型必须建立世界的内部模型——语法、事实、因果、逻辑、情绪、意图，一切影响下一个 token 的因素都会被隐式编码到参数里。压缩率越高，理解越深——这是 Ilya Sutskever 反复强调的判断。按上面的数字算：45TB 训练文本压进约 140GB 的参数（700 亿</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2 字节，bf16），压缩比约</w:t>
      </w:r>
      <w:r>
        <w:rPr>
          <w:rFonts w:ascii="Calibri" w:hAnsi="Calibri" w:eastAsia="宋体"/>
          <w:color w:val="1A1A1A"/>
          <w:sz w:val="22"/>
        </w:rPr>
        <w:t xml:space="preserve"> </w:t>
      </w:r>
      <w:r>
        <w:rPr>
          <w:bCs/>
          <w:rFonts w:ascii="Calibri" w:hAnsi="Calibri" w:eastAsia="宋体"/>
          <w:b/>
          <w:color w:val="1A1A1A"/>
          <w:sz w:val="22"/>
        </w:rPr>
        <w:t xml:space="preserve">320 倍</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但要注意这不是无损压缩——模型没法一字不差地还原原文。压掉的是冗余，留下的是可泛化的结构；这恰恰是”理解”的意思：</w:t>
      </w:r>
      <w:r>
        <w:rPr>
          <w:bCs/>
          <w:rFonts w:ascii="Calibri" w:hAnsi="Calibri" w:eastAsia="宋体"/>
          <w:b/>
          <w:color w:val="1A1A1A"/>
          <w:sz w:val="22"/>
        </w:rPr>
        <w:t xml:space="preserve">不是记住每一句话，而是抽出支配这些句子的规律</w:t>
      </w:r>
      <w:r>
        <w:rPr>
          <w:rFonts w:ascii="Calibri" w:hAnsi="Calibri" w:eastAsia="宋体"/>
          <w:color w:val="1A1A1A"/>
          <w:sz w:val="22"/>
        </w:rPr>
        <w:t xml:space="preserve">。</w:t>
      </w:r>
    </w:p>
    <w:p>
      <w:pPr>
        <w:numPr>
          <w:ilvl w:val="0"/>
          <w:numId w:val="1018"/>
        </w:numPr>
        <w:pStyle w:val="Compact"/>
      </w:pPr>
      <w:r>
        <w:rPr>
          <w:bCs/>
          <w:rFonts w:ascii="Calibri" w:hAnsi="Calibri" w:eastAsia="宋体"/>
          <w:b/>
          <w:color w:val="1A1A1A"/>
          <w:sz w:val="22"/>
        </w:rPr>
        <w:t xml:space="preserve">多任务隐式学习</w:t>
      </w:r>
      <w:r>
        <w:rPr>
          <w:rFonts w:ascii="Calibri" w:hAnsi="Calibri" w:eastAsia="宋体"/>
          <w:color w:val="1A1A1A"/>
          <w:sz w:val="22"/>
        </w:rPr>
        <w:t xml:space="preserve">。互联网文本包含无数任务：翻译、问答、总结、写代码、讲笑话、辩论。next-token 训练目标不区分任务——模型必须</w:t>
      </w:r>
      <w:r>
        <w:rPr>
          <w:bCs/>
          <w:rFonts w:ascii="Calibri" w:hAnsi="Calibri" w:eastAsia="宋体"/>
          <w:b/>
          <w:color w:val="1A1A1A"/>
          <w:sz w:val="22"/>
        </w:rPr>
        <w:t xml:space="preserve">同时</w:t>
      </w:r>
      <w:r>
        <w:rPr>
          <w:rFonts w:ascii="Calibri" w:hAnsi="Calibri" w:eastAsia="宋体"/>
          <w:color w:val="1A1A1A"/>
          <w:sz w:val="22"/>
        </w:rPr>
        <w:t xml:space="preserve">学会所有这些任务的隐式表示。任务之间共享潜空间结构，正迁移让模型比针对单任务训练更泛化。</w:t>
      </w:r>
    </w:p>
    <w:p>
      <w:pPr>
        <w:numPr>
          <w:ilvl w:val="0"/>
          <w:numId w:val="1018"/>
        </w:numPr>
        <w:pStyle w:val="Compact"/>
      </w:pPr>
      <w:r>
        <w:rPr>
          <w:bCs/>
          <w:rFonts w:ascii="Calibri" w:hAnsi="Calibri" w:eastAsia="宋体"/>
          <w:b/>
          <w:color w:val="1A1A1A"/>
          <w:sz w:val="22"/>
        </w:rPr>
        <w:t xml:space="preserve">Sparse features 假说</w:t>
      </w:r>
      <w:r>
        <w:rPr>
          <w:rFonts w:ascii="Calibri" w:hAnsi="Calibri" w:eastAsia="宋体"/>
          <w:color w:val="1A1A1A"/>
          <w:sz w:val="22"/>
        </w:rPr>
        <w:t xml:space="preserve">。潜空间中存在大量”稀疏可解释特征”（稀疏自编码器 SAE 揭示的），预训练是在</w:t>
      </w:r>
      <w:r>
        <w:rPr>
          <w:bCs/>
          <w:rFonts w:ascii="Calibri" w:hAnsi="Calibri" w:eastAsia="宋体"/>
          <w:b/>
          <w:color w:val="1A1A1A"/>
          <w:sz w:val="22"/>
        </w:rPr>
        <w:t xml:space="preserve">发现</w:t>
      </w:r>
      <w:r>
        <w:rPr>
          <w:rFonts w:ascii="Calibri" w:hAnsi="Calibri" w:eastAsia="宋体"/>
          <w:color w:val="1A1A1A"/>
          <w:sz w:val="22"/>
        </w:rPr>
        <w:t xml:space="preserve">这些特征、在它们之间建立关系。特征本身对应人类可理解的概念（</w:t>
      </w:r>
      <w:r>
        <w:rPr>
          <w:rFonts w:ascii="Calibri" w:hAnsi="Calibri" w:eastAsia="宋体"/>
          <w:color w:val="1A1A1A"/>
          <w:sz w:val="22"/>
        </w:rPr>
        <w:t xml:space="preserve">“</w:t>
      </w:r>
      <w:r>
        <w:rPr>
          <w:rFonts w:ascii="Calibri" w:hAnsi="Calibri" w:eastAsia="宋体"/>
          <w:color w:val="1A1A1A"/>
          <w:sz w:val="22"/>
        </w:rPr>
        <w:t xml:space="preserve">金门大桥</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愤怒</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三段论推理</w:t>
      </w:r>
      <w:r>
        <w:rPr>
          <w:rFonts w:ascii="Calibri" w:hAnsi="Calibri" w:eastAsia="宋体"/>
          <w:color w:val="1A1A1A"/>
          <w:sz w:val="22"/>
        </w:rPr>
        <w:t xml:space="preserve">”</w:t>
      </w:r>
      <w:r>
        <w:rPr>
          <w:rFonts w:ascii="Calibri" w:hAnsi="Calibri" w:eastAsia="宋体"/>
          <w:color w:val="1A1A1A"/>
          <w:sz w:val="22"/>
        </w:rPr>
        <w:t xml:space="preserve">），关系对应可组合的操作。</w:t>
      </w:r>
    </w:p>
    <w:p>
      <w:pPr>
        <w:pStyle w:val="FirstParagraph"/>
      </w:pPr>
      <w:r>
        <w:rPr>
          <w:rFonts w:ascii="Calibri" w:hAnsi="Calibri" w:eastAsia="宋体"/>
          <w:color w:val="1A1A1A"/>
          <w:sz w:val="22"/>
        </w:rPr>
        <w:t xml:space="preserve">把这三种直觉再收拢一层：</w:t>
      </w:r>
      <w:r>
        <w:rPr>
          <w:bCs/>
          <w:rFonts w:ascii="Calibri" w:hAnsi="Calibri" w:eastAsia="宋体"/>
          <w:b/>
          <w:color w:val="1A1A1A"/>
          <w:sz w:val="22"/>
        </w:rPr>
        <w:t xml:space="preserve">AI 在通用计算的基础之上，用大规模统计学习对数据做压缩与预测</w:t>
      </w:r>
      <w:r>
        <w:rPr>
          <w:rFonts w:ascii="Calibri" w:hAnsi="Calibri" w:eastAsia="宋体"/>
          <w:color w:val="1A1A1A"/>
          <w:sz w:val="22"/>
        </w:rPr>
        <w:t xml:space="preserve">。若为这条主线找一个统一的名字，可以借用自由能原理（FEP）：任何自组织系统为了存续，都必须最小化其内部模型与外部世界的预测误差（自由能）。预训练正是这个原理落到硅基上的工程形态——模型是内部模型，语料是外部世界，交叉熵是预测误差，梯度下降在持续收缩它。</w:t>
      </w:r>
    </w:p>
    <w:p>
      <w:pPr>
        <w:pStyle w:val="BodyText"/>
      </w:pPr>
      <w:r>
        <w:rPr>
          <w:bCs/>
          <w:rFonts w:ascii="Calibri" w:hAnsi="Calibri" w:eastAsia="宋体"/>
          <w:b/>
          <w:color w:val="1A1A1A"/>
          <w:sz w:val="22"/>
        </w:rPr>
        <w:t xml:space="preserve">回指 第1章</w:t>
      </w:r>
      <w:r>
        <w:rPr>
          <w:rFonts w:ascii="Calibri" w:hAnsi="Calibri" w:eastAsia="宋体"/>
          <w:color w:val="1A1A1A"/>
          <w:sz w:val="22"/>
        </w:rPr>
        <w:t xml:space="preserve">：第1章 讲了各种外界模态怎么被切成 token。§2.0 讲了这些 token 怎么变成潜空间中的向量，§2.1 讲了它们住在怎样的空间里。这一节说的是：</w:t>
      </w:r>
      <w:r>
        <w:rPr>
          <w:bCs/>
          <w:rFonts w:ascii="Calibri" w:hAnsi="Calibri" w:eastAsia="宋体"/>
          <w:b/>
          <w:color w:val="1A1A1A"/>
          <w:sz w:val="22"/>
        </w:rPr>
        <w:t xml:space="preserve">海量的这种向量流经模型时，参数被塑形出对世界的隐式模型</w:t>
      </w:r>
      <w:r>
        <w:rPr>
          <w:rFonts w:ascii="Calibri" w:hAnsi="Calibri" w:eastAsia="宋体"/>
          <w:color w:val="1A1A1A"/>
          <w:sz w:val="22"/>
        </w:rPr>
        <w:t xml:space="preserve">。萃取是入口，筑基是内部塑形，两者一起完成”外界→潜空间”的完整链条。</w:t>
      </w:r>
    </w:p>
    <w:p>
      <w:pPr>
        <w:pStyle w:val="BodyText"/>
      </w:pPr>
      <w:r>
        <w:rPr>
          <w:bCs/>
          <w:rFonts w:ascii="Calibri" w:hAnsi="Calibri" w:eastAsia="宋体"/>
          <w:b/>
          <w:color w:val="1A1A1A"/>
          <w:sz w:val="22"/>
        </w:rPr>
        <w:t xml:space="preserve">关键取舍</w:t>
      </w:r>
      <w:r>
        <w:rPr>
          <w:rFonts w:ascii="Calibri" w:hAnsi="Calibri" w:eastAsia="宋体"/>
          <w:color w:val="1A1A1A"/>
          <w:sz w:val="22"/>
        </w:rPr>
        <w:t xml:space="preserve">：预训练不学”什么话该说”（那是 第3章 炼灵的事），只学”数据里的分布”。这意味着预训练完的基座模型：</w:t>
      </w:r>
    </w:p>
    <w:p>
      <w:pPr>
        <w:numPr>
          <w:ilvl w:val="0"/>
          <w:numId w:val="1019"/>
        </w:numPr>
        <w:pStyle w:val="Compact"/>
      </w:pPr>
      <w:r>
        <w:rPr>
          <w:bCs/>
          <w:rFonts w:ascii="Calibri" w:hAnsi="Calibri" w:eastAsia="宋体"/>
          <w:b/>
          <w:color w:val="1A1A1A"/>
          <w:sz w:val="22"/>
        </w:rPr>
        <w:t xml:space="preserve">有能力</w:t>
      </w:r>
      <w:r>
        <w:rPr>
          <w:rFonts w:ascii="Calibri" w:hAnsi="Calibri" w:eastAsia="宋体"/>
          <w:color w:val="1A1A1A"/>
          <w:sz w:val="22"/>
        </w:rPr>
        <w:t xml:space="preserve">（潜空间已经具备通用推理结构）</w:t>
      </w:r>
    </w:p>
    <w:p>
      <w:pPr>
        <w:numPr>
          <w:ilvl w:val="0"/>
          <w:numId w:val="1019"/>
        </w:numPr>
        <w:pStyle w:val="Compact"/>
      </w:pPr>
      <w:r>
        <w:rPr>
          <w:bCs/>
          <w:rFonts w:ascii="Calibri" w:hAnsi="Calibri" w:eastAsia="宋体"/>
          <w:b/>
          <w:color w:val="1A1A1A"/>
          <w:sz w:val="22"/>
        </w:rPr>
        <w:t xml:space="preserve">无导向</w:t>
      </w:r>
      <w:r>
        <w:rPr>
          <w:rFonts w:ascii="Calibri" w:hAnsi="Calibri" w:eastAsia="宋体"/>
          <w:color w:val="1A1A1A"/>
          <w:sz w:val="22"/>
        </w:rPr>
        <w:t xml:space="preserve">（不知道用户想要什么、什么话该拒绝、什么是有害的）</w:t>
      </w:r>
    </w:p>
    <w:p>
      <w:pPr>
        <w:pStyle w:val="FirstParagraph"/>
      </w:pPr>
      <w:r>
        <w:rPr>
          <w:rFonts w:ascii="Calibri" w:hAnsi="Calibri" w:eastAsia="宋体"/>
          <w:color w:val="1A1A1A"/>
          <w:sz w:val="22"/>
        </w:rPr>
        <w:t xml:space="preserve">这是 §2.6 讨论”思考”和 第3章 讨论”对齐”的共同前提。基座模型和最终产品之间隔着大量后训练工程。</w:t>
      </w:r>
    </w:p>
    <w:bookmarkStart w:id="70" w:name="mid-training预训练和对齐之间的桥"/>
    <w:p>
      <w:pPr>
        <w:pStyle w:val="Heading3"/>
      </w:pPr>
      <w:r>
        <w:rPr>
          <w:rFonts w:ascii="Cambria" w:hAnsi="Cambria" w:eastAsia="微软雅黑"/>
          <w:b/>
          <w:color w:val="3A7CA5"/>
          <w:sz w:val="26"/>
        </w:rPr>
        <w:t xml:space="preserve">Mid-training：预训练和对齐之间的桥</w:t>
      </w:r>
    </w:p>
    <w:p>
      <w:pPr>
        <w:pStyle w:val="FirstParagraph"/>
      </w:pPr>
      <w:r>
        <w:rPr>
          <w:rFonts w:ascii="Calibri" w:hAnsi="Calibri" w:eastAsia="宋体"/>
          <w:color w:val="1A1A1A"/>
          <w:sz w:val="22"/>
        </w:rPr>
        <w:t xml:space="preserve">§2.2 讲的预训练把互联网文本压进潜空间。§2.4-§2.6 会讲写作、编程、思考三种能力怎么从中涌现。§3.5 起讲 RLHF/DPO/GRPO 怎么把模型从”像”调到”对”。但在预训练和 SFT（监督微调）/RL（强化学习）之间，已经形成一个独立的中间阶段：</w:t>
      </w:r>
      <w:r>
        <w:rPr>
          <w:bCs/>
          <w:rFonts w:ascii="Calibri" w:hAnsi="Calibri" w:eastAsia="宋体"/>
          <w:b/>
          <w:color w:val="1A1A1A"/>
          <w:sz w:val="22"/>
        </w:rPr>
        <w:t xml:space="preserve">mid-training</w:t>
      </w:r>
      <w:r>
        <w:rPr>
          <w:rFonts w:ascii="Calibri" w:hAnsi="Calibri" w:eastAsia="宋体"/>
          <w:color w:val="1A1A1A"/>
          <w:sz w:val="22"/>
        </w:rPr>
        <w:t xml:space="preserve">（有时叫”continued pretraining”或”annealing”）。</w:t>
      </w:r>
    </w:p>
    <w:p>
      <w:pPr>
        <w:pStyle w:val="BodyText"/>
      </w:pPr>
      <w:r>
        <w:rPr>
          <w:rFonts w:ascii="Calibri" w:hAnsi="Calibri" w:eastAsia="宋体"/>
          <w:color w:val="1A1A1A"/>
          <w:sz w:val="22"/>
        </w:rPr>
        <w:t xml:space="preserve">mid-training 做的事很具体：在预训练的通用语料之上，</w:t>
      </w:r>
      <w:r>
        <w:rPr>
          <w:bCs/>
          <w:rFonts w:ascii="Calibri" w:hAnsi="Calibri" w:eastAsia="宋体"/>
          <w:b/>
          <w:color w:val="1A1A1A"/>
          <w:sz w:val="22"/>
        </w:rPr>
        <w:t xml:space="preserve">上采样 STEM、数学和代码等高质量数据</w:t>
      </w:r>
      <w:r>
        <w:rPr>
          <w:rFonts w:ascii="Calibri" w:hAnsi="Calibri" w:eastAsia="宋体"/>
          <w:color w:val="1A1A1A"/>
          <w:sz w:val="22"/>
        </w:rPr>
        <w:t xml:space="preserve">，同时把上下文长度从预训练的 8K-32K 扩展到 128K-256K。典型规模 100B-500B tokens，学习率按余弦衰减。Llama 3 的”annealing tail”是其中最简单的形态（仅在预训练收尾处上采样少量高质量数据），MiMo 的三阶段配比（数学+代码逐步提升到 70%）、MAI-Thinking-1 的显式 STEM 上采样，才是完整规模的实例。</w:t>
      </w:r>
    </w:p>
    <w:p>
      <w:pPr>
        <w:pStyle w:val="BodyText"/>
      </w:pPr>
      <w:r>
        <w:rPr>
          <w:rFonts w:ascii="Calibri" w:hAnsi="Calibri" w:eastAsia="宋体"/>
          <w:color w:val="1A1A1A"/>
          <w:sz w:val="22"/>
        </w:rPr>
        <w:t xml:space="preserve">关键点：mid-training 的目的不是教新知识，而是</w:t>
      </w:r>
      <w:r>
        <w:rPr>
          <w:bCs/>
          <w:rFonts w:ascii="Calibri" w:hAnsi="Calibri" w:eastAsia="宋体"/>
          <w:b/>
          <w:color w:val="1A1A1A"/>
          <w:sz w:val="22"/>
        </w:rPr>
        <w:t xml:space="preserve">为 RL 准备认知行为</w:t>
      </w:r>
      <w:r>
        <w:rPr>
          <w:rFonts w:ascii="Calibri" w:hAnsi="Calibri" w:eastAsia="宋体"/>
          <w:color w:val="1A1A1A"/>
          <w:sz w:val="22"/>
        </w:rPr>
        <w:t xml:space="preserve">。验证、回溯、子目标分解——这些 RL 会放大的推理行为，在 mid-training 阶段就开始被植入。OctoThinker 给出了最直接的证据：同一套 GRPO 配方在 Qwen（有推理密集的 mid-training）上产生了强大的推理提升，在 Llama（缺乏此类 mid-training）上</w:t>
      </w:r>
      <w:r>
        <w:rPr>
          <w:bCs/>
          <w:rFonts w:ascii="Calibri" w:hAnsi="Calibri" w:eastAsia="宋体"/>
          <w:b/>
          <w:color w:val="1A1A1A"/>
          <w:sz w:val="22"/>
        </w:rPr>
        <w:t xml:space="preserve">完全失败</w:t>
      </w:r>
      <w:r>
        <w:rPr>
          <w:rFonts w:ascii="Calibri" w:hAnsi="Calibri" w:eastAsia="宋体"/>
          <w:color w:val="1A1A1A"/>
          <w:sz w:val="22"/>
        </w:rPr>
        <w:t xml:space="preserve">。</w:t>
      </w:r>
      <w:r>
        <w:rPr>
          <w:rFonts w:ascii="Calibri" w:hAnsi="Calibri" w:eastAsia="宋体"/>
          <w:color w:val="1A1A1A"/>
          <w:sz w:val="22"/>
        </w:rPr>
        <w:t xml:space="preserve">[9]</w:t>
      </w:r>
      <w:r>
        <w:rPr>
          <w:rFonts w:ascii="Calibri" w:hAnsi="Calibri" w:eastAsia="宋体"/>
          <w:color w:val="1A1A1A"/>
          <w:sz w:val="22"/>
        </w:rPr>
        <w:t xml:space="preserve">差异不在模型大小或架构，在于基座是否已经展现出 RL 能强化的自我纠正行为。换言之，</w:t>
      </w:r>
      <w:r>
        <w:rPr>
          <w:bCs/>
          <w:rFonts w:ascii="Calibri" w:hAnsi="Calibri" w:eastAsia="宋体"/>
          <w:b/>
          <w:color w:val="1A1A1A"/>
          <w:sz w:val="22"/>
        </w:rPr>
        <w:t xml:space="preserve">RL 能不能让模型”学会思考”，取决于 mid-training 是否已经种下了可以被强化的种子</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前瞻 §2.6</w:t>
      </w:r>
      <w:r>
        <w:rPr>
          <w:rFonts w:ascii="Calibri" w:hAnsi="Calibri" w:eastAsia="宋体"/>
          <w:color w:val="1A1A1A"/>
          <w:sz w:val="22"/>
        </w:rPr>
        <w:t xml:space="preserve">：§2.6 会讲推理内化的三阶段演进（CoT prompt → CoT 微调 → RL 内化），其中”aha moment”是 RL 训练中自发涌现的。mid-training 补上了这条链的前半段：为什么有些模型的 RL 能涌现自我纠正、有些不能——不是因为 RL 算法不同，是因为 mid-training 的数据配方决定了基座是否已经具备 RL 能放大的认知行为。§3.3 会从推理算力角度继续展开这条线。</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：到这里，你已经知道”潜空间”不是比喻，而是 token 经过 Transformer 后形成的向量空间；预训练把世界压进这个空间，mid-training 则提前备好 RL 能放大的认知行为。</w:t>
      </w:r>
    </w:p>
    <w:p>
      <w:r>
        <w:pict>
          <v:rect style="width:0;height:1.5pt" o:hralign="center" o:hrstd="t" o:hr="t"/>
        </w:pict>
      </w:r>
    </w:p>
    <w:bookmarkEnd w:id="70"/>
    <w:bookmarkEnd w:id="71"/>
    <w:bookmarkStart w:id="76" w:name="Xa6ad02c56adf2f4d663f18b040f0132bcb4f4bf"/>
    <w:p>
      <w:pPr>
        <w:pStyle w:val="Heading2"/>
      </w:pPr>
      <w:r>
        <w:rPr>
          <w:rFonts w:ascii="Cambria" w:hAnsi="Cambria" w:eastAsia="微软雅黑"/>
          <w:b/>
          <w:color w:val="2E5C8A"/>
          <w:sz w:val="32"/>
        </w:rPr>
        <w:t xml:space="preserve">2.3 Scaling Law 与涌现：能力从哪里来</w:t>
      </w:r>
    </w:p>
    <w:p>
      <w:pPr>
        <w:pStyle w:val="FirstParagraph"/>
      </w:pPr>
      <w:r>
        <w:rPr>
          <w:bCs/>
          <w:rFonts w:ascii="Calibri" w:hAnsi="Calibri" w:eastAsia="宋体"/>
          <w:b/>
          <w:color w:val="1A1A1A"/>
          <w:sz w:val="22"/>
        </w:rPr>
        <w:t xml:space="preserve">Scaling Law</w:t>
      </w:r>
      <w:r>
        <w:rPr>
          <w:rFonts w:ascii="Calibri" w:hAnsi="Calibri" w:eastAsia="宋体"/>
          <w:color w:val="1A1A1A"/>
          <w:sz w:val="22"/>
        </w:rPr>
        <w:t xml:space="preserve">揭示了一个惊人的规律：LLM 的损失（cross-entropy loss）随参数量、数据量、算力</w:t>
      </w:r>
      <w:r>
        <w:rPr>
          <w:bCs/>
          <w:rFonts w:ascii="Calibri" w:hAnsi="Calibri" w:eastAsia="宋体"/>
          <w:b/>
          <w:color w:val="1A1A1A"/>
          <w:sz w:val="22"/>
        </w:rPr>
        <w:t xml:space="preserve">平滑地按幂律下降</w:t>
      </w:r>
      <w:r>
        <w:rPr>
          <w:rFonts w:ascii="Calibri" w:hAnsi="Calibri" w:eastAsia="宋体"/>
          <w:color w:val="1A1A1A"/>
          <w:sz w:val="22"/>
        </w:rPr>
        <w:t xml:space="preserve">——不是随机波动，是可预测的曲线。</w:t>
      </w:r>
      <w:r>
        <w:rPr>
          <w:rFonts w:ascii="Calibri" w:hAnsi="Calibri" w:eastAsia="宋体"/>
          <w:color w:val="1A1A1A"/>
          <w:sz w:val="22"/>
        </w:rPr>
        <w:t xml:space="preserve">[10]</w:t>
      </w:r>
      <w:r>
        <w:rPr>
          <w:rFonts w:ascii="Calibri" w:hAnsi="Calibri" w:eastAsia="宋体"/>
          <w:color w:val="1A1A1A"/>
          <w:sz w:val="22"/>
        </w:rPr>
        <w:t xml:space="preserve">[11]</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：Chinchilla scaling law</w:t>
      </w:r>
    </w:p>
    <w:p>
      <w:pPr>
        <w:pStyle w:val="BodyText"/>
      </w:pPr>
      <w:r>
        <w:rPr>
          <w:rFonts w:ascii="Calibri" w:hAnsi="Calibri" w:eastAsia="宋体"/>
          <w:color w:val="1A1A1A"/>
          <w:sz w:val="22"/>
        </w:rPr>
        <w:t xml:space="preserve">给定训练算力</w:t>
      </w:r>
      <w:r>
        <w:rPr>
          <w:rFonts w:ascii="Calibri" w:hAnsi="Calibri" w:eastAsia="宋体"/>
          <w:color w:val="1A1A1A"/>
          <w:sz w:val="22"/>
        </w:rPr>
        <w:t xml:space="preserve"> </w:t>
      </w:r>
      <m:oMath>
        <m:r>
          <m:t>C</m:t>
        </m:r>
      </m:oMath>
      <w:r>
        <w:rPr>
          <w:rFonts w:ascii="Calibri" w:hAnsi="Calibri" w:eastAsia="宋体"/>
          <w:color w:val="1A1A1A"/>
          <w:sz w:val="22"/>
        </w:rPr>
        <w:t xml:space="preserve">（FLOPs），最优的参数量</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和数据量</w:t>
      </w:r>
      <w:r>
        <w:rPr>
          <w:rFonts w:ascii="Calibri" w:hAnsi="Calibri" w:eastAsia="宋体"/>
          <w:color w:val="1A1A1A"/>
          <w:sz w:val="22"/>
        </w:rPr>
        <w:t xml:space="preserve"> </w:t>
      </w:r>
      <m:oMath>
        <m:r>
          <m:t>D</m:t>
        </m:r>
      </m:oMath>
      <w:r>
        <w:rPr>
          <w:rFonts w:ascii="Calibri" w:hAnsi="Calibri" w:eastAsia="宋体"/>
          <w:color w:val="1A1A1A"/>
          <w:sz w:val="22"/>
        </w:rPr>
        <w:t xml:space="preserve"> </w:t>
      </w:r>
      <w:r>
        <w:rPr>
          <w:rFonts w:ascii="Calibri" w:hAnsi="Calibri" w:eastAsia="宋体"/>
          <w:color w:val="1A1A1A"/>
          <w:sz w:val="22"/>
        </w:rPr>
        <w:t xml:space="preserve">满足：</w:t>
      </w:r>
    </w:p>
    <w:p>
      <w:pPr>
        <w:pStyle w:val="BodyText"/>
      </w:pPr>
      <m:oMathPara>
        <m:oMathParaPr>
          <m:jc m:val="center"/>
        </m:oMathParaPr>
        <m:oMath>
          <m:sSub>
            <m:e>
              <m:r>
                <m:t>N</m:t>
              </m:r>
            </m:e>
            <m:sub>
              <m:r>
                <m:rPr>
                  <m:nor/>
                  <m:sty m:val="p"/>
                </m:rPr>
                <m:t>opt</m:t>
              </m:r>
            </m:sub>
          </m:sSub>
          <m:r>
            <m:rPr>
              <m:sty m:val="p"/>
            </m:rPr>
            <m:t>∝</m:t>
          </m:r>
          <m:sSup>
            <m:e>
              <m:r>
                <m:t>C</m:t>
              </m:r>
            </m:e>
            <m:sup>
              <m:r>
                <m:t>0.5</m:t>
              </m:r>
            </m:sup>
          </m:sSup>
          <m:r>
            <m:rPr>
              <m:sty m:val="p"/>
            </m:rPr>
            <m:t>,</m:t>
          </m:r>
          <m:r>
            <m:t> </m:t>
          </m:r>
          <m:sSub>
            <m:e>
              <m:r>
                <m:t>D</m:t>
              </m:r>
            </m:e>
            <m:sub>
              <m:r>
                <m:rPr>
                  <m:nor/>
                  <m:sty m:val="p"/>
                </m:rPr>
                <m:t>opt</m:t>
              </m:r>
            </m:sub>
          </m:sSub>
          <m:r>
            <m:rPr>
              <m:sty m:val="p"/>
            </m:rPr>
            <m:t>∝</m:t>
          </m:r>
          <m:sSup>
            <m:e>
              <m:r>
                <m:t>C</m:t>
              </m:r>
            </m:e>
            <m:sup>
              <m:r>
                <m:t>0.5</m:t>
              </m:r>
            </m:sup>
          </m:sSup>
        </m:oMath>
      </m:oMathPara>
    </w:p>
    <w:p>
      <w:pPr>
        <w:pStyle w:val="FirstParagraph"/>
      </w:pPr>
      <w:r>
        <w:rPr>
          <w:rFonts w:ascii="Calibri" w:hAnsi="Calibri" w:eastAsia="宋体"/>
          <w:color w:val="1A1A1A"/>
          <w:sz w:val="22"/>
        </w:rPr>
        <w:t xml:space="preserve">也就是</w:t>
      </w:r>
      <w:r>
        <w:rPr>
          <w:bCs/>
          <w:rFonts w:ascii="Calibri" w:hAnsi="Calibri" w:eastAsia="宋体"/>
          <w:b/>
          <w:color w:val="1A1A1A"/>
          <w:sz w:val="22"/>
        </w:rPr>
        <w:t xml:space="preserve">参数量和数据量应该同步扩大</w:t>
      </w:r>
      <w:r>
        <w:rPr>
          <w:rFonts w:ascii="Calibri" w:hAnsi="Calibri" w:eastAsia="宋体"/>
          <w:color w:val="1A1A1A"/>
          <w:sz w:val="22"/>
        </w:rPr>
        <w:t xml:space="preserve">（不是一味堆参数）。Hoffmann 等发现 GPT-3（175B 参数、300B tokens）在同算力下并非最优配比——应该训约 67B 参数</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约 1.5T tokens。Chinchilla-70B 用同算力的更小模型和更多数据，在多数任务上超过了 GPT-3-175B。这个发现直接改变了 2023 年之后所有大模型的训练配方。（后续修正：Chinchilla 配比是</w:t>
      </w:r>
      <w:r>
        <w:rPr>
          <w:bCs/>
          <w:rFonts w:ascii="Calibri" w:hAnsi="Calibri" w:eastAsia="宋体"/>
          <w:b/>
          <w:color w:val="1A1A1A"/>
          <w:sz w:val="22"/>
        </w:rPr>
        <w:t xml:space="preserve">训练</w:t>
      </w:r>
      <w:r>
        <w:rPr>
          <w:rFonts w:ascii="Calibri" w:hAnsi="Calibri" w:eastAsia="宋体"/>
          <w:color w:val="1A1A1A"/>
          <w:sz w:val="22"/>
        </w:rPr>
        <w:t xml:space="preserve">最优的；若把推理成本也算进来，最优解会偏向更小的模型和更多的训练数据——小模型训练时需要更多数据，但每次推理都便宜得多。实践中要在训练最优与推理经济之间取舍。）</w:t>
      </w:r>
    </w:p>
    <w:p>
      <w:pPr>
        <w:pStyle w:val="BodyText"/>
      </w:pPr>
      <w:r>
        <w:rPr>
          <w:bCs/>
          <w:rFonts w:ascii="Calibri" w:hAnsi="Calibri" w:eastAsia="宋体"/>
          <w:b/>
          <w:color w:val="1A1A1A"/>
          <w:sz w:val="22"/>
        </w:rPr>
        <w:t xml:space="preserve">涌现（Emergence）</w:t>
      </w:r>
      <w:r>
        <w:rPr>
          <w:rFonts w:ascii="Calibri" w:hAnsi="Calibri" w:eastAsia="宋体"/>
          <w:color w:val="1A1A1A"/>
          <w:sz w:val="22"/>
        </w:rPr>
        <w:t xml:space="preserve">：Wei 等 2022 (Google) 观察到一个反直觉现象——</w:t>
      </w:r>
      <w:r>
        <w:rPr>
          <w:bCs/>
          <w:rFonts w:ascii="Calibri" w:hAnsi="Calibri" w:eastAsia="宋体"/>
          <w:b/>
          <w:color w:val="1A1A1A"/>
          <w:sz w:val="22"/>
        </w:rPr>
        <w:t xml:space="preserve">某些能力（如多步算术、上下文学习、指令跟随）在模型规模跨过某个阈值前几乎看不出来，跨过阈值后突然跃升</w:t>
      </w:r>
      <w:r>
        <w:rPr>
          <w:rFonts w:ascii="Calibri" w:hAnsi="Calibri" w:eastAsia="宋体"/>
          <w:color w:val="1A1A1A"/>
          <w:sz w:val="22"/>
        </w:rPr>
        <w:t xml:space="preserve">。这个”突然性”和 scaling law 的”平滑下降”形成矛盾。</w:t>
      </w:r>
    </w:p>
    <w:p>
      <w:pPr>
        <w:pStyle w:val="BodyText"/>
      </w:pPr>
      <w:r>
        <w:rPr>
          <w:bCs/>
          <w:rFonts w:ascii="Calibri" w:hAnsi="Calibri" w:eastAsia="宋体"/>
          <w:b/>
          <w:color w:val="1A1A1A"/>
          <w:sz w:val="22"/>
        </w:rPr>
        <w:t xml:space="preserve">涌现之争</w:t>
      </w:r>
      <w:r>
        <w:rPr>
          <w:rFonts w:ascii="Calibri" w:hAnsi="Calibri" w:eastAsia="宋体"/>
          <w:color w:val="1A1A1A"/>
          <w:sz w:val="22"/>
        </w:rPr>
        <w:t xml:space="preserve">（这是本节的关键，也是当前最热的争论之一）：</w:t>
      </w:r>
    </w:p>
    <w:p>
      <w:pPr>
        <w:numPr>
          <w:ilvl w:val="0"/>
          <w:numId w:val="1020"/>
        </w:numPr>
        <w:pStyle w:val="Compact"/>
      </w:pPr>
      <w:r>
        <w:rPr>
          <w:bCs/>
          <w:rFonts w:ascii="Calibri" w:hAnsi="Calibri" w:eastAsia="宋体"/>
          <w:b/>
          <w:color w:val="1A1A1A"/>
          <w:sz w:val="22"/>
        </w:rPr>
        <w:t xml:space="preserve">Wei 等 2022 的观点</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涌现是真实的能力跃迁——量变引起质变。</w:t>
      </w:r>
      <w:r>
        <w:rPr>
          <w:rFonts w:ascii="Calibri" w:hAnsi="Calibri" w:eastAsia="宋体"/>
          <w:color w:val="1A1A1A"/>
          <w:sz w:val="22"/>
        </w:rPr>
        <w:t xml:space="preserve">”</w:t>
      </w:r>
    </w:p>
    <w:p>
      <w:pPr>
        <w:numPr>
          <w:ilvl w:val="0"/>
          <w:numId w:val="1020"/>
        </w:numPr>
        <w:pStyle w:val="Compact"/>
      </w:pPr>
      <w:r>
        <w:rPr>
          <w:bCs/>
          <w:rFonts w:ascii="Calibri" w:hAnsi="Calibri" w:eastAsia="宋体"/>
          <w:b/>
          <w:color w:val="1A1A1A"/>
          <w:sz w:val="22"/>
        </w:rPr>
        <w:t xml:space="preserve">Schaeffer 等人的反驳</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涌现是海市蜃楼（mirage）——不是能力突然出现，是评估指标的非线性造成的假象。用连续指标（如 token-level probability）看，能力是平滑增长的；用二值指标（如 exact match）看，就出现了’突然跃迁’。</w:t>
      </w:r>
      <w:r>
        <w:rPr>
          <w:rFonts w:ascii="Calibri" w:hAnsi="Calibri" w:eastAsia="宋体"/>
          <w:color w:val="1A1A1A"/>
          <w:sz w:val="22"/>
        </w:rPr>
        <w:t xml:space="preserve">[13]</w:t>
      </w:r>
      <w:r>
        <w:rPr>
          <w:rFonts w:ascii="Calibri" w:hAnsi="Calibri" w:eastAsia="宋体"/>
          <w:color w:val="1A1A1A"/>
          <w:sz w:val="22"/>
        </w:rPr>
        <w:t xml:space="preserve">”</w:t>
      </w:r>
    </w:p>
    <w:p>
      <w:pPr>
        <w:numPr>
          <w:ilvl w:val="0"/>
          <w:numId w:val="1020"/>
        </w:numPr>
        <w:pStyle w:val="Compact"/>
      </w:pPr>
      <w:r>
        <w:rPr>
          <w:bCs/>
          <w:rFonts w:ascii="Calibri" w:hAnsi="Calibri" w:eastAsia="宋体"/>
          <w:b/>
          <w:color w:val="1A1A1A"/>
          <w:sz w:val="22"/>
        </w:rPr>
        <w:t xml:space="preserve">Lubana 等人的第三种解释</w:t>
      </w:r>
      <w:r>
        <w:rPr>
          <w:rFonts w:ascii="Calibri" w:hAnsi="Calibri" w:eastAsia="宋体"/>
          <w:color w:val="1A1A1A"/>
          <w:sz w:val="22"/>
        </w:rPr>
        <w:t xml:space="preserve">：</w:t>
      </w:r>
      <w:r>
        <w:rPr>
          <w:bCs/>
          <w:rFonts w:ascii="Calibri" w:hAnsi="Calibri" w:eastAsia="宋体"/>
          <w:b/>
          <w:color w:val="1A1A1A"/>
          <w:sz w:val="22"/>
        </w:rPr>
        <w:t xml:space="preserve">breakthrough 由连续变化驱动，既不是能力突然涌现，也不是纯指标幻觉——是由潜空间中某些子结构随规模连续变化、跨过阈值时被激活</w:t>
      </w:r>
      <w:r>
        <w:rPr>
          <w:rFonts w:ascii="Calibri" w:hAnsi="Calibri" w:eastAsia="宋体"/>
          <w:color w:val="1A1A1A"/>
          <w:sz w:val="22"/>
        </w:rPr>
        <w:t xml:space="preserve">（渗流模型）。这既保留了 Schaeffer 的严谨性，又承认了确实存在能力突破的现象。</w:t>
      </w:r>
      <w:r>
        <w:rPr>
          <w:rFonts w:ascii="Calibri" w:hAnsi="Calibri" w:eastAsia="宋体"/>
          <w:color w:val="1A1A1A"/>
          <w:sz w:val="22"/>
        </w:rPr>
        <w:t xml:space="preserve">[14]</w:t>
      </w:r>
    </w:p>
    <w:p>
      <w:pPr>
        <w:pStyle w:val="FirstParagraph"/>
      </w:pPr>
      <w:r>
        <w:rPr>
          <w:bCs/>
          <w:rFonts w:ascii="Calibri" w:hAnsi="Calibri" w:eastAsia="宋体"/>
          <w:b/>
          <w:color w:val="1A1A1A"/>
          <w:sz w:val="22"/>
        </w:rPr>
        <w:t xml:space="preserve">本书立场</w:t>
      </w:r>
      <w:r>
        <w:rPr>
          <w:rFonts w:ascii="Calibri" w:hAnsi="Calibri" w:eastAsia="宋体"/>
          <w:color w:val="1A1A1A"/>
          <w:sz w:val="22"/>
        </w:rPr>
        <w:t xml:space="preserve">：不站队。写作/编程/思考确实随模型规模增强——这是事实；能力增强是”连续”还是”突然”取决于用什么指标看——两种观察都成立。工程上更实用的框架是：</w:t>
      </w:r>
      <w:r>
        <w:rPr>
          <w:bCs/>
          <w:rFonts w:ascii="Calibri" w:hAnsi="Calibri" w:eastAsia="宋体"/>
          <w:b/>
          <w:color w:val="1A1A1A"/>
          <w:sz w:val="22"/>
        </w:rPr>
        <w:t xml:space="preserve">规模决定潜空间容量的上限，训练配方决定这个容量能被多好地利用</w:t>
      </w:r>
      <w:r>
        <w:rPr>
          <w:rFonts w:ascii="Calibri" w:hAnsi="Calibri" w:eastAsia="宋体"/>
          <w:color w:val="1A1A1A"/>
          <w:sz w:val="22"/>
        </w:rPr>
        <w:t xml:space="preserve">。从 GPT-2 到当代前沿模型的能力跃迁，既有规模的功劳（潜空间从 15 亿参数扩到万亿量级），也有配方的功劳（Chinchilla、code-heavy 训练、post-training 全套工程）。</w:t>
      </w:r>
      <w:r>
        <w:rPr>
          <w:rFonts w:ascii="Calibri" w:hAnsi="Calibri" w:eastAsia="宋体"/>
          <w:color w:val="1A1A1A"/>
          <w:sz w:val="22"/>
        </w:rPr>
        <w:t xml:space="preserve"> </w:t>
      </w:r>
      <w:r>
        <w:rPr>
          <w:bCs/>
          <w:rFonts w:ascii="Calibri" w:hAnsi="Calibri" w:eastAsia="宋体"/>
          <w:b/>
          <w:color w:val="1A1A1A"/>
          <w:sz w:val="22"/>
        </w:rPr>
        <w:t xml:space="preserve">小模型的能力</w:t>
      </w:r>
      <w:r>
        <w:rPr>
          <w:rFonts w:ascii="Calibri" w:hAnsi="Calibri" w:eastAsia="宋体"/>
          <w:color w:val="1A1A1A"/>
          <w:sz w:val="22"/>
        </w:rPr>
        <w:t xml:space="preserve">：配方补偿规模的极端案例。参数压到 1B，能力靠配方能到哪里？面壁智能联合清华与 OpenBMB 的 MiniCPM5-1B（2026-05）给出一个实数：1B 参数面向端侧部署，在 AA-Index 上超过全部 2B 以下同级模型，训练口径是数据质量优先于参数量。该模型以 Apache-2.0 协议发布，权重、训练数据集与部署方案一并公开——下载即可微调，本节每个主张都能在公开模型上亲手核对，这是从 §2.9 动手节 MiniMind 玩具级（64M）到实用级（1B）之间的现成台阶。</w:t>
      </w:r>
    </w:p>
    <w:p>
      <w:pPr>
        <w:pStyle w:val="BodyText"/>
      </w:pPr>
      <w:r>
        <w:rPr>
          <w:rFonts w:ascii="Calibri" w:hAnsi="Calibri" w:eastAsia="宋体"/>
          <w:color w:val="1A1A1A"/>
          <w:sz w:val="22"/>
        </w:rPr>
        <w:t xml:space="preserve">这个例证还指向一条时间维规律：</w:t>
      </w:r>
      <w:r>
        <w:rPr>
          <w:bCs/>
          <w:rFonts w:ascii="Calibri" w:hAnsi="Calibri" w:eastAsia="宋体"/>
          <w:b/>
          <w:color w:val="1A1A1A"/>
          <w:sz w:val="22"/>
        </w:rPr>
        <w:t xml:space="preserve">密度定律</w:t>
      </w:r>
      <w:r>
        <w:rPr>
          <w:rFonts w:ascii="Calibri" w:hAnsi="Calibri" w:eastAsia="宋体"/>
          <w:color w:val="1A1A1A"/>
          <w:sz w:val="22"/>
        </w:rPr>
        <w:t xml:space="preserve">（Densing Law）对 51 个开源模型的回测显示，LLM 的最大“能力密度”（capability density，同等性能所需的最小参数量）随日历时间指数增长——约每 3.5 个月，达到当时最优性能所需的参数量就减半。</w:t>
      </w:r>
      <w:r>
        <w:rPr>
          <w:rFonts w:ascii="Calibri" w:hAnsi="Calibri" w:eastAsia="宋体"/>
          <w:color w:val="1A1A1A"/>
          <w:sz w:val="22"/>
        </w:rPr>
        <w:t xml:space="preserve">[78]</w:t>
      </w:r>
      <w:r>
        <w:rPr>
          <w:rFonts w:ascii="Calibri" w:hAnsi="Calibri" w:eastAsia="宋体"/>
          <w:color w:val="1A1A1A"/>
          <w:sz w:val="22"/>
        </w:rPr>
        <w:t xml:space="preserve">对小模型而言，这条规律兑现为实用化：同样 1B 参数能稳定完成的任务范围逐年扩大，MiniCPM5-1B 正是曲线上的近期采样。选型判据由此获得时间坐标：任务开放、需要当下最强的推理与新知识整合，交给冲击前沿的大模型；任务可枚举、端侧部署或受成本/延迟/隐私约束，则是小模型的实用场景，且随密度定律持续扩展。把“够用”压缩进 1B 参数，是缩放律里与万亿参数对称的另一端——大模型冲击 AGI 与前沿，小模型越来越实用。</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：预测下一代模型能力时，不要盯着单一指标看”有没有涌现”。看</w:t>
      </w:r>
      <w:r>
        <w:rPr>
          <w:bCs/>
          <w:rFonts w:ascii="Calibri" w:hAnsi="Calibri" w:eastAsia="宋体"/>
          <w:b/>
          <w:color w:val="1A1A1A"/>
          <w:sz w:val="22"/>
        </w:rPr>
        <w:t xml:space="preserve">综合任务的连续损失曲线</w:t>
      </w:r>
      <w:r>
        <w:rPr>
          <w:rFonts w:ascii="Calibri" w:hAnsi="Calibri" w:eastAsia="宋体"/>
          <w:color w:val="1A1A1A"/>
          <w:sz w:val="22"/>
        </w:rPr>
        <w:t xml:space="preserve">（是不是持续下降）和</w:t>
      </w:r>
      <w:r>
        <w:rPr>
          <w:bCs/>
          <w:rFonts w:ascii="Calibri" w:hAnsi="Calibri" w:eastAsia="宋体"/>
          <w:b/>
          <w:color w:val="1A1A1A"/>
          <w:sz w:val="22"/>
        </w:rPr>
        <w:t xml:space="preserve">潜空间可解释特征的丰富度</w:t>
      </w:r>
      <w:r>
        <w:rPr>
          <w:rFonts w:ascii="Calibri" w:hAnsi="Calibri" w:eastAsia="宋体"/>
          <w:color w:val="1A1A1A"/>
          <w:sz w:val="22"/>
        </w:rPr>
        <w:t xml:space="preserve">（SAE 能提取出多少可命名的特征）。前者告诉你还能不能提升，后者告诉你提升的方向。</w:t>
      </w:r>
    </w:p>
    <w:p>
      <w:pPr>
        <w:pStyle w:val="BodyText"/>
        <w:spacing w:before="40" w:after="240" w:line="324" w:lineRule="auto"/>
        <w:jc w:val="center"/>
      </w:pPr>
      <w:r>
        <w:rPr>
          <w:bCs/>
          <w:rFonts w:ascii="Calibri" w:hAnsi="Calibri" w:eastAsia="宋体"/>
          <w:b/>
          <w:color w:val="444444"/>
          <w:sz w:val="19"/>
        </w:rPr>
        <w:t xml:space="preserve">图7</w:t>
      </w:r>
      <w:r>
        <w:rPr>
          <w:rFonts w:ascii="Calibri" w:hAnsi="Calibri" w:eastAsia="宋体"/>
          <w:color w:val="444444"/>
          <w:sz w:val="19"/>
        </w:rPr>
        <w:t xml:space="preserve">：Scaling Law 与涌现</w:t>
      </w:r>
    </w:p>
    <w:p>
      <w:pPr>
        <w:pStyle w:val="CaptionedFigure"/>
        <w:jc w:val="center"/>
      </w:pPr>
      <w:r>
        <w:drawing>
          <wp:inline>
            <wp:extent cx="5334000" cy="2171974"/>
            <wp:effectExtent b="0" l="0" r="0" t="0"/>
            <wp:docPr descr="Scaling Law 与涌现" title="" id="73" name="Picture"/>
            <a:graphic>
              <a:graphicData uri="http://schemas.openxmlformats.org/drawingml/2006/picture">
                <pic:pic>
                  <pic:nvPicPr>
                    <pic:cNvPr descr="figures/fig_ch2_scaling_law.png" id="74" name="Picture"/>
                    <pic:cNvPicPr>
                      <a:picLocks noChangeArrowheads="1" noChangeAspect="1"/>
                    </pic:cNvPicPr>
                  </pic:nvPicPr>
                  <pic:blipFill>
                    <a:blip r:embed="rId72"/>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Scaling Law 与涌现</w:t>
      </w:r>
    </w:p>
    <w:bookmarkStart w:id="75" w:name="过拟合与正则化训练损失低-neq-泛化好"/>
    <w:p>
      <w:pPr>
        <w:pStyle w:val="Heading3"/>
      </w:pPr>
      <w:r>
        <w:rPr>
          <w:rFonts w:ascii="Cambria" w:hAnsi="Cambria" w:eastAsia="微软雅黑"/>
          <w:b/>
          <w:color w:val="3A7CA5"/>
          <w:sz w:val="26"/>
        </w:rPr>
        <w:t xml:space="preserve">过拟合与正则化：训练损失低</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泛化好</w:t>
      </w:r>
    </w:p>
    <w:p>
      <w:pPr>
        <w:pStyle w:val="FirstParagraph"/>
      </w:pPr>
      <w:r>
        <w:rPr>
          <w:rFonts w:ascii="Calibri" w:hAnsi="Calibri" w:eastAsia="宋体"/>
          <w:color w:val="1A1A1A"/>
          <w:sz w:val="22"/>
        </w:rPr>
        <w:t xml:space="preserve">Scaling Law 说训练损失随参数量和数据量平滑下降。但这里藏着一个陷阱：</w:t>
      </w:r>
      <w:r>
        <w:rPr>
          <w:bCs/>
          <w:rFonts w:ascii="Calibri" w:hAnsi="Calibri" w:eastAsia="宋体"/>
          <w:b/>
          <w:color w:val="1A1A1A"/>
          <w:sz w:val="22"/>
        </w:rPr>
        <w:t xml:space="preserve">训练损失低不代表模型泛化好</w:t>
      </w:r>
      <w:r>
        <w:rPr>
          <w:rFonts w:ascii="Calibri" w:hAnsi="Calibri" w:eastAsia="宋体"/>
          <w:color w:val="1A1A1A"/>
          <w:sz w:val="22"/>
        </w:rPr>
        <w:t xml:space="preserve">。如果同一批数据反复训练很多遍，大模型会把训练样本的细节（包括噪声）逐个记住，训练损失确实低，但在新数据上表现更差——这就是</w:t>
      </w:r>
      <w:r>
        <w:rPr>
          <w:bCs/>
          <w:rFonts w:ascii="Calibri" w:hAnsi="Calibri" w:eastAsia="宋体"/>
          <w:b/>
          <w:color w:val="1A1A1A"/>
          <w:sz w:val="22"/>
        </w:rPr>
        <w:t xml:space="preserve">过拟合</w:t>
      </w:r>
      <w:r>
        <w:rPr>
          <w:rFonts w:ascii="Calibri" w:hAnsi="Calibri" w:eastAsia="宋体"/>
          <w:color w:val="1A1A1A"/>
          <w:sz w:val="22"/>
        </w:rPr>
        <w:t xml:space="preserve">（overfitting）。</w:t>
      </w:r>
    </w:p>
    <w:p>
      <w:pPr>
        <w:pStyle w:val="BodyText"/>
      </w:pPr>
      <w:r>
        <w:rPr>
          <w:bCs/>
          <w:rFonts w:ascii="Calibri" w:hAnsi="Calibri" w:eastAsia="宋体"/>
          <w:b/>
          <w:color w:val="1A1A1A"/>
          <w:sz w:val="22"/>
        </w:rPr>
        <w:t xml:space="preserve">Chinchilla 讲的其实是另一件事</w:t>
      </w:r>
      <w:r>
        <w:rPr>
          <w:rFonts w:ascii="Calibri" w:hAnsi="Calibri" w:eastAsia="宋体"/>
          <w:color w:val="1A1A1A"/>
          <w:sz w:val="22"/>
        </w:rPr>
        <w:t xml:space="preserve">，很容易被归到这一节来：它回答的不是”怎么防过拟合”，而是</w:t>
      </w:r>
      <w:r>
        <w:rPr>
          <w:bCs/>
          <w:rFonts w:ascii="Calibri" w:hAnsi="Calibri" w:eastAsia="宋体"/>
          <w:b/>
          <w:color w:val="1A1A1A"/>
          <w:sz w:val="22"/>
        </w:rPr>
        <w:t xml:space="preserve">“</w:t>
      </w:r>
      <w:r>
        <w:rPr>
          <w:bCs/>
          <w:rFonts w:ascii="Calibri" w:hAnsi="Calibri" w:eastAsia="宋体"/>
          <w:b/>
          <w:color w:val="1A1A1A"/>
          <w:sz w:val="22"/>
        </w:rPr>
        <w:t xml:space="preserve">给定一笔固定的算力预算，参数量和数据量该怎么分</w:t>
      </w:r>
      <w:r>
        <w:rPr>
          <w:bCs/>
          <w:rFonts w:ascii="Calibri" w:hAnsi="Calibri" w:eastAsia="宋体"/>
          <w:b/>
          <w:color w:val="1A1A1A"/>
          <w:sz w:val="22"/>
        </w:rPr>
        <w:t xml:space="preserve">”</w:t>
      </w:r>
      <w:r>
        <w:rPr>
          <w:rFonts w:ascii="Calibri" w:hAnsi="Calibri" w:eastAsia="宋体"/>
          <w:color w:val="1A1A1A"/>
          <w:sz w:val="22"/>
        </w:rPr>
        <w:t xml:space="preserve">。Hoffmann 等人 2022 年的结论是两者应</w:t>
      </w:r>
      <w:r>
        <w:rPr>
          <w:bCs/>
          <w:rFonts w:ascii="Calibri" w:hAnsi="Calibri" w:eastAsia="宋体"/>
          <w:b/>
          <w:color w:val="1A1A1A"/>
          <w:sz w:val="22"/>
        </w:rPr>
        <w:t xml:space="preserve">同比扩大</w:t>
      </w:r>
      <w:r>
        <w:rPr>
          <w:rFonts w:ascii="Calibri" w:hAnsi="Calibri" w:eastAsia="宋体"/>
          <w:color w:val="1A1A1A"/>
          <w:sz w:val="22"/>
        </w:rPr>
        <w:t xml:space="preserve">——参数量每翻一倍，训练 token 数也翻一倍，最优配比约</w:t>
      </w:r>
      <w:r>
        <w:rPr>
          <w:rFonts w:ascii="Calibri" w:hAnsi="Calibri" w:eastAsia="宋体"/>
          <w:color w:val="1A1A1A"/>
          <w:sz w:val="22"/>
        </w:rPr>
        <w:t xml:space="preserve"> </w:t>
      </w:r>
      <w:r>
        <w:rPr>
          <w:bCs/>
          <w:rFonts w:ascii="Calibri" w:hAnsi="Calibri" w:eastAsia="宋体"/>
          <w:b/>
          <w:color w:val="1A1A1A"/>
          <w:sz w:val="22"/>
        </w:rPr>
        <w:t xml:space="preserve">20 tokens / 参数</w:t>
      </w:r>
      <w:r>
        <w:rPr>
          <w:rFonts w:ascii="Calibri" w:hAnsi="Calibri" w:eastAsia="宋体"/>
          <w:color w:val="1A1A1A"/>
          <w:sz w:val="22"/>
        </w:rPr>
        <w:t xml:space="preserve">。这是一道</w:t>
      </w:r>
      <w:r>
        <w:rPr>
          <w:bCs/>
          <w:rFonts w:ascii="Calibri" w:hAnsi="Calibri" w:eastAsia="宋体"/>
          <w:b/>
          <w:color w:val="1A1A1A"/>
          <w:sz w:val="22"/>
        </w:rPr>
        <w:t xml:space="preserve">算力分配</w:t>
      </w:r>
      <w:r>
        <w:rPr>
          <w:rFonts w:ascii="Calibri" w:hAnsi="Calibri" w:eastAsia="宋体"/>
          <w:color w:val="1A1A1A"/>
          <w:sz w:val="22"/>
        </w:rPr>
        <w:t xml:space="preserve">题，不是正则化题。</w:t>
      </w:r>
    </w:p>
    <w:p>
      <w:pPr>
        <w:pStyle w:val="BodyText"/>
      </w:pPr>
      <w:r>
        <w:rPr>
          <w:rFonts w:ascii="Calibri" w:hAnsi="Calibri" w:eastAsia="宋体"/>
          <w:color w:val="1A1A1A"/>
          <w:sz w:val="22"/>
        </w:rPr>
        <w:t xml:space="preserve">用它反过来看 GPT-3，问题的性质就清楚了：</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模型</w:t>
            </w:r>
          </w:p>
        </w:tc>
        <w:tc>
          <w:tcPr>
            <w:shd w:fill="D6E4F0" w:val="clear"/>
          </w:tcPr>
          <w:p>
            <w:pPr>
              <w:pStyle w:val="Compact"/>
              <w:jc w:val="center"/>
            </w:pPr>
            <w:r>
              <w:rPr>
                <w:rFonts w:ascii="Cambria" w:hAnsi="Cambria" w:eastAsia="微软雅黑"/>
                <w:b/>
                <w:color w:val="1A1A1A"/>
                <w:sz w:val="21"/>
              </w:rPr>
              <w:t xml:space="preserve">参数量</w:t>
            </w:r>
          </w:p>
        </w:tc>
        <w:tc>
          <w:tcPr>
            <w:shd w:fill="D6E4F0" w:val="clear"/>
          </w:tcPr>
          <w:p>
            <w:pPr>
              <w:pStyle w:val="Compact"/>
              <w:jc w:val="center"/>
            </w:pPr>
            <w:r>
              <w:rPr>
                <w:rFonts w:ascii="Cambria" w:hAnsi="Cambria" w:eastAsia="微软雅黑"/>
                <w:b/>
                <w:color w:val="1A1A1A"/>
                <w:sz w:val="21"/>
              </w:rPr>
              <w:t xml:space="preserve">训练 tokens</w:t>
            </w:r>
          </w:p>
        </w:tc>
        <w:tc>
          <w:tcPr>
            <w:shd w:fill="D6E4F0" w:val="clear"/>
          </w:tcPr>
          <w:p>
            <w:pPr>
              <w:pStyle w:val="Compact"/>
              <w:jc w:val="center"/>
            </w:pPr>
            <w:r>
              <w:rPr>
                <w:rFonts w:ascii="Cambria" w:hAnsi="Cambria" w:eastAsia="微软雅黑"/>
                <w:b/>
                <w:color w:val="1A1A1A"/>
                <w:sz w:val="21"/>
              </w:rPr>
              <w:t xml:space="preserve">tokens / 参数</w:t>
            </w:r>
          </w:p>
        </w:tc>
        <w:tc>
          <w:tcPr>
            <w:shd w:fill="D6E4F0" w:val="clear"/>
          </w:tcPr>
          <w:p>
            <w:pPr>
              <w:pStyle w:val="Compact"/>
              <w:jc w:val="center"/>
            </w:pPr>
            <w:r>
              <w:rPr>
                <w:rFonts w:ascii="Cambria" w:hAnsi="Cambria" w:eastAsia="微软雅黑"/>
                <w:b/>
                <w:color w:val="1A1A1A"/>
                <w:sz w:val="21"/>
              </w:rPr>
              <w:t xml:space="preserve">相对 Chinchilla 最优点</w:t>
            </w:r>
          </w:p>
        </w:tc>
      </w:tr>
      <w:tr>
        <w:tc>
          <w:tcPr/>
          <w:p>
            <w:pPr>
              <w:pStyle w:val="Compact"/>
              <w:jc w:val="left"/>
            </w:pPr>
            <w:r>
              <w:rPr>
                <w:rFonts w:ascii="Calibri" w:hAnsi="Calibri" w:eastAsia="宋体"/>
                <w:color w:val="1A1A1A"/>
                <w:sz w:val="21"/>
              </w:rPr>
              <w:t xml:space="preserve">GPT-3</w:t>
            </w:r>
          </w:p>
        </w:tc>
        <w:tc>
          <w:tcPr/>
          <w:p>
            <w:pPr>
              <w:pStyle w:val="Compact"/>
              <w:jc w:val="left"/>
            </w:pPr>
            <w:r>
              <w:rPr>
                <w:rFonts w:ascii="Calibri" w:hAnsi="Calibri" w:eastAsia="宋体"/>
                <w:color w:val="1A1A1A"/>
                <w:sz w:val="21"/>
              </w:rPr>
              <w:t xml:space="preserve">175B</w:t>
            </w:r>
          </w:p>
        </w:tc>
        <w:tc>
          <w:tcPr/>
          <w:p>
            <w:pPr>
              <w:pStyle w:val="Compact"/>
              <w:jc w:val="left"/>
            </w:pPr>
            <w:r>
              <w:rPr>
                <w:rFonts w:ascii="Calibri" w:hAnsi="Calibri" w:eastAsia="宋体"/>
                <w:color w:val="1A1A1A"/>
                <w:sz w:val="21"/>
              </w:rPr>
              <w:t xml:space="preserve">300B</w:t>
            </w:r>
          </w:p>
        </w:tc>
        <w:tc>
          <w:tcPr/>
          <w:p>
            <w:pPr>
              <w:pStyle w:val="Compact"/>
              <w:jc w:val="left"/>
            </w:pPr>
            <w:r>
              <w:rPr>
                <w:rFonts w:ascii="Calibri" w:hAnsi="Calibri" w:eastAsia="宋体"/>
                <w:color w:val="1A1A1A"/>
                <w:sz w:val="21"/>
              </w:rPr>
              <w:t xml:space="preserve">~1.7</w:t>
            </w:r>
          </w:p>
        </w:tc>
        <w:tc>
          <w:tcPr/>
          <w:p>
            <w:pPr>
              <w:pStyle w:val="Compact"/>
              <w:jc w:val="left"/>
            </w:pPr>
            <w:r>
              <w:rPr>
                <w:bCs/>
                <w:rFonts w:ascii="Calibri" w:hAnsi="Calibri" w:eastAsia="宋体"/>
                <w:b/>
                <w:color w:val="1A1A1A"/>
                <w:sz w:val="21"/>
              </w:rPr>
              <w:t xml:space="preserve">0.09×</w:t>
            </w:r>
            <w:r>
              <w:rPr>
                <w:rFonts w:ascii="Calibri" w:hAnsi="Calibri" w:eastAsia="宋体"/>
                <w:color w:val="1A1A1A"/>
                <w:sz w:val="21"/>
              </w:rPr>
              <w:t xml:space="preserve">（严重欠训练）</w:t>
            </w:r>
          </w:p>
        </w:tc>
      </w:tr>
      <w:tr>
        <w:tc>
          <w:tcPr>
            <w:shd w:fill="EDF2F7" w:val="clear"/>
          </w:tcPr>
          <w:p>
            <w:pPr>
              <w:pStyle w:val="Compact"/>
              <w:jc w:val="left"/>
            </w:pPr>
            <w:r>
              <w:rPr>
                <w:rFonts w:ascii="Calibri" w:hAnsi="Calibri" w:eastAsia="宋体"/>
                <w:color w:val="1A1A1A"/>
                <w:sz w:val="21"/>
              </w:rPr>
              <w:t xml:space="preserve">Chinchilla</w:t>
            </w:r>
          </w:p>
        </w:tc>
        <w:tc>
          <w:tcPr>
            <w:shd w:fill="EDF2F7" w:val="clear"/>
          </w:tcPr>
          <w:p>
            <w:pPr>
              <w:pStyle w:val="Compact"/>
              <w:jc w:val="left"/>
            </w:pPr>
            <w:r>
              <w:rPr>
                <w:rFonts w:ascii="Calibri" w:hAnsi="Calibri" w:eastAsia="宋体"/>
                <w:color w:val="1A1A1A"/>
                <w:sz w:val="21"/>
              </w:rPr>
              <w:t xml:space="preserve">70B</w:t>
            </w:r>
          </w:p>
        </w:tc>
        <w:tc>
          <w:tcPr>
            <w:shd w:fill="EDF2F7" w:val="clear"/>
          </w:tcPr>
          <w:p>
            <w:pPr>
              <w:pStyle w:val="Compact"/>
              <w:jc w:val="left"/>
            </w:pPr>
            <w:r>
              <w:rPr>
                <w:rFonts w:ascii="Calibri" w:hAnsi="Calibri" w:eastAsia="宋体"/>
                <w:color w:val="1A1A1A"/>
                <w:sz w:val="21"/>
              </w:rPr>
              <w:t xml:space="preserve">1.4T</w:t>
            </w:r>
          </w:p>
        </w:tc>
        <w:tc>
          <w:tcPr>
            <w:shd w:fill="EDF2F7" w:val="clear"/>
          </w:tcPr>
          <w:p>
            <w:pPr>
              <w:pStyle w:val="Compact"/>
              <w:jc w:val="left"/>
            </w:pPr>
            <w:r>
              <w:rPr>
                <w:rFonts w:ascii="Calibri" w:hAnsi="Calibri" w:eastAsia="宋体"/>
                <w:color w:val="1A1A1A"/>
                <w:sz w:val="21"/>
              </w:rPr>
              <w:t xml:space="preserve">~20</w:t>
            </w:r>
          </w:p>
        </w:tc>
        <w:tc>
          <w:tcPr>
            <w:shd w:fill="EDF2F7" w:val="clear"/>
          </w:tcPr>
          <w:p>
            <w:pPr>
              <w:pStyle w:val="Compact"/>
              <w:jc w:val="left"/>
            </w:pPr>
            <w:r>
              <w:rPr>
                <w:rFonts w:ascii="Calibri" w:hAnsi="Calibri" w:eastAsia="宋体"/>
                <w:color w:val="1A1A1A"/>
                <w:sz w:val="21"/>
              </w:rPr>
              <w:t xml:space="preserve">1×（算力最优）</w:t>
            </w:r>
          </w:p>
        </w:tc>
      </w:tr>
      <w:tr>
        <w:tc>
          <w:tcPr/>
          <w:p>
            <w:pPr>
              <w:pStyle w:val="Compact"/>
              <w:jc w:val="left"/>
            </w:pPr>
            <w:r>
              <w:rPr>
                <w:rFonts w:ascii="Calibri" w:hAnsi="Calibri" w:eastAsia="宋体"/>
                <w:color w:val="1A1A1A"/>
                <w:sz w:val="21"/>
              </w:rPr>
              <w:t xml:space="preserve">LLaMA-3-70B</w:t>
            </w:r>
          </w:p>
        </w:tc>
        <w:tc>
          <w:tcPr/>
          <w:p>
            <w:pPr>
              <w:pStyle w:val="Compact"/>
              <w:jc w:val="left"/>
            </w:pPr>
            <w:r>
              <w:rPr>
                <w:rFonts w:ascii="Calibri" w:hAnsi="Calibri" w:eastAsia="宋体"/>
                <w:color w:val="1A1A1A"/>
                <w:sz w:val="21"/>
              </w:rPr>
              <w:t xml:space="preserve">70B</w:t>
            </w:r>
          </w:p>
        </w:tc>
        <w:tc>
          <w:tcPr/>
          <w:p>
            <w:pPr>
              <w:pStyle w:val="Compact"/>
              <w:jc w:val="left"/>
            </w:pPr>
            <w:r>
              <w:rPr>
                <w:rFonts w:ascii="Calibri" w:hAnsi="Calibri" w:eastAsia="宋体"/>
                <w:color w:val="1A1A1A"/>
                <w:sz w:val="21"/>
              </w:rPr>
              <w:t xml:space="preserve">15T</w:t>
            </w:r>
          </w:p>
        </w:tc>
        <w:tc>
          <w:tcPr/>
          <w:p>
            <w:pPr>
              <w:pStyle w:val="Compact"/>
              <w:jc w:val="left"/>
            </w:pPr>
            <w:r>
              <w:rPr>
                <w:rFonts w:ascii="Calibri" w:hAnsi="Calibri" w:eastAsia="宋体"/>
                <w:color w:val="1A1A1A"/>
                <w:sz w:val="21"/>
              </w:rPr>
              <w:t xml:space="preserve">~214</w:t>
            </w:r>
          </w:p>
        </w:tc>
        <w:tc>
          <w:tcPr/>
          <w:p>
            <w:pPr>
              <w:pStyle w:val="Compact"/>
              <w:jc w:val="left"/>
            </w:pPr>
            <w:r>
              <w:rPr>
                <w:bCs/>
                <w:rFonts w:ascii="Calibri" w:hAnsi="Calibri" w:eastAsia="宋体"/>
                <w:b/>
                <w:color w:val="1A1A1A"/>
                <w:sz w:val="21"/>
              </w:rPr>
              <w:t xml:space="preserve">10.7×</w:t>
            </w:r>
            <w:r>
              <w:rPr>
                <w:rFonts w:ascii="Calibri" w:hAnsi="Calibri" w:eastAsia="宋体"/>
                <w:color w:val="1A1A1A"/>
                <w:sz w:val="21"/>
              </w:rPr>
              <w:t xml:space="preserve">（主动过训练）</w:t>
            </w:r>
          </w:p>
        </w:tc>
      </w:tr>
      <w:tr>
        <w:tc>
          <w:tcPr>
            <w:shd w:fill="EDF2F7" w:val="clear"/>
          </w:tcPr>
          <w:p>
            <w:pPr>
              <w:pStyle w:val="Compact"/>
              <w:jc w:val="left"/>
            </w:pPr>
            <w:r>
              <w:rPr>
                <w:rFonts w:ascii="Calibri" w:hAnsi="Calibri" w:eastAsia="宋体"/>
                <w:color w:val="1A1A1A"/>
                <w:sz w:val="21"/>
              </w:rPr>
              <w:t xml:space="preserve">LLaMA-3-8B</w:t>
            </w:r>
          </w:p>
        </w:tc>
        <w:tc>
          <w:tcPr>
            <w:shd w:fill="EDF2F7" w:val="clear"/>
          </w:tcPr>
          <w:p>
            <w:pPr>
              <w:pStyle w:val="Compact"/>
              <w:jc w:val="left"/>
            </w:pPr>
            <w:r>
              <w:rPr>
                <w:rFonts w:ascii="Calibri" w:hAnsi="Calibri" w:eastAsia="宋体"/>
                <w:color w:val="1A1A1A"/>
                <w:sz w:val="21"/>
              </w:rPr>
              <w:t xml:space="preserve">8B</w:t>
            </w:r>
          </w:p>
        </w:tc>
        <w:tc>
          <w:tcPr>
            <w:shd w:fill="EDF2F7" w:val="clear"/>
          </w:tcPr>
          <w:p>
            <w:pPr>
              <w:pStyle w:val="Compact"/>
              <w:jc w:val="left"/>
            </w:pPr>
            <w:r>
              <w:rPr>
                <w:rFonts w:ascii="Calibri" w:hAnsi="Calibri" w:eastAsia="宋体"/>
                <w:color w:val="1A1A1A"/>
                <w:sz w:val="21"/>
              </w:rPr>
              <w:t xml:space="preserve">15T</w:t>
            </w:r>
          </w:p>
        </w:tc>
        <w:tc>
          <w:tcPr>
            <w:shd w:fill="EDF2F7" w:val="clear"/>
          </w:tcPr>
          <w:p>
            <w:pPr>
              <w:pStyle w:val="Compact"/>
              <w:jc w:val="left"/>
            </w:pPr>
            <w:r>
              <w:rPr>
                <w:rFonts w:ascii="Calibri" w:hAnsi="Calibri" w:eastAsia="宋体"/>
                <w:color w:val="1A1A1A"/>
                <w:sz w:val="21"/>
              </w:rPr>
              <w:t xml:space="preserve">~1875</w:t>
            </w:r>
          </w:p>
        </w:tc>
        <w:tc>
          <w:tcPr>
            <w:shd w:fill="EDF2F7" w:val="clear"/>
          </w:tcPr>
          <w:p>
            <w:pPr>
              <w:pStyle w:val="Compact"/>
              <w:jc w:val="left"/>
            </w:pPr>
            <w:r>
              <w:rPr>
                <w:bCs/>
                <w:rFonts w:ascii="Calibri" w:hAnsi="Calibri" w:eastAsia="宋体"/>
                <w:b/>
                <w:color w:val="1A1A1A"/>
                <w:sz w:val="21"/>
              </w:rPr>
              <w:t xml:space="preserve">94×</w:t>
            </w:r>
            <w:r>
              <w:rPr>
                <w:rFonts w:ascii="Calibri" w:hAnsi="Calibri" w:eastAsia="宋体"/>
                <w:color w:val="1A1A1A"/>
                <w:sz w:val="21"/>
              </w:rPr>
              <w:t xml:space="preserve">（主动过训练）</w:t>
            </w:r>
          </w:p>
        </w:tc>
      </w:tr>
    </w:tbl>
    <w:p>
      <w:pPr>
        <w:pStyle w:val="BodyText"/>
      </w:pPr>
      <w:r>
        <w:rPr>
          <w:rFonts w:ascii="Calibri" w:hAnsi="Calibri" w:eastAsia="宋体"/>
          <w:color w:val="1A1A1A"/>
          <w:sz w:val="22"/>
        </w:rPr>
        <w:t xml:space="preserve">GPT-3 的毛病不是”参数太多、数据太少导致死记硬背”，而是</w:t>
      </w:r>
      <w:r>
        <w:rPr>
          <w:bCs/>
          <w:rFonts w:ascii="Calibri" w:hAnsi="Calibri" w:eastAsia="宋体"/>
          <w:b/>
          <w:color w:val="1A1A1A"/>
          <w:sz w:val="22"/>
        </w:rPr>
        <w:t xml:space="preserve">算力花错了地方</w:t>
      </w:r>
      <w:r>
        <w:rPr>
          <w:rFonts w:ascii="Calibri" w:hAnsi="Calibri" w:eastAsia="宋体"/>
          <w:color w:val="1A1A1A"/>
          <w:sz w:val="22"/>
        </w:rPr>
        <w:t xml:space="preserve">：175B 参数按最优配比该喂 3.5T tokens，它只喂了 300B（不到最优的 9%）。同样一笔算力，换成一个更小的模型配更多数据，loss 会更低——它连数据都没跑完一遍，根本轮不到过拟合。</w:t>
      </w:r>
    </w:p>
    <w:p>
      <w:pPr>
        <w:pStyle w:val="BodyText"/>
      </w:pPr>
      <w:r>
        <w:rPr>
          <w:rFonts w:ascii="Calibri" w:hAnsi="Calibri" w:eastAsia="宋体"/>
          <w:color w:val="1A1A1A"/>
          <w:sz w:val="22"/>
        </w:rPr>
        <w:t xml:space="preserve">更有意思的是后两行：</w:t>
      </w:r>
      <w:r>
        <w:rPr>
          <w:bCs/>
          <w:rFonts w:ascii="Calibri" w:hAnsi="Calibri" w:eastAsia="宋体"/>
          <w:b/>
          <w:color w:val="1A1A1A"/>
          <w:sz w:val="22"/>
        </w:rPr>
        <w:t xml:space="preserve">现代大模型是主动偏离 Chinchilla 最优点的</w:t>
      </w:r>
      <w:r>
        <w:rPr>
          <w:rFonts w:ascii="Calibri" w:hAnsi="Calibri" w:eastAsia="宋体"/>
          <w:color w:val="1A1A1A"/>
          <w:sz w:val="22"/>
        </w:rPr>
        <w:t xml:space="preserve">。LLaMA-3-8B 用 15T tokens 训练，是 Chinchilla 最优点（8B × 20 = 160B）的近 100 倍。这不是算错了，是</w:t>
      </w:r>
      <w:r>
        <w:rPr>
          <w:bCs/>
          <w:rFonts w:ascii="Calibri" w:hAnsi="Calibri" w:eastAsia="宋体"/>
          <w:b/>
          <w:color w:val="1A1A1A"/>
          <w:sz w:val="22"/>
        </w:rPr>
        <w:t xml:space="preserve">故意的</w:t>
      </w:r>
      <w:r>
        <w:rPr>
          <w:rFonts w:ascii="Calibri" w:hAnsi="Calibri" w:eastAsia="宋体"/>
          <w:color w:val="1A1A1A"/>
          <w:sz w:val="22"/>
        </w:rPr>
        <w:t xml:space="preserve">——Chinchilla 最优只保证”训练这一次”最省算力，但模型训练一次、推理无数次；把模型做小、数据喂多，省下的是长期的推理成本。短短几年，业界的取舍就从”训练算力最优”转向了”推理成本最优”。</w:t>
      </w:r>
    </w:p>
    <w:p>
      <w:pPr>
        <w:pStyle w:val="BodyText"/>
      </w:pPr>
      <w:r>
        <w:rPr>
          <w:bCs/>
          <w:rFonts w:ascii="Calibri" w:hAnsi="Calibri" w:eastAsia="宋体"/>
          <w:b/>
          <w:color w:val="1A1A1A"/>
          <w:sz w:val="22"/>
        </w:rPr>
        <w:t xml:space="preserve">那过拟合到底什么时候发生？</w:t>
      </w:r>
      <w:r>
        <w:rPr>
          <w:rFonts w:ascii="Calibri" w:hAnsi="Calibri" w:eastAsia="宋体"/>
          <w:color w:val="1A1A1A"/>
          <w:sz w:val="22"/>
        </w:rPr>
        <w:t xml:space="preserve"> </w:t>
      </w:r>
      <w:r>
        <w:rPr>
          <w:rFonts w:ascii="Calibri" w:hAnsi="Calibri" w:eastAsia="宋体"/>
          <w:color w:val="1A1A1A"/>
          <w:sz w:val="22"/>
        </w:rPr>
        <w:t xml:space="preserve">关键是</w:t>
      </w:r>
      <w:r>
        <w:rPr>
          <w:bCs/>
          <w:rFonts w:ascii="Calibri" w:hAnsi="Calibri" w:eastAsia="宋体"/>
          <w:b/>
          <w:color w:val="1A1A1A"/>
          <w:sz w:val="22"/>
        </w:rPr>
        <w:t xml:space="preserve">重复次数</w:t>
      </w:r>
      <w:r>
        <w:rPr>
          <w:rFonts w:ascii="Calibri" w:hAnsi="Calibri" w:eastAsia="宋体"/>
          <w:color w:val="1A1A1A"/>
          <w:sz w:val="22"/>
        </w:rPr>
        <w:t xml:space="preserve">（epoch 数），不是参数与数据的比值。同一批数据反复训练几十遍才会过拟合；现代大模型预训练普遍只跑</w:t>
      </w:r>
      <w:r>
        <w:rPr>
          <w:rFonts w:ascii="Calibri" w:hAnsi="Calibri" w:eastAsia="宋体"/>
          <w:color w:val="1A1A1A"/>
          <w:sz w:val="22"/>
        </w:rPr>
        <w:t xml:space="preserve"> </w:t>
      </w:r>
      <w:r>
        <w:rPr>
          <w:bCs/>
          <w:rFonts w:ascii="Calibri" w:hAnsi="Calibri" w:eastAsia="宋体"/>
          <w:b/>
          <w:color w:val="1A1A1A"/>
          <w:sz w:val="22"/>
        </w:rPr>
        <w:t xml:space="preserve">1–4 个 epoch</w:t>
      </w:r>
      <w:r>
        <w:rPr>
          <w:rFonts w:ascii="Calibri" w:hAnsi="Calibri" w:eastAsia="宋体"/>
          <w:color w:val="1A1A1A"/>
          <w:sz w:val="22"/>
        </w:rPr>
        <w:t xml:space="preserve">，绝大多数样本只见过几次，远没到过拟合区。所以当代大模型预训练的主要风险不是过拟合，而是算力分配——这也是 Chinchilla 被误读的原因：它的结论重要，但属于另一个问题。</w:t>
      </w:r>
    </w:p>
    <w:p>
      <w:pPr>
        <w:pStyle w:val="BodyText"/>
      </w:pPr>
      <w:r>
        <w:rPr>
          <w:rFonts w:ascii="Calibri" w:hAnsi="Calibri" w:eastAsia="宋体"/>
          <w:color w:val="1A1A1A"/>
          <w:sz w:val="22"/>
        </w:rPr>
        <w:t xml:space="preserve">但实践中你不可能永远有足够数据。当数据量固定、必须多跑几遍时，防过拟合靠三类手段：</w:t>
      </w:r>
      <w:r>
        <w:rPr>
          <w:bCs/>
          <w:rFonts w:ascii="Calibri" w:hAnsi="Calibri" w:eastAsia="宋体"/>
          <w:b/>
          <w:color w:val="1A1A1A"/>
          <w:sz w:val="22"/>
        </w:rPr>
        <w:t xml:space="preserve">Weight Decay（权重衰减）</w:t>
      </w:r>
      <w:r>
        <w:rPr>
          <w:rFonts w:ascii="Calibri" w:hAnsi="Calibri" w:eastAsia="宋体"/>
          <w:color w:val="1A1A1A"/>
          <w:sz w:val="22"/>
        </w:rPr>
        <w:t xml:space="preserve">限制权重幅度、</w:t>
      </w:r>
      <w:r>
        <w:rPr>
          <w:bCs/>
          <w:rFonts w:ascii="Calibri" w:hAnsi="Calibri" w:eastAsia="宋体"/>
          <w:b/>
          <w:color w:val="1A1A1A"/>
          <w:sz w:val="22"/>
        </w:rPr>
        <w:t xml:space="preserve">Dropout</w:t>
      </w:r>
      <w:r>
        <w:rPr>
          <w:rFonts w:ascii="Calibri" w:hAnsi="Calibri" w:eastAsia="宋体"/>
          <w:color w:val="1A1A1A"/>
          <w:sz w:val="22"/>
        </w:rPr>
        <w:t xml:space="preserve"> </w:t>
      </w:r>
      <w:r>
        <w:rPr>
          <w:rFonts w:ascii="Calibri" w:hAnsi="Calibri" w:eastAsia="宋体"/>
          <w:color w:val="1A1A1A"/>
          <w:sz w:val="22"/>
        </w:rPr>
        <w:t xml:space="preserve">强制信息分散、</w:t>
      </w:r>
      <w:r>
        <w:rPr>
          <w:bCs/>
          <w:rFonts w:ascii="Calibri" w:hAnsi="Calibri" w:eastAsia="宋体"/>
          <w:b/>
          <w:color w:val="1A1A1A"/>
          <w:sz w:val="22"/>
        </w:rPr>
        <w:t xml:space="preserve">早停（Early Stopping）</w:t>
      </w:r>
      <w:r>
        <w:rPr>
          <w:rFonts w:ascii="Calibri" w:hAnsi="Calibri" w:eastAsia="宋体"/>
          <w:color w:val="1A1A1A"/>
          <w:sz w:val="22"/>
        </w:rPr>
        <w:t xml:space="preserve">在过拟合拐点刹车。三件工具都是把约束写进训练过程的直接手段。</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一句话总结</w:t>
      </w:r>
      <w:r>
        <w:rPr>
          <w:rFonts w:ascii="Calibri" w:hAnsi="Calibri" w:eastAsia="宋体"/>
          <w:color w:val="555555"/>
          <w:sz w:val="21"/>
        </w:rPr>
        <w:t xml:space="preserve">：Scaling Law 告诉你”加参数加数据”，Chinchilla 告诉你”算力固定时两者同比扩大”，正则化告诉你”数据不够、必须多跑几遍时怎么防模型走偏”。现代大模型预训练数据量大、epoch 极少，主要风险是算力分配而非过拟合；Weight Decay 作为辅助；Dropout 在大模型预训练中已很少使用，但在微调阶段仍有价值。</w:t>
      </w:r>
    </w:p>
    <w:p>
      <w:r>
        <w:pict>
          <v:rect style="width:0;height:1.5pt" o:hralign="center" o:hrstd="t" o:hr="t"/>
        </w:pict>
      </w:r>
    </w:p>
    <w:bookmarkEnd w:id="75"/>
    <w:bookmarkEnd w:id="76"/>
    <w:bookmarkStart w:id="79" w:name="X65637413aa1bd364b192a800ffa2d5b3460a449"/>
    <w:p>
      <w:pPr>
        <w:pStyle w:val="Heading2"/>
      </w:pPr>
      <w:r>
        <w:rPr>
          <w:rFonts w:ascii="Cambria" w:hAnsi="Cambria" w:eastAsia="微软雅黑"/>
          <w:b/>
          <w:color w:val="2E5C8A"/>
          <w:sz w:val="32"/>
        </w:rPr>
        <w:t xml:space="preserve">2.4 写作：潜空间通过文字接口的第一种表达</w:t>
      </w:r>
    </w:p>
    <w:p>
      <w:pPr>
        <w:pStyle w:val="FirstParagraph"/>
      </w:pPr>
      <w:r>
        <w:rPr>
          <w:rFonts w:ascii="Calibri" w:hAnsi="Calibri" w:eastAsia="宋体"/>
          <w:color w:val="1A1A1A"/>
          <w:sz w:val="22"/>
        </w:rPr>
        <w:t xml:space="preserve">预训练完的基座模型第一个显现的能力是</w:t>
      </w:r>
      <w:r>
        <w:rPr>
          <w:bCs/>
          <w:rFonts w:ascii="Calibri" w:hAnsi="Calibri" w:eastAsia="宋体"/>
          <w:b/>
          <w:color w:val="1A1A1A"/>
          <w:sz w:val="22"/>
        </w:rPr>
        <w:t xml:space="preserve">写作</w:t>
      </w:r>
      <w:r>
        <w:rPr>
          <w:rFonts w:ascii="Calibri" w:hAnsi="Calibri" w:eastAsia="宋体"/>
          <w:color w:val="1A1A1A"/>
          <w:sz w:val="22"/>
        </w:rPr>
        <w:t xml:space="preserve">——从简单续写（GPT-2 时代）到长文创作、风格模仿、多语言互译、格式转换。这一节讲两件事：写作能力从潜空间的哪里来、In-Context Learning（ICL）为什么可能。</w:t>
      </w:r>
    </w:p>
    <w:bookmarkStart w:id="77" w:name="写作能力的潜空间基础"/>
    <w:p>
      <w:pPr>
        <w:pStyle w:val="Heading3"/>
      </w:pPr>
      <w:r>
        <w:rPr>
          <w:rFonts w:ascii="Cambria" w:hAnsi="Cambria" w:eastAsia="微软雅黑"/>
          <w:b/>
          <w:color w:val="3A7CA5"/>
          <w:sz w:val="26"/>
        </w:rPr>
        <w:t xml:space="preserve">写作能力的潜空间基础</w:t>
      </w:r>
    </w:p>
    <w:p>
      <w:pPr>
        <w:pStyle w:val="FirstParagraph"/>
      </w:pPr>
      <w:r>
        <w:rPr>
          <w:rFonts w:ascii="Calibri" w:hAnsi="Calibri" w:eastAsia="宋体"/>
          <w:color w:val="1A1A1A"/>
          <w:sz w:val="22"/>
        </w:rPr>
        <w:t xml:space="preserve">写作不是”记住句子模板然后填空”，是</w:t>
      </w:r>
      <w:r>
        <w:rPr>
          <w:bCs/>
          <w:rFonts w:ascii="Calibri" w:hAnsi="Calibri" w:eastAsia="宋体"/>
          <w:b/>
          <w:color w:val="1A1A1A"/>
          <w:sz w:val="22"/>
        </w:rPr>
        <w:t xml:space="preserve">在潜空间里做条件生成</w:t>
      </w:r>
      <w:r>
        <w:rPr>
          <w:rFonts w:ascii="Calibri" w:hAnsi="Calibri" w:eastAsia="宋体"/>
          <w:color w:val="1A1A1A"/>
          <w:sz w:val="22"/>
        </w:rPr>
        <w:t xml:space="preserve">：给定 prompt 对应的向量，模型在潜空间中找到条件概率最高的下一个 token 的向量表示，再翻译回文字。风格、逻辑、事实——都是潜空间中某些方向的编码。</w:t>
      </w:r>
    </w:p>
    <w:p>
      <w:pPr>
        <w:pStyle w:val="BodyText"/>
      </w:pPr>
      <w:r>
        <w:rPr>
          <w:bCs/>
          <w:rFonts w:ascii="Calibri" w:hAnsi="Calibri" w:eastAsia="宋体"/>
          <w:b/>
          <w:color w:val="1A1A1A"/>
          <w:sz w:val="22"/>
        </w:rPr>
        <w:t xml:space="preserve">证据一</w:t>
      </w:r>
      <w:r>
        <w:rPr>
          <w:rFonts w:ascii="Calibri" w:hAnsi="Calibri" w:eastAsia="宋体"/>
          <w:color w:val="1A1A1A"/>
          <w:sz w:val="22"/>
        </w:rPr>
        <w:t xml:space="preserve">：SAE 揭示的</w:t>
      </w:r>
      <w:r>
        <w:rPr>
          <w:bCs/>
          <w:rFonts w:ascii="Calibri" w:hAnsi="Calibri" w:eastAsia="宋体"/>
          <w:b/>
          <w:color w:val="1A1A1A"/>
          <w:sz w:val="22"/>
        </w:rPr>
        <w:t xml:space="preserve">风格特征</w:t>
      </w:r>
      <w:r>
        <w:rPr>
          <w:rFonts w:ascii="Calibri" w:hAnsi="Calibri" w:eastAsia="宋体"/>
          <w:color w:val="1A1A1A"/>
          <w:sz w:val="22"/>
        </w:rPr>
        <w:t xml:space="preserve">。Anthropic 的 SAE 工作在 Claude 3 Sonnet 上找到了明确对应”莎士比亚风格”</w:t>
      </w:r>
      <w:r>
        <w:rPr>
          <w:rFonts w:ascii="Calibri" w:hAnsi="Calibri" w:eastAsia="宋体"/>
          <w:color w:val="1A1A1A"/>
          <w:sz w:val="22"/>
        </w:rPr>
        <w:t xml:space="preserve">“</w:t>
      </w:r>
      <w:r>
        <w:rPr>
          <w:rFonts w:ascii="Calibri" w:hAnsi="Calibri" w:eastAsia="宋体"/>
          <w:color w:val="1A1A1A"/>
          <w:sz w:val="22"/>
        </w:rPr>
        <w:t xml:space="preserve">正式学术风格</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俚语口语</w:t>
      </w:r>
      <w:r>
        <w:rPr>
          <w:rFonts w:ascii="Calibri" w:hAnsi="Calibri" w:eastAsia="宋体"/>
          <w:color w:val="1A1A1A"/>
          <w:sz w:val="22"/>
        </w:rPr>
        <w:t xml:space="preserve">”</w:t>
      </w:r>
      <w:r>
        <w:rPr>
          <w:rFonts w:ascii="Calibri" w:hAnsi="Calibri" w:eastAsia="宋体"/>
          <w:color w:val="1A1A1A"/>
          <w:sz w:val="22"/>
        </w:rPr>
        <w:t xml:space="preserve">的可解释特征。用一个开关放大这些特征，模型的输出风格就随之切换。这说明”风格”不是幻觉——是潜空间中真实存在的可操作方向。</w:t>
      </w:r>
    </w:p>
    <w:p>
      <w:pPr>
        <w:pStyle w:val="BodyText"/>
      </w:pPr>
      <w:r>
        <w:rPr>
          <w:bCs/>
          <w:rFonts w:ascii="Calibri" w:hAnsi="Calibri" w:eastAsia="宋体"/>
          <w:b/>
          <w:color w:val="1A1A1A"/>
          <w:sz w:val="22"/>
        </w:rPr>
        <w:t xml:space="preserve">证据二</w:t>
      </w:r>
      <w:r>
        <w:rPr>
          <w:rFonts w:ascii="Calibri" w:hAnsi="Calibri" w:eastAsia="宋体"/>
          <w:color w:val="1A1A1A"/>
          <w:sz w:val="22"/>
        </w:rPr>
        <w:t xml:space="preserve">：</w:t>
      </w:r>
      <w:r>
        <w:rPr>
          <w:bCs/>
          <w:rFonts w:ascii="Calibri" w:hAnsi="Calibri" w:eastAsia="宋体"/>
          <w:b/>
          <w:color w:val="1A1A1A"/>
          <w:sz w:val="22"/>
        </w:rPr>
        <w:t xml:space="preserve">多语言迁移</w:t>
      </w:r>
      <w:r>
        <w:rPr>
          <w:rFonts w:ascii="Calibri" w:hAnsi="Calibri" w:eastAsia="宋体"/>
          <w:color w:val="1A1A1A"/>
          <w:sz w:val="22"/>
        </w:rPr>
        <w:t xml:space="preserve">。同一个基座模型能翻译从没见过配对数据的语言对（zero-shot translation）。这只能解释为：语义在潜空间中是</w:t>
      </w:r>
      <w:r>
        <w:rPr>
          <w:bCs/>
          <w:rFonts w:ascii="Calibri" w:hAnsi="Calibri" w:eastAsia="宋体"/>
          <w:b/>
          <w:color w:val="1A1A1A"/>
          <w:sz w:val="22"/>
        </w:rPr>
        <w:t xml:space="preserve">跨语言共享的</w:t>
      </w:r>
      <w:r>
        <w:rPr>
          <w:rFonts w:ascii="Calibri" w:hAnsi="Calibri" w:eastAsia="宋体"/>
          <w:color w:val="1A1A1A"/>
          <w:sz w:val="22"/>
        </w:rPr>
        <w:t xml:space="preserve">——中文的”猫”和英文的”cat”在潜空间里指向相近的方向，只是通过不同的 token embedding 表达。写作能力的本质是操纵这些语义方向，语言只是最后的解码步骤。</w:t>
      </w:r>
    </w:p>
    <w:bookmarkEnd w:id="77"/>
    <w:bookmarkStart w:id="78" w:name="in-context-learning不改参数就能学新任务"/>
    <w:p>
      <w:pPr>
        <w:pStyle w:val="Heading3"/>
      </w:pPr>
      <w:r>
        <w:rPr>
          <w:rFonts w:ascii="Cambria" w:hAnsi="Cambria" w:eastAsia="微软雅黑"/>
          <w:b/>
          <w:color w:val="3A7CA5"/>
          <w:sz w:val="26"/>
        </w:rPr>
        <w:t xml:space="preserve">In-Context Learning：不改参数就能学新任务</w:t>
      </w:r>
    </w:p>
    <w:p>
      <w:pPr>
        <w:pStyle w:val="FirstParagraph"/>
      </w:pPr>
      <w:r>
        <w:rPr>
          <w:rFonts w:ascii="Calibri" w:hAnsi="Calibri" w:eastAsia="宋体"/>
          <w:color w:val="1A1A1A"/>
          <w:sz w:val="22"/>
        </w:rPr>
        <w:t xml:space="preserve">你给模型看几个例子（比如 3 对”英文→法文”翻译），再给一个新的英文句子，模型就能直接翻译——</w:t>
      </w:r>
      <w:r>
        <w:rPr>
          <w:bCs/>
          <w:rFonts w:ascii="Calibri" w:hAnsi="Calibri" w:eastAsia="宋体"/>
          <w:b/>
          <w:color w:val="1A1A1A"/>
          <w:sz w:val="22"/>
        </w:rPr>
        <w:t xml:space="preserve">全程没做任何参数更新</w:t>
      </w:r>
      <w:r>
        <w:rPr>
          <w:rFonts w:ascii="Calibri" w:hAnsi="Calibri" w:eastAsia="宋体"/>
          <w:color w:val="1A1A1A"/>
          <w:sz w:val="22"/>
        </w:rPr>
        <w:t xml:space="preserve">。这个能力叫 In-Context Learning（ICL），由 GPT-3 论文系统描述。</w:t>
      </w:r>
      <w:r>
        <w:rPr>
          <w:rFonts w:ascii="Calibri" w:hAnsi="Calibri" w:eastAsia="宋体"/>
          <w:color w:val="1A1A1A"/>
          <w:sz w:val="22"/>
        </w:rPr>
        <w:t xml:space="preserve">[15]</w:t>
      </w:r>
    </w:p>
    <w:p>
      <w:pPr>
        <w:pStyle w:val="BodyText"/>
      </w:pPr>
      <w:r>
        <w:rPr>
          <w:bCs/>
          <w:rFonts w:ascii="Calibri" w:hAnsi="Calibri" w:eastAsia="宋体"/>
          <w:b/>
          <w:color w:val="1A1A1A"/>
          <w:sz w:val="22"/>
        </w:rPr>
        <w:t xml:space="preserve">ICL 为什么可能</w:t>
      </w:r>
      <w:r>
        <w:rPr>
          <w:rFonts w:ascii="Calibri" w:hAnsi="Calibri" w:eastAsia="宋体"/>
          <w:color w:val="1A1A1A"/>
          <w:sz w:val="22"/>
        </w:rPr>
        <w:t xml:space="preserve">——mech interp 研究给出了机制性回答：</w:t>
      </w:r>
    </w:p>
    <w:p>
      <w:pPr>
        <w:numPr>
          <w:ilvl w:val="0"/>
          <w:numId w:val="1021"/>
        </w:numPr>
        <w:pStyle w:val="Compact"/>
      </w:pPr>
      <w:r>
        <w:rPr>
          <w:bCs/>
          <w:rFonts w:ascii="Calibri" w:hAnsi="Calibri" w:eastAsia="宋体"/>
          <w:b/>
          <w:color w:val="1A1A1A"/>
          <w:sz w:val="22"/>
        </w:rPr>
        <w:t xml:space="preserve">Induction Heads</w:t>
      </w:r>
      <w:r>
        <w:rPr>
          <w:rFonts w:ascii="Calibri" w:hAnsi="Calibri" w:eastAsia="宋体"/>
          <w:color w:val="1A1A1A"/>
          <w:sz w:val="22"/>
        </w:rPr>
        <w:t xml:space="preserve">：Transformer 的某些 attention head 学会了”看到 A → B 的模式，遇到 A 时预测 B”的电路。这是 ICL 的最小基础电路。</w:t>
      </w:r>
      <w:r>
        <w:rPr>
          <w:rFonts w:ascii="Calibri" w:hAnsi="Calibri" w:eastAsia="宋体"/>
          <w:color w:val="1A1A1A"/>
          <w:sz w:val="22"/>
        </w:rPr>
        <w:t xml:space="preserve">[16]</w:t>
      </w:r>
    </w:p>
    <w:p>
      <w:pPr>
        <w:numPr>
          <w:ilvl w:val="0"/>
          <w:numId w:val="1021"/>
        </w:numPr>
        <w:pStyle w:val="Compact"/>
      </w:pPr>
      <w:r>
        <w:rPr>
          <w:bCs/>
          <w:rFonts w:ascii="Calibri" w:hAnsi="Calibri" w:eastAsia="宋体"/>
          <w:b/>
          <w:color w:val="1A1A1A"/>
          <w:sz w:val="22"/>
        </w:rPr>
        <w:t xml:space="preserve">N-gram interpolation 视角</w:t>
      </w:r>
      <w:r>
        <w:rPr>
          <w:rFonts w:ascii="Calibri" w:hAnsi="Calibri" w:eastAsia="宋体"/>
          <w:color w:val="1A1A1A"/>
          <w:sz w:val="22"/>
        </w:rPr>
        <w:t xml:space="preserve">（近年的多项后续工作）：induction heads 实际实现的可能是</w:t>
      </w:r>
      <w:r>
        <w:rPr>
          <w:bCs/>
          <w:rFonts w:ascii="Calibri" w:hAnsi="Calibri" w:eastAsia="宋体"/>
          <w:b/>
          <w:color w:val="1A1A1A"/>
          <w:sz w:val="22"/>
        </w:rPr>
        <w:t xml:space="preserve">软性 context matching + smoothing</w:t>
      </w:r>
      <w:r>
        <w:rPr>
          <w:rFonts w:ascii="Calibri" w:hAnsi="Calibri" w:eastAsia="宋体"/>
          <w:color w:val="1A1A1A"/>
          <w:sz w:val="22"/>
        </w:rPr>
        <w:t xml:space="preserve">——精确匹配和部分匹配的贡献按重叠度加权，类似经典语言模型中 Jelinek-Mercer 插值的连续版本。这为 ICL 提供了更精确的数学刻画。</w:t>
      </w:r>
    </w:p>
    <w:p>
      <w:pPr>
        <w:numPr>
          <w:ilvl w:val="0"/>
          <w:numId w:val="1021"/>
        </w:numPr>
        <w:pStyle w:val="Compact"/>
      </w:pPr>
      <w:r>
        <w:rPr>
          <w:bCs/>
          <w:rFonts w:ascii="Calibri" w:hAnsi="Calibri" w:eastAsia="宋体"/>
          <w:b/>
          <w:color w:val="1A1A1A"/>
          <w:sz w:val="22"/>
        </w:rPr>
        <w:t xml:space="preserve">时序依赖维护</w:t>
      </w:r>
      <w:r>
        <w:rPr>
          <w:rFonts w:ascii="Calibri" w:hAnsi="Calibri" w:eastAsia="宋体"/>
          <w:color w:val="1A1A1A"/>
          <w:sz w:val="22"/>
        </w:rPr>
        <w:t xml:space="preserve">：进一步的研究揭示 induction heads 不只是模式匹配，还在维护上下文中的时序依赖——这解释了为什么 ICL 能处理需要跨多步的任务。</w:t>
      </w:r>
    </w:p>
    <w:p>
      <w:pPr>
        <w:pStyle w:val="FirstParagraph"/>
      </w:pPr>
      <w:r>
        <w:rPr>
          <w:bCs/>
          <w:rFonts w:ascii="Calibri" w:hAnsi="Calibri" w:eastAsia="宋体"/>
          <w:b/>
          <w:color w:val="1A1A1A"/>
          <w:sz w:val="22"/>
        </w:rPr>
        <w:t xml:space="preserve">ICL 的边界</w:t>
      </w:r>
      <w:r>
        <w:rPr>
          <w:rFonts w:ascii="Calibri" w:hAnsi="Calibri" w:eastAsia="宋体"/>
          <w:color w:val="1A1A1A"/>
          <w:sz w:val="22"/>
        </w:rPr>
        <w:t xml:space="preserve">：几个例子（few-shot）能让模型”临时学会”简单任务，但</w:t>
      </w:r>
      <w:r>
        <w:rPr>
          <w:bCs/>
          <w:rFonts w:ascii="Calibri" w:hAnsi="Calibri" w:eastAsia="宋体"/>
          <w:b/>
          <w:color w:val="1A1A1A"/>
          <w:sz w:val="22"/>
        </w:rPr>
        <w:t xml:space="preserve">不能改变潜空间的深层结构</w:t>
      </w:r>
      <w:r>
        <w:rPr>
          <w:rFonts w:ascii="Calibri" w:hAnsi="Calibri" w:eastAsia="宋体"/>
          <w:color w:val="1A1A1A"/>
          <w:sz w:val="22"/>
        </w:rPr>
        <w:t xml:space="preserve">。这就是为什么写代码、做复杂推理这些能力必须靠预训练（§2.5、§2.6），不能靠 ICL 临时凑出来。</w:t>
      </w:r>
    </w:p>
    <w:p>
      <w:pPr>
        <w:pStyle w:val="BodyText"/>
      </w:pPr>
      <w:r>
        <w:rPr>
          <w:bCs/>
          <w:rFonts w:ascii="Calibri" w:hAnsi="Calibri" w:eastAsia="宋体"/>
          <w:b/>
          <w:color w:val="1A1A1A"/>
          <w:sz w:val="22"/>
        </w:rPr>
        <w:t xml:space="preserve">回指 第3章</w:t>
      </w:r>
      <w:r>
        <w:rPr>
          <w:rFonts w:ascii="Calibri" w:hAnsi="Calibri" w:eastAsia="宋体"/>
          <w:color w:val="1A1A1A"/>
          <w:sz w:val="22"/>
        </w:rPr>
        <w:t xml:space="preserve">：ICL 是”不改参数的学习”，第3章 的推理算力（test-time compute）是”不改参数的思考”。它们都是在</w:t>
      </w:r>
      <w:r>
        <w:rPr>
          <w:bCs/>
          <w:rFonts w:ascii="Calibri" w:hAnsi="Calibri" w:eastAsia="宋体"/>
          <w:b/>
          <w:color w:val="1A1A1A"/>
          <w:sz w:val="22"/>
        </w:rPr>
        <w:t xml:space="preserve">冻结的潜空间中做临时操作</w:t>
      </w:r>
      <w:r>
        <w:rPr>
          <w:rFonts w:ascii="Calibri" w:hAnsi="Calibri" w:eastAsia="宋体"/>
          <w:color w:val="1A1A1A"/>
          <w:sz w:val="22"/>
        </w:rPr>
        <w:t xml:space="preserve">。RLHF（基于人类反馈的强化学习）/DPO（Direct Preference Optimization，直接偏好优化）才是</w:t>
      </w:r>
      <w:r>
        <w:rPr>
          <w:bCs/>
          <w:rFonts w:ascii="Calibri" w:hAnsi="Calibri" w:eastAsia="宋体"/>
          <w:b/>
          <w:color w:val="1A1A1A"/>
          <w:sz w:val="22"/>
        </w:rPr>
        <w:t xml:space="preserve">修改潜空间本身</w:t>
      </w:r>
      <w:r>
        <w:rPr>
          <w:rFonts w:ascii="Calibri" w:hAnsi="Calibri" w:eastAsia="宋体"/>
          <w:color w:val="1A1A1A"/>
          <w:sz w:val="22"/>
        </w:rPr>
        <w:t xml:space="preserve">——把某些方向拉近、把某些方向推远，让模型稳定地偏好某类输出。</w:t>
      </w:r>
    </w:p>
    <w:p>
      <w:r>
        <w:pict>
          <v:rect style="width:0;height:1.5pt" o:hralign="center" o:hrstd="t" o:hr="t"/>
        </w:pict>
      </w:r>
    </w:p>
    <w:bookmarkEnd w:id="78"/>
    <w:bookmarkEnd w:id="79"/>
    <w:bookmarkStart w:id="80" w:name="X806a6dd1e3a78b5516c5715b10a9ab4ec726ba2"/>
    <w:p>
      <w:pPr>
        <w:pStyle w:val="Heading2"/>
      </w:pPr>
      <w:r>
        <w:rPr>
          <w:rFonts w:ascii="Cambria" w:hAnsi="Cambria" w:eastAsia="微软雅黑"/>
          <w:b/>
          <w:color w:val="2E5C8A"/>
          <w:sz w:val="32"/>
        </w:rPr>
        <w:t xml:space="preserve">2.5 编程：为什么代码训练让模型全面变聪明</w:t>
      </w:r>
    </w:p>
    <w:p>
      <w:pPr>
        <w:pStyle w:val="FirstParagraph"/>
      </w:pPr>
      <w:r>
        <w:rPr>
          <w:rFonts w:ascii="Calibri" w:hAnsi="Calibri" w:eastAsia="宋体"/>
          <w:color w:val="1A1A1A"/>
          <w:sz w:val="22"/>
        </w:rPr>
        <w:t xml:space="preserve">Codex 证明：</w:t>
      </w:r>
      <w:r>
        <w:rPr>
          <w:bCs/>
          <w:rFonts w:ascii="Calibri" w:hAnsi="Calibri" w:eastAsia="宋体"/>
          <w:b/>
          <w:color w:val="1A1A1A"/>
          <w:sz w:val="22"/>
        </w:rPr>
        <w:t xml:space="preserve">在大量代码上训练的语言模型能生成可运行的程序</w:t>
      </w:r>
      <w:r>
        <w:rPr>
          <w:rFonts w:ascii="Calibri" w:hAnsi="Calibri" w:eastAsia="宋体"/>
          <w:color w:val="1A1A1A"/>
          <w:sz w:val="22"/>
        </w:rPr>
        <w:t xml:space="preserve">。</w:t>
      </w:r>
      <w:r>
        <w:rPr>
          <w:rFonts w:ascii="Calibri" w:hAnsi="Calibri" w:eastAsia="宋体"/>
          <w:color w:val="1A1A1A"/>
          <w:sz w:val="22"/>
        </w:rPr>
        <w:t xml:space="preserve">[17]</w:t>
      </w:r>
      <w:r>
        <w:rPr>
          <w:rFonts w:ascii="Calibri" w:hAnsi="Calibri" w:eastAsia="宋体"/>
          <w:color w:val="1A1A1A"/>
          <w:sz w:val="22"/>
        </w:rPr>
        <w:t xml:space="preserve">这本身已经很有用。但逐渐清晰的一个观察是：</w:t>
      </w:r>
      <w:r>
        <w:rPr>
          <w:bCs/>
          <w:rFonts w:ascii="Calibri" w:hAnsi="Calibri" w:eastAsia="宋体"/>
          <w:b/>
          <w:color w:val="1A1A1A"/>
          <w:sz w:val="22"/>
        </w:rPr>
        <w:t xml:space="preserve">在预训练数据里加大量代码，模型的自然语言推理能力也显著提升</w:t>
      </w:r>
      <w:r>
        <w:rPr>
          <w:rFonts w:ascii="Calibri" w:hAnsi="Calibri" w:eastAsia="宋体"/>
          <w:color w:val="1A1A1A"/>
          <w:sz w:val="22"/>
        </w:rPr>
        <w:t xml:space="preserve">。</w:t>
      </w:r>
      <w:r>
        <w:rPr>
          <w:rFonts w:ascii="Calibri" w:hAnsi="Calibri" w:eastAsia="宋体"/>
          <w:color w:val="1A1A1A"/>
          <w:sz w:val="22"/>
        </w:rPr>
        <w:t xml:space="preserve">[18]</w:t>
      </w:r>
      <w:r>
        <w:rPr>
          <w:rFonts w:ascii="Calibri" w:hAnsi="Calibri" w:eastAsia="宋体"/>
          <w:color w:val="1A1A1A"/>
          <w:sz w:val="22"/>
        </w:rPr>
        <w:t xml:space="preserve">[20]</w:t>
      </w:r>
    </w:p>
    <w:p>
      <w:pPr>
        <w:pStyle w:val="BodyText"/>
      </w:pPr>
      <w:r>
        <w:rPr>
          <w:bCs/>
          <w:rFonts w:ascii="Calibri" w:hAnsi="Calibri" w:eastAsia="宋体"/>
          <w:b/>
          <w:color w:val="1A1A1A"/>
          <w:sz w:val="22"/>
        </w:rPr>
        <w:t xml:space="preserve">为什么代码训练同时提升自然语言推理</w:t>
      </w:r>
      <w:r>
        <w:rPr>
          <w:rFonts w:ascii="Calibri" w:hAnsi="Calibri" w:eastAsia="宋体"/>
          <w:color w:val="1A1A1A"/>
          <w:sz w:val="22"/>
        </w:rPr>
        <w:t xml:space="preserve">——三条互补的解释：</w:t>
      </w:r>
    </w:p>
    <w:p>
      <w:pPr>
        <w:numPr>
          <w:ilvl w:val="0"/>
          <w:numId w:val="1022"/>
        </w:numPr>
        <w:pStyle w:val="Compact"/>
      </w:pPr>
      <w:r>
        <w:rPr>
          <w:bCs/>
          <w:rFonts w:ascii="Calibri" w:hAnsi="Calibri" w:eastAsia="宋体"/>
          <w:b/>
          <w:color w:val="1A1A1A"/>
          <w:sz w:val="22"/>
        </w:rPr>
        <w:t xml:space="preserve">代码是最严格的推理训练数据</w:t>
      </w:r>
      <w:r>
        <w:rPr>
          <w:rFonts w:ascii="Calibri" w:hAnsi="Calibri" w:eastAsia="宋体"/>
          <w:color w:val="1A1A1A"/>
          <w:sz w:val="22"/>
        </w:rPr>
        <w:t xml:space="preserve">。写代码强制模型学会：变量作用域（长距离依赖）、控制流（分支和循环的语义）、类型（对象的属性）、函数组合（抽象和调用）。这些不是”编程技能”——是</w:t>
      </w:r>
      <w:r>
        <w:rPr>
          <w:bCs/>
          <w:rFonts w:ascii="Calibri" w:hAnsi="Calibri" w:eastAsia="宋体"/>
          <w:b/>
          <w:color w:val="1A1A1A"/>
          <w:sz w:val="22"/>
        </w:rPr>
        <w:t xml:space="preserve">结构化推理的通用形态</w:t>
      </w:r>
      <w:r>
        <w:rPr>
          <w:rFonts w:ascii="Calibri" w:hAnsi="Calibri" w:eastAsia="宋体"/>
          <w:color w:val="1A1A1A"/>
          <w:sz w:val="22"/>
        </w:rPr>
        <w:t xml:space="preserve">。潜空间学到的推理电路可以被自然语言任务复用。</w:t>
      </w:r>
    </w:p>
    <w:p>
      <w:pPr>
        <w:numPr>
          <w:ilvl w:val="0"/>
          <w:numId w:val="1022"/>
        </w:numPr>
        <w:pStyle w:val="Compact"/>
      </w:pPr>
      <w:r>
        <w:rPr>
          <w:bCs/>
          <w:rFonts w:ascii="Calibri" w:hAnsi="Calibri" w:eastAsia="宋体"/>
          <w:b/>
          <w:color w:val="1A1A1A"/>
          <w:sz w:val="22"/>
        </w:rPr>
        <w:t xml:space="preserve">代码-自然语言双语训练建立更清晰的潜空间几何</w:t>
      </w:r>
      <w:r>
        <w:rPr>
          <w:rFonts w:ascii="Calibri" w:hAnsi="Calibri" w:eastAsia="宋体"/>
          <w:color w:val="1A1A1A"/>
          <w:sz w:val="22"/>
        </w:rPr>
        <w:t xml:space="preserve">。同一个概念（</w:t>
      </w:r>
      <w:r>
        <w:rPr>
          <w:rFonts w:ascii="Calibri" w:hAnsi="Calibri" w:eastAsia="宋体"/>
          <w:color w:val="1A1A1A"/>
          <w:sz w:val="22"/>
        </w:rPr>
        <w:t xml:space="preserve">“</w:t>
      </w:r>
      <w:r>
        <w:rPr>
          <w:rFonts w:ascii="Calibri" w:hAnsi="Calibri" w:eastAsia="宋体"/>
          <w:color w:val="1A1A1A"/>
          <w:sz w:val="22"/>
        </w:rPr>
        <w:t xml:space="preserve">排序</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过滤</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查找</w:t>
      </w:r>
      <w:r>
        <w:rPr>
          <w:rFonts w:ascii="Calibri" w:hAnsi="Calibri" w:eastAsia="宋体"/>
          <w:color w:val="1A1A1A"/>
          <w:sz w:val="22"/>
        </w:rPr>
        <w:t xml:space="preserve">”</w:t>
      </w:r>
      <w:r>
        <w:rPr>
          <w:rFonts w:ascii="Calibri" w:hAnsi="Calibri" w:eastAsia="宋体"/>
          <w:color w:val="1A1A1A"/>
          <w:sz w:val="22"/>
        </w:rPr>
        <w:t xml:space="preserve">）在代码和自然语言中都有对应表达，训练时模型被迫在潜空间里把两种表达对齐。这种对齐迫使潜空间的</w:t>
      </w:r>
      <w:r>
        <w:rPr>
          <w:bCs/>
          <w:rFonts w:ascii="Calibri" w:hAnsi="Calibri" w:eastAsia="宋体"/>
          <w:b/>
          <w:color w:val="1A1A1A"/>
          <w:sz w:val="22"/>
        </w:rPr>
        <w:t xml:space="preserve">语义方向更精确</w:t>
      </w:r>
      <w:r>
        <w:rPr>
          <w:rFonts w:ascii="Calibri" w:hAnsi="Calibri" w:eastAsia="宋体"/>
          <w:color w:val="1A1A1A"/>
          <w:sz w:val="22"/>
        </w:rPr>
        <w:t xml:space="preserve">——不能只靠语言表面的相关性，得抓到真正的概念。实证支持：probing 实验发现，在代码上训练过的模型，其中间层表示在”语义角色标注”（判断一句话里谁是主语、谁是宾语）任务上的 linear probe 准确率显著高于纯文本训练的同规模模型——说明代码训练让潜空间里的语法结构更清晰，不只是”多学了门语言”。</w:t>
      </w:r>
    </w:p>
    <w:p>
      <w:pPr>
        <w:numPr>
          <w:ilvl w:val="0"/>
          <w:numId w:val="1022"/>
        </w:numPr>
        <w:pStyle w:val="Compact"/>
      </w:pPr>
      <w:r>
        <w:rPr>
          <w:bCs/>
          <w:rFonts w:ascii="Calibri" w:hAnsi="Calibri" w:eastAsia="宋体"/>
          <w:b/>
          <w:color w:val="1A1A1A"/>
          <w:sz w:val="22"/>
        </w:rPr>
        <w:t xml:space="preserve">代码有清晰的正误信号</w:t>
      </w:r>
      <w:r>
        <w:rPr>
          <w:rFonts w:ascii="Calibri" w:hAnsi="Calibri" w:eastAsia="宋体"/>
          <w:color w:val="1A1A1A"/>
          <w:sz w:val="22"/>
        </w:rPr>
        <w:t xml:space="preserve">。自然语言的”对错”是模糊的，代码要么运行要么不运行——这在 RL 阶段（第3章）尤其重要：verifiable reward 让 RL 训练稳定收敛（DeepSeek-R1、o1 的成功都建立在这个基础上）。但代码推理的奖励设计比数学更难——数学答案可以精确匹配，代码的”对”涉及结构复杂性（通过全部测试不等于最优解），所以 certainty-based 内部反馈在代码推理上的效果不如在数学上显著。</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：主流基座的代码数据占比（公开信息和推测）</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模型</w:t>
            </w:r>
          </w:p>
        </w:tc>
        <w:tc>
          <w:tcPr>
            <w:shd w:fill="D6E4F0" w:val="clear"/>
          </w:tcPr>
          <w:p>
            <w:pPr>
              <w:pStyle w:val="Compact"/>
              <w:jc w:val="center"/>
            </w:pPr>
            <w:r>
              <w:rPr>
                <w:rFonts w:ascii="Cambria" w:hAnsi="Cambria" w:eastAsia="微软雅黑"/>
                <w:b/>
                <w:color w:val="1A1A1A"/>
                <w:sz w:val="21"/>
              </w:rPr>
              <w:t xml:space="preserve">训练数据估算规模</w:t>
            </w:r>
          </w:p>
        </w:tc>
        <w:tc>
          <w:tcPr>
            <w:shd w:fill="D6E4F0" w:val="clear"/>
          </w:tcPr>
          <w:p>
            <w:pPr>
              <w:pStyle w:val="Compact"/>
              <w:jc w:val="center"/>
            </w:pPr>
            <w:r>
              <w:rPr>
                <w:rFonts w:ascii="Cambria" w:hAnsi="Cambria" w:eastAsia="微软雅黑"/>
                <w:b/>
                <w:color w:val="1A1A1A"/>
                <w:sz w:val="21"/>
              </w:rPr>
              <w:t xml:space="preserve">代码占比</w:t>
            </w:r>
          </w:p>
        </w:tc>
        <w:tc>
          <w:tcPr>
            <w:shd w:fill="D6E4F0" w:val="clear"/>
          </w:tcPr>
          <w:p>
            <w:pPr>
              <w:pStyle w:val="Compact"/>
              <w:jc w:val="center"/>
            </w:pPr>
            <w:r>
              <w:rPr>
                <w:rFonts w:ascii="Cambria" w:hAnsi="Cambria" w:eastAsia="微软雅黑"/>
                <w:b/>
                <w:color w:val="1A1A1A"/>
                <w:sz w:val="21"/>
              </w:rPr>
              <w:t xml:space="preserve">推理能力（HumanEval）</w:t>
            </w:r>
          </w:p>
        </w:tc>
      </w:tr>
      <w:tr>
        <w:tc>
          <w:tcPr/>
          <w:p>
            <w:pPr>
              <w:pStyle w:val="Compact"/>
              <w:jc w:val="left"/>
            </w:pPr>
            <w:r>
              <w:rPr>
                <w:rFonts w:ascii="Calibri" w:hAnsi="Calibri" w:eastAsia="宋体"/>
                <w:color w:val="1A1A1A"/>
                <w:sz w:val="21"/>
              </w:rPr>
              <w:t xml:space="preserve">GPT-3 (2020)</w:t>
            </w:r>
          </w:p>
        </w:tc>
        <w:tc>
          <w:tcPr/>
          <w:p>
            <w:pPr>
              <w:pStyle w:val="Compact"/>
              <w:jc w:val="left"/>
            </w:pPr>
            <w:r>
              <w:rPr>
                <w:rFonts w:ascii="Calibri" w:hAnsi="Calibri" w:eastAsia="宋体"/>
                <w:color w:val="1A1A1A"/>
                <w:sz w:val="21"/>
              </w:rPr>
              <w:t xml:space="preserve">300B tokens</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0%（未针对性优化）</w:t>
            </w:r>
          </w:p>
        </w:tc>
      </w:tr>
      <w:tr>
        <w:tc>
          <w:tcPr>
            <w:shd w:fill="EDF2F7" w:val="clear"/>
          </w:tcPr>
          <w:p>
            <w:pPr>
              <w:pStyle w:val="Compact"/>
              <w:jc w:val="left"/>
            </w:pPr>
            <w:r>
              <w:rPr>
                <w:rFonts w:ascii="Calibri" w:hAnsi="Calibri" w:eastAsia="宋体"/>
                <w:color w:val="1A1A1A"/>
                <w:sz w:val="21"/>
              </w:rPr>
              <w:t xml:space="preserve">Codex/GPT-3.5</w:t>
            </w:r>
          </w:p>
        </w:tc>
        <w:tc>
          <w:tcPr>
            <w:shd w:fill="EDF2F7" w:val="clear"/>
          </w:tcPr>
          <w:p>
            <w:pPr>
              <w:pStyle w:val="Compact"/>
              <w:jc w:val="left"/>
            </w:pPr>
            <w:r>
              <w:rPr>
                <w:rFonts w:ascii="Calibri" w:hAnsi="Calibri" w:eastAsia="宋体"/>
                <w:color w:val="1A1A1A"/>
                <w:sz w:val="21"/>
              </w:rPr>
              <w:t xml:space="preserve">+100B 代码 tokens</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~48%</w:t>
            </w:r>
          </w:p>
        </w:tc>
      </w:tr>
      <w:tr>
        <w:tc>
          <w:tcPr/>
          <w:p>
            <w:pPr>
              <w:pStyle w:val="Compact"/>
              <w:jc w:val="left"/>
            </w:pPr>
            <w:r>
              <w:rPr>
                <w:rFonts w:ascii="Calibri" w:hAnsi="Calibri" w:eastAsia="宋体"/>
                <w:color w:val="1A1A1A"/>
                <w:sz w:val="21"/>
              </w:rPr>
              <w:t xml:space="preserve">Code Llama (2023)</w:t>
            </w:r>
            <w:r>
              <w:rPr>
                <w:rFonts w:ascii="Calibri" w:hAnsi="Calibri" w:eastAsia="宋体"/>
                <w:color w:val="1A1A1A"/>
                <w:sz w:val="21"/>
              </w:rPr>
              <w:t xml:space="preserve">[19]</w:t>
            </w:r>
          </w:p>
        </w:tc>
        <w:tc>
          <w:tcPr/>
          <w:p>
            <w:pPr>
              <w:pStyle w:val="Compact"/>
              <w:jc w:val="left"/>
            </w:pPr>
            <w:r>
              <w:rPr>
                <w:rFonts w:ascii="Calibri" w:hAnsi="Calibri" w:eastAsia="宋体"/>
                <w:color w:val="1A1A1A"/>
                <w:sz w:val="21"/>
              </w:rPr>
              <w:t xml:space="preserve">+500B 代码</w:t>
            </w:r>
          </w:p>
        </w:tc>
        <w:tc>
          <w:tcPr/>
          <w:p>
            <w:pPr>
              <w:pStyle w:val="Compact"/>
              <w:jc w:val="left"/>
            </w:pPr>
            <w:r>
              <w:rPr>
                <w:rFonts w:ascii="Calibri" w:hAnsi="Calibri" w:eastAsia="宋体"/>
                <w:color w:val="1A1A1A"/>
                <w:sz w:val="21"/>
              </w:rPr>
              <w:t xml:space="preserve">~50%+</w:t>
            </w:r>
          </w:p>
        </w:tc>
        <w:tc>
          <w:tcPr/>
          <w:p>
            <w:pPr>
              <w:pStyle w:val="Compact"/>
              <w:jc w:val="left"/>
            </w:pPr>
            <w:r>
              <w:rPr>
                <w:rFonts w:ascii="Calibri" w:hAnsi="Calibri" w:eastAsia="宋体"/>
                <w:color w:val="1A1A1A"/>
                <w:sz w:val="21"/>
              </w:rPr>
              <w:t xml:space="preserve">~53%</w:t>
            </w:r>
          </w:p>
        </w:tc>
      </w:tr>
      <w:tr>
        <w:tc>
          <w:tcPr>
            <w:shd w:fill="EDF2F7" w:val="clear"/>
          </w:tcPr>
          <w:p>
            <w:pPr>
              <w:pStyle w:val="Compact"/>
              <w:jc w:val="left"/>
            </w:pPr>
            <w:r>
              <w:rPr>
                <w:rFonts w:ascii="Calibri" w:hAnsi="Calibri" w:eastAsia="宋体"/>
                <w:color w:val="1A1A1A"/>
                <w:sz w:val="21"/>
              </w:rPr>
              <w:t xml:space="preserve">DeepSeek-Coder-</w:t>
            </w:r>
            <w:r>
              <w:rPr>
                <w:bCs/>
                <w:rFonts w:ascii="Calibri" w:hAnsi="Calibri" w:eastAsia="宋体"/>
                <w:b/>
                <w:color w:val="1A1A1A"/>
                <w:sz w:val="21"/>
              </w:rPr>
              <w:t xml:space="preserve">V1</w:t>
            </w:r>
          </w:p>
        </w:tc>
        <w:tc>
          <w:tcPr>
            <w:shd w:fill="EDF2F7" w:val="clear"/>
          </w:tcPr>
          <w:p>
            <w:pPr>
              <w:pStyle w:val="Compact"/>
              <w:jc w:val="left"/>
            </w:pPr>
            <w:r>
              <w:rPr>
                <w:rFonts w:ascii="Calibri" w:hAnsi="Calibri" w:eastAsia="宋体"/>
                <w:color w:val="1A1A1A"/>
                <w:sz w:val="21"/>
              </w:rPr>
              <w:t xml:space="preserve">2T tokens</w:t>
            </w:r>
          </w:p>
        </w:tc>
        <w:tc>
          <w:tcPr>
            <w:shd w:fill="EDF2F7" w:val="clear"/>
          </w:tcPr>
          <w:p>
            <w:pPr>
              <w:pStyle w:val="Compact"/>
              <w:jc w:val="left"/>
            </w:pPr>
            <w:r>
              <w:rPr>
                <w:bCs/>
                <w:rFonts w:ascii="Calibri" w:hAnsi="Calibri" w:eastAsia="宋体"/>
                <w:b/>
                <w:color w:val="1A1A1A"/>
                <w:sz w:val="21"/>
              </w:rPr>
              <w:t xml:space="preserve">87%</w:t>
            </w:r>
          </w:p>
        </w:tc>
        <w:tc>
          <w:tcPr>
            <w:shd w:fill="EDF2F7" w:val="clear"/>
          </w:tcPr>
          <w:p>
            <w:pPr>
              <w:pStyle w:val="Compact"/>
              <w:jc w:val="left"/>
            </w:pPr>
            <w:r>
              <w:rPr>
                <w:rFonts w:ascii="Calibri" w:hAnsi="Calibri" w:eastAsia="宋体"/>
                <w:color w:val="1A1A1A"/>
                <w:sz w:val="21"/>
              </w:rPr>
              <w:t xml:space="preserve">~50%（33B 版）</w:t>
            </w:r>
          </w:p>
        </w:tc>
      </w:tr>
      <w:tr>
        <w:tc>
          <w:tcPr/>
          <w:p>
            <w:pPr>
              <w:pStyle w:val="Compact"/>
              <w:jc w:val="left"/>
            </w:pPr>
            <w:r>
              <w:rPr>
                <w:rFonts w:ascii="Calibri" w:hAnsi="Calibri" w:eastAsia="宋体"/>
                <w:color w:val="1A1A1A"/>
                <w:sz w:val="21"/>
              </w:rPr>
              <w:t xml:space="preserve">DeepSeek-Coder-V2</w:t>
            </w:r>
          </w:p>
        </w:tc>
        <w:tc>
          <w:tcPr/>
          <w:p>
            <w:pPr>
              <w:pStyle w:val="Compact"/>
              <w:jc w:val="left"/>
            </w:pPr>
            <w:r>
              <w:rPr>
                <w:rFonts w:ascii="Calibri" w:hAnsi="Calibri" w:eastAsia="宋体"/>
                <w:color w:val="1A1A1A"/>
                <w:sz w:val="21"/>
              </w:rPr>
              <w:t xml:space="preserve">+6T tokens（累计 10.2T）</w:t>
            </w:r>
          </w:p>
        </w:tc>
        <w:tc>
          <w:tcPr/>
          <w:p>
            <w:pPr>
              <w:pStyle w:val="Compact"/>
              <w:jc w:val="left"/>
            </w:pPr>
            <w:r>
              <w:rPr>
                <w:bCs/>
                <w:rFonts w:ascii="Calibri" w:hAnsi="Calibri" w:eastAsia="宋体"/>
                <w:b/>
                <w:color w:val="1A1A1A"/>
                <w:sz w:val="21"/>
              </w:rPr>
              <w:t xml:space="preserve">60%</w:t>
            </w:r>
            <w:r>
              <w:rPr>
                <w:rFonts w:ascii="Calibri" w:hAnsi="Calibri" w:eastAsia="宋体"/>
                <w:color w:val="1A1A1A"/>
                <w:sz w:val="21"/>
              </w:rPr>
              <w:t xml:space="preserve">（另有 10% 数学）</w:t>
            </w:r>
          </w:p>
        </w:tc>
        <w:tc>
          <w:tcPr/>
          <w:p>
            <w:pPr>
              <w:pStyle w:val="Compact"/>
              <w:jc w:val="left"/>
            </w:pPr>
            <w:r>
              <w:rPr>
                <w:rFonts w:ascii="Calibri" w:hAnsi="Calibri" w:eastAsia="宋体"/>
                <w:color w:val="1A1A1A"/>
                <w:sz w:val="21"/>
              </w:rPr>
              <w:t xml:space="preserve">~90%</w:t>
            </w:r>
          </w:p>
        </w:tc>
      </w:tr>
      <w:tr>
        <w:tc>
          <w:tcPr>
            <w:shd w:fill="EDF2F7" w:val="clear"/>
          </w:tcPr>
          <w:p>
            <w:pPr>
              <w:pStyle w:val="Compact"/>
              <w:jc w:val="left"/>
            </w:pPr>
            <w:r>
              <w:rPr>
                <w:rFonts w:ascii="Calibri" w:hAnsi="Calibri" w:eastAsia="宋体"/>
                <w:color w:val="1A1A1A"/>
                <w:sz w:val="21"/>
              </w:rPr>
              <w:t xml:space="preserve">GPT-4 / Claude Opus 4.5 / Grok 4.5</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估算 20-40%</w:t>
            </w:r>
          </w:p>
        </w:tc>
        <w:tc>
          <w:tcPr>
            <w:shd w:fill="EDF2F7" w:val="clear"/>
          </w:tcPr>
          <w:p>
            <w:pPr>
              <w:pStyle w:val="Compact"/>
              <w:jc w:val="left"/>
            </w:pPr>
            <w:r>
              <w:rPr>
                <w:rFonts w:ascii="Calibri" w:hAnsi="Calibri" w:eastAsia="宋体"/>
                <w:color w:val="1A1A1A"/>
                <w:sz w:val="21"/>
              </w:rPr>
              <w:t xml:space="preserve">90%+</w:t>
            </w:r>
          </w:p>
        </w:tc>
      </w:tr>
    </w:tbl>
    <w:p>
      <w:pPr>
        <w:pStyle w:val="BodyText"/>
      </w:pPr>
      <w:r>
        <w:rPr>
          <w:rFonts w:ascii="Calibri" w:hAnsi="Calibri" w:eastAsia="宋体"/>
          <w:color w:val="1A1A1A"/>
          <w:sz w:val="22"/>
        </w:rPr>
        <w:t xml:space="preserve">注意 V1 到 V2 的配比变化：V1 从零训练、代码占 87%，是</w:t>
      </w:r>
      <w:r>
        <w:rPr>
          <w:bCs/>
          <w:rFonts w:ascii="Calibri" w:hAnsi="Calibri" w:eastAsia="宋体"/>
          <w:b/>
          <w:color w:val="1A1A1A"/>
          <w:sz w:val="22"/>
        </w:rPr>
        <w:t xml:space="preserve">纯代码模型</w:t>
      </w:r>
      <w:r>
        <w:rPr>
          <w:rFonts w:ascii="Calibri" w:hAnsi="Calibri" w:eastAsia="宋体"/>
          <w:color w:val="1A1A1A"/>
          <w:sz w:val="22"/>
        </w:rPr>
        <w:t xml:space="preserve">；V2 在通用模型 DeepSeek-V2 基础上继续预训练，代码降到 60%、另加 10% 数学、保留 30% 自然语言——从”纯代码”转向”通用基座 + 代码强化”。配比下降不等于代码能力变弱，V2 的 HumanEval 反而高得多：新增语料 6T 已是 V1 全部训练数据（2T）的三倍，且 V2 继承了 DeepSeek-V2 的通用能力底座——代码占比虽从 87% 降到 60%，分母大了三倍、又叠加了通用底座，代码能力自然更强。</w:t>
      </w:r>
    </w:p>
    <w:p>
      <w:pPr>
        <w:pStyle w:val="BodyText"/>
      </w:pPr>
      <w:r>
        <w:rPr>
          <w:rFonts w:ascii="Calibri" w:hAnsi="Calibri" w:eastAsia="宋体"/>
          <w:color w:val="1A1A1A"/>
          <w:sz w:val="22"/>
        </w:rPr>
        <w:t xml:space="preserve">Grok 4.5（2026.07）明确定位为</w:t>
      </w:r>
      <w:r>
        <w:rPr>
          <w:bCs/>
          <w:rFonts w:ascii="Calibri" w:hAnsi="Calibri" w:eastAsia="宋体"/>
          <w:b/>
          <w:color w:val="1A1A1A"/>
          <w:sz w:val="22"/>
        </w:rPr>
        <w:t xml:space="preserve">编程/Agent/知识工作</w:t>
      </w:r>
      <w:r>
        <w:rPr>
          <w:rFonts w:ascii="Calibri" w:hAnsi="Calibri" w:eastAsia="宋体"/>
          <w:color w:val="1A1A1A"/>
          <w:sz w:val="22"/>
        </w:rPr>
        <w:t xml:space="preserve">三大场景之一，与 Cursor 联合训练强化软件工程能力。这不是”顺便”——是当前基座模型竞争的主战场。</w:t>
      </w:r>
    </w:p>
    <w:p>
      <w:pPr>
        <w:pStyle w:val="BodyText"/>
      </w:pPr>
      <w:r>
        <w:rPr>
          <w:bCs/>
          <w:rFonts w:ascii="Calibri" w:hAnsi="Calibri" w:eastAsia="宋体"/>
          <w:b/>
          <w:color w:val="1A1A1A"/>
          <w:sz w:val="22"/>
        </w:rPr>
        <w:t xml:space="preserve">回指心法</w:t>
      </w:r>
      <w:r>
        <w:rPr>
          <w:rFonts w:ascii="Calibri" w:hAnsi="Calibri" w:eastAsia="宋体"/>
          <w:color w:val="1A1A1A"/>
          <w:sz w:val="22"/>
        </w:rPr>
        <w:t xml:space="preserve">：代码不是”另一种模态”——是文字接口下的一种特殊表达形式。潜空间不区分”这段是代码还是自然语言”，只区分”这里需要什么样的语义方向”。所以代码训练能反哺自然语言推理——它们共享同一个潜空间。</w:t>
      </w:r>
    </w:p>
    <w:p>
      <w:r>
        <w:pict>
          <v:rect style="width:0;height:1.5pt" o:hralign="center" o:hrstd="t" o:hr="t"/>
        </w:pict>
      </w:r>
    </w:p>
    <w:bookmarkEnd w:id="80"/>
    <w:bookmarkStart w:id="81" w:name="Xdc30835493e79b8f1caca3d2c53fbe7f10f414e"/>
    <w:p>
      <w:pPr>
        <w:pStyle w:val="Heading2"/>
      </w:pPr>
      <w:r>
        <w:rPr>
          <w:rFonts w:ascii="Cambria" w:hAnsi="Cambria" w:eastAsia="微软雅黑"/>
          <w:b/>
          <w:color w:val="2E5C8A"/>
          <w:sz w:val="32"/>
        </w:rPr>
        <w:t xml:space="preserve">2.6 思考：从提示技巧到潜空间内化</w:t>
      </w:r>
    </w:p>
    <w:p>
      <w:pPr>
        <w:pStyle w:val="FirstParagraph"/>
      </w:pPr>
      <w:r>
        <w:rPr>
          <w:rFonts w:ascii="Calibri" w:hAnsi="Calibri" w:eastAsia="宋体"/>
          <w:color w:val="1A1A1A"/>
          <w:sz w:val="22"/>
        </w:rPr>
        <w:t xml:space="preserve">写作是潜空间的第一层能力（浅层生成），编程是第二层（结构化推理）。</w:t>
      </w:r>
      <w:r>
        <w:rPr>
          <w:bCs/>
          <w:rFonts w:ascii="Calibri" w:hAnsi="Calibri" w:eastAsia="宋体"/>
          <w:b/>
          <w:color w:val="1A1A1A"/>
          <w:sz w:val="22"/>
        </w:rPr>
        <w:t xml:space="preserve">思考——多步推理、假设-检验、自我纠错——是第三层，也是当前 LLM 能力跃迁最剧烈的方向</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本节只讲定位，不讲算法</w:t>
      </w:r>
      <w:r>
        <w:rPr>
          <w:rFonts w:ascii="Calibri" w:hAnsi="Calibri" w:eastAsia="宋体"/>
          <w:color w:val="555555"/>
          <w:sz w:val="21"/>
        </w:rPr>
        <w:t xml:space="preserve">。这一节回答”思考能力怎么从无到有、从浅到深”的演进问题。具体的训练算法（GRPO）、行为证据（aha moment）、军备竞赛数据——这些在 §3.3 展开。这里只做一件事：把思考能力在潜空间中的位置讲清楚。</w:t>
      </w:r>
    </w:p>
    <w:p>
      <w:pPr>
        <w:pStyle w:val="FirstParagraph"/>
      </w:pPr>
      <w:r>
        <w:rPr>
          <w:bCs/>
          <w:rFonts w:ascii="Calibri" w:hAnsi="Calibri" w:eastAsia="宋体"/>
          <w:b/>
          <w:color w:val="1A1A1A"/>
          <w:sz w:val="22"/>
        </w:rPr>
        <w:t xml:space="preserve">演进三阶段</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阶段一：Chain-of-Thought 提示（2022）</w:t>
      </w:r>
      <w:r>
        <w:rPr>
          <w:rFonts w:ascii="Calibri" w:hAnsi="Calibri" w:eastAsia="宋体"/>
          <w:color w:val="1A1A1A"/>
          <w:sz w:val="22"/>
        </w:rPr>
        <w:t xml:space="preserve">。Wei 等人发现只要在 prompt 里写”Let’s think step by step”，模型的推理能力就大幅提升。这不是新能力——是</w:t>
      </w:r>
      <w:r>
        <w:rPr>
          <w:bCs/>
          <w:rFonts w:ascii="Calibri" w:hAnsi="Calibri" w:eastAsia="宋体"/>
          <w:b/>
          <w:color w:val="1A1A1A"/>
          <w:sz w:val="22"/>
        </w:rPr>
        <w:t xml:space="preserve">用 prompt 引导模型激活潜空间中已有的推理电路</w:t>
      </w:r>
      <w:r>
        <w:rPr>
          <w:rFonts w:ascii="Calibri" w:hAnsi="Calibri" w:eastAsia="宋体"/>
          <w:color w:val="1A1A1A"/>
          <w:sz w:val="22"/>
        </w:rPr>
        <w:t xml:space="preserve">。</w:t>
      </w:r>
      <w:r>
        <w:rPr>
          <w:rFonts w:ascii="Calibri" w:hAnsi="Calibri" w:eastAsia="宋体"/>
          <w:color w:val="1A1A1A"/>
          <w:sz w:val="22"/>
        </w:rPr>
        <w:t xml:space="preserve">[21]</w:t>
      </w:r>
    </w:p>
    <w:p>
      <w:pPr>
        <w:pStyle w:val="BodyText"/>
      </w:pPr>
      <w:r>
        <w:rPr>
          <w:bCs/>
          <w:rFonts w:ascii="Calibri" w:hAnsi="Calibri" w:eastAsia="宋体"/>
          <w:b/>
          <w:color w:val="1A1A1A"/>
          <w:sz w:val="22"/>
        </w:rPr>
        <w:t xml:space="preserve">阶段二：Chain-of-Thought 微调</w:t>
      </w:r>
      <w:r>
        <w:rPr>
          <w:rFonts w:ascii="Calibri" w:hAnsi="Calibri" w:eastAsia="宋体"/>
          <w:color w:val="1A1A1A"/>
          <w:sz w:val="22"/>
        </w:rPr>
        <w:t xml:space="preserve">。收集大量”问题 + 推理过程 + 答案”的数据做 SFT，让模型无需 prompt 就自动生成推理链。这一步开始</w:t>
      </w:r>
      <w:r>
        <w:rPr>
          <w:bCs/>
          <w:rFonts w:ascii="Calibri" w:hAnsi="Calibri" w:eastAsia="宋体"/>
          <w:b/>
          <w:color w:val="1A1A1A"/>
          <w:sz w:val="22"/>
        </w:rPr>
        <w:t xml:space="preserve">修改潜空间本身</w:t>
      </w:r>
      <w:r>
        <w:rPr>
          <w:rFonts w:ascii="Calibri" w:hAnsi="Calibri" w:eastAsia="宋体"/>
          <w:color w:val="1A1A1A"/>
          <w:sz w:val="22"/>
        </w:rPr>
        <w:t xml:space="preserve">——把”推理链前置”从一个偶发行为变成默认行为。</w:t>
      </w:r>
    </w:p>
    <w:p>
      <w:pPr>
        <w:pStyle w:val="BodyText"/>
      </w:pPr>
      <w:r>
        <w:rPr>
          <w:bCs/>
          <w:rFonts w:ascii="Calibri" w:hAnsi="Calibri" w:eastAsia="宋体"/>
          <w:b/>
          <w:color w:val="1A1A1A"/>
          <w:sz w:val="22"/>
        </w:rPr>
        <w:t xml:space="preserve">阶段三：推理内化（o1/R1，2024.09 起）</w:t>
      </w:r>
      <w:r>
        <w:rPr>
          <w:rFonts w:ascii="Calibri" w:hAnsi="Calibri" w:eastAsia="宋体"/>
          <w:color w:val="1A1A1A"/>
          <w:sz w:val="22"/>
        </w:rPr>
        <w:t xml:space="preserve">。</w:t>
      </w:r>
      <w:r>
        <w:rPr>
          <w:bCs/>
          <w:rFonts w:ascii="Calibri" w:hAnsi="Calibri" w:eastAsia="宋体"/>
          <w:b/>
          <w:color w:val="1A1A1A"/>
          <w:sz w:val="22"/>
        </w:rPr>
        <w:t xml:space="preserve">test-time compute 通过 RL 训练被内化到参数里</w:t>
      </w:r>
      <w:r>
        <w:rPr>
          <w:rFonts w:ascii="Calibri" w:hAnsi="Calibri" w:eastAsia="宋体"/>
          <w:color w:val="1A1A1A"/>
          <w:sz w:val="22"/>
        </w:rPr>
        <w:t xml:space="preserve">——模型在推理时会自动生成大量内部”思考 token”（有时几千到几万个），这些 token 不给用户看，只在模型内部流转。o1（OpenAI 2024.09）是第一个大规模落地的推理模型；DeepSeek-R1（2025.01）用 GRPO 算法在更低成本下复现了类似能力，且开源；Gemini Flash Thinking（2024.12）、Grok 4（2025.07）、Claude Opus 4.5 等推理模型密集发布，形成当前的</w:t>
      </w:r>
      <w:r>
        <w:rPr>
          <w:bCs/>
          <w:rFonts w:ascii="Calibri" w:hAnsi="Calibri" w:eastAsia="宋体"/>
          <w:b/>
          <w:color w:val="1A1A1A"/>
          <w:sz w:val="22"/>
        </w:rPr>
        <w:t xml:space="preserve">推理军备竞赛</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为什么”内化到参数”是质变</w:t>
      </w:r>
      <w:r>
        <w:rPr>
          <w:rFonts w:ascii="Calibri" w:hAnsi="Calibri" w:eastAsia="宋体"/>
          <w:color w:val="1A1A1A"/>
          <w:sz w:val="22"/>
        </w:rPr>
        <w:t xml:space="preserve">（这也是 §3.3 test-time compute 定义演变的核心）：</w:t>
      </w:r>
    </w:p>
    <w:p>
      <w:pPr>
        <w:numPr>
          <w:ilvl w:val="0"/>
          <w:numId w:val="1023"/>
        </w:numPr>
        <w:pStyle w:val="Compact"/>
      </w:pPr>
      <w:r>
        <w:rPr>
          <w:bCs/>
          <w:rFonts w:ascii="Calibri" w:hAnsi="Calibri" w:eastAsia="宋体"/>
          <w:b/>
          <w:color w:val="1A1A1A"/>
          <w:sz w:val="22"/>
        </w:rPr>
        <w:t xml:space="preserve">CoT prompt 时代</w:t>
      </w:r>
      <w:r>
        <w:rPr>
          <w:rFonts w:ascii="Calibri" w:hAnsi="Calibri" w:eastAsia="宋体"/>
          <w:color w:val="1A1A1A"/>
          <w:sz w:val="22"/>
        </w:rPr>
        <w:t xml:space="preserve">：能力是</w:t>
      </w:r>
      <w:r>
        <w:rPr>
          <w:bCs/>
          <w:rFonts w:ascii="Calibri" w:hAnsi="Calibri" w:eastAsia="宋体"/>
          <w:b/>
          <w:color w:val="1A1A1A"/>
          <w:sz w:val="22"/>
        </w:rPr>
        <w:t xml:space="preserve">用户激活的</w:t>
      </w:r>
      <w:r>
        <w:rPr>
          <w:rFonts w:ascii="Calibri" w:hAnsi="Calibri" w:eastAsia="宋体"/>
          <w:color w:val="1A1A1A"/>
          <w:sz w:val="22"/>
        </w:rPr>
        <w:t xml:space="preserve">——你写好 prompt 才能拿到深度推理</w:t>
      </w:r>
    </w:p>
    <w:p>
      <w:pPr>
        <w:numPr>
          <w:ilvl w:val="0"/>
          <w:numId w:val="1023"/>
        </w:numPr>
        <w:pStyle w:val="Compact"/>
      </w:pPr>
      <w:r>
        <w:rPr>
          <w:bCs/>
          <w:rFonts w:ascii="Calibri" w:hAnsi="Calibri" w:eastAsia="宋体"/>
          <w:b/>
          <w:color w:val="1A1A1A"/>
          <w:sz w:val="22"/>
        </w:rPr>
        <w:t xml:space="preserve">CoT 微调时代</w:t>
      </w:r>
      <w:r>
        <w:rPr>
          <w:rFonts w:ascii="Calibri" w:hAnsi="Calibri" w:eastAsia="宋体"/>
          <w:color w:val="1A1A1A"/>
          <w:sz w:val="22"/>
        </w:rPr>
        <w:t xml:space="preserve">：能力是</w:t>
      </w:r>
      <w:r>
        <w:rPr>
          <w:bCs/>
          <w:rFonts w:ascii="Calibri" w:hAnsi="Calibri" w:eastAsia="宋体"/>
          <w:b/>
          <w:color w:val="1A1A1A"/>
          <w:sz w:val="22"/>
        </w:rPr>
        <w:t xml:space="preserve">默认的浅层</w:t>
      </w:r>
      <w:r>
        <w:rPr>
          <w:rFonts w:ascii="Calibri" w:hAnsi="Calibri" w:eastAsia="宋体"/>
          <w:color w:val="1A1A1A"/>
          <w:sz w:val="22"/>
        </w:rPr>
        <w:t xml:space="preserve">——模型会生成推理链但没有真正深入</w:t>
      </w:r>
    </w:p>
    <w:p>
      <w:pPr>
        <w:numPr>
          <w:ilvl w:val="0"/>
          <w:numId w:val="1023"/>
        </w:numPr>
        <w:pStyle w:val="Compact"/>
      </w:pPr>
      <w:r>
        <w:rPr>
          <w:bCs/>
          <w:rFonts w:ascii="Calibri" w:hAnsi="Calibri" w:eastAsia="宋体"/>
          <w:b/>
          <w:color w:val="1A1A1A"/>
          <w:sz w:val="22"/>
        </w:rPr>
        <w:t xml:space="preserve">推理内化时代</w:t>
      </w:r>
      <w:r>
        <w:rPr>
          <w:rFonts w:ascii="Calibri" w:hAnsi="Calibri" w:eastAsia="宋体"/>
          <w:color w:val="1A1A1A"/>
          <w:sz w:val="22"/>
        </w:rPr>
        <w:t xml:space="preserve">：能力是</w:t>
      </w:r>
      <w:r>
        <w:rPr>
          <w:bCs/>
          <w:rFonts w:ascii="Calibri" w:hAnsi="Calibri" w:eastAsia="宋体"/>
          <w:b/>
          <w:color w:val="1A1A1A"/>
          <w:sz w:val="22"/>
        </w:rPr>
        <w:t xml:space="preserve">模型拥有的</w:t>
      </w:r>
      <w:r>
        <w:rPr>
          <w:rFonts w:ascii="Calibri" w:hAnsi="Calibri" w:eastAsia="宋体"/>
          <w:color w:val="1A1A1A"/>
          <w:sz w:val="22"/>
        </w:rPr>
        <w:t xml:space="preserve">——模型自己决定要不要花时间想、想多久、什么时候停</w:t>
      </w:r>
    </w:p>
    <w:p>
      <w:pPr>
        <w:pStyle w:val="FirstParagraph"/>
      </w:pPr>
      <w:r>
        <w:rPr>
          <w:bCs/>
          <w:rFonts w:ascii="Calibri" w:hAnsi="Calibri" w:eastAsia="宋体"/>
          <w:b/>
          <w:color w:val="1A1A1A"/>
          <w:sz w:val="22"/>
        </w:rPr>
        <w:t xml:space="preserve">Snell 等 2024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Scaling LLM Test-Time Compute Optimally Can Be More Effective than Scaling Model Parameters</w:t>
      </w:r>
      <w:r>
        <w:rPr>
          <w:rFonts w:ascii="Calibri" w:hAnsi="Calibri" w:eastAsia="宋体"/>
          <w:color w:val="1A1A1A"/>
          <w:sz w:val="22"/>
        </w:rPr>
        <w:t xml:space="preserve">”</w:t>
      </w:r>
      <w:r>
        <w:rPr>
          <w:rFonts w:ascii="Calibri" w:hAnsi="Calibri" w:eastAsia="宋体"/>
          <w:color w:val="1A1A1A"/>
          <w:sz w:val="22"/>
        </w:rPr>
        <w:t xml:space="preserve">）证明了 test-time compute 本身也符合 scaling law——花更多推理算力能持续提升准确率，且在某些任务上比扩大参数量更有效。推理算力由此成为与参数量并列的 scaling 维度。</w:t>
      </w:r>
    </w:p>
    <w:p>
      <w:pPr>
        <w:pStyle w:val="BodyText"/>
      </w:pPr>
      <w:r>
        <w:rPr>
          <w:rFonts w:ascii="Calibri" w:hAnsi="Calibri" w:eastAsia="宋体"/>
          <w:color w:val="1A1A1A"/>
          <w:sz w:val="22"/>
        </w:rPr>
        <w:t xml:space="preserve">和 §2.4 ICL 的关系：ICL 是”临时激活”，推理内化是”永久激活并塑形”。前者依赖 prompt 提供的临时上下文，后者依赖训练时被塑形的潜空间结构。ICL 有天花板（几个例子塑造不了深层电路），推理内化没有——你可以让 R1 花 10 万 token 想一个问题。</w:t>
      </w:r>
    </w:p>
    <w:p>
      <w:pPr>
        <w:pStyle w:val="BodyText"/>
      </w:pPr>
      <w:r>
        <w:rPr>
          <w:bCs/>
          <w:rFonts w:ascii="Calibri" w:hAnsi="Calibri" w:eastAsia="宋体"/>
          <w:b/>
          <w:color w:val="1A1A1A"/>
          <w:sz w:val="22"/>
        </w:rPr>
        <w:t xml:space="preserve">§3.3 会承接这一节</w:t>
      </w:r>
      <w:r>
        <w:rPr>
          <w:rFonts w:ascii="Calibri" w:hAnsi="Calibri" w:eastAsia="宋体"/>
          <w:color w:val="1A1A1A"/>
          <w:sz w:val="22"/>
        </w:rPr>
        <w:t xml:space="preserve">：详细讨论 o1/R1/Gemini 3 Pro/Grok 4 军备竞赛的具体数据、GRPO 算法、</w:t>
      </w:r>
      <w:r>
        <w:rPr>
          <w:rFonts w:ascii="Calibri" w:hAnsi="Calibri" w:eastAsia="宋体"/>
          <w:color w:val="1A1A1A"/>
          <w:sz w:val="22"/>
        </w:rPr>
        <w:t xml:space="preserve">“</w:t>
      </w:r>
      <w:r>
        <w:rPr>
          <w:rFonts w:ascii="Calibri" w:hAnsi="Calibri" w:eastAsia="宋体"/>
          <w:color w:val="1A1A1A"/>
          <w:sz w:val="22"/>
        </w:rPr>
        <w:t xml:space="preserve">aha moment</w:t>
      </w:r>
      <w:r>
        <w:rPr>
          <w:rFonts w:ascii="Calibri" w:hAnsi="Calibri" w:eastAsia="宋体"/>
          <w:color w:val="1A1A1A"/>
          <w:sz w:val="22"/>
        </w:rPr>
        <w:t xml:space="preserve">”</w:t>
      </w:r>
      <w:r>
        <w:rPr>
          <w:rFonts w:ascii="Calibri" w:hAnsi="Calibri" w:eastAsia="宋体"/>
          <w:color w:val="1A1A1A"/>
          <w:sz w:val="22"/>
        </w:rPr>
        <w:t xml:space="preserve">。这里只做定位——</w:t>
      </w:r>
      <w:r>
        <w:rPr>
          <w:bCs/>
          <w:rFonts w:ascii="Calibri" w:hAnsi="Calibri" w:eastAsia="宋体"/>
          <w:b/>
          <w:color w:val="1A1A1A"/>
          <w:sz w:val="22"/>
        </w:rPr>
        <w:t xml:space="preserve">思考是潜空间的第三层能力，它的完整机制是 第3章 炼灵的主题</w:t>
      </w:r>
      <w:r>
        <w:rPr>
          <w:rFonts w:ascii="Calibri" w:hAnsi="Calibri" w:eastAsia="宋体"/>
          <w:color w:val="1A1A1A"/>
          <w:sz w:val="22"/>
        </w:rPr>
        <w:t xml:space="preserve">。</w:t>
      </w:r>
    </w:p>
    <w:p>
      <w:r>
        <w:pict>
          <v:rect style="width:0;height:1.5pt" o:hralign="center" o:hrstd="t" o:hr="t"/>
        </w:pict>
      </w:r>
    </w:p>
    <w:bookmarkEnd w:id="81"/>
    <w:bookmarkStart w:id="85" w:name="X1c4edbb8993c5a17f32b6cd04b10f2ab917c8b6"/>
    <w:p>
      <w:pPr>
        <w:pStyle w:val="Heading2"/>
      </w:pPr>
      <w:r>
        <w:rPr>
          <w:rFonts w:ascii="Cambria" w:hAnsi="Cambria" w:eastAsia="微软雅黑"/>
          <w:b/>
          <w:color w:val="2E5C8A"/>
          <w:sz w:val="32"/>
        </w:rPr>
        <w:t xml:space="preserve">2.7 三种能力的相互作用</w:t>
      </w:r>
    </w:p>
    <w:p>
      <w:pPr>
        <w:pStyle w:val="FirstParagraph"/>
      </w:pPr>
      <w:r>
        <w:rPr>
          <w:rFonts w:ascii="Calibri" w:hAnsi="Calibri" w:eastAsia="宋体"/>
          <w:color w:val="1A1A1A"/>
          <w:sz w:val="22"/>
        </w:rPr>
        <w:t xml:space="preserve">写作、编程、思考不是三个独立模块——是</w:t>
      </w:r>
      <w:r>
        <w:rPr>
          <w:bCs/>
          <w:rFonts w:ascii="Calibri" w:hAnsi="Calibri" w:eastAsia="宋体"/>
          <w:b/>
          <w:color w:val="1A1A1A"/>
          <w:sz w:val="22"/>
        </w:rPr>
        <w:t xml:space="preserve">同一个潜空间在不同接口下的表达</w:t>
      </w:r>
      <w:r>
        <w:rPr>
          <w:rFonts w:ascii="Calibri" w:hAnsi="Calibri" w:eastAsia="宋体"/>
          <w:color w:val="1A1A1A"/>
          <w:sz w:val="22"/>
        </w:rPr>
        <w:t xml:space="preserve">。它们的相互增强构成 LLM 能力跃迁的核心引擎。</w:t>
      </w:r>
    </w:p>
    <w:p>
      <w:pPr>
        <w:pStyle w:val="BodyText"/>
      </w:pPr>
      <w:r>
        <w:rPr>
          <w:rFonts w:ascii="Calibri" w:hAnsi="Calibri" w:eastAsia="宋体"/>
          <w:color w:val="1A1A1A"/>
          <w:sz w:val="22"/>
        </w:rPr>
        <w:t xml:space="preserve">§2.4-§2.6 逐一讲了三种能力，这里把它们并排，看清同一个潜空间是怎么长出这三种深浅不同的表达的：</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能力</w:t>
            </w:r>
          </w:p>
        </w:tc>
        <w:tc>
          <w:tcPr>
            <w:shd w:fill="D6E4F0" w:val="clear"/>
          </w:tcPr>
          <w:p>
            <w:pPr>
              <w:pStyle w:val="Compact"/>
              <w:jc w:val="center"/>
            </w:pPr>
            <w:r>
              <w:rPr>
                <w:rFonts w:ascii="Cambria" w:hAnsi="Cambria" w:eastAsia="微软雅黑"/>
                <w:b/>
                <w:color w:val="1A1A1A"/>
                <w:sz w:val="21"/>
              </w:rPr>
              <w:t xml:space="preserve">潜空间要求</w:t>
            </w:r>
          </w:p>
        </w:tc>
        <w:tc>
          <w:tcPr>
            <w:shd w:fill="D6E4F0" w:val="clear"/>
          </w:tcPr>
          <w:p>
            <w:pPr>
              <w:pStyle w:val="Compact"/>
              <w:jc w:val="center"/>
            </w:pPr>
            <w:r>
              <w:rPr>
                <w:rFonts w:ascii="Cambria" w:hAnsi="Cambria" w:eastAsia="微软雅黑"/>
                <w:b/>
                <w:color w:val="1A1A1A"/>
                <w:sz w:val="21"/>
              </w:rPr>
              <w:t xml:space="preserve">涌现时点</w:t>
            </w:r>
          </w:p>
        </w:tc>
        <w:tc>
          <w:tcPr>
            <w:shd w:fill="D6E4F0" w:val="clear"/>
          </w:tcPr>
          <w:p>
            <w:pPr>
              <w:pStyle w:val="Compact"/>
              <w:jc w:val="center"/>
            </w:pPr>
            <w:r>
              <w:rPr>
                <w:rFonts w:ascii="Cambria" w:hAnsi="Cambria" w:eastAsia="微软雅黑"/>
                <w:b/>
                <w:color w:val="1A1A1A"/>
                <w:sz w:val="21"/>
              </w:rPr>
              <w:t xml:space="preserve">当前状态</w:t>
            </w:r>
          </w:p>
        </w:tc>
        <w:tc>
          <w:tcPr>
            <w:shd w:fill="D6E4F0" w:val="clear"/>
          </w:tcPr>
          <w:p>
            <w:pPr>
              <w:pStyle w:val="Compact"/>
              <w:jc w:val="center"/>
            </w:pPr>
            <w:r>
              <w:rPr>
                <w:rFonts w:ascii="Cambria" w:hAnsi="Cambria" w:eastAsia="微软雅黑"/>
                <w:b/>
                <w:color w:val="1A1A1A"/>
                <w:sz w:val="21"/>
              </w:rPr>
              <w:t xml:space="preserve">详见</w:t>
            </w:r>
          </w:p>
        </w:tc>
      </w:tr>
      <w:tr>
        <w:tc>
          <w:tcPr/>
          <w:p>
            <w:pPr>
              <w:pStyle w:val="Compact"/>
              <w:jc w:val="left"/>
            </w:pPr>
            <w:r>
              <w:rPr>
                <w:rFonts w:ascii="Calibri" w:hAnsi="Calibri" w:eastAsia="宋体"/>
                <w:color w:val="1A1A1A"/>
                <w:sz w:val="21"/>
              </w:rPr>
              <w:t xml:space="preserve">写作</w:t>
            </w:r>
          </w:p>
        </w:tc>
        <w:tc>
          <w:tcPr/>
          <w:p>
            <w:pPr>
              <w:pStyle w:val="Compact"/>
              <w:jc w:val="left"/>
            </w:pPr>
            <w:r>
              <w:rPr>
                <w:rFonts w:ascii="Calibri" w:hAnsi="Calibri" w:eastAsia="宋体"/>
                <w:color w:val="1A1A1A"/>
                <w:sz w:val="21"/>
              </w:rPr>
              <w:t xml:space="preserve">合理的连续性（下一个 token 可预测）</w:t>
            </w:r>
          </w:p>
        </w:tc>
        <w:tc>
          <w:tcPr/>
          <w:p>
            <w:pPr>
              <w:pStyle w:val="Compact"/>
              <w:jc w:val="left"/>
            </w:pPr>
            <w:r>
              <w:rPr>
                <w:rFonts w:ascii="Calibri" w:hAnsi="Calibri" w:eastAsia="宋体"/>
                <w:color w:val="1A1A1A"/>
                <w:sz w:val="21"/>
              </w:rPr>
              <w:t xml:space="preserve">最早，几十亿参数</w:t>
            </w:r>
          </w:p>
        </w:tc>
        <w:tc>
          <w:tcPr/>
          <w:p>
            <w:pPr>
              <w:pStyle w:val="Compact"/>
              <w:jc w:val="left"/>
            </w:pPr>
            <w:r>
              <w:rPr>
                <w:rFonts w:ascii="Calibri" w:hAnsi="Calibri" w:eastAsia="宋体"/>
                <w:color w:val="1A1A1A"/>
                <w:sz w:val="21"/>
              </w:rPr>
              <w:t xml:space="preserve">天花板已至，各家差异很小</w:t>
            </w:r>
          </w:p>
        </w:tc>
        <w:tc>
          <w:tcPr/>
          <w:p>
            <w:pPr>
              <w:pStyle w:val="Compact"/>
              <w:jc w:val="left"/>
            </w:pPr>
            <w:r>
              <w:rPr>
                <w:rFonts w:ascii="Calibri" w:hAnsi="Calibri" w:eastAsia="宋体"/>
                <w:color w:val="1A1A1A"/>
                <w:sz w:val="21"/>
              </w:rPr>
              <w:t xml:space="preserve">§2.4</w:t>
            </w:r>
          </w:p>
        </w:tc>
      </w:tr>
      <w:tr>
        <w:tc>
          <w:tcPr>
            <w:shd w:fill="EDF2F7" w:val="clear"/>
          </w:tcPr>
          <w:p>
            <w:pPr>
              <w:pStyle w:val="Compact"/>
              <w:jc w:val="left"/>
            </w:pPr>
            <w:r>
              <w:rPr>
                <w:rFonts w:ascii="Calibri" w:hAnsi="Calibri" w:eastAsia="宋体"/>
                <w:color w:val="1A1A1A"/>
                <w:sz w:val="21"/>
              </w:rPr>
              <w:t xml:space="preserve">编程</w:t>
            </w:r>
          </w:p>
        </w:tc>
        <w:tc>
          <w:tcPr>
            <w:shd w:fill="EDF2F7" w:val="clear"/>
          </w:tcPr>
          <w:p>
            <w:pPr>
              <w:pStyle w:val="Compact"/>
              <w:jc w:val="left"/>
            </w:pPr>
            <w:r>
              <w:rPr>
                <w:rFonts w:ascii="Calibri" w:hAnsi="Calibri" w:eastAsia="宋体"/>
                <w:color w:val="1A1A1A"/>
                <w:sz w:val="21"/>
              </w:rPr>
              <w:t xml:space="preserve">结构化操作对齐</w:t>
            </w:r>
          </w:p>
        </w:tc>
        <w:tc>
          <w:tcPr>
            <w:shd w:fill="EDF2F7" w:val="clear"/>
          </w:tcPr>
          <w:p>
            <w:pPr>
              <w:pStyle w:val="Compact"/>
              <w:jc w:val="left"/>
            </w:pPr>
            <w:r>
              <w:rPr>
                <w:rFonts w:ascii="Calibri" w:hAnsi="Calibri" w:eastAsia="宋体"/>
                <w:color w:val="1A1A1A"/>
                <w:sz w:val="21"/>
              </w:rPr>
              <w:t xml:space="preserve">次之，百亿至千亿参数</w:t>
            </w:r>
          </w:p>
        </w:tc>
        <w:tc>
          <w:tcPr>
            <w:shd w:fill="EDF2F7" w:val="clear"/>
          </w:tcPr>
          <w:p>
            <w:pPr>
              <w:pStyle w:val="Compact"/>
              <w:jc w:val="left"/>
            </w:pPr>
            <w:r>
              <w:rPr>
                <w:rFonts w:ascii="Calibri" w:hAnsi="Calibri" w:eastAsia="宋体"/>
                <w:color w:val="1A1A1A"/>
                <w:sz w:val="21"/>
              </w:rPr>
              <w:t xml:space="preserve">仍在快速拉开差距</w:t>
            </w:r>
          </w:p>
        </w:tc>
        <w:tc>
          <w:tcPr>
            <w:shd w:fill="EDF2F7" w:val="clear"/>
          </w:tcPr>
          <w:p>
            <w:pPr>
              <w:pStyle w:val="Compact"/>
              <w:jc w:val="left"/>
            </w:pPr>
            <w:r>
              <w:rPr>
                <w:rFonts w:ascii="Calibri" w:hAnsi="Calibri" w:eastAsia="宋体"/>
                <w:color w:val="1A1A1A"/>
                <w:sz w:val="21"/>
              </w:rPr>
              <w:t xml:space="preserve">§2.5</w:t>
            </w:r>
          </w:p>
        </w:tc>
      </w:tr>
      <w:tr>
        <w:tc>
          <w:tcPr/>
          <w:p>
            <w:pPr>
              <w:pStyle w:val="Compact"/>
              <w:jc w:val="left"/>
            </w:pPr>
            <w:r>
              <w:rPr>
                <w:rFonts w:ascii="Calibri" w:hAnsi="Calibri" w:eastAsia="宋体"/>
                <w:color w:val="1A1A1A"/>
                <w:sz w:val="21"/>
              </w:rPr>
              <w:t xml:space="preserve">思考</w:t>
            </w:r>
          </w:p>
        </w:tc>
        <w:tc>
          <w:tcPr/>
          <w:p>
            <w:pPr>
              <w:pStyle w:val="Compact"/>
              <w:jc w:val="left"/>
            </w:pPr>
            <w:r>
              <w:rPr>
                <w:rFonts w:ascii="Calibri" w:hAnsi="Calibri" w:eastAsia="宋体"/>
                <w:color w:val="1A1A1A"/>
                <w:sz w:val="21"/>
              </w:rPr>
              <w:t xml:space="preserve">多步可验证的推理链嵌入参数</w:t>
            </w:r>
          </w:p>
        </w:tc>
        <w:tc>
          <w:tcPr/>
          <w:p>
            <w:pPr>
              <w:pStyle w:val="Compact"/>
              <w:jc w:val="left"/>
            </w:pPr>
            <w:r>
              <w:rPr>
                <w:rFonts w:ascii="Calibri" w:hAnsi="Calibri" w:eastAsia="宋体"/>
                <w:color w:val="1A1A1A"/>
                <w:sz w:val="21"/>
              </w:rPr>
              <w:t xml:space="preserve">最晚，写作与编程成熟之后</w:t>
            </w:r>
          </w:p>
        </w:tc>
        <w:tc>
          <w:tcPr/>
          <w:p>
            <w:pPr>
              <w:pStyle w:val="Compact"/>
              <w:jc w:val="left"/>
            </w:pPr>
            <w:r>
              <w:rPr>
                <w:rFonts w:ascii="Calibri" w:hAnsi="Calibri" w:eastAsia="宋体"/>
                <w:color w:val="1A1A1A"/>
                <w:sz w:val="21"/>
              </w:rPr>
              <w:t xml:space="preserve">当前竞争焦点</w:t>
            </w:r>
          </w:p>
        </w:tc>
        <w:tc>
          <w:tcPr/>
          <w:p>
            <w:pPr>
              <w:pStyle w:val="Compact"/>
              <w:jc w:val="left"/>
            </w:pPr>
            <w:r>
              <w:rPr>
                <w:rFonts w:ascii="Calibri" w:hAnsi="Calibri" w:eastAsia="宋体"/>
                <w:color w:val="1A1A1A"/>
                <w:sz w:val="21"/>
              </w:rPr>
              <w:t xml:space="preserve">§2.6</w:t>
            </w:r>
          </w:p>
        </w:tc>
      </w:tr>
    </w:tbl>
    <w:p>
      <w:pPr>
        <w:pStyle w:val="BodyText"/>
      </w:pPr>
      <w:r>
        <w:rPr>
          <w:bCs/>
          <w:rFonts w:ascii="Calibri" w:hAnsi="Calibri" w:eastAsia="宋体"/>
          <w:b/>
          <w:color w:val="1A1A1A"/>
          <w:sz w:val="22"/>
        </w:rPr>
        <w:t xml:space="preserve">涌现顺序</w:t>
      </w:r>
      <w:r>
        <w:rPr>
          <w:rFonts w:ascii="Calibri" w:hAnsi="Calibri" w:eastAsia="宋体"/>
          <w:color w:val="1A1A1A"/>
          <w:sz w:val="22"/>
        </w:rPr>
        <w:t xml:space="preserve">（观察，非严格定律）：</w:t>
      </w:r>
    </w:p>
    <w:p>
      <w:pPr>
        <w:numPr>
          <w:ilvl w:val="0"/>
          <w:numId w:val="1024"/>
        </w:numPr>
        <w:pStyle w:val="Compact"/>
      </w:pPr>
      <w:r>
        <w:rPr>
          <w:bCs/>
          <w:rFonts w:ascii="Calibri" w:hAnsi="Calibri" w:eastAsia="宋体"/>
          <w:b/>
          <w:color w:val="1A1A1A"/>
          <w:sz w:val="22"/>
        </w:rPr>
        <w:t xml:space="preserve">写作先出现</w:t>
      </w:r>
      <w:r>
        <w:rPr>
          <w:rFonts w:ascii="Calibri" w:hAnsi="Calibri" w:eastAsia="宋体"/>
          <w:color w:val="1A1A1A"/>
          <w:sz w:val="22"/>
        </w:rPr>
        <w:t xml:space="preserve">——语料充足、任务浅、评估指标模糊（</w:t>
      </w:r>
      <w:r>
        <w:rPr>
          <w:rFonts w:ascii="Calibri" w:hAnsi="Calibri" w:eastAsia="宋体"/>
          <w:color w:val="1A1A1A"/>
          <w:sz w:val="22"/>
        </w:rPr>
        <w:t xml:space="preserve">“</w:t>
      </w:r>
      <w:r>
        <w:rPr>
          <w:rFonts w:ascii="Calibri" w:hAnsi="Calibri" w:eastAsia="宋体"/>
          <w:color w:val="1A1A1A"/>
          <w:sz w:val="22"/>
        </w:rPr>
        <w:t xml:space="preserve">读起来像不像人写的</w:t>
      </w:r>
      <w:r>
        <w:rPr>
          <w:rFonts w:ascii="Calibri" w:hAnsi="Calibri" w:eastAsia="宋体"/>
          <w:color w:val="1A1A1A"/>
          <w:sz w:val="22"/>
        </w:rPr>
        <w:t xml:space="preserve">”</w:t>
      </w:r>
      <w:r>
        <w:rPr>
          <w:rFonts w:ascii="Calibri" w:hAnsi="Calibri" w:eastAsia="宋体"/>
          <w:color w:val="1A1A1A"/>
          <w:sz w:val="22"/>
        </w:rPr>
        <w:t xml:space="preserve">），几十亿参数就有基本水平。</w:t>
      </w:r>
    </w:p>
    <w:p>
      <w:pPr>
        <w:numPr>
          <w:ilvl w:val="0"/>
          <w:numId w:val="1024"/>
        </w:numPr>
        <w:pStyle w:val="Compact"/>
      </w:pPr>
      <w:r>
        <w:rPr>
          <w:bCs/>
          <w:rFonts w:ascii="Calibri" w:hAnsi="Calibri" w:eastAsia="宋体"/>
          <w:b/>
          <w:color w:val="1A1A1A"/>
          <w:sz w:val="22"/>
        </w:rPr>
        <w:t xml:space="preserve">编程次之</w:t>
      </w:r>
      <w:r>
        <w:rPr>
          <w:rFonts w:ascii="Calibri" w:hAnsi="Calibri" w:eastAsia="宋体"/>
          <w:color w:val="1A1A1A"/>
          <w:sz w:val="22"/>
        </w:rPr>
        <w:t xml:space="preserve">——需要更多代码数据、更严格的正确性反馈，一百亿到一千亿参数量级才稳定。</w:t>
      </w:r>
    </w:p>
    <w:p>
      <w:pPr>
        <w:numPr>
          <w:ilvl w:val="0"/>
          <w:numId w:val="1024"/>
        </w:numPr>
        <w:pStyle w:val="Compact"/>
      </w:pPr>
      <w:r>
        <w:rPr>
          <w:bCs/>
          <w:rFonts w:ascii="Calibri" w:hAnsi="Calibri" w:eastAsia="宋体"/>
          <w:b/>
          <w:color w:val="1A1A1A"/>
          <w:sz w:val="22"/>
        </w:rPr>
        <w:t xml:space="preserve">思考最晚</w:t>
      </w:r>
      <w:r>
        <w:rPr>
          <w:rFonts w:ascii="Calibri" w:hAnsi="Calibri" w:eastAsia="宋体"/>
          <w:color w:val="1A1A1A"/>
          <w:sz w:val="22"/>
        </w:rPr>
        <w:t xml:space="preserve">——需要在写作和编程能力都成熟的基础上，加上 RL + verifiable reward 才能塑形出稳定的深层推理。</w:t>
      </w:r>
    </w:p>
    <w:p>
      <w:pPr>
        <w:pStyle w:val="FirstParagraph"/>
      </w:pPr>
      <w:r>
        <w:rPr>
          <w:bCs/>
          <w:rFonts w:ascii="Calibri" w:hAnsi="Calibri" w:eastAsia="宋体"/>
          <w:b/>
          <w:color w:val="1A1A1A"/>
          <w:sz w:val="22"/>
        </w:rPr>
        <w:t xml:space="preserve">为什么这个顺序</w:t>
      </w:r>
      <w:r>
        <w:rPr>
          <w:rFonts w:ascii="Calibri" w:hAnsi="Calibri" w:eastAsia="宋体"/>
          <w:color w:val="1A1A1A"/>
          <w:sz w:val="22"/>
        </w:rPr>
        <w:t xml:space="preserve">：底层是</w:t>
      </w:r>
      <w:r>
        <w:rPr>
          <w:bCs/>
          <w:rFonts w:ascii="Calibri" w:hAnsi="Calibri" w:eastAsia="宋体"/>
          <w:b/>
          <w:color w:val="1A1A1A"/>
          <w:sz w:val="22"/>
        </w:rPr>
        <w:t xml:space="preserve">潜空间被塑形的深度</w:t>
      </w:r>
      <w:r>
        <w:rPr>
          <w:rFonts w:ascii="Calibri" w:hAnsi="Calibri" w:eastAsia="宋体"/>
          <w:color w:val="1A1A1A"/>
          <w:sz w:val="22"/>
        </w:rPr>
        <w:t xml:space="preserve">递增。写作只需潜空间有”合理的连续性”（下一个 token 是可预测的），编程需要”结构化操作对齐”，思考需要”多步可验证的推理链嵌入到参数里”。每一层都必须建立在前一层之上——没有会写作的模型，没法训练会编程的模型；没有会编程的模型，没法在 verifiable reward 上稳定训练会思考的模型。</w:t>
      </w:r>
    </w:p>
    <w:p>
      <w:pPr>
        <w:pStyle w:val="BodyText"/>
      </w:pPr>
      <w:r>
        <w:rPr>
          <w:bCs/>
          <w:rFonts w:ascii="Calibri" w:hAnsi="Calibri" w:eastAsia="宋体"/>
          <w:b/>
          <w:color w:val="1A1A1A"/>
          <w:sz w:val="22"/>
        </w:rPr>
        <w:t xml:space="preserve">相互增强的三条路径</w:t>
      </w:r>
      <w:r>
        <w:rPr>
          <w:rFonts w:ascii="Calibri" w:hAnsi="Calibri" w:eastAsia="宋体"/>
          <w:color w:val="1A1A1A"/>
          <w:sz w:val="22"/>
        </w:rPr>
        <w:t xml:space="preserve">：</w:t>
      </w:r>
    </w:p>
    <w:p>
      <w:pPr>
        <w:numPr>
          <w:ilvl w:val="0"/>
          <w:numId w:val="1025"/>
        </w:numPr>
        <w:pStyle w:val="Compact"/>
      </w:pPr>
      <w:r>
        <w:rPr>
          <w:bCs/>
          <w:rFonts w:ascii="Calibri" w:hAnsi="Calibri" w:eastAsia="宋体"/>
          <w:b/>
          <w:color w:val="1A1A1A"/>
          <w:sz w:val="22"/>
        </w:rPr>
        <w:t xml:space="preserve">代码 → 推理</w:t>
      </w:r>
      <w:r>
        <w:rPr>
          <w:rFonts w:ascii="Calibri" w:hAnsi="Calibri" w:eastAsia="宋体"/>
          <w:color w:val="1A1A1A"/>
          <w:sz w:val="22"/>
        </w:rPr>
        <w:t xml:space="preserve">：§2.5 讨论过。代码数据反哺自然语言推理。</w:t>
      </w:r>
    </w:p>
    <w:p>
      <w:pPr>
        <w:numPr>
          <w:ilvl w:val="0"/>
          <w:numId w:val="1025"/>
        </w:numPr>
        <w:pStyle w:val="Compact"/>
      </w:pPr>
      <w:r>
        <w:rPr>
          <w:bCs/>
          <w:rFonts w:ascii="Calibri" w:hAnsi="Calibri" w:eastAsia="宋体"/>
          <w:b/>
          <w:color w:val="1A1A1A"/>
          <w:sz w:val="22"/>
        </w:rPr>
        <w:t xml:space="preserve">推理 → 写作</w:t>
      </w:r>
      <w:r>
        <w:rPr>
          <w:rFonts w:ascii="Calibri" w:hAnsi="Calibri" w:eastAsia="宋体"/>
          <w:color w:val="1A1A1A"/>
          <w:sz w:val="22"/>
        </w:rPr>
        <w:t xml:space="preserve">：会推理的模型写长文时逻辑更连贯、论证更严密。Claude Opus 4.5 和 GPT-5.5 在长文创作上明显强于初代 GPT-4——不是词汇更丰富，是内部推理让结构更稳。</w:t>
      </w:r>
    </w:p>
    <w:p>
      <w:pPr>
        <w:numPr>
          <w:ilvl w:val="0"/>
          <w:numId w:val="1025"/>
        </w:numPr>
        <w:pStyle w:val="Compact"/>
      </w:pPr>
      <w:r>
        <w:rPr>
          <w:bCs/>
          <w:rFonts w:ascii="Calibri" w:hAnsi="Calibri" w:eastAsia="宋体"/>
          <w:b/>
          <w:color w:val="1A1A1A"/>
          <w:sz w:val="22"/>
        </w:rPr>
        <w:t xml:space="preserve">写作 → 编程</w:t>
      </w:r>
      <w:r>
        <w:rPr>
          <w:rFonts w:ascii="Calibri" w:hAnsi="Calibri" w:eastAsia="宋体"/>
          <w:color w:val="1A1A1A"/>
          <w:sz w:val="22"/>
        </w:rPr>
        <w:t xml:space="preserve">：能写好文档、注释、README 的模型，也更容易生成可维护的代码。这不是玄学——写作训练让模型学会</w:t>
      </w:r>
      <w:r>
        <w:rPr>
          <w:bCs/>
          <w:rFonts w:ascii="Calibri" w:hAnsi="Calibri" w:eastAsia="宋体"/>
          <w:b/>
          <w:color w:val="1A1A1A"/>
          <w:sz w:val="22"/>
        </w:rPr>
        <w:t xml:space="preserve">在自然语言层描述意图</w:t>
      </w:r>
      <w:r>
        <w:rPr>
          <w:rFonts w:ascii="Calibri" w:hAnsi="Calibri" w:eastAsia="宋体"/>
          <w:color w:val="1A1A1A"/>
          <w:sz w:val="22"/>
        </w:rPr>
        <w:t xml:space="preserve">，这种能力直接迁移到代码的抽象层次控制。</w:t>
      </w:r>
    </w:p>
    <w:p>
      <w:pPr>
        <w:pStyle w:val="FirstParagraph"/>
      </w:pPr>
      <w:r>
        <w:rPr>
          <w:bCs/>
          <w:rFonts w:ascii="Calibri" w:hAnsi="Calibri" w:eastAsia="宋体"/>
          <w:b/>
          <w:color w:val="1A1A1A"/>
          <w:sz w:val="22"/>
        </w:rPr>
        <w:t xml:space="preserve">图8</w:t>
      </w:r>
      <w:r>
        <w:rPr>
          <w:rFonts w:ascii="Calibri" w:hAnsi="Calibri" w:eastAsia="宋体"/>
          <w:color w:val="1A1A1A"/>
          <w:sz w:val="22"/>
        </w:rPr>
        <w:t xml:space="preserve">：三种能力的相互增强与涌现顺序</w:t>
      </w:r>
    </w:p>
    <w:p>
      <w:pPr>
        <w:pStyle w:val="CaptionedFigure"/>
        <w:jc w:val="center"/>
      </w:pPr>
      <w:r>
        <w:drawing>
          <wp:inline>
            <wp:extent cx="5334000" cy="4894942"/>
            <wp:effectExtent b="0" l="0" r="0" t="0"/>
            <wp:docPr descr="三种能力的相互增强与涌现顺序" title="" id="83" name="Picture"/>
            <a:graphic>
              <a:graphicData uri="http://schemas.openxmlformats.org/drawingml/2006/picture">
                <pic:pic>
                  <pic:nvPicPr>
                    <pic:cNvPr descr="figures/fig_ch2_three_capabilities.png" id="84" name="Picture"/>
                    <pic:cNvPicPr>
                      <a:picLocks noChangeArrowheads="1" noChangeAspect="1"/>
                    </pic:cNvPicPr>
                  </pic:nvPicPr>
                  <pic:blipFill>
                    <a:blip r:embed="rId82"/>
                    <a:stretch>
                      <a:fillRect/>
                    </a:stretch>
                  </pic:blipFill>
                  <pic:spPr bwMode="auto">
                    <a:xfrm>
                      <a:off x="0" y="0"/>
                      <a:ext cx="5334000" cy="489494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三种能力的相互增强与涌现顺序</w:t>
      </w:r>
    </w:p>
    <w:p>
      <w:pPr>
        <w:pStyle w:val="BodyText"/>
      </w:pPr>
      <w:r>
        <w:rPr>
          <w:bCs/>
          <w:rFonts w:ascii="Calibri" w:hAnsi="Calibri" w:eastAsia="宋体"/>
          <w:b/>
          <w:color w:val="1A1A1A"/>
          <w:sz w:val="22"/>
        </w:rPr>
        <w:t xml:space="preserve">写作的 scaling 天花板已至</w:t>
      </w:r>
      <w:r>
        <w:rPr>
          <w:rFonts w:ascii="Calibri" w:hAnsi="Calibri" w:eastAsia="宋体"/>
          <w:color w:val="1A1A1A"/>
          <w:sz w:val="22"/>
        </w:rPr>
        <w:t xml:space="preserve">（观察）。GPT-5、Claude 4.5、Gemini 3 在</w:t>
      </w:r>
      <w:r>
        <w:rPr>
          <w:bCs/>
          <w:rFonts w:ascii="Calibri" w:hAnsi="Calibri" w:eastAsia="宋体"/>
          <w:b/>
          <w:color w:val="1A1A1A"/>
          <w:sz w:val="22"/>
        </w:rPr>
        <w:t xml:space="preserve">纯写作任务</w:t>
      </w:r>
      <w:r>
        <w:rPr>
          <w:rFonts w:ascii="Calibri" w:hAnsi="Calibri" w:eastAsia="宋体"/>
          <w:color w:val="1A1A1A"/>
          <w:sz w:val="22"/>
        </w:rPr>
        <w:t xml:space="preserve">（如新闻改写、邮件生成）上的相对差异已经很小——大家都很好。</w:t>
      </w:r>
      <w:r>
        <w:rPr>
          <w:bCs/>
          <w:rFonts w:ascii="Calibri" w:hAnsi="Calibri" w:eastAsia="宋体"/>
          <w:b/>
          <w:color w:val="1A1A1A"/>
          <w:sz w:val="22"/>
        </w:rPr>
        <w:t xml:space="preserve">编程和思考仍在快速拉开差距</w:t>
      </w:r>
      <w:r>
        <w:rPr>
          <w:rFonts w:ascii="Calibri" w:hAnsi="Calibri" w:eastAsia="宋体"/>
          <w:color w:val="1A1A1A"/>
          <w:sz w:val="22"/>
        </w:rPr>
        <w:t xml:space="preserve">——Grok 4.5 vs Claude Opus 4.5 vs GPT-5.5 在编程 benchmark（SWE-Bench Verified、Terminal-Bench）上的分差远大于在写作任务上。这说明：</w:t>
      </w:r>
      <w:r>
        <w:rPr>
          <w:bCs/>
          <w:rFonts w:ascii="Calibri" w:hAnsi="Calibri" w:eastAsia="宋体"/>
          <w:b/>
          <w:color w:val="1A1A1A"/>
          <w:sz w:val="22"/>
        </w:rPr>
        <w:t xml:space="preserve">2026 年基座模型的竞争焦点已经从写作转移到编程和思考</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：评估一个新模型时，看它在</w:t>
      </w:r>
      <w:r>
        <w:rPr>
          <w:bCs/>
          <w:rFonts w:ascii="Calibri" w:hAnsi="Calibri" w:eastAsia="宋体"/>
          <w:b/>
          <w:color w:val="1A1A1A"/>
          <w:sz w:val="22"/>
        </w:rPr>
        <w:t xml:space="preserve">编程和思考的深度基准</w:t>
      </w:r>
      <w:r>
        <w:rPr>
          <w:rFonts w:ascii="Calibri" w:hAnsi="Calibri" w:eastAsia="宋体"/>
          <w:color w:val="1A1A1A"/>
          <w:sz w:val="22"/>
        </w:rPr>
        <w:t xml:space="preserve">（不是浅层 benchmark），而不是看它写文章漂不漂亮。前者反映潜空间的深层结构，后者已经饱和。</w:t>
      </w:r>
    </w:p>
    <w:p>
      <w:pPr>
        <w:pStyle w:val="BodyText"/>
      </w:pPr>
      <w:r>
        <w:rPr>
          <w:bCs/>
          <w:rFonts w:ascii="Calibri" w:hAnsi="Calibri" w:eastAsia="宋体"/>
          <w:b/>
          <w:color w:val="1A1A1A"/>
          <w:sz w:val="22"/>
        </w:rPr>
        <w:t xml:space="preserve">协同不等于一致——能力脆化</w:t>
      </w:r>
      <w:r>
        <w:rPr>
          <w:rFonts w:ascii="Calibri" w:hAnsi="Calibri" w:eastAsia="宋体"/>
          <w:color w:val="1A1A1A"/>
          <w:sz w:val="22"/>
        </w:rPr>
        <w:t xml:space="preserve">。三种能力相互增强，但</w:t>
      </w:r>
      <w:r>
        <w:rPr>
          <w:bCs/>
          <w:rFonts w:ascii="Calibri" w:hAnsi="Calibri" w:eastAsia="宋体"/>
          <w:b/>
          <w:color w:val="1A1A1A"/>
          <w:sz w:val="22"/>
        </w:rPr>
        <w:t xml:space="preserve">增强不等于同步</w:t>
      </w:r>
      <w:r>
        <w:rPr>
          <w:rFonts w:ascii="Calibri" w:hAnsi="Calibri" w:eastAsia="宋体"/>
          <w:color w:val="1A1A1A"/>
          <w:sz w:val="22"/>
        </w:rPr>
        <w:t xml:space="preserve">。一个在标准数学题（GSM8K）上准确率 90% 的模型，把题目里的人名和数字换一下（GSM-Symbolic），准确率可能掉到 65%——因为原题的特定表述恰好激活了正确的推理电路，稍作改写便激活不了。这种</w:t>
      </w:r>
      <w:r>
        <w:rPr>
          <w:bCs/>
          <w:rFonts w:ascii="Calibri" w:hAnsi="Calibri" w:eastAsia="宋体"/>
          <w:b/>
          <w:color w:val="1A1A1A"/>
          <w:sz w:val="22"/>
        </w:rPr>
        <w:t xml:space="preserve">同一能力在不同查询上剧烈波动</w:t>
      </w:r>
      <w:r>
        <w:rPr>
          <w:rFonts w:ascii="Calibri" w:hAnsi="Calibri" w:eastAsia="宋体"/>
          <w:color w:val="1A1A1A"/>
          <w:sz w:val="22"/>
        </w:rPr>
        <w:t xml:space="preserve">的现象叫</w:t>
      </w:r>
      <w:r>
        <w:rPr>
          <w:bCs/>
          <w:rFonts w:ascii="Calibri" w:hAnsi="Calibri" w:eastAsia="宋体"/>
          <w:b/>
          <w:color w:val="1A1A1A"/>
          <w:sz w:val="22"/>
        </w:rPr>
        <w:t xml:space="preserve">能力脆化</w:t>
      </w:r>
      <w:r>
        <w:rPr>
          <w:rFonts w:ascii="Calibri" w:hAnsi="Calibri" w:eastAsia="宋体"/>
          <w:color w:val="1A1A1A"/>
          <w:sz w:val="22"/>
        </w:rPr>
        <w:t xml:space="preserve">（capability brittleness，亦称 prompt sensitivity）——注意它是工程现象，与心理学的”认知失调”（cognitive dissonance）无关：潜空间的分布式表示让某些查询能激活能力、某些查询不能，而且难以预测哪一次会失灵。§2.13 会把能力脆化作为基座的结构性局限展开讨论。</w:t>
      </w:r>
    </w:p>
    <w:p>
      <w:r>
        <w:pict>
          <v:rect style="width:0;height:1.5pt" o:hralign="center" o:hrstd="t" o:hr="t"/>
        </w:pict>
      </w:r>
    </w:p>
    <w:bookmarkEnd w:id="85"/>
    <w:bookmarkStart w:id="86" w:name="part-a-小结你已经掌握了什么"/>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到这里，你已经能回答：潜空间不是比喻，而是 token 经过 Transformer 后形成的向量空间；预训练把世界压进这个空间，写作/编程/思考是同一个潜空间经文字接口的三种表达。</w:t>
      </w:r>
    </w:p>
    <w:p>
      <w:pPr>
        <w:pStyle w:val="BodyText"/>
      </w:pPr>
      <w:r>
        <w:rPr>
          <w:rFonts w:ascii="Calibri" w:hAnsi="Calibri" w:eastAsia="宋体"/>
          <w:color w:val="1A1A1A"/>
          <w:sz w:val="22"/>
        </w:rPr>
        <w:t xml:space="preserve">如果这些还模糊，回看 §2.0–§2.7 再进入 Part B。</w:t>
      </w:r>
    </w:p>
    <w:bookmarkEnd w:id="86"/>
    <w:bookmarkStart w:id="87" w:name="part-b多模态接入与基座局限"/>
    <w:p>
      <w:pPr>
        <w:pStyle w:val="Heading2"/>
      </w:pPr>
      <w:r>
        <w:rPr>
          <w:rFonts w:ascii="Cambria" w:hAnsi="Cambria" w:eastAsia="微软雅黑"/>
          <w:b/>
          <w:color w:val="2E5C8A"/>
          <w:sz w:val="32"/>
        </w:rPr>
        <w:t xml:space="preserve">Part B：多模态接入与基座局限</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：多模态是让更多外界信号进入同一个潜空间；基座局限决定了后续对齐与系统工程。</w:t>
      </w:r>
    </w:p>
    <w:p>
      <w:pPr>
        <w:pStyle w:val="FirstParagraph"/>
      </w:pPr>
      <w:r>
        <w:rPr>
          <w:rFonts w:ascii="Calibri" w:hAnsi="Calibri" w:eastAsia="宋体"/>
          <w:color w:val="1A1A1A"/>
          <w:sz w:val="22"/>
        </w:rPr>
        <w:t xml:space="preserve">这一部分看更多模态怎么接入同一个潜空间，以及基座有哪些结构性局限。</w:t>
      </w:r>
    </w:p>
    <w:bookmarkEnd w:id="87"/>
    <w:bookmarkStart w:id="96" w:name="Xd658397a6380ac085eb96ebb1639fac9f28a7e5"/>
    <w:p>
      <w:pPr>
        <w:pStyle w:val="Heading2"/>
      </w:pPr>
      <w:r>
        <w:rPr>
          <w:rFonts w:ascii="Cambria" w:hAnsi="Cambria" w:eastAsia="微软雅黑"/>
          <w:b/>
          <w:color w:val="2E5C8A"/>
          <w:sz w:val="32"/>
        </w:rPr>
        <w:t xml:space="preserve">2.8 后接式多模态（一）：三件套与训练配方</w:t>
      </w:r>
    </w:p>
    <w:p>
      <w:pPr>
        <w:pStyle w:val="FirstParagraph"/>
      </w:pPr>
      <w:r>
        <w:rPr>
          <w:rFonts w:ascii="Calibri" w:hAnsi="Calibri" w:eastAsia="宋体"/>
          <w:color w:val="1A1A1A"/>
          <w:sz w:val="22"/>
        </w:rPr>
        <w:t xml:space="preserve">前面七节讲的是</w:t>
      </w:r>
      <w:r>
        <w:rPr>
          <w:bCs/>
          <w:rFonts w:ascii="Calibri" w:hAnsi="Calibri" w:eastAsia="宋体"/>
          <w:b/>
          <w:color w:val="1A1A1A"/>
          <w:sz w:val="22"/>
        </w:rPr>
        <w:t xml:space="preserve">基座在潜空间里长出的通用能力</w:t>
      </w:r>
      <w:r>
        <w:rPr>
          <w:rFonts w:ascii="Calibri" w:hAnsi="Calibri" w:eastAsia="宋体"/>
          <w:color w:val="1A1A1A"/>
          <w:sz w:val="22"/>
        </w:rPr>
        <w:t xml:space="preserve">（写作/编程/思考）——文字接口下的表达。基座模型的价值不止于此：</w:t>
      </w:r>
      <w:r>
        <w:rPr>
          <w:bCs/>
          <w:rFonts w:ascii="Calibri" w:hAnsi="Calibri" w:eastAsia="宋体"/>
          <w:b/>
          <w:color w:val="1A1A1A"/>
          <w:sz w:val="22"/>
        </w:rPr>
        <w:t xml:space="preserve">同一个潜空间可以接入更多外界模态</w:t>
      </w:r>
      <w:r>
        <w:rPr>
          <w:rFonts w:ascii="Calibri" w:hAnsi="Calibri" w:eastAsia="宋体"/>
          <w:color w:val="1A1A1A"/>
          <w:sz w:val="22"/>
        </w:rPr>
        <w:t xml:space="preserve">（图像/音频/视频/3D/触觉），让通用推理在感官层面也能表达。接入有两条路线：</w:t>
      </w:r>
      <w:r>
        <w:rPr>
          <w:bCs/>
          <w:rFonts w:ascii="Calibri" w:hAnsi="Calibri" w:eastAsia="宋体"/>
          <w:b/>
          <w:color w:val="1A1A1A"/>
          <w:sz w:val="22"/>
        </w:rPr>
        <w:t xml:space="preserve">后接式</w:t>
      </w:r>
      <w:r>
        <w:rPr>
          <w:rFonts w:ascii="Calibri" w:hAnsi="Calibri" w:eastAsia="宋体"/>
          <w:color w:val="1A1A1A"/>
          <w:sz w:val="22"/>
        </w:rPr>
        <w:t xml:space="preserve">——先有 LLM，再外挂视觉编码器（本节）；</w:t>
      </w:r>
      <w:r>
        <w:rPr>
          <w:bCs/>
          <w:rFonts w:ascii="Calibri" w:hAnsi="Calibri" w:eastAsia="宋体"/>
          <w:b/>
          <w:color w:val="1A1A1A"/>
          <w:sz w:val="22"/>
        </w:rPr>
        <w:t xml:space="preserve">原生多模态</w:t>
      </w:r>
      <w:r>
        <w:rPr>
          <w:rFonts w:ascii="Calibri" w:hAnsi="Calibri" w:eastAsia="宋体"/>
          <w:color w:val="1A1A1A"/>
          <w:sz w:val="22"/>
        </w:rPr>
        <w:t xml:space="preserve">——从预训练开始就把所有模态混合进同一个模型（§2.10）。关键视角（回指 §1.0 心法）：多模态不是”给 LLM 加眼睛”，是”把视觉信号翻译进已经存在的潜空间”——潜空间不需要为视觉重建。</w:t>
      </w:r>
    </w:p>
    <w:bookmarkStart w:id="91" w:name="生活类比眼睛适配器和大脑怎么分工"/>
    <w:p>
      <w:pPr>
        <w:pStyle w:val="Heading3"/>
      </w:pPr>
      <w:r>
        <w:rPr>
          <w:rFonts w:ascii="Cambria" w:hAnsi="Cambria" w:eastAsia="微软雅黑"/>
          <w:b/>
          <w:color w:val="3A7CA5"/>
          <w:sz w:val="26"/>
        </w:rPr>
        <w:t xml:space="preserve">生活类比：眼睛、适配器和大脑怎么分工？</w:t>
      </w:r>
    </w:p>
    <w:p>
      <w:pPr>
        <w:pStyle w:val="FirstParagraph"/>
      </w:pPr>
      <w:r>
        <w:rPr>
          <w:rFonts w:ascii="Calibri" w:hAnsi="Calibri" w:eastAsia="宋体"/>
          <w:color w:val="1A1A1A"/>
          <w:sz w:val="22"/>
        </w:rPr>
        <w:t xml:space="preserve">想象一个只会读写不会看图的天才——他大脑很好用（LLM），但看不见。要让他能看图，得有三样东西配合：</w:t>
      </w:r>
    </w:p>
    <w:p>
      <w:pPr>
        <w:numPr>
          <w:ilvl w:val="0"/>
          <w:numId w:val="1026"/>
        </w:numPr>
        <w:pStyle w:val="Compact"/>
      </w:pPr>
      <w:r>
        <w:rPr>
          <w:bCs/>
          <w:rFonts w:ascii="Calibri" w:hAnsi="Calibri" w:eastAsia="宋体"/>
          <w:b/>
          <w:color w:val="1A1A1A"/>
          <w:sz w:val="22"/>
        </w:rPr>
        <w:t xml:space="preserve">眼睛</w:t>
      </w:r>
      <w:r>
        <w:rPr>
          <w:rFonts w:ascii="Calibri" w:hAnsi="Calibri" w:eastAsia="宋体"/>
          <w:color w:val="1A1A1A"/>
          <w:sz w:val="22"/>
        </w:rPr>
        <w:t xml:space="preserve">（视觉编码器）：一台摄像头，能把画面变成信号</w:t>
      </w:r>
    </w:p>
    <w:p>
      <w:pPr>
        <w:numPr>
          <w:ilvl w:val="0"/>
          <w:numId w:val="1026"/>
        </w:numPr>
        <w:pStyle w:val="Compact"/>
      </w:pPr>
      <w:r>
        <w:rPr>
          <w:bCs/>
          <w:rFonts w:ascii="Calibri" w:hAnsi="Calibri" w:eastAsia="宋体"/>
          <w:b/>
          <w:color w:val="1A1A1A"/>
          <w:sz w:val="22"/>
        </w:rPr>
        <w:t xml:space="preserve">适配器</w:t>
      </w:r>
      <w:r>
        <w:rPr>
          <w:rFonts w:ascii="Calibri" w:hAnsi="Calibri" w:eastAsia="宋体"/>
          <w:color w:val="1A1A1A"/>
          <w:sz w:val="22"/>
        </w:rPr>
        <w:t xml:space="preserve">（连接器）：把摄像头的信号变换成盲人天才能理解的格式</w:t>
      </w:r>
    </w:p>
    <w:p>
      <w:pPr>
        <w:numPr>
          <w:ilvl w:val="0"/>
          <w:numId w:val="1026"/>
        </w:numPr>
        <w:pStyle w:val="Compact"/>
      </w:pPr>
      <w:r>
        <w:rPr>
          <w:bCs/>
          <w:rFonts w:ascii="Calibri" w:hAnsi="Calibri" w:eastAsia="宋体"/>
          <w:b/>
          <w:color w:val="1A1A1A"/>
          <w:sz w:val="22"/>
        </w:rPr>
        <w:t xml:space="preserve">大脑</w:t>
      </w:r>
      <w:r>
        <w:rPr>
          <w:rFonts w:ascii="Calibri" w:hAnsi="Calibri" w:eastAsia="宋体"/>
          <w:color w:val="1A1A1A"/>
          <w:sz w:val="22"/>
        </w:rPr>
        <w:t xml:space="preserve">（LLM）：接收变换后的信号，结合文字输入，生成回答</w:t>
      </w:r>
    </w:p>
    <w:p>
      <w:pPr>
        <w:pStyle w:val="FirstParagraph"/>
      </w:pPr>
      <w:r>
        <w:rPr>
          <w:rFonts w:ascii="Calibri" w:hAnsi="Calibri" w:eastAsia="宋体"/>
          <w:color w:val="1A1A1A"/>
          <w:sz w:val="22"/>
        </w:rPr>
        <w:t xml:space="preserve">盲人天才本身不需要改——他依然用”续写”的方式工作（预测下一个 token）。适配器的工作是让视觉信号”看起来像文字 token”，这样大脑就能用同一套机制处理图和文。</w:t>
      </w:r>
    </w:p>
    <w:p>
      <w:pPr>
        <w:pStyle w:val="BodyText"/>
      </w:pPr>
      <w:r>
        <w:rPr>
          <w:rFonts w:ascii="Calibri" w:hAnsi="Calibri" w:eastAsia="宋体"/>
          <w:color w:val="1A1A1A"/>
          <w:sz w:val="22"/>
        </w:rPr>
        <w:t xml:space="preserve">这就是 LLaVA / BLIP-2 的三件套范式。另一条路是”原生多模态”——不靠一套冻结的现成眼睛和适配器，而是让眼睛（视觉编码器）也从小一起学，长成一个天生能感知的人。GPT-4o 和 Gemini 走的就是这条路。</w:t>
      </w:r>
    </w:p>
    <w:p>
      <w:pPr>
        <w:pStyle w:val="BodyText"/>
        <w:spacing w:before="40" w:after="240" w:line="324" w:lineRule="auto"/>
        <w:jc w:val="center"/>
      </w:pPr>
      <w:r>
        <w:rPr>
          <w:bCs/>
          <w:rFonts w:ascii="Calibri" w:hAnsi="Calibri" w:eastAsia="宋体"/>
          <w:b/>
          <w:color w:val="444444"/>
          <w:sz w:val="19"/>
        </w:rPr>
        <w:t xml:space="preserve">图9</w:t>
      </w:r>
      <w:r>
        <w:rPr>
          <w:rFonts w:ascii="Calibri" w:hAnsi="Calibri" w:eastAsia="宋体"/>
          <w:color w:val="444444"/>
          <w:sz w:val="19"/>
        </w:rPr>
        <w:t xml:space="preserve">：三件套架构 vs 原生多模态</w:t>
      </w:r>
    </w:p>
    <w:p>
      <w:pPr>
        <w:pStyle w:val="CaptionedFigure"/>
        <w:jc w:val="center"/>
      </w:pPr>
      <w:r>
        <w:drawing>
          <wp:inline>
            <wp:extent cx="5334000" cy="2171974"/>
            <wp:effectExtent b="0" l="0" r="0" t="0"/>
            <wp:docPr descr="三件套架构 vs 原生多模态" title="" id="89" name="Picture"/>
            <a:graphic>
              <a:graphicData uri="http://schemas.openxmlformats.org/drawingml/2006/picture">
                <pic:pic>
                  <pic:nvPicPr>
                    <pic:cNvPr descr="figures/fig_ch2_multimodal_arch.png" id="90" name="Picture"/>
                    <pic:cNvPicPr>
                      <a:picLocks noChangeArrowheads="1" noChangeAspect="1"/>
                    </pic:cNvPicPr>
                  </pic:nvPicPr>
                  <pic:blipFill>
                    <a:blip r:embed="rId88"/>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三件套架构 vs 原生多模态</w:t>
      </w:r>
    </w:p>
    <w:p>
      <w:r>
        <w:pict>
          <v:rect style="width:0;height:1.5pt" o:hralign="center" o:hrstd="t" o:hr="t"/>
        </w:pict>
      </w:r>
    </w:p>
    <w:bookmarkEnd w:id="91"/>
    <w:bookmarkStart w:id="92" w:name="三件套架构llava--blip-2-范式"/>
    <w:p>
      <w:pPr>
        <w:pStyle w:val="Heading3"/>
      </w:pPr>
      <w:r>
        <w:rPr>
          <w:rFonts w:ascii="Cambria" w:hAnsi="Cambria" w:eastAsia="微软雅黑"/>
          <w:b/>
          <w:color w:val="3A7CA5"/>
          <w:sz w:val="26"/>
        </w:rPr>
        <w:t xml:space="preserve">三件套架构（LLaVA / BLIP-2 范式）</w:t>
      </w:r>
    </w:p>
    <w:p>
      <w:pPr>
        <w:pStyle w:val="FirstParagraph"/>
      </w:pPr>
      <w:r>
        <w:rPr>
          <w:rFonts w:ascii="Calibri" w:hAnsi="Calibri" w:eastAsia="宋体"/>
          <w:color w:val="1A1A1A"/>
          <w:sz w:val="22"/>
        </w:rPr>
        <w:t xml:space="preserve">架构由三件组成：</w:t>
      </w:r>
    </w:p>
    <w:p>
      <w:pPr>
        <w:numPr>
          <w:ilvl w:val="0"/>
          <w:numId w:val="1027"/>
        </w:numPr>
        <w:pStyle w:val="Compact"/>
      </w:pPr>
      <w:r>
        <w:rPr>
          <w:bCs/>
          <w:rFonts w:ascii="Calibri" w:hAnsi="Calibri" w:eastAsia="宋体"/>
          <w:b/>
          <w:color w:val="1A1A1A"/>
          <w:sz w:val="22"/>
        </w:rPr>
        <w:t xml:space="preserve">视觉编码器</w:t>
      </w:r>
      <w:r>
        <w:rPr>
          <w:rFonts w:ascii="Calibri" w:hAnsi="Calibri" w:eastAsia="宋体"/>
          <w:color w:val="1A1A1A"/>
          <w:sz w:val="22"/>
        </w:rPr>
        <w:t xml:space="preserve">：CLIP ViT-L/14，冻结不训练（~300M 参数）</w:t>
      </w:r>
    </w:p>
    <w:p>
      <w:pPr>
        <w:numPr>
          <w:ilvl w:val="0"/>
          <w:numId w:val="1027"/>
        </w:numPr>
        <w:pStyle w:val="Compact"/>
      </w:pPr>
      <w:r>
        <w:rPr>
          <w:bCs/>
          <w:rFonts w:ascii="Calibri" w:hAnsi="Calibri" w:eastAsia="宋体"/>
          <w:b/>
          <w:color w:val="1A1A1A"/>
          <w:sz w:val="22"/>
        </w:rPr>
        <w:t xml:space="preserve">连接器</w:t>
      </w:r>
      <w:r>
        <w:rPr>
          <w:rFonts w:ascii="Calibri" w:hAnsi="Calibri" w:eastAsia="宋体"/>
          <w:color w:val="1A1A1A"/>
          <w:sz w:val="22"/>
        </w:rPr>
        <w:t xml:space="preserve">：一个 MLP（两层线性变换+GELU 激活），把视觉 token 投影到 LLM 的词嵌入空间（~20M 参数；工程上常叫投影器，即上文生活类比里的适配器）</w:t>
      </w:r>
    </w:p>
    <w:p>
      <w:pPr>
        <w:numPr>
          <w:ilvl w:val="0"/>
          <w:numId w:val="1027"/>
        </w:numPr>
        <w:pStyle w:val="Compact"/>
      </w:pPr>
      <w:r>
        <w:rPr>
          <w:bCs/>
          <w:rFonts w:ascii="Calibri" w:hAnsi="Calibri" w:eastAsia="宋体"/>
          <w:b/>
          <w:color w:val="1A1A1A"/>
          <w:sz w:val="22"/>
        </w:rPr>
        <w:t xml:space="preserve">LLM</w:t>
      </w:r>
      <w:r>
        <w:rPr>
          <w:rFonts w:ascii="Calibri" w:hAnsi="Calibri" w:eastAsia="宋体"/>
          <w:color w:val="1A1A1A"/>
          <w:sz w:val="22"/>
        </w:rPr>
        <w:t xml:space="preserve">：LLaMA / Qwen（7B–70B 参数）</w:t>
      </w:r>
    </w:p>
    <w:p>
      <w:pPr>
        <w:pStyle w:val="FirstParagraph"/>
      </w:pPr>
      <w:r>
        <w:rPr>
          <w:bCs/>
          <w:rFonts w:ascii="Calibri" w:hAnsi="Calibri" w:eastAsia="宋体"/>
          <w:b/>
          <w:color w:val="1A1A1A"/>
          <w:sz w:val="22"/>
        </w:rPr>
        <w:t xml:space="preserve">数字演示⑤</w:t>
      </w:r>
      <w:r>
        <w:rPr>
          <w:rFonts w:ascii="Calibri" w:hAnsi="Calibri" w:eastAsia="宋体"/>
          <w:color w:val="1A1A1A"/>
          <w:sz w:val="22"/>
        </w:rPr>
        <w:t xml:space="preserve">：一张图的完整旅程</w:t>
      </w:r>
    </w:p>
    <w:p>
      <w:pPr>
        <w:pStyle w:val="BodyText"/>
      </w:pPr>
      <w:r>
        <w:rPr>
          <w:rFonts w:ascii="Calibri" w:hAnsi="Calibri" w:eastAsia="宋体"/>
          <w:color w:val="1A1A1A"/>
          <w:sz w:val="22"/>
        </w:rPr>
        <w:t xml:space="preserve">输入一张</w:t>
      </w:r>
      <w:r>
        <w:rPr>
          <w:rFonts w:ascii="Calibri" w:hAnsi="Calibri" w:eastAsia="宋体"/>
          <w:color w:val="1A1A1A"/>
          <w:sz w:val="22"/>
        </w:rPr>
        <w:t xml:space="preserve"> </w:t>
      </w:r>
      <m:oMath>
        <m:r>
          <m:t>336</m:t>
        </m:r>
        <m:r>
          <m:rPr>
            <m:sty m:val="p"/>
          </m:rPr>
          <m:t>×</m:t>
        </m:r>
        <m:r>
          <m:t>336</m:t>
        </m:r>
      </m:oMath>
      <w:r>
        <w:rPr>
          <w:rFonts w:ascii="Calibri" w:hAnsi="Calibri" w:eastAsia="宋体"/>
          <w:color w:val="1A1A1A"/>
          <w:sz w:val="22"/>
        </w:rPr>
        <w:t xml:space="preserve"> </w:t>
      </w:r>
      <w:r>
        <w:rPr>
          <w:rFonts w:ascii="Calibri" w:hAnsi="Calibri" w:eastAsia="宋体"/>
          <w:color w:val="1A1A1A"/>
          <w:sz w:val="22"/>
        </w:rPr>
        <w:t xml:space="preserve">的图片（LLaVA-1.5 的标准输入）：</w:t>
      </w:r>
      <w:r>
        <w:rPr>
          <w:rFonts w:ascii="Calibri" w:hAnsi="Calibri" w:eastAsia="宋体"/>
          <w:color w:val="1A1A1A"/>
          <w:sz w:val="22"/>
        </w:rPr>
        <w:t xml:space="preserve"> </w:t>
      </w:r>
      <w:r>
        <w:rPr>
          <w:rFonts w:ascii="Calibri" w:hAnsi="Calibri" w:eastAsia="宋体"/>
          <w:color w:val="1A1A1A"/>
          <w:sz w:val="22"/>
        </w:rPr>
        <w:t xml:space="preserve">- ViT 切成</w:t>
      </w:r>
      <w:r>
        <w:rPr>
          <w:rFonts w:ascii="Calibri" w:hAnsi="Calibri" w:eastAsia="宋体"/>
          <w:color w:val="1A1A1A"/>
          <w:sz w:val="22"/>
        </w:rPr>
        <w:t xml:space="preserve"> </w:t>
      </w:r>
      <m:oMath>
        <m:d>
          <m:dPr>
            <m:begChr m:val="("/>
            <m:endChr m:val=")"/>
            <m:sepChr m:val=""/>
            <m:grow/>
          </m:dPr>
          <m:e>
            <m:r>
              <m:t>336</m:t>
            </m:r>
            <m:r>
              <m:rPr>
                <m:sty m:val="p"/>
              </m:rPr>
              <m:t>/</m:t>
            </m:r>
            <m:r>
              <m:t>14</m:t>
            </m:r>
          </m:e>
        </m:d>
        <m:r>
          <m:rPr>
            <m:sty m:val="p"/>
          </m:rPr>
          <m:t>×</m:t>
        </m:r>
        <m:d>
          <m:dPr>
            <m:begChr m:val="("/>
            <m:endChr m:val=")"/>
            <m:sepChr m:val=""/>
            <m:grow/>
          </m:dPr>
          <m:e>
            <m:r>
              <m:t>336</m:t>
            </m:r>
            <m:r>
              <m:rPr>
                <m:sty m:val="p"/>
              </m:rPr>
              <m:t>/</m:t>
            </m:r>
            <m:r>
              <m:t>14</m:t>
            </m:r>
          </m:e>
        </m:d>
        <m:r>
          <m:rPr>
            <m:sty m:val="p"/>
          </m:rPr>
          <m:t>=</m:t>
        </m:r>
        <m:r>
          <m:t>24</m:t>
        </m:r>
        <m:r>
          <m:rPr>
            <m:sty m:val="p"/>
          </m:rPr>
          <m:t>×</m:t>
        </m:r>
        <m:r>
          <m:t>24</m:t>
        </m:r>
        <m:r>
          <m:rPr>
            <m:sty m:val="p"/>
          </m:rPr>
          <m:t>=</m:t>
        </m:r>
        <m:r>
          <m:t>576</m:t>
        </m:r>
      </m:oMath>
      <w:r>
        <w:rPr>
          <w:rFonts w:ascii="Calibri" w:hAnsi="Calibri" w:eastAsia="宋体"/>
          <w:color w:val="1A1A1A"/>
          <w:sz w:val="22"/>
        </w:rPr>
        <w:t xml:space="preserve"> </w:t>
      </w:r>
      <w:r>
        <w:rPr>
          <w:rFonts w:ascii="Calibri" w:hAnsi="Calibri" w:eastAsia="宋体"/>
          <w:color w:val="1A1A1A"/>
          <w:sz w:val="22"/>
        </w:rPr>
        <w:t xml:space="preserve">个 patch</w:t>
      </w:r>
      <w:r>
        <w:rPr>
          <w:rFonts w:ascii="Calibri" w:hAnsi="Calibri" w:eastAsia="宋体"/>
          <w:color w:val="1A1A1A"/>
          <w:sz w:val="22"/>
        </w:rPr>
        <w:t xml:space="preserve"> </w:t>
      </w:r>
      <w:r>
        <w:rPr>
          <w:rFonts w:ascii="Calibri" w:hAnsi="Calibri" w:eastAsia="宋体"/>
          <w:color w:val="1A1A1A"/>
          <w:sz w:val="22"/>
        </w:rPr>
        <w:t xml:space="preserve">- 每个 patch 投影成 1024 维向量</w:t>
      </w:r>
      <w:r>
        <w:rPr>
          <w:rFonts w:ascii="Calibri" w:hAnsi="Calibri" w:eastAsia="宋体"/>
          <w:color w:val="1A1A1A"/>
          <w:sz w:val="22"/>
        </w:rPr>
        <w:t xml:space="preserve"> </w:t>
      </w:r>
      <w:r>
        <w:rPr>
          <w:rFonts w:ascii="Calibri" w:hAnsi="Calibri" w:eastAsia="宋体"/>
          <w:color w:val="1A1A1A"/>
          <w:sz w:val="22"/>
        </w:rPr>
        <w:t xml:space="preserve">- ViT 输出 576 个视觉 token</w:t>
      </w:r>
      <w:r>
        <w:rPr>
          <w:rFonts w:ascii="Calibri" w:hAnsi="Calibri" w:eastAsia="宋体"/>
          <w:color w:val="1A1A1A"/>
          <w:sz w:val="22"/>
        </w:rPr>
        <w:t xml:space="preserve"> </w:t>
      </w:r>
      <w:r>
        <w:rPr>
          <w:rFonts w:ascii="Calibri" w:hAnsi="Calibri" w:eastAsia="宋体"/>
          <w:color w:val="1A1A1A"/>
          <w:sz w:val="22"/>
        </w:rPr>
        <w:t xml:space="preserve">- 连接器（MLP）把这 576 个 1024 维向量投影成 576 个 4096 维向量（对齐 Vicuna-1.5-7B 的隐藏维度）</w:t>
      </w:r>
      <w:r>
        <w:rPr>
          <w:rFonts w:ascii="Calibri" w:hAnsi="Calibri" w:eastAsia="宋体"/>
          <w:color w:val="1A1A1A"/>
          <w:sz w:val="22"/>
        </w:rPr>
        <w:t xml:space="preserve"> </w:t>
      </w:r>
      <w:r>
        <w:rPr>
          <w:rFonts w:ascii="Calibri" w:hAnsi="Calibri" w:eastAsia="宋体"/>
          <w:color w:val="1A1A1A"/>
          <w:sz w:val="22"/>
        </w:rPr>
        <w:t xml:space="preserve">- 这 576 个视觉 token 拼在文本 token 前面：</w:t>
      </w:r>
      <w:r>
        <w:rPr>
          <w:rStyle w:val="VerbatimChar"/>
          <w:rFonts w:ascii="Calibri" w:hAnsi="Calibri" w:eastAsia="宋体"/>
          <w:color w:val="1A1A1A"/>
          <w:sz w:val="22"/>
        </w:rPr>
        <w:t xml:space="preserve">[图token$\times$576] [文token$\times$N]</w:t>
      </w:r>
      <w:r>
        <w:rPr>
          <w:rFonts w:ascii="Calibri" w:hAnsi="Calibri" w:eastAsia="宋体"/>
          <w:color w:val="1A1A1A"/>
          <w:sz w:val="22"/>
        </w:rPr>
        <w:t xml:space="preserve"> </w:t>
      </w:r>
      <w:r>
        <w:rPr>
          <w:rFonts w:ascii="Calibri" w:hAnsi="Calibri" w:eastAsia="宋体"/>
          <w:color w:val="1A1A1A"/>
          <w:sz w:val="22"/>
        </w:rPr>
        <w:t xml:space="preserve">- 整个序列送进 Vicuna-1.5-7B 走标准前向</w:t>
      </w:r>
    </w:p>
    <w:p>
      <w:pPr>
        <w:pStyle w:val="BodyText"/>
      </w:pPr>
      <w:r>
        <w:rPr>
          <w:rFonts w:ascii="Calibri" w:hAnsi="Calibri" w:eastAsia="宋体"/>
          <w:color w:val="1A1A1A"/>
          <w:sz w:val="22"/>
        </w:rPr>
        <w:t xml:space="preserve">刚走过的路上出现了两次”投影”，别混：ViT 里的 patch 投影是编码器内部的起步动作，把像素块拉平成向量、再做一次线性变换，让图片长出向量表示；连接器（MLP）的投影则是把编码器已经得到的视觉特征”映射”进 LLM 的词嵌入空间，让视觉 token 和文本 token 在同一个空间里被统一建模。前者是”原料加工”，后者是”换语言”——把这两步分清，后面看”冻结编码器、只训投影器”的配方才不容易犯糊涂。</w:t>
      </w:r>
    </w:p>
    <w:p>
      <w:pPr>
        <w:pStyle w:val="BodyText"/>
      </w:pPr>
      <w:r>
        <w:rPr>
          <w:rFonts w:ascii="Calibri" w:hAnsi="Calibri" w:eastAsia="宋体"/>
          <w:color w:val="1A1A1A"/>
          <w:sz w:val="22"/>
        </w:rPr>
        <w:t xml:space="preserve">顺带回答一个大问题：为什么一个</w:t>
      </w:r>
      <w:r>
        <w:rPr>
          <w:bCs/>
          <w:rFonts w:ascii="Calibri" w:hAnsi="Calibri" w:eastAsia="宋体"/>
          <w:b/>
          <w:color w:val="1A1A1A"/>
          <w:sz w:val="22"/>
        </w:rPr>
        <w:t xml:space="preserve">冻结</w:t>
      </w:r>
      <w:r>
        <w:rPr>
          <w:rFonts w:ascii="Calibri" w:hAnsi="Calibri" w:eastAsia="宋体"/>
          <w:color w:val="1A1A1A"/>
          <w:sz w:val="22"/>
        </w:rPr>
        <w:t xml:space="preserve">的图像塔配一个</w:t>
      </w:r>
      <w:r>
        <w:rPr>
          <w:bCs/>
          <w:rFonts w:ascii="Calibri" w:hAnsi="Calibri" w:eastAsia="宋体"/>
          <w:b/>
          <w:color w:val="1A1A1A"/>
          <w:sz w:val="22"/>
        </w:rPr>
        <w:t xml:space="preserve">轻量</w:t>
      </w:r>
      <w:r>
        <w:rPr>
          <w:rFonts w:ascii="Calibri" w:hAnsi="Calibri" w:eastAsia="宋体"/>
          <w:color w:val="1A1A1A"/>
          <w:sz w:val="22"/>
        </w:rPr>
        <w:t xml:space="preserve"> </w:t>
      </w:r>
      <w:r>
        <w:rPr>
          <w:rFonts w:ascii="Calibri" w:hAnsi="Calibri" w:eastAsia="宋体"/>
          <w:color w:val="1A1A1A"/>
          <w:sz w:val="22"/>
        </w:rPr>
        <w:t xml:space="preserve">MLP，就能把图接进 LLM？答案在 §2.1——CLIP 的图像塔是在图文对比预训练里和文本塔一起被拉进同一空间的，它的特征天生”住在文字附近”。于是投影器不必重新教会它读图，只需把”CLIP 的图文对齐空间”换轨到”目标 LLM（比如 Vicuna-1.5-7B）的隐空间”。这正是后面”冻结不是妥协、只训投影器够用”（§2.8 的”再验证”）能成立的结构性原因。</w:t>
      </w:r>
    </w:p>
    <w:p>
      <w:pPr>
        <w:pStyle w:val="BodyText"/>
      </w:pPr>
      <w:r>
        <w:rPr>
          <w:rFonts w:ascii="Calibri" w:hAnsi="Calibri" w:eastAsia="宋体"/>
          <w:color w:val="1A1A1A"/>
          <w:sz w:val="22"/>
        </w:rPr>
        <w:t xml:space="preserve">这个”换轨”为什么这么便宜？先分清一件事：这种对齐首先是</w:t>
      </w:r>
      <w:r>
        <w:rPr>
          <w:bCs/>
          <w:rFonts w:ascii="Calibri" w:hAnsi="Calibri" w:eastAsia="宋体"/>
          <w:b/>
          <w:color w:val="1A1A1A"/>
          <w:sz w:val="22"/>
        </w:rPr>
        <w:t xml:space="preserve">行为层面</w:t>
      </w:r>
      <w:r>
        <w:rPr>
          <w:rFonts w:ascii="Calibri" w:hAnsi="Calibri" w:eastAsia="宋体"/>
          <w:color w:val="1A1A1A"/>
          <w:sz w:val="22"/>
        </w:rPr>
        <w:t xml:space="preserve">的对齐——图文问答表现一致，并不等于两种表征在几何上同构。至于它为什么能成立，有两层原因。第一层：不同模态的表征在</w:t>
      </w:r>
      <w:r>
        <w:rPr>
          <w:bCs/>
          <w:rFonts w:ascii="Calibri" w:hAnsi="Calibri" w:eastAsia="宋体"/>
          <w:b/>
          <w:color w:val="1A1A1A"/>
          <w:sz w:val="22"/>
        </w:rPr>
        <w:t xml:space="preserve">局部邻域的相似性</w:t>
      </w:r>
      <w:r>
        <w:rPr>
          <w:rFonts w:ascii="Calibri" w:hAnsi="Calibri" w:eastAsia="宋体"/>
          <w:color w:val="1A1A1A"/>
          <w:sz w:val="22"/>
        </w:rPr>
        <w:t xml:space="preserve">上保留着有限的拓扑共识——猫图与猫文在 CLIP 空间里邻近，但这种”局部结构相似”远不是全局同构；投影器不需要重建整张对应图，只需顺着有限的共识找到方向。第二层，也是更关键的一层：投影器在海量图文对（对比损失或生成损失）下学到的，是一个</w:t>
      </w:r>
      <w:r>
        <w:rPr>
          <w:bCs/>
          <w:rFonts w:ascii="Calibri" w:hAnsi="Calibri" w:eastAsia="宋体"/>
          <w:b/>
          <w:color w:val="1A1A1A"/>
          <w:sz w:val="22"/>
        </w:rPr>
        <w:t xml:space="preserve">从视觉空间到语言空间的近似映射接口</w:t>
      </w:r>
      <w:r>
        <w:rPr>
          <w:rFonts w:ascii="Calibri" w:hAnsi="Calibri" w:eastAsia="宋体"/>
          <w:color w:val="1A1A1A"/>
          <w:sz w:val="22"/>
        </w:rPr>
        <w:t xml:space="preserve">，而不是在单纯放大先天存在的局部共识——接口的映射能力来自配对数据的规模与训练目标本身。</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：三件套参数账</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组件</w:t>
            </w:r>
          </w:p>
        </w:tc>
        <w:tc>
          <w:tcPr>
            <w:shd w:fill="D6E4F0" w:val="clear"/>
          </w:tcPr>
          <w:p>
            <w:pPr>
              <w:pStyle w:val="Compact"/>
              <w:jc w:val="center"/>
            </w:pPr>
            <w:r>
              <w:rPr>
                <w:rFonts w:ascii="Cambria" w:hAnsi="Cambria" w:eastAsia="微软雅黑"/>
                <w:b/>
                <w:color w:val="1A1A1A"/>
                <w:sz w:val="21"/>
              </w:rPr>
              <w:t xml:space="preserve">参数量</w:t>
            </w:r>
          </w:p>
        </w:tc>
        <w:tc>
          <w:tcPr>
            <w:shd w:fill="D6E4F0" w:val="clear"/>
          </w:tcPr>
          <w:p>
            <w:pPr>
              <w:pStyle w:val="Compact"/>
              <w:jc w:val="center"/>
            </w:pPr>
            <w:r>
              <w:rPr>
                <w:rFonts w:ascii="Cambria" w:hAnsi="Cambria" w:eastAsia="微软雅黑"/>
                <w:b/>
                <w:color w:val="1A1A1A"/>
                <w:sz w:val="21"/>
              </w:rPr>
              <w:t xml:space="preserve">占比</w:t>
            </w:r>
          </w:p>
        </w:tc>
        <w:tc>
          <w:tcPr>
            <w:shd w:fill="D6E4F0" w:val="clear"/>
          </w:tcPr>
          <w:p>
            <w:pPr>
              <w:pStyle w:val="Compact"/>
              <w:jc w:val="center"/>
            </w:pPr>
            <w:r>
              <w:rPr>
                <w:rFonts w:ascii="Cambria" w:hAnsi="Cambria" w:eastAsia="微软雅黑"/>
                <w:b/>
                <w:color w:val="1A1A1A"/>
                <w:sz w:val="21"/>
              </w:rPr>
              <w:t xml:space="preserve">训练时是否更新</w:t>
            </w:r>
          </w:p>
        </w:tc>
      </w:tr>
      <w:tr>
        <w:tc>
          <w:tcPr/>
          <w:p>
            <w:pPr>
              <w:pStyle w:val="Compact"/>
              <w:jc w:val="left"/>
            </w:pPr>
            <w:r>
              <w:rPr>
                <w:rFonts w:ascii="Calibri" w:hAnsi="Calibri" w:eastAsia="宋体"/>
                <w:color w:val="1A1A1A"/>
                <w:sz w:val="21"/>
              </w:rPr>
              <w:t xml:space="preserve">视觉编码器（CLIP ViT-L/14）</w:t>
            </w:r>
          </w:p>
        </w:tc>
        <w:tc>
          <w:tcPr/>
          <w:p>
            <w:pPr>
              <w:pStyle w:val="Compact"/>
              <w:jc w:val="left"/>
            </w:pPr>
            <w:r>
              <w:rPr>
                <w:rFonts w:ascii="Calibri" w:hAnsi="Calibri" w:eastAsia="宋体"/>
                <w:color w:val="1A1A1A"/>
                <w:sz w:val="21"/>
              </w:rPr>
              <w:t xml:space="preserve">~300M</w:t>
            </w:r>
          </w:p>
        </w:tc>
        <w:tc>
          <w:tcPr/>
          <w:p>
            <w:pPr>
              <w:pStyle w:val="Compact"/>
              <w:jc w:val="left"/>
            </w:pPr>
            <w:r>
              <w:rPr>
                <w:rFonts w:ascii="Calibri" w:hAnsi="Calibri" w:eastAsia="宋体"/>
                <w:color w:val="1A1A1A"/>
                <w:sz w:val="21"/>
              </w:rPr>
              <w:t xml:space="preserve">4.1%</w:t>
            </w:r>
          </w:p>
        </w:tc>
        <w:tc>
          <w:tcPr/>
          <w:p>
            <w:pPr>
              <w:pStyle w:val="Compact"/>
              <w:jc w:val="left"/>
            </w:pPr>
            <w:r>
              <w:rPr>
                <w:rFonts w:ascii="Calibri" w:hAnsi="Calibri" w:eastAsia="宋体"/>
                <w:color w:val="1A1A1A"/>
                <w:sz w:val="21"/>
              </w:rPr>
              <w:t xml:space="preserve">冻结</w:t>
            </w:r>
          </w:p>
        </w:tc>
      </w:tr>
      <w:tr>
        <w:tc>
          <w:tcPr>
            <w:shd w:fill="EDF2F7" w:val="clear"/>
          </w:tcPr>
          <w:p>
            <w:pPr>
              <w:pStyle w:val="Compact"/>
              <w:jc w:val="left"/>
            </w:pPr>
            <w:r>
              <w:rPr>
                <w:rFonts w:ascii="Calibri" w:hAnsi="Calibri" w:eastAsia="宋体"/>
                <w:color w:val="1A1A1A"/>
                <w:sz w:val="21"/>
              </w:rPr>
              <w:t xml:space="preserve">连接器（MLP）</w:t>
            </w:r>
          </w:p>
        </w:tc>
        <w:tc>
          <w:tcPr>
            <w:shd w:fill="EDF2F7" w:val="clear"/>
          </w:tcPr>
          <w:p>
            <w:pPr>
              <w:pStyle w:val="Compact"/>
              <w:jc w:val="left"/>
            </w:pPr>
            <w:r>
              <w:rPr>
                <w:rFonts w:ascii="Calibri" w:hAnsi="Calibri" w:eastAsia="宋体"/>
                <w:color w:val="1A1A1A"/>
                <w:sz w:val="21"/>
              </w:rPr>
              <w:t xml:space="preserve">~20M</w:t>
            </w:r>
          </w:p>
        </w:tc>
        <w:tc>
          <w:tcPr>
            <w:shd w:fill="EDF2F7" w:val="clear"/>
          </w:tcPr>
          <w:p>
            <w:pPr>
              <w:pStyle w:val="Compact"/>
              <w:jc w:val="left"/>
            </w:pPr>
            <w:r>
              <w:rPr>
                <w:rFonts w:ascii="Calibri" w:hAnsi="Calibri" w:eastAsia="宋体"/>
                <w:color w:val="1A1A1A"/>
                <w:sz w:val="21"/>
              </w:rPr>
              <w:t xml:space="preserve">0.3%</w:t>
            </w:r>
          </w:p>
        </w:tc>
        <w:tc>
          <w:tcPr>
            <w:shd w:fill="EDF2F7" w:val="clear"/>
          </w:tcPr>
          <w:p>
            <w:pPr>
              <w:pStyle w:val="Compact"/>
              <w:jc w:val="left"/>
            </w:pPr>
            <w:r>
              <w:rPr>
                <w:rFonts w:ascii="Calibri" w:hAnsi="Calibri" w:eastAsia="宋体"/>
                <w:color w:val="1A1A1A"/>
                <w:sz w:val="21"/>
              </w:rPr>
              <w:t xml:space="preserve">更新</w:t>
            </w:r>
          </w:p>
        </w:tc>
      </w:tr>
      <w:tr>
        <w:tc>
          <w:tcPr/>
          <w:p>
            <w:pPr>
              <w:pStyle w:val="Compact"/>
              <w:jc w:val="left"/>
            </w:pPr>
            <w:r>
              <w:rPr>
                <w:rFonts w:ascii="Calibri" w:hAnsi="Calibri" w:eastAsia="宋体"/>
                <w:color w:val="1A1A1A"/>
                <w:sz w:val="21"/>
              </w:rPr>
              <w:t xml:space="preserve">LLM（Vicuna-1.5-7B）</w:t>
            </w:r>
          </w:p>
        </w:tc>
        <w:tc>
          <w:tcPr/>
          <w:p>
            <w:pPr>
              <w:pStyle w:val="Compact"/>
              <w:jc w:val="left"/>
            </w:pPr>
            <w:r>
              <w:rPr>
                <w:rFonts w:ascii="Calibri" w:hAnsi="Calibri" w:eastAsia="宋体"/>
                <w:color w:val="1A1A1A"/>
                <w:sz w:val="21"/>
              </w:rPr>
              <w:t xml:space="preserve">~7B</w:t>
            </w:r>
          </w:p>
        </w:tc>
        <w:tc>
          <w:tcPr/>
          <w:p>
            <w:pPr>
              <w:pStyle w:val="Compact"/>
              <w:jc w:val="left"/>
            </w:pPr>
            <w:r>
              <w:rPr>
                <w:rFonts w:ascii="Calibri" w:hAnsi="Calibri" w:eastAsia="宋体"/>
                <w:color w:val="1A1A1A"/>
                <w:sz w:val="21"/>
              </w:rPr>
              <w:t xml:space="preserve">95.6%</w:t>
            </w:r>
          </w:p>
        </w:tc>
        <w:tc>
          <w:tcPr/>
          <w:p>
            <w:pPr>
              <w:pStyle w:val="Compact"/>
              <w:jc w:val="left"/>
            </w:pPr>
            <w:r>
              <w:rPr>
                <w:rFonts w:ascii="Calibri" w:hAnsi="Calibri" w:eastAsia="宋体"/>
                <w:color w:val="1A1A1A"/>
                <w:sz w:val="21"/>
              </w:rPr>
              <w:t xml:space="preserve">阶段2更新</w:t>
            </w:r>
          </w:p>
        </w:tc>
      </w:tr>
      <w:tr>
        <w:tc>
          <w:tcPr>
            <w:shd w:fill="EDF2F7" w:val="clear"/>
          </w:tcPr>
          <w:p>
            <w:pPr>
              <w:pStyle w:val="Compact"/>
              <w:jc w:val="left"/>
            </w:pPr>
            <w:r>
              <w:rPr>
                <w:bCs/>
                <w:rFonts w:ascii="Calibri" w:hAnsi="Calibri" w:eastAsia="宋体"/>
                <w:b/>
                <w:color w:val="1A1A1A"/>
                <w:sz w:val="21"/>
              </w:rPr>
              <w:t xml:space="preserve">合计</w:t>
            </w:r>
          </w:p>
        </w:tc>
        <w:tc>
          <w:tcPr>
            <w:shd w:fill="EDF2F7" w:val="clear"/>
          </w:tcPr>
          <w:p>
            <w:pPr>
              <w:pStyle w:val="Compact"/>
              <w:jc w:val="left"/>
            </w:pPr>
            <w:r>
              <w:rPr>
                <w:bCs/>
                <w:rFonts w:ascii="Calibri" w:hAnsi="Calibri" w:eastAsia="宋体"/>
                <w:b/>
                <w:color w:val="1A1A1A"/>
                <w:sz w:val="21"/>
              </w:rPr>
              <w:t xml:space="preserve">~7.32B</w:t>
            </w:r>
          </w:p>
        </w:tc>
        <w:tc>
          <w:tcPr>
            <w:shd w:fill="EDF2F7" w:val="clear"/>
          </w:tcPr>
          <w:p>
            <w:pPr>
              <w:pStyle w:val="Compact"/>
              <w:jc w:val="left"/>
            </w:pPr>
            <w:r>
              <w:rPr>
                <w:rFonts w:ascii="Calibri" w:hAnsi="Calibri" w:eastAsia="宋体"/>
                <w:color w:val="1A1A1A"/>
                <w:sz w:val="21"/>
              </w:rPr>
              <w:t xml:space="preserve">100%</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视觉编码器只占 4.1% 的参数，却承担了全部视觉感知。LLM 占 95.6%，是绝对主力。这就是”三件套”的经济性——不需要从头训练视觉系统，直接复用 CLIP 的成果。</w:t>
      </w:r>
    </w:p>
    <w:p>
      <w:r>
        <w:pict>
          <v:rect style="width:0;height:1.5pt" o:hralign="center" o:hrstd="t" o:hr="t"/>
        </w:pict>
      </w:r>
    </w:p>
    <w:bookmarkEnd w:id="92"/>
    <w:bookmarkStart w:id="95" w:name="训练分两步谁冻结谁更新"/>
    <w:p>
      <w:pPr>
        <w:pStyle w:val="Heading3"/>
      </w:pPr>
      <w:r>
        <w:rPr>
          <w:rFonts w:ascii="Cambria" w:hAnsi="Cambria" w:eastAsia="微软雅黑"/>
          <w:b/>
          <w:color w:val="3A7CA5"/>
          <w:sz w:val="26"/>
        </w:rPr>
        <w:t xml:space="preserve">训练分两步：谁冻结谁更新</w:t>
      </w:r>
    </w:p>
    <w:bookmarkStart w:id="93" w:name="阶段1对齐预训练"/>
    <w:p>
      <w:pPr>
        <w:pStyle w:val="Heading4"/>
      </w:pPr>
      <w:r>
        <w:rPr>
          <w:rFonts w:ascii="Cambria" w:hAnsi="Cambria" w:eastAsia="微软雅黑"/>
          <w:b/>
          <w:color w:val="556B2E"/>
          <w:sz w:val="24"/>
        </w:rPr>
        <w:t xml:space="preserve">阶段1：对齐预训练</w:t>
      </w:r>
    </w:p>
    <w:p>
      <w:pPr>
        <w:pStyle w:val="FirstParagraph"/>
      </w:pPr>
      <w:r>
        <w:rPr>
          <w:rFonts w:ascii="Calibri" w:hAnsi="Calibri" w:eastAsia="宋体"/>
          <w:color w:val="1A1A1A"/>
          <w:sz w:val="22"/>
        </w:rPr>
        <w:t xml:space="preserve">目标：让连接器学会”把视觉 token 映射成 LLM 能理解的格式”。</w:t>
      </w:r>
    </w:p>
    <w:p>
      <w:pPr>
        <w:numPr>
          <w:ilvl w:val="0"/>
          <w:numId w:val="1028"/>
        </w:numPr>
        <w:pStyle w:val="Compact"/>
      </w:pPr>
      <w:r>
        <w:rPr>
          <w:rFonts w:ascii="Calibri" w:hAnsi="Calibri" w:eastAsia="宋体"/>
          <w:color w:val="1A1A1A"/>
          <w:sz w:val="22"/>
        </w:rPr>
        <w:t xml:space="preserve">数据：约 55.8 万对图文（CC3M/CC12M/LAION 过滤子集 LCS-558K），图片配 alt-text</w:t>
      </w:r>
    </w:p>
    <w:p>
      <w:pPr>
        <w:numPr>
          <w:ilvl w:val="0"/>
          <w:numId w:val="1028"/>
        </w:numPr>
        <w:pStyle w:val="Compact"/>
      </w:pPr>
      <w:r>
        <w:rPr>
          <w:rFonts w:ascii="Calibri" w:hAnsi="Calibri" w:eastAsia="宋体"/>
          <w:color w:val="1A1A1A"/>
          <w:sz w:val="22"/>
        </w:rPr>
        <w:t xml:space="preserve">冻结：视觉编码器 + LLM</w:t>
      </w:r>
    </w:p>
    <w:p>
      <w:pPr>
        <w:numPr>
          <w:ilvl w:val="0"/>
          <w:numId w:val="1028"/>
        </w:numPr>
        <w:pStyle w:val="Compact"/>
      </w:pPr>
      <w:r>
        <w:rPr>
          <w:rFonts w:ascii="Calibri" w:hAnsi="Calibri" w:eastAsia="宋体"/>
          <w:color w:val="1A1A1A"/>
          <w:sz w:val="22"/>
        </w:rPr>
        <w:t xml:space="preserve">只训：连接器（20M 参数）</w:t>
      </w:r>
    </w:p>
    <w:p>
      <w:pPr>
        <w:numPr>
          <w:ilvl w:val="0"/>
          <w:numId w:val="1028"/>
        </w:numPr>
        <w:pStyle w:val="Compact"/>
      </w:pPr>
      <w:r>
        <w:rPr>
          <w:rFonts w:ascii="Calibri" w:hAnsi="Calibri" w:eastAsia="宋体"/>
          <w:color w:val="1A1A1A"/>
          <w:sz w:val="22"/>
        </w:rPr>
        <w:t xml:space="preserve">学习率：</w:t>
      </w:r>
      <m:oMath>
        <m:r>
          <m:t>1</m:t>
        </m:r>
        <m:r>
          <m:rPr>
            <m:sty m:val="p"/>
          </m:rPr>
          <m:t>×</m:t>
        </m:r>
        <m:sSup>
          <m:e>
            <m:r>
              <m:t>10</m:t>
            </m:r>
          </m:e>
          <m:sup>
            <m:r>
              <m:rPr>
                <m:sty m:val="p"/>
              </m:rPr>
              <m:t>−</m:t>
            </m:r>
            <m:r>
              <m:t>3</m:t>
            </m:r>
          </m:sup>
        </m:sSup>
      </m:oMath>
    </w:p>
    <w:p>
      <w:pPr>
        <w:pStyle w:val="FirstParagraph"/>
      </w:pPr>
      <w:r>
        <w:rPr>
          <w:bCs/>
          <w:rFonts w:ascii="Calibri" w:hAnsi="Calibri" w:eastAsia="宋体"/>
          <w:b/>
          <w:color w:val="1A1A1A"/>
          <w:sz w:val="22"/>
        </w:rPr>
        <w:t xml:space="preserve">数字演示⑦</w:t>
      </w:r>
      <w:r>
        <w:rPr>
          <w:rFonts w:ascii="Calibri" w:hAnsi="Calibri" w:eastAsia="宋体"/>
          <w:color w:val="1A1A1A"/>
          <w:sz w:val="22"/>
        </w:rPr>
        <w:t xml:space="preserve">：阶段1的学习率对比</w:t>
      </w:r>
    </w:p>
    <w:p>
      <w:pPr>
        <w:pStyle w:val="BodyText"/>
      </w:pPr>
      <w:r>
        <w:rPr>
          <w:rFonts w:ascii="Calibri" w:hAnsi="Calibri" w:eastAsia="宋体"/>
          <w:color w:val="1A1A1A"/>
          <w:sz w:val="22"/>
        </w:rPr>
        <w:t xml:space="preserve">阶段1只更新 20M 参数，学习率</w:t>
      </w:r>
      <w:r>
        <w:rPr>
          <w:rFonts w:ascii="Calibri" w:hAnsi="Calibri" w:eastAsia="宋体"/>
          <w:color w:val="1A1A1A"/>
          <w:sz w:val="22"/>
        </w:rPr>
        <w:t xml:space="preserve"> </w:t>
      </w:r>
      <m:oMath>
        <m:r>
          <m:t>1</m:t>
        </m:r>
        <m:r>
          <m:rPr>
            <m:sty m:val="p"/>
          </m:rPr>
          <m:t>×</m:t>
        </m:r>
        <m:sSup>
          <m:e>
            <m:r>
              <m:t>10</m:t>
            </m:r>
          </m:e>
          <m:sup>
            <m:r>
              <m:rPr>
                <m:sty m:val="p"/>
              </m:rPr>
              <m:t>−</m:t>
            </m:r>
            <m:r>
              <m:t>3</m:t>
            </m:r>
          </m:sup>
        </m:sSup>
      </m:oMath>
      <w:r>
        <w:rPr>
          <w:rFonts w:ascii="Calibri" w:hAnsi="Calibri" w:eastAsia="宋体"/>
          <w:color w:val="1A1A1A"/>
          <w:sz w:val="22"/>
        </w:rPr>
        <w:t xml:space="preserve">。每个参数的更新幅度</w:t>
      </w:r>
      <w:r>
        <w:rPr>
          <w:rFonts w:ascii="Calibri" w:hAnsi="Calibri" w:eastAsia="宋体"/>
          <w:color w:val="1A1A1A"/>
          <w:sz w:val="22"/>
        </w:rPr>
        <w:t xml:space="preserve"> </w:t>
      </w:r>
      <m:oMath>
        <m:r>
          <m:rPr>
            <m:sty m:val="p"/>
          </m:rPr>
          <m:t>=</m:t>
        </m:r>
        <m:r>
          <m:rPr>
            <m:nor/>
            <m:sty m:val="p"/>
          </m:rPr>
          <m:t>LR</m:t>
        </m:r>
        <m:r>
          <m:rPr>
            <m:sty m:val="p"/>
          </m:rPr>
          <m:t>×</m:t>
        </m:r>
        <m:r>
          <m:rPr>
            <m:nor/>
            <m:sty m:val="p"/>
          </m:rPr>
          <m:t>梯度</m:t>
        </m:r>
        <m:r>
          <m:rPr>
            <m:sty m:val="p"/>
          </m:rPr>
          <m:t>≈</m:t>
        </m:r>
        <m:r>
          <m:t>1</m:t>
        </m:r>
        <m:r>
          <m:rPr>
            <m:sty m:val="p"/>
          </m:rPr>
          <m:t>×</m:t>
        </m:r>
        <m:sSup>
          <m:e>
            <m:r>
              <m:t>10</m:t>
            </m:r>
          </m:e>
          <m:sup>
            <m:r>
              <m:rPr>
                <m:sty m:val="p"/>
              </m:rPr>
              <m:t>−</m:t>
            </m:r>
            <m:r>
              <m:t>3</m:t>
            </m:r>
          </m:sup>
        </m:sSup>
        <m:r>
          <m:rPr>
            <m:sty m:val="p"/>
          </m:rPr>
          <m:t>×</m:t>
        </m:r>
        <m:r>
          <m:rPr>
            <m:nor/>
            <m:sty m:val="p"/>
          </m:rPr>
          <m:t>梯度</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阶段2更新 7.02B 参数（连接器+LLM），学习率</w:t>
      </w:r>
      <w:r>
        <w:rPr>
          <w:rFonts w:ascii="Calibri" w:hAnsi="Calibri" w:eastAsia="宋体"/>
          <w:color w:val="1A1A1A"/>
          <w:sz w:val="22"/>
        </w:rPr>
        <w:t xml:space="preserve"> </w:t>
      </w:r>
      <m:oMath>
        <m:r>
          <m:t>2</m:t>
        </m:r>
        <m:r>
          <m:rPr>
            <m:sty m:val="p"/>
          </m:rPr>
          <m:t>×</m:t>
        </m:r>
        <m:sSup>
          <m:e>
            <m:r>
              <m:t>10</m:t>
            </m:r>
          </m:e>
          <m:sup>
            <m:r>
              <m:rPr>
                <m:sty m:val="p"/>
              </m:rPr>
              <m:t>−</m:t>
            </m:r>
            <m:r>
              <m:t>5</m:t>
            </m:r>
          </m:sup>
        </m:sSup>
      </m:oMath>
      <w:r>
        <w:rPr>
          <w:rFonts w:ascii="Calibri" w:hAnsi="Calibri" w:eastAsia="宋体"/>
          <w:color w:val="1A1A1A"/>
          <w:sz w:val="22"/>
        </w:rPr>
        <w:t xml:space="preserve">。每个参数的更新幅度</w:t>
      </w:r>
      <w:r>
        <w:rPr>
          <w:rFonts w:ascii="Calibri" w:hAnsi="Calibri" w:eastAsia="宋体"/>
          <w:color w:val="1A1A1A"/>
          <w:sz w:val="22"/>
        </w:rPr>
        <w:t xml:space="preserve"> </w:t>
      </w:r>
      <m:oMath>
        <m:r>
          <m:rPr>
            <m:sty m:val="p"/>
          </m:rPr>
          <m:t>≈</m:t>
        </m:r>
        <m:r>
          <m:t>2</m:t>
        </m:r>
        <m:r>
          <m:rPr>
            <m:sty m:val="p"/>
          </m:rPr>
          <m:t>×</m:t>
        </m:r>
        <m:sSup>
          <m:e>
            <m:r>
              <m:t>10</m:t>
            </m:r>
          </m:e>
          <m:sup>
            <m:r>
              <m:rPr>
                <m:sty m:val="p"/>
              </m:rPr>
              <m:t>−</m:t>
            </m:r>
            <m:r>
              <m:t>5</m:t>
            </m:r>
          </m:sup>
        </m:sSup>
        <m:r>
          <m:rPr>
            <m:sty m:val="p"/>
          </m:rPr>
          <m:t>×</m:t>
        </m:r>
        <m:r>
          <m:rPr>
            <m:nor/>
            <m:sty m:val="p"/>
          </m:rPr>
          <m:t>梯度</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有效更新幅度差 50 倍（</w:t>
      </w:r>
      <m:oMath>
        <m:sSup>
          <m:e>
            <m:r>
              <m:t>10</m:t>
            </m:r>
          </m:e>
          <m:sup>
            <m:r>
              <m:rPr>
                <m:sty m:val="p"/>
              </m:rPr>
              <m:t>−</m:t>
            </m:r>
            <m:r>
              <m:t>3</m:t>
            </m:r>
          </m:sup>
        </m:sSup>
        <m:r>
          <m:rPr>
            <m:sty m:val="p"/>
          </m:rPr>
          <m:t>/</m:t>
        </m:r>
        <m:r>
          <m:t>2</m:t>
        </m:r>
        <m:r>
          <m:rPr>
            <m:sty m:val="p"/>
          </m:rPr>
          <m:t>×</m:t>
        </m:r>
        <m:sSup>
          <m:e>
            <m:r>
              <m:t>10</m:t>
            </m:r>
          </m:e>
          <m:sup>
            <m:r>
              <m:rPr>
                <m:sty m:val="p"/>
              </m:rPr>
              <m:t>−</m:t>
            </m:r>
            <m:r>
              <m:t>5</m:t>
            </m:r>
          </m:sup>
        </m:sSup>
      </m:oMath>
      <w:r>
        <w:rPr>
          <w:rFonts w:ascii="Calibri" w:hAnsi="Calibri" w:eastAsia="宋体"/>
          <w:color w:val="1A1A1A"/>
          <w:sz w:val="22"/>
        </w:rPr>
        <w:t xml:space="preserve">）。阶段1”猛训”小连接器让它快速学会映射；阶段2”微调”大 LLM 让它适应视觉输入，但不能太猛——否则会破坏 LLM 已有的语言能力。</w:t>
      </w:r>
    </w:p>
    <w:bookmarkEnd w:id="93"/>
    <w:bookmarkStart w:id="94" w:name="阶段2指令微调"/>
    <w:p>
      <w:pPr>
        <w:pStyle w:val="Heading4"/>
      </w:pPr>
      <w:r>
        <w:rPr>
          <w:rFonts w:ascii="Cambria" w:hAnsi="Cambria" w:eastAsia="微软雅黑"/>
          <w:b/>
          <w:color w:val="556B2E"/>
          <w:sz w:val="24"/>
        </w:rPr>
        <w:t xml:space="preserve">阶段2：指令微调</w:t>
      </w:r>
    </w:p>
    <w:p>
      <w:pPr>
        <w:pStyle w:val="FirstParagraph"/>
      </w:pPr>
      <w:r>
        <w:rPr>
          <w:rFonts w:ascii="Calibri" w:hAnsi="Calibri" w:eastAsia="宋体"/>
          <w:color w:val="1A1A1A"/>
          <w:sz w:val="22"/>
        </w:rPr>
        <w:t xml:space="preserve">目标：让模型学会”回答图片相关的问题”，而不是只学会描述图片。</w:t>
      </w:r>
    </w:p>
    <w:p>
      <w:pPr>
        <w:numPr>
          <w:ilvl w:val="0"/>
          <w:numId w:val="1029"/>
        </w:numPr>
        <w:pStyle w:val="Compact"/>
      </w:pPr>
      <w:r>
        <w:rPr>
          <w:rFonts w:ascii="Calibri" w:hAnsi="Calibri" w:eastAsia="宋体"/>
          <w:color w:val="1A1A1A"/>
          <w:sz w:val="22"/>
        </w:rPr>
        <w:t xml:space="preserve">数据：约 66.5 万条指令数据（含 GPT-4 生成的 15.8 万条多模态对话与学术视觉问答（VQA）数据）</w:t>
      </w:r>
    </w:p>
    <w:p>
      <w:pPr>
        <w:numPr>
          <w:ilvl w:val="0"/>
          <w:numId w:val="1029"/>
        </w:numPr>
        <w:pStyle w:val="Compact"/>
      </w:pPr>
      <w:r>
        <w:rPr>
          <w:rFonts w:ascii="Calibri" w:hAnsi="Calibri" w:eastAsia="宋体"/>
          <w:color w:val="1A1A1A"/>
          <w:sz w:val="22"/>
        </w:rPr>
        <w:t xml:space="preserve">冻结：视觉编码器</w:t>
      </w:r>
    </w:p>
    <w:p>
      <w:pPr>
        <w:numPr>
          <w:ilvl w:val="0"/>
          <w:numId w:val="1029"/>
        </w:numPr>
        <w:pStyle w:val="Compact"/>
      </w:pPr>
      <w:r>
        <w:rPr>
          <w:rFonts w:ascii="Calibri" w:hAnsi="Calibri" w:eastAsia="宋体"/>
          <w:color w:val="1A1A1A"/>
          <w:sz w:val="22"/>
        </w:rPr>
        <w:t xml:space="preserve">更新：连接器 + LLM</w:t>
      </w:r>
    </w:p>
    <w:p>
      <w:pPr>
        <w:numPr>
          <w:ilvl w:val="0"/>
          <w:numId w:val="1029"/>
        </w:numPr>
        <w:pStyle w:val="Compact"/>
      </w:pPr>
      <w:r>
        <w:rPr>
          <w:rFonts w:ascii="Calibri" w:hAnsi="Calibri" w:eastAsia="宋体"/>
          <w:color w:val="1A1A1A"/>
          <w:sz w:val="22"/>
        </w:rPr>
        <w:t xml:space="preserve">学习率：</w:t>
      </w:r>
      <m:oMath>
        <m:r>
          <m:t>2</m:t>
        </m:r>
        <m:r>
          <m:rPr>
            <m:sty m:val="p"/>
          </m:rPr>
          <m:t>×</m:t>
        </m:r>
        <m:sSup>
          <m:e>
            <m:r>
              <m:t>10</m:t>
            </m:r>
          </m:e>
          <m:sup>
            <m:r>
              <m:rPr>
                <m:sty m:val="p"/>
              </m:rPr>
              <m:t>−</m:t>
            </m:r>
            <m:r>
              <m:t>5</m:t>
            </m:r>
          </m:sup>
        </m:sSup>
      </m:oMath>
    </w:p>
    <w:p>
      <w:pPr>
        <w:pStyle w:val="FirstParagraph"/>
      </w:pPr>
      <w:r>
        <w:rPr>
          <w:bCs/>
          <w:rFonts w:ascii="Calibri" w:hAnsi="Calibri" w:eastAsia="宋体"/>
          <w:b/>
          <w:color w:val="1A1A1A"/>
          <w:sz w:val="22"/>
        </w:rPr>
        <w:t xml:space="preserve">数字演示⑧</w:t>
      </w:r>
      <w:r>
        <w:rPr>
          <w:rFonts w:ascii="Calibri" w:hAnsi="Calibri" w:eastAsia="宋体"/>
          <w:color w:val="1A1A1A"/>
          <w:sz w:val="22"/>
        </w:rPr>
        <w:t xml:space="preserve">：Q-Former 的压缩</w:t>
      </w:r>
    </w:p>
    <w:p>
      <w:pPr>
        <w:pStyle w:val="BodyText"/>
      </w:pPr>
      <w:r>
        <w:rPr>
          <w:rFonts w:ascii="Calibri" w:hAnsi="Calibri" w:eastAsia="宋体"/>
          <w:color w:val="1A1A1A"/>
          <w:sz w:val="22"/>
        </w:rPr>
        <w:t xml:space="preserve">BLIP-2 不用 MLP 做连接器，而用 Q-Former——一个带 32 个可学习 query 的小 Transformer。32 个 query 通过 Cross-Attention 从 576 个视觉 token 中”提取”信息，输出 32 个压缩后的视觉 token。</w:t>
      </w:r>
    </w:p>
    <w:p>
      <w:pPr>
        <w:pStyle w:val="BodyText"/>
      </w:pPr>
      <w:r>
        <w:rPr>
          <w:rFonts w:ascii="Calibri" w:hAnsi="Calibri" w:eastAsia="宋体"/>
          <w:color w:val="1A1A1A"/>
          <w:sz w:val="22"/>
        </w:rPr>
        <w:t xml:space="preserve">压缩率：</w:t>
      </w:r>
      <m:oMath>
        <m:r>
          <m:t>576</m:t>
        </m:r>
        <m:r>
          <m:rPr>
            <m:sty m:val="p"/>
          </m:rPr>
          <m:t>/</m:t>
        </m:r>
        <m:r>
          <m:t>32</m:t>
        </m:r>
        <m:r>
          <m:rPr>
            <m:sty m:val="p"/>
          </m:rPr>
          <m:t>=</m:t>
        </m:r>
        <m:r>
          <m:t>18</m:t>
        </m:r>
        <m:r>
          <m:rPr>
            <m:sty m:val="p"/>
          </m:rPr>
          <m:t>:</m:t>
        </m:r>
        <m:r>
          <m:t>1</m:t>
        </m:r>
      </m:oMath>
      <w:r>
        <w:rPr>
          <w:rFonts w:ascii="Calibri" w:hAnsi="Calibri" w:eastAsia="宋体"/>
          <w:color w:val="1A1A1A"/>
          <w:sz w:val="22"/>
        </w:rPr>
        <w:t xml:space="preserve">。好处：LLM 的上下文少了 544 个 token，推理更快。代价：信息有损——32 个 token 能否充分表达 576 个 patch 的内容？实践中 Q-Former 在简单任务上表现好，复杂视觉推理任务上不如 MLP（不压缩）。</w:t>
      </w:r>
    </w:p>
    <w:p>
      <w:pPr>
        <w:pStyle w:val="BodyText"/>
      </w:pPr>
      <w:r>
        <w:rPr>
          <w:bCs/>
          <w:rFonts w:ascii="Calibri" w:hAnsi="Calibri" w:eastAsia="宋体"/>
          <w:b/>
          <w:color w:val="1A1A1A"/>
          <w:sz w:val="22"/>
        </w:rPr>
        <w:t xml:space="preserve">为什么视觉塔一直冻结</w:t>
      </w:r>
      <w:r>
        <w:rPr>
          <w:rFonts w:ascii="Calibri" w:hAnsi="Calibri" w:eastAsia="宋体"/>
          <w:color w:val="1A1A1A"/>
          <w:sz w:val="22"/>
        </w:rPr>
        <w:t xml:space="preserve">：CLIP 在 4 亿对图文上训练，已经学到了很好的视觉表示。微调视觉塔可能让它”偏移”——为了适应下游任务而破坏 CLIP 学到的通用对齐。所以视觉塔全程保持冻结、不参与后面的训练，这一步的出发点正是保护对图文的通用理解（再验证会把”保护”推到多远，见下文）。</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：一条指令微调数据</w:t>
      </w:r>
    </w:p>
    <w:p>
      <w:pPr>
        <w:pStyle w:val="SourceCode"/>
        <w:shd w:fill="F5F5F5" w:val="clear"/>
        <w:spacing w:before="40" w:after="40" w:line="276" w:lineRule="auto"/>
        <w:pBdr>
          <w:left w:val="single" w:sz="12" w:space="8" w:color="CCCCCC"/>
        </w:pBdr>
      </w:pP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"image"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"cow_on_beach.jpg"</w:t>
      </w: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"conversations"</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Othe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w:t>
      </w:r>
      <w:r>
        <w:rPr>
          <w:rStyle w:val="DataTypeTok"/>
          <w:rFonts w:ascii="Consolas" w:hAnsi="Consolas" w:eastAsia="Consolas"/>
          <w:color w:val="333333"/>
          <w:sz w:val="19"/>
        </w:rPr>
        <w:t xml:space="preserve">"from"</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"human"</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"value"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"What is unusual about this image?"</w:t>
      </w:r>
      <w:r>
        <w:rPr>
          <w:rStyle w:val="FunctionTok"/>
          <w:rFonts w:ascii="Consolas" w:hAnsi="Consolas" w:eastAsia="Consolas"/>
          <w:color w:val="333333"/>
          <w:sz w:val="19"/>
        </w:rPr>
        <w:t xml:space="preserve">}</w:t>
      </w:r>
      <w:r>
        <w:rPr>
          <w:rStyle w:val="Othe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w:t>
      </w:r>
      <w:r>
        <w:rPr>
          <w:rStyle w:val="DataTypeTok"/>
          <w:rFonts w:ascii="Consolas" w:hAnsi="Consolas" w:eastAsia="Consolas"/>
          <w:color w:val="333333"/>
          <w:sz w:val="19"/>
        </w:rPr>
        <w:t xml:space="preserve">"from"</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"gpt"</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"value"</w:t>
      </w:r>
      <w:r>
        <w:rPr>
          <w:rStyle w:val="Function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"A cow is sitting on a beach, which is unusual because cows typically live in pastures or farms, not on sandy beaches near the ocean."</w:t>
      </w:r>
      <w:r>
        <w:rPr>
          <w:rStyle w:val="Function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OtherTok"/>
          <w:rFonts w:ascii="Consolas" w:hAnsi="Consolas" w:eastAsia="Consolas"/>
          <w:color w:val="333333"/>
          <w:sz w:val="19"/>
        </w:rPr>
        <w:t xml:space="preserve">]</w:t>
      </w:r>
      <w:r>
        <w:rPr>
          <w:rFonts w:ascii="Consolas" w:hAnsi="Consolas" w:eastAsia="Consolas"/>
          <w:color w:val="333333"/>
          <w:sz w:val="19"/>
        </w:rPr>
        <w:br/>
      </w:r>
      <w:r>
        <w:rPr>
          <w:rStyle w:val="FunctionTok"/>
          <w:rFonts w:ascii="Consolas" w:hAnsi="Consolas" w:eastAsia="Consolas"/>
          <w:color w:val="333333"/>
          <w:sz w:val="19"/>
        </w:rPr>
        <w:t xml:space="preserve">}</w:t>
      </w:r>
    </w:p>
    <w:p>
      <w:pPr>
        <w:pStyle w:val="FirstParagraph"/>
      </w:pPr>
      <w:r>
        <w:rPr>
          <w:rFonts w:ascii="Calibri" w:hAnsi="Calibri" w:eastAsia="宋体"/>
          <w:color w:val="1A1A1A"/>
          <w:sz w:val="22"/>
        </w:rPr>
        <w:t xml:space="preserve">模型看到的输入序列：</w:t>
      </w:r>
      <w:r>
        <w:rPr>
          <w:rStyle w:val="VerbatimChar"/>
          <w:rFonts w:ascii="Calibri" w:hAnsi="Calibri" w:eastAsia="宋体"/>
          <w:color w:val="1A1A1A"/>
          <w:sz w:val="22"/>
        </w:rPr>
        <w:t xml:space="preserve">[图token$\times$576] [What is unusual about this image?]</w:t>
      </w:r>
      <w:r>
        <w:rPr>
          <w:rFonts w:ascii="Calibri" w:hAnsi="Calibri" w:eastAsia="宋体"/>
          <w:color w:val="1A1A1A"/>
          <w:sz w:val="22"/>
        </w:rPr>
        <w:t xml:space="preserve">，目标是生成 GPT 的回答。训练时用交叉熵损失逐 token 计算损失，只对 GPT 回答部分计算梯度。</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：视觉 token 在上下文中的占比</w:t>
      </w:r>
    </w:p>
    <w:p>
      <w:pPr>
        <w:pStyle w:val="BodyText"/>
      </w:pPr>
      <w:r>
        <w:rPr>
          <w:rFonts w:ascii="Calibri" w:hAnsi="Calibri" w:eastAsia="宋体"/>
          <w:color w:val="1A1A1A"/>
          <w:sz w:val="22"/>
        </w:rPr>
        <w:t xml:space="preserve">一条典型的多模态对话：</w:t>
      </w:r>
      <w:r>
        <w:rPr>
          <w:rFonts w:ascii="Calibri" w:hAnsi="Calibri" w:eastAsia="宋体"/>
          <w:color w:val="1A1A1A"/>
          <w:sz w:val="22"/>
        </w:rPr>
        <w:t xml:space="preserve"> </w:t>
      </w:r>
      <w:r>
        <w:rPr>
          <w:rFonts w:ascii="Calibri" w:hAnsi="Calibri" w:eastAsia="宋体"/>
          <w:color w:val="1A1A1A"/>
          <w:sz w:val="22"/>
        </w:rPr>
        <w:t xml:space="preserve">- 图片：576 tokens</w:t>
      </w:r>
      <w:r>
        <w:rPr>
          <w:rFonts w:ascii="Calibri" w:hAnsi="Calibri" w:eastAsia="宋体"/>
          <w:color w:val="1A1A1A"/>
          <w:sz w:val="22"/>
        </w:rPr>
        <w:t xml:space="preserve"> </w:t>
      </w:r>
      <w:r>
        <w:rPr>
          <w:rFonts w:ascii="Calibri" w:hAnsi="Calibri" w:eastAsia="宋体"/>
          <w:color w:val="1A1A1A"/>
          <w:sz w:val="22"/>
        </w:rPr>
        <w:t xml:space="preserve">- 用户问题：</w:t>
      </w:r>
      <w:r>
        <w:rPr>
          <w:rFonts w:ascii="Calibri" w:hAnsi="Calibri" w:eastAsia="宋体"/>
          <w:color w:val="1A1A1A"/>
          <w:sz w:val="22"/>
        </w:rPr>
        <w:t xml:space="preserve">“</w:t>
      </w:r>
      <w:r>
        <w:rPr>
          <w:rFonts w:ascii="Calibri" w:hAnsi="Calibri" w:eastAsia="宋体"/>
          <w:color w:val="1A1A1A"/>
          <w:sz w:val="22"/>
        </w:rPr>
        <w:t xml:space="preserve">What is unusual about this image?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~8 tokens</w:t>
      </w:r>
      <w:r>
        <w:rPr>
          <w:rFonts w:ascii="Calibri" w:hAnsi="Calibri" w:eastAsia="宋体"/>
          <w:color w:val="1A1A1A"/>
          <w:sz w:val="22"/>
        </w:rPr>
        <w:t xml:space="preserve"> </w:t>
      </w:r>
      <w:r>
        <w:rPr>
          <w:rFonts w:ascii="Calibri" w:hAnsi="Calibri" w:eastAsia="宋体"/>
          <w:color w:val="1A1A1A"/>
          <w:sz w:val="22"/>
        </w:rPr>
        <w:t xml:space="preserve">- GPT 回答：~30 tokens</w:t>
      </w:r>
      <w:r>
        <w:rPr>
          <w:rFonts w:ascii="Calibri" w:hAnsi="Calibri" w:eastAsia="宋体"/>
          <w:color w:val="1A1A1A"/>
          <w:sz w:val="22"/>
        </w:rPr>
        <w:t xml:space="preserve"> </w:t>
      </w:r>
      <w:r>
        <w:rPr>
          <w:rFonts w:ascii="Calibri" w:hAnsi="Calibri" w:eastAsia="宋体"/>
          <w:color w:val="1A1A1A"/>
          <w:sz w:val="22"/>
        </w:rPr>
        <w:t xml:space="preserve">- 总序列长度：576 + 8 + 30 = 614 tokens</w:t>
      </w:r>
    </w:p>
    <w:p>
      <w:pPr>
        <w:pStyle w:val="BodyText"/>
      </w:pPr>
      <w:r>
        <w:rPr>
          <w:rFonts w:ascii="Calibri" w:hAnsi="Calibri" w:eastAsia="宋体"/>
          <w:color w:val="1A1A1A"/>
          <w:sz w:val="22"/>
        </w:rPr>
        <w:t xml:space="preserve">图片占</w:t>
      </w:r>
      <w:r>
        <w:rPr>
          <w:rFonts w:ascii="Calibri" w:hAnsi="Calibri" w:eastAsia="宋体"/>
          <w:color w:val="1A1A1A"/>
          <w:sz w:val="22"/>
        </w:rPr>
        <w:t xml:space="preserve"> </w:t>
      </w:r>
      <m:oMath>
        <m:r>
          <m:t>576</m:t>
        </m:r>
        <m:r>
          <m:rPr>
            <m:sty m:val="p"/>
          </m:rPr>
          <m:t>/</m:t>
        </m:r>
        <m:r>
          <m:t>614</m:t>
        </m:r>
        <m:r>
          <m:rPr>
            <m:sty m:val="p"/>
          </m:rPr>
          <m:t>=</m:t>
        </m:r>
        <m:r>
          <m:t>93.8</m:t>
        </m:r>
        <m:r>
          <m:rPr>
            <m:sty m:val="p"/>
          </m:rPr>
          <m:t>%</m:t>
        </m:r>
      </m:oMath>
      <w:r>
        <w:rPr>
          <w:rFonts w:ascii="Calibri" w:hAnsi="Calibri" w:eastAsia="宋体"/>
          <w:color w:val="1A1A1A"/>
          <w:sz w:val="22"/>
        </w:rPr>
        <w:t xml:space="preserve">。这意味着推理时绝大部分计算量花在处理图片 token 上。这就是为什么 第1章 的 token 化效率很重要——如果图片 token 太多，上下文窗口和计算成本都会爆炸。</w:t>
      </w:r>
    </w:p>
    <w:bookmarkEnd w:id="94"/>
    <w:bookmarkEnd w:id="95"/>
    <w:bookmarkEnd w:id="96"/>
    <w:bookmarkStart w:id="103" w:name="Xcc58d108f73b85687f46f08030b4d14e863ed92"/>
    <w:p>
      <w:pPr>
        <w:pStyle w:val="Heading2"/>
      </w:pPr>
      <w:r>
        <w:rPr>
          <w:rFonts w:ascii="Cambria" w:hAnsi="Cambria" w:eastAsia="微软雅黑"/>
          <w:b/>
          <w:color w:val="2E5C8A"/>
          <w:sz w:val="32"/>
        </w:rPr>
        <w:t xml:space="preserve">2.9 后接式多模态（二）：再验证与架构创新</w:t>
      </w:r>
    </w:p>
    <w:p>
      <w:pPr>
        <w:pStyle w:val="FirstParagraph"/>
      </w:pPr>
      <w:r>
        <w:rPr>
          <w:rFonts w:ascii="Calibri" w:hAnsi="Calibri" w:eastAsia="宋体"/>
          <w:color w:val="1A1A1A"/>
          <w:sz w:val="22"/>
        </w:rPr>
        <w:t xml:space="preserve">§2.8 讲完三件套怎么搭、怎么训，这一节还有三件事：先回头验证”冻两端、只训投影器”的配方站不站得住，再看连接器形态与视觉推理的架构创新，最后是一个可上手的动手节。</w:t>
      </w:r>
    </w:p>
    <w:bookmarkStart w:id="97" w:name="再验证只训投影器就够吗冻结的范围有多大"/>
    <w:p>
      <w:pPr>
        <w:pStyle w:val="Heading3"/>
      </w:pPr>
      <w:r>
        <w:rPr>
          <w:rFonts w:ascii="Cambria" w:hAnsi="Cambria" w:eastAsia="微软雅黑"/>
          <w:b/>
          <w:color w:val="3A7CA5"/>
          <w:sz w:val="26"/>
        </w:rPr>
        <w:t xml:space="preserve">再验证：只训投影器就够吗？——冻结的范围有多大？</w:t>
      </w:r>
    </w:p>
    <w:p>
      <w:pPr>
        <w:pStyle w:val="FirstParagraph"/>
      </w:pPr>
      <w:r>
        <w:rPr>
          <w:rFonts w:ascii="Calibri" w:hAnsi="Calibri" w:eastAsia="宋体"/>
          <w:color w:val="1A1A1A"/>
          <w:sz w:val="22"/>
        </w:rPr>
        <w:t xml:space="preserve">讲完两步怎么跑，再回头看它们站不站得住。阶段1”双冻结、只训连接器”（视觉编码器和 LLM 都不动，只训练中间的连接器）的系统性再检验给出了出乎意料地强的结论。</w:t>
      </w:r>
    </w:p>
    <w:p>
      <w:pPr>
        <w:pStyle w:val="BodyText"/>
      </w:pPr>
      <w:r>
        <w:rPr>
          <w:rFonts w:ascii="Calibri" w:hAnsi="Calibri" w:eastAsia="宋体"/>
          <w:color w:val="1A1A1A"/>
          <w:sz w:val="22"/>
        </w:rPr>
        <w:t xml:space="preserve">Iskandar 等人的</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Projector Is All You Train</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在 3D 多模态模型上对比了两种训练方式：只训投影器 vs 投影器和 LLM 联合训练。</w:t>
      </w:r>
      <w:r>
        <w:rPr>
          <w:rFonts w:ascii="Calibri" w:hAnsi="Calibri" w:eastAsia="宋体"/>
          <w:color w:val="1A1A1A"/>
          <w:sz w:val="22"/>
        </w:rPr>
        <w:t xml:space="preserve">[22]</w:t>
      </w:r>
      <w:r>
        <w:rPr>
          <w:rFonts w:ascii="Calibri" w:hAnsi="Calibri" w:eastAsia="宋体"/>
          <w:color w:val="1A1A1A"/>
          <w:sz w:val="22"/>
        </w:rPr>
        <w:t xml:space="preserve">结果：只训投影器的多模态性能与联合训练相当甚至更好；反而是联合训练让 Llama-3.1-8B-Instruct 的原有语言能力严重漂移——阶段2 把学习率调小 50 倍想避免的那种破坏，全参数联合训练防不住。附带的好处很实际：只训投影器的训练样本吞吐约为联合训练的 2 倍。</w:t>
      </w:r>
    </w:p>
    <w:p>
      <w:pPr>
        <w:pStyle w:val="BodyText"/>
      </w:pPr>
      <w:r>
        <w:rPr>
          <w:rFonts w:ascii="Calibri" w:hAnsi="Calibri" w:eastAsia="宋体"/>
          <w:color w:val="1A1A1A"/>
          <w:sz w:val="22"/>
        </w:rPr>
        <w:t xml:space="preserve">生成侧的独立证据：Meta 团队冻结整个 MLLM（多模态大语言模型）、只微调它的投影器，把它当作文生图扩散模型的视觉编码器来用——并观察到保持骨干冻结的效果甚至优于微调骨干，因为微调会破坏预训练沉淀下来的表征先验。</w:t>
      </w:r>
      <w:r>
        <w:rPr>
          <w:rFonts w:ascii="Calibri" w:hAnsi="Calibri" w:eastAsia="宋体"/>
          <w:color w:val="1A1A1A"/>
          <w:sz w:val="22"/>
        </w:rPr>
        <w:t xml:space="preserve">[23]</w:t>
      </w:r>
    </w:p>
    <w:p>
      <w:pPr>
        <w:pStyle w:val="BodyText"/>
      </w:pPr>
      <w:r>
        <w:rPr>
          <w:rFonts w:ascii="Calibri" w:hAnsi="Calibri" w:eastAsia="宋体"/>
          <w:color w:val="1A1A1A"/>
          <w:sz w:val="22"/>
        </w:rPr>
        <w:t xml:space="preserve">两条独立证据把本节的经验法则立为当下的设计原则：</w:t>
      </w:r>
      <w:r>
        <w:rPr>
          <w:bCs/>
          <w:rFonts w:ascii="Calibri" w:hAnsi="Calibri" w:eastAsia="宋体"/>
          <w:b/>
          <w:color w:val="1A1A1A"/>
          <w:sz w:val="22"/>
        </w:rPr>
        <w:t xml:space="preserve">冻结不是妥协而是保护，且需要保护的远不止视觉塔——LLM 骨干本身常常也不该动</w:t>
      </w:r>
      <w:r>
        <w:rPr>
          <w:rFonts w:ascii="Calibri" w:hAnsi="Calibri" w:eastAsia="宋体"/>
          <w:color w:val="1A1A1A"/>
          <w:sz w:val="22"/>
        </w:rPr>
        <w:t xml:space="preserve">（这里说的是预训练期的对齐与微调配方；下游任务二次微调时按场景对视觉塔做 LoRA 甚至解冻，是另一回事）。开源实践因此普遍倒向一条保守路线：视觉编码器全程冻结、投影器全量训练，LLM 只动顶部几层或挂 LoRA。</w:t>
      </w:r>
    </w:p>
    <w:p>
      <w:pPr>
        <w:pStyle w:val="BodyText"/>
      </w:pPr>
      <w:r>
        <w:rPr>
          <w:rFonts w:ascii="Calibri" w:hAnsi="Calibri" w:eastAsia="宋体"/>
          <w:color w:val="1A1A1A"/>
          <w:sz w:val="22"/>
        </w:rPr>
        <w:t xml:space="preserve">当然要诚实地说出代价：算力省了，细节可能就丢了——投影器学不到位时，细粒度视觉信息会悄悄流失，最先掉分的往往是最吃细节的任务（OCR、图表读数）。好在补救并不贵：Yoon 等 2025</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Visual Representation Alignment</w:t>
      </w:r>
      <w:r>
        <w:rPr>
          <w:rFonts w:ascii="Calibri" w:hAnsi="Calibri" w:eastAsia="宋体"/>
          <w:color w:val="1A1A1A"/>
          <w:sz w:val="22"/>
        </w:rPr>
        <w:t xml:space="preserve">”</w:t>
      </w:r>
      <w:r>
        <w:rPr>
          <w:rFonts w:ascii="Calibri" w:hAnsi="Calibri" w:eastAsia="宋体"/>
          <w:color w:val="1A1A1A"/>
          <w:sz w:val="22"/>
        </w:rPr>
        <w:t xml:space="preserve">（VIRAL）给训练目标加一个正则项，把 MLLM 内部的视觉 token 与预训练视觉模型的中间特征对齐，保住细节的同时提升视觉定位类推理；</w:t>
      </w:r>
      <w:r>
        <w:rPr>
          <w:rFonts w:ascii="Calibri" w:hAnsi="Calibri" w:eastAsia="宋体"/>
          <w:color w:val="1A1A1A"/>
          <w:sz w:val="22"/>
        </w:rPr>
        <w:t xml:space="preserve">[24]</w:t>
      </w:r>
      <w:r>
        <w:rPr>
          <w:rFonts w:ascii="Calibri" w:hAnsi="Calibri" w:eastAsia="宋体"/>
          <w:color w:val="1A1A1A"/>
          <w:sz w:val="22"/>
        </w:rPr>
        <w:t xml:space="preserve">同样的思路已被复用到 3D 场景（PointAlign）。</w:t>
      </w:r>
      <w:r>
        <w:rPr>
          <w:rFonts w:ascii="Calibri" w:hAnsi="Calibri" w:eastAsia="宋体"/>
          <w:color w:val="1A1A1A"/>
          <w:sz w:val="22"/>
        </w:rPr>
        <w:t xml:space="preserve">[25]</w:t>
      </w:r>
    </w:p>
    <w:p>
      <w:pPr>
        <w:pStyle w:val="BodyText"/>
      </w:pPr>
      <w:r>
        <w:rPr>
          <w:rFonts w:ascii="Calibri" w:hAnsi="Calibri" w:eastAsia="宋体"/>
          <w:color w:val="1A1A1A"/>
          <w:sz w:val="22"/>
        </w:rPr>
        <w:t xml:space="preserve">细节为什么最容易丢？上文说”投影器学不到位时会流失”，其实这只是表象——更深的结构性原因是跨模态对齐中天然存在的</w:t>
      </w:r>
      <w:r>
        <w:rPr>
          <w:bCs/>
          <w:rFonts w:ascii="Calibri" w:hAnsi="Calibri" w:eastAsia="宋体"/>
          <w:b/>
          <w:color w:val="1A1A1A"/>
          <w:sz w:val="22"/>
        </w:rPr>
        <w:t xml:space="preserve">模态不对称性</w:t>
      </w:r>
      <w:r>
        <w:rPr>
          <w:rFonts w:ascii="Calibri" w:hAnsi="Calibri" w:eastAsia="宋体"/>
          <w:color w:val="1A1A1A"/>
          <w:sz w:val="22"/>
        </w:rPr>
        <w:t xml:space="preserve">：为了适配文本语义，模型倾向于把丰富的视觉特异性信息压缩成对语言更友好的表示。语言抽象离散，图像连续细密，</w:t>
      </w:r>
      <w:r>
        <w:rPr>
          <w:rFonts w:ascii="Calibri" w:hAnsi="Calibri" w:eastAsia="宋体"/>
          <w:color w:val="1A1A1A"/>
          <w:sz w:val="22"/>
        </w:rPr>
        <w:t xml:space="preserve">“</w:t>
      </w:r>
      <w:r>
        <w:rPr>
          <w:rFonts w:ascii="Calibri" w:hAnsi="Calibri" w:eastAsia="宋体"/>
          <w:color w:val="1A1A1A"/>
          <w:sz w:val="22"/>
        </w:rPr>
        <w:t xml:space="preserve">对齐到语言</w:t>
      </w:r>
      <w:r>
        <w:rPr>
          <w:rFonts w:ascii="Calibri" w:hAnsi="Calibri" w:eastAsia="宋体"/>
          <w:color w:val="1A1A1A"/>
          <w:sz w:val="22"/>
        </w:rPr>
        <w:t xml:space="preserve">”</w:t>
      </w:r>
      <w:r>
        <w:rPr>
          <w:rFonts w:ascii="Calibri" w:hAnsi="Calibri" w:eastAsia="宋体"/>
          <w:color w:val="1A1A1A"/>
          <w:sz w:val="22"/>
        </w:rPr>
        <w:t xml:space="preserve">本身就意味着把后者压向前者。理解了这一点，VIRAL / PointAlign 这类”让视觉 token 向预训练视觉特征靠拢”的正则项就不难懂：它们是在对齐的同时，从语言那一侧往回拉一把，替特异性细节争取保留空间。</w:t>
      </w:r>
    </w:p>
    <w:p>
      <w:pPr>
        <w:pStyle w:val="BodyText"/>
      </w:pPr>
      <w:r>
        <w:rPr>
          <w:rFonts w:ascii="Calibri" w:hAnsi="Calibri" w:eastAsia="宋体"/>
          <w:color w:val="1A1A1A"/>
          <w:sz w:val="22"/>
        </w:rPr>
        <w:t xml:space="preserve">还有一个容易被忽视的变量：阶段1的数据质量。LLaVA 团队 2024 年的系统消融发现一个反直觉现象——只调投影器时，用公开原始图文对做数据 scaling 几乎无效，换成高质量 caption 混合后 scaling 才恢复有效；</w:t>
      </w:r>
      <w:r>
        <w:rPr>
          <w:rFonts w:ascii="Calibri" w:hAnsi="Calibri" w:eastAsia="宋体"/>
          <w:color w:val="1A1A1A"/>
          <w:sz w:val="22"/>
        </w:rPr>
        <w:t xml:space="preserve">[26]</w:t>
      </w:r>
      <w:r>
        <w:rPr>
          <w:rFonts w:ascii="Calibri" w:hAnsi="Calibri" w:eastAsia="宋体"/>
          <w:color w:val="1A1A1A"/>
          <w:sz w:val="22"/>
        </w:rPr>
        <w:t xml:space="preserve">ShareGPT4V 用 GPT-4V 重写的高质量 caption 验证了同一结论。适配器的培训材料，贵在准而不在多。</w:t>
      </w:r>
    </w:p>
    <w:p>
      <w:pPr>
        <w:pStyle w:val="BodyText"/>
      </w:pPr>
      <w:r>
        <w:rPr>
          <w:rFonts w:ascii="Calibri" w:hAnsi="Calibri" w:eastAsia="宋体"/>
          <w:color w:val="1A1A1A"/>
          <w:sz w:val="22"/>
        </w:rPr>
        <w:t xml:space="preserve">最后用一笔数量级账收尾：对齐阶段到底有多便宜？Kimi-VL 的配方给出答案——其原生分辨率视觉编码器 MoonViT 先用约 2T token 做视觉侧预训练（对比学习加看图说话的 CoCa 式双目标），随后只用约 0.1T token 与语言模型做模态对齐。</w:t>
      </w:r>
      <w:r>
        <w:rPr>
          <w:rFonts w:ascii="Calibri" w:hAnsi="Calibri" w:eastAsia="宋体"/>
          <w:color w:val="1A1A1A"/>
          <w:sz w:val="22"/>
        </w:rPr>
        <w:t xml:space="preserve">[27]</w:t>
      </w:r>
      <m:oMath>
        <m:r>
          <m:t>2</m:t>
        </m:r>
        <m:r>
          <m:t>T</m:t>
        </m:r>
        <m:r>
          <m:rPr>
            <m:sty m:val="p"/>
          </m:rPr>
          <m:t>/</m:t>
        </m:r>
        <m:r>
          <m:t>0.1</m:t>
        </m:r>
        <m:r>
          <m:t>T</m:t>
        </m:r>
        <m:r>
          <m:rPr>
            <m:sty m:val="p"/>
          </m:rPr>
          <m:t>=</m:t>
        </m:r>
        <m:r>
          <m:t>20</m:t>
        </m:r>
      </m:oMath>
      <w:r>
        <w:rPr>
          <w:rFonts w:ascii="Calibri" w:hAnsi="Calibri" w:eastAsia="宋体"/>
          <w:color w:val="1A1A1A"/>
          <w:sz w:val="22"/>
        </w:rPr>
        <w:t xml:space="preserve">：对齐阶段的数据预算只有视觉预训练的</w:t>
      </w:r>
      <w:r>
        <w:rPr>
          <w:rFonts w:ascii="Calibri" w:hAnsi="Calibri" w:eastAsia="宋体"/>
          <w:color w:val="1A1A1A"/>
          <w:sz w:val="22"/>
        </w:rPr>
        <w:t xml:space="preserve"> </w:t>
      </w:r>
      <w:r>
        <w:rPr>
          <w:bCs/>
          <w:rFonts w:ascii="Calibri" w:hAnsi="Calibri" w:eastAsia="宋体"/>
          <w:b/>
          <w:color w:val="1A1A1A"/>
          <w:sz w:val="22"/>
        </w:rPr>
        <w:t xml:space="preserve">1/20</w:t>
      </w:r>
      <w:r>
        <w:rPr>
          <w:rFonts w:ascii="Calibri" w:hAnsi="Calibri" w:eastAsia="宋体"/>
          <w:color w:val="1A1A1A"/>
          <w:sz w:val="22"/>
        </w:rPr>
        <w:t xml:space="preserve">。这正是阶段1的设计逻辑——适配器只需学会”映射”，不必重学”感知”；感知由视觉预训练承担，映射由小规模高质量数据塑造。</w:t>
      </w:r>
    </w:p>
    <w:bookmarkEnd w:id="97"/>
    <w:bookmarkStart w:id="101" w:name="架构创新连接器形态与视觉推理"/>
    <w:p>
      <w:pPr>
        <w:pStyle w:val="Heading3"/>
      </w:pPr>
      <w:r>
        <w:rPr>
          <w:rFonts w:ascii="Cambria" w:hAnsi="Cambria" w:eastAsia="微软雅黑"/>
          <w:b/>
          <w:color w:val="3A7CA5"/>
          <w:sz w:val="26"/>
        </w:rPr>
        <w:t xml:space="preserve">架构创新：连接器形态与视觉推理</w:t>
      </w:r>
    </w:p>
    <w:p>
      <w:pPr>
        <w:pStyle w:val="FirstParagraph"/>
      </w:pPr>
      <w:r>
        <w:rPr>
          <w:rFonts w:ascii="Calibri" w:hAnsi="Calibri" w:eastAsia="宋体"/>
          <w:color w:val="1A1A1A"/>
          <w:sz w:val="22"/>
        </w:rPr>
        <w:t xml:space="preserve">三件套的架构看似简单——编码器 + 连接器 + LLM，但每个组件都仍在快速进化。这里讲三个最有影响力的方向。</w:t>
      </w:r>
    </w:p>
    <w:bookmarkStart w:id="98" w:name="连接器从-mlp-到-pixel-shuffle"/>
    <w:p>
      <w:pPr>
        <w:pStyle w:val="Heading4"/>
      </w:pPr>
      <w:r>
        <w:rPr>
          <w:rFonts w:ascii="Cambria" w:hAnsi="Cambria" w:eastAsia="微软雅黑"/>
          <w:b/>
          <w:color w:val="556B2E"/>
          <w:sz w:val="24"/>
        </w:rPr>
        <w:t xml:space="preserve">连接器：从 MLP 到 Pixel Shuffle</w:t>
      </w:r>
    </w:p>
    <w:p>
      <w:pPr>
        <w:pStyle w:val="FirstParagraph"/>
      </w:pPr>
      <w:r>
        <w:rPr>
          <w:rFonts w:ascii="Calibri" w:hAnsi="Calibri" w:eastAsia="宋体"/>
          <w:color w:val="1A1A1A"/>
          <w:sz w:val="22"/>
        </w:rPr>
        <w:t xml:space="preserve">上文讲了两种连接器：MLP（不压缩）和 Q-Former（压缩 18:1）。主流模型已转向</w:t>
      </w:r>
      <w:r>
        <w:rPr>
          <w:rFonts w:ascii="Calibri" w:hAnsi="Calibri" w:eastAsia="宋体"/>
          <w:color w:val="1A1A1A"/>
          <w:sz w:val="22"/>
        </w:rPr>
        <w:t xml:space="preserve"> </w:t>
      </w:r>
      <w:r>
        <w:rPr>
          <w:bCs/>
          <w:rFonts w:ascii="Calibri" w:hAnsi="Calibri" w:eastAsia="宋体"/>
          <w:b/>
          <w:color w:val="1A1A1A"/>
          <w:sz w:val="22"/>
        </w:rPr>
        <w:t xml:space="preserve">Pixel Shuffle</w:t>
      </w:r>
      <w:r>
        <w:rPr>
          <w:rFonts w:ascii="Calibri" w:hAnsi="Calibri" w:eastAsia="宋体"/>
          <w:color w:val="1A1A1A"/>
          <w:sz w:val="22"/>
        </w:rPr>
        <w:t xml:space="preserve">（像素重排）：把视觉 token 的空间维度重新排列进通道维度——比如把</w:t>
      </w:r>
      <w:r>
        <w:rPr>
          <w:rFonts w:ascii="Calibri" w:hAnsi="Calibri" w:eastAsia="宋体"/>
          <w:color w:val="1A1A1A"/>
          <w:sz w:val="22"/>
        </w:rPr>
        <w:t xml:space="preserve"> </w:t>
      </w:r>
      <m:oMath>
        <m:r>
          <m:t>2</m:t>
        </m:r>
        <m:r>
          <m:rPr>
            <m:sty m:val="p"/>
          </m:rPr>
          <m:t>×</m:t>
        </m:r>
        <m:r>
          <m:t>2</m:t>
        </m:r>
      </m:oMath>
      <w:r>
        <w:rPr>
          <w:rFonts w:ascii="Calibri" w:hAnsi="Calibri" w:eastAsia="宋体"/>
          <w:color w:val="1A1A1A"/>
          <w:sz w:val="22"/>
        </w:rPr>
        <w:t xml:space="preserve"> </w:t>
      </w:r>
      <w:r>
        <w:rPr>
          <w:rFonts w:ascii="Calibri" w:hAnsi="Calibri" w:eastAsia="宋体"/>
          <w:color w:val="1A1A1A"/>
          <w:sz w:val="22"/>
        </w:rPr>
        <w:t xml:space="preserve">个相邻 patch 的特征拼成一个更宽的向量，token 数减少到原来的 1/4（576</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144），但每个 token 携带更多信息。</w:t>
      </w:r>
    </w:p>
    <w:p>
      <w:pPr>
        <w:pStyle w:val="BodyText"/>
      </w:pPr>
      <w:r>
        <w:rPr>
          <w:rFonts w:ascii="Calibri" w:hAnsi="Calibri" w:eastAsia="宋体"/>
          <w:color w:val="1A1A1A"/>
          <w:sz w:val="22"/>
        </w:rPr>
        <w:t xml:space="preserve">这不是压缩——信息量不变，只是重新打包。好处是 LLM 上下文里的视觉 token 减少到原来的 1/4，但视觉细节没有损失。Qwen2-VL、Qwen3-VL、InternVL3 都用 Pixel Shuffle 或类似策略。</w:t>
      </w:r>
    </w:p>
    <w:p>
      <w:pPr>
        <w:pStyle w:val="BodyText"/>
      </w:pPr>
      <w:r>
        <w:rPr>
          <w:rFonts w:ascii="Calibri" w:hAnsi="Calibri" w:eastAsia="宋体"/>
          <w:color w:val="1A1A1A"/>
          <w:sz w:val="22"/>
        </w:rPr>
        <w:t xml:space="preserve">主流为什么选 Pixel Shuffle 而不是 Q-Former？Q-Former 用 32 个可学习 query 从 576 个视觉 token 中”提取”信息——这本质上是有损压缩，32 个 token 无法充分表达 576 个 patch 的内容；Pixel Shuffle 保留了全部信息，只是减少了 token 数量。在 OCR、文档理解等需要精细视觉的任务上，信息保留至关重要。</w:t>
      </w:r>
    </w:p>
    <w:p>
      <w:pPr>
        <w:pStyle w:val="BodyText"/>
      </w:pPr>
      <w:r>
        <w:rPr>
          <w:rFonts w:ascii="Calibri" w:hAnsi="Calibri" w:eastAsia="宋体"/>
          <w:color w:val="1A1A1A"/>
          <w:sz w:val="22"/>
        </w:rPr>
        <w:t xml:space="preserve">这条线上还有一个当前方向：</w:t>
      </w:r>
      <w:r>
        <w:rPr>
          <w:bCs/>
          <w:rFonts w:ascii="Calibri" w:hAnsi="Calibri" w:eastAsia="宋体"/>
          <w:b/>
          <w:color w:val="1A1A1A"/>
          <w:sz w:val="22"/>
        </w:rPr>
        <w:t xml:space="preserve">压缩与连接器解耦</w:t>
      </w:r>
      <w:r>
        <w:rPr>
          <w:rFonts w:ascii="Calibri" w:hAnsi="Calibri" w:eastAsia="宋体"/>
          <w:color w:val="1A1A1A"/>
          <w:sz w:val="22"/>
        </w:rPr>
        <w:t xml:space="preserve">。</w:t>
      </w:r>
      <w:r>
        <w:rPr>
          <w:rFonts w:ascii="Calibri" w:hAnsi="Calibri" w:eastAsia="宋体"/>
          <w:color w:val="1A1A1A"/>
          <w:sz w:val="22"/>
        </w:rPr>
        <w:t xml:space="preserve">[28]</w:t>
      </w:r>
      <w:r>
        <w:rPr>
          <w:rFonts w:ascii="Calibri" w:hAnsi="Calibri" w:eastAsia="宋体"/>
          <w:color w:val="1A1A1A"/>
          <w:sz w:val="22"/>
        </w:rPr>
        <w:t xml:space="preserve">既然 token 数是成本的一阶变量，压缩未必要在投影器里一次做完——Deniz 等人提出注意力驱动自压缩，在 LLM 内部选定层做均匀 token 下采样形成瓶颈，让模型借自身注意力学会重组压缩视觉信息，计算量（FLOPs）与推理时的注意力缓存（KV cache，第 4 章的主角之一）都降低超 50% 而精度不掉；同方向还有学习式压缩 EvoComp与免训练方案 VisionTrim。投影器也未必是必经之路——§2.10 会讲到更激进的 encoder-free 一脉。</w:t>
      </w:r>
    </w:p>
    <w:bookmarkEnd w:id="98"/>
    <w:bookmarkStart w:id="99" w:name="deepstack视觉特征注入多个层级"/>
    <w:p>
      <w:pPr>
        <w:pStyle w:val="Heading4"/>
      </w:pPr>
      <w:r>
        <w:rPr>
          <w:rFonts w:ascii="Cambria" w:hAnsi="Cambria" w:eastAsia="微软雅黑"/>
          <w:b/>
          <w:color w:val="556B2E"/>
          <w:sz w:val="24"/>
        </w:rPr>
        <w:t xml:space="preserve">DeepStack：视觉特征注入多个层级</w:t>
      </w:r>
    </w:p>
    <w:p>
      <w:pPr>
        <w:pStyle w:val="FirstParagraph"/>
      </w:pPr>
      <w:r>
        <w:rPr>
          <w:rFonts w:ascii="Calibri" w:hAnsi="Calibri" w:eastAsia="宋体"/>
          <w:color w:val="1A1A1A"/>
          <w:sz w:val="22"/>
        </w:rPr>
        <w:t xml:space="preserve">三件套有一个结构性缺陷：视觉 token 只在 LLM 的第 1 层进入，之后全靠 LLM 各层的 Attention 传递。深层 LLM 处理复杂推理时，原始视觉细节可能已在层间传递中衰减——就像你看了张地图后开始导航，走到一半发现地图细节已经模糊了。</w:t>
      </w:r>
    </w:p>
    <w:p>
      <w:pPr>
        <w:pStyle w:val="BodyText"/>
      </w:pPr>
      <w:r>
        <w:rPr>
          <w:bCs/>
          <w:rFonts w:ascii="Calibri" w:hAnsi="Calibri" w:eastAsia="宋体"/>
          <w:b/>
          <w:color w:val="1A1A1A"/>
          <w:sz w:val="22"/>
        </w:rPr>
        <w:t xml:space="preserve">Qwen3-VL 的 DeepStack</w:t>
      </w:r>
      <w:r>
        <w:rPr>
          <w:rFonts w:ascii="Calibri" w:hAnsi="Calibri" w:eastAsia="宋体"/>
          <w:color w:val="1A1A1A"/>
          <w:sz w:val="22"/>
        </w:rPr>
        <w:t xml:space="preserve">给出了简洁的解法：不再让所有视觉信息挤在第 1 层入口，而是把视觉编码器</w:t>
      </w:r>
      <w:r>
        <w:rPr>
          <w:bCs/>
          <w:rFonts w:ascii="Calibri" w:hAnsi="Calibri" w:eastAsia="宋体"/>
          <w:b/>
          <w:color w:val="1A1A1A"/>
          <w:sz w:val="22"/>
        </w:rPr>
        <w:t xml:space="preserve">不同层级</w:t>
      </w:r>
      <w:r>
        <w:rPr>
          <w:rFonts w:ascii="Calibri" w:hAnsi="Calibri" w:eastAsia="宋体"/>
          <w:color w:val="1A1A1A"/>
          <w:sz w:val="22"/>
        </w:rPr>
        <w:t xml:space="preserve">的特征经轻量残差连接分别路由到 LLM 的对应层——多层融合，且不增加上下文长度。</w:t>
      </w:r>
      <w:r>
        <w:rPr>
          <w:rFonts w:ascii="Calibri" w:hAnsi="Calibri" w:eastAsia="宋体"/>
          <w:color w:val="1A1A1A"/>
          <w:sz w:val="22"/>
        </w:rPr>
        <w:t xml:space="preserve">[29]</w:t>
      </w:r>
      <w:r>
        <w:rPr>
          <w:rFonts w:ascii="Calibri" w:hAnsi="Calibri" w:eastAsia="宋体"/>
          <w:color w:val="1A1A1A"/>
          <w:sz w:val="22"/>
        </w:rPr>
        <w:t xml:space="preserve">这样模型在不同处理深度都有新鲜可查的视觉证据，而不是只依赖第 1 层传上来的残余记忆。</w:t>
      </w:r>
    </w:p>
    <w:p>
      <w:pPr>
        <w:pStyle w:val="BodyText"/>
      </w:pPr>
      <w:r>
        <w:rPr>
          <w:rFonts w:ascii="Calibri" w:hAnsi="Calibri" w:eastAsia="宋体"/>
          <w:color w:val="1A1A1A"/>
          <w:sz w:val="22"/>
        </w:rPr>
        <w:t xml:space="preserve">效果在需要精确视觉推理的任务上显著提升——几何题、图表理解、细粒度 OCR。DeepStack 证明了一个原则：</w:t>
      </w:r>
      <w:r>
        <w:rPr>
          <w:bCs/>
          <w:rFonts w:ascii="Calibri" w:hAnsi="Calibri" w:eastAsia="宋体"/>
          <w:b/>
          <w:color w:val="1A1A1A"/>
          <w:sz w:val="22"/>
        </w:rPr>
        <w:t xml:space="preserve">视觉信息不只应该在入口注入，还应该在推理深处保持可访问</w:t>
      </w:r>
      <w:r>
        <w:rPr>
          <w:rFonts w:ascii="Calibri" w:hAnsi="Calibri" w:eastAsia="宋体"/>
          <w:color w:val="1A1A1A"/>
          <w:sz w:val="22"/>
        </w:rPr>
        <w:t xml:space="preserve">。</w:t>
      </w:r>
    </w:p>
    <w:bookmarkEnd w:id="99"/>
    <w:bookmarkStart w:id="100" w:name="thinking-mode视觉推理链"/>
    <w:p>
      <w:pPr>
        <w:pStyle w:val="Heading4"/>
      </w:pPr>
      <w:r>
        <w:rPr>
          <w:rFonts w:ascii="Cambria" w:hAnsi="Cambria" w:eastAsia="微软雅黑"/>
          <w:b/>
          <w:color w:val="556B2E"/>
          <w:sz w:val="24"/>
        </w:rPr>
        <w:t xml:space="preserve">Thinking Mode：视觉推理链</w:t>
      </w:r>
    </w:p>
    <w:p>
      <w:pPr>
        <w:pStyle w:val="FirstParagraph"/>
      </w:pPr>
      <w:r>
        <w:rPr>
          <w:rFonts w:ascii="Calibri" w:hAnsi="Calibri" w:eastAsia="宋体"/>
          <w:color w:val="1A1A1A"/>
          <w:sz w:val="22"/>
        </w:rPr>
        <w:t xml:space="preserve">视觉推理链是推理算力思路在多模态的落地：推理模型（o1/R1）让模型自己决定”想多久”，这个能力已被引入 MLLM——Qwen3-VL 的 Thinking Mode 让模型在回答视觉问题前，先生成一段</w:t>
      </w:r>
      <w:r>
        <w:rPr>
          <w:rFonts w:ascii="Calibri" w:hAnsi="Calibri" w:eastAsia="宋体"/>
          <w:color w:val="1A1A1A"/>
          <w:sz w:val="22"/>
        </w:rPr>
        <w:t xml:space="preserve"> </w:t>
      </w:r>
      <w:r>
        <w:rPr>
          <w:rStyle w:val="VerbatimChar"/>
          <w:rFonts w:ascii="Calibri" w:hAnsi="Calibri" w:eastAsia="宋体"/>
          <w:color w:val="1A1A1A"/>
          <w:sz w:val="22"/>
        </w:rPr>
        <w:t xml:space="preserve">&lt;thought&gt;</w:t>
      </w:r>
      <w:r>
        <w:rPr>
          <w:rFonts w:ascii="Calibri" w:hAnsi="Calibri" w:eastAsia="宋体"/>
          <w:color w:val="1A1A1A"/>
          <w:sz w:val="22"/>
        </w:rPr>
        <w:t xml:space="preserve"> </w:t>
      </w:r>
      <w:r>
        <w:rPr>
          <w:rFonts w:ascii="Calibri" w:hAnsi="Calibri" w:eastAsia="宋体"/>
          <w:color w:val="1A1A1A"/>
          <w:sz w:val="22"/>
        </w:rPr>
        <w:t xml:space="preserve">推理链。</w:t>
      </w:r>
    </w:p>
    <w:p>
      <w:pPr>
        <w:pStyle w:val="BodyText"/>
      </w:pPr>
      <w:r>
        <w:rPr>
          <w:rFonts w:ascii="Calibri" w:hAnsi="Calibri" w:eastAsia="宋体"/>
          <w:color w:val="1A1A1A"/>
          <w:sz w:val="22"/>
        </w:rPr>
        <w:t xml:space="preserve">比如看一道几何题：普通模式直接猜答案；Thinking Mode 先在内部推理”这两个三角形共享一条边，所以对应角相等，因此……“，再输出答案。和 o1 的推理链一样，这是训练出来的能力，不是提示词。</w:t>
      </w:r>
    </w:p>
    <w:p>
      <w:pPr>
        <w:pStyle w:val="BodyText"/>
      </w:pPr>
      <w:r>
        <w:rPr>
          <w:rFonts w:ascii="Calibri" w:hAnsi="Calibri" w:eastAsia="宋体"/>
          <w:color w:val="1A1A1A"/>
          <w:sz w:val="22"/>
        </w:rPr>
        <w:t xml:space="preserve">视觉推理链的价值在幻觉控制上：模型在”想”的过程中会检查自己的视觉观察——</w:t>
      </w:r>
      <w:r>
        <w:rPr>
          <w:rFonts w:ascii="Calibri" w:hAnsi="Calibri" w:eastAsia="宋体"/>
          <w:color w:val="1A1A1A"/>
          <w:sz w:val="22"/>
        </w:rPr>
        <w:t xml:space="preserve">“</w:t>
      </w:r>
      <w:r>
        <w:rPr>
          <w:rFonts w:ascii="Calibri" w:hAnsi="Calibri" w:eastAsia="宋体"/>
          <w:color w:val="1A1A1A"/>
          <w:sz w:val="22"/>
        </w:rPr>
        <w:t xml:space="preserve">等等，图里画的不是直角</w:t>
      </w:r>
      <w:r>
        <w:rPr>
          <w:rFonts w:ascii="Calibri" w:hAnsi="Calibri" w:eastAsia="宋体"/>
          <w:color w:val="1A1A1A"/>
          <w:sz w:val="22"/>
        </w:rPr>
        <w:t xml:space="preserve">”</w:t>
      </w:r>
      <w:r>
        <w:rPr>
          <w:rFonts w:ascii="Calibri" w:hAnsi="Calibri" w:eastAsia="宋体"/>
          <w:color w:val="1A1A1A"/>
          <w:sz w:val="22"/>
        </w:rPr>
        <w:t xml:space="preserve">——然后纠正。这比直接输出答案的幻觉率低得多。ICML 2026 上的 Visual Para-Thinker 进一步把并行思考引入视觉推理——多条推理路径同时探索图像不同区域，在计数和幻觉 benchmark 上显著提升。</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：这三个创新都指向同一个问题——token 化只是入口，怎么让 token 在模型内部有效协作才是筑基的真正难题。NaViT（§1.2）解决输入端的分辨率问题，DeepStack 解决输出端的视觉信息保持问题，Thinking Mode 解决推理过程中的视觉验证问题。</w:t>
      </w:r>
    </w:p>
    <w:bookmarkEnd w:id="100"/>
    <w:bookmarkEnd w:id="101"/>
    <w:bookmarkStart w:id="102" w:name="动手把三件套跑起来"/>
    <w:p>
      <w:pPr>
        <w:pStyle w:val="Heading3"/>
      </w:pPr>
      <w:r>
        <w:rPr>
          <w:rFonts w:ascii="Cambria" w:hAnsi="Cambria" w:eastAsia="微软雅黑"/>
          <w:b/>
          <w:color w:val="3A7CA5"/>
          <w:sz w:val="26"/>
        </w:rPr>
        <w:t xml:space="preserve">动手：把三件套跑起来</w:t>
      </w:r>
    </w:p>
    <w:p>
      <w:pPr>
        <w:pStyle w:val="FirstParagraph"/>
      </w:pPr>
      <w:r>
        <w:rPr>
          <w:rFonts w:ascii="Calibri" w:hAnsi="Calibri" w:eastAsia="宋体"/>
          <w:color w:val="1A1A1A"/>
          <w:sz w:val="22"/>
        </w:rPr>
        <w:t xml:space="preserve">动手：把三件套跑起来（MiniMind 玩具级复现，2026-08 快照，可跳过）</w:t>
      </w:r>
    </w:p>
    <w:p>
      <w:pPr>
        <w:pStyle w:val="BodyText"/>
      </w:pPr>
      <w:r>
        <w:rPr>
          <w:rFonts w:ascii="Calibri" w:hAnsi="Calibri" w:eastAsia="宋体"/>
          <w:color w:val="1A1A1A"/>
          <w:sz w:val="22"/>
        </w:rPr>
        <w:t xml:space="preserve">三件套的每个部件都拆开看过了，有没有办法亲手把它们组装起来训练一遍？百亿参数的模型个人设备连部署都困难，但这个范式有一个玩具级的开源复现：</w:t>
      </w:r>
      <w:r>
        <w:rPr>
          <w:bCs/>
          <w:rFonts w:ascii="Calibri" w:hAnsi="Calibri" w:eastAsia="宋体"/>
          <w:b/>
          <w:color w:val="1A1A1A"/>
          <w:sz w:val="22"/>
        </w:rPr>
        <w:t xml:space="preserve">MiniMind</w:t>
      </w:r>
      <w:r>
        <w:rPr>
          <w:rFonts w:ascii="Calibri" w:hAnsi="Calibri" w:eastAsia="宋体"/>
          <w:color w:val="1A1A1A"/>
          <w:sz w:val="22"/>
        </w:rPr>
        <w:t xml:space="preserve"> </w:t>
      </w:r>
      <w:r>
        <w:rPr>
          <w:rFonts w:ascii="Calibri" w:hAnsi="Calibri" w:eastAsia="宋体"/>
          <w:color w:val="1A1A1A"/>
          <w:sz w:val="22"/>
        </w:rPr>
        <w:t xml:space="preserve">系列（github.com/jingyaogong/minimind，Apache 2.0 协议）——一个覆盖预训练到微调全流程的小型语言模型项目，单张消费级显卡几小时即可跑完，并扩展出了视觉模态版本 MiniMind-V。它的价值不在效果，而在把本节的每个抽象主张变成可以亲手验证的实验。</w:t>
      </w:r>
    </w:p>
    <w:p>
      <w:pPr>
        <w:pStyle w:val="BodyText"/>
      </w:pPr>
      <w:r>
        <w:rPr>
          <w:rFonts w:ascii="Calibri" w:hAnsi="Calibri" w:eastAsia="宋体"/>
          <w:color w:val="1A1A1A"/>
          <w:sz w:val="22"/>
        </w:rPr>
        <w:t xml:space="preserve">先看结构对应——MiniMind-V 就是三件套的等比缩小版（视觉编码器用的 SigLIP2 可理解为 CLIP 的迭代升级，同为图文对比预训练出身）：</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三件套</w:t>
            </w:r>
          </w:p>
        </w:tc>
        <w:tc>
          <w:tcPr>
            <w:shd w:fill="D6E4F0" w:val="clear"/>
          </w:tcPr>
          <w:p>
            <w:pPr>
              <w:pStyle w:val="Compact"/>
              <w:jc w:val="center"/>
            </w:pPr>
            <w:r>
              <w:rPr>
                <w:rFonts w:ascii="Cambria" w:hAnsi="Cambria" w:eastAsia="微软雅黑"/>
                <w:b/>
                <w:color w:val="1A1A1A"/>
                <w:sz w:val="21"/>
              </w:rPr>
              <w:t xml:space="preserve">MiniMind-V 实现</w:t>
            </w:r>
          </w:p>
        </w:tc>
        <w:tc>
          <w:tcPr>
            <w:shd w:fill="D6E4F0" w:val="clear"/>
          </w:tcPr>
          <w:p>
            <w:pPr>
              <w:pStyle w:val="Compact"/>
              <w:jc w:val="center"/>
            </w:pPr>
            <w:r>
              <w:rPr>
                <w:rFonts w:ascii="Cambria" w:hAnsi="Cambria" w:eastAsia="微软雅黑"/>
                <w:b/>
                <w:color w:val="1A1A1A"/>
                <w:sz w:val="21"/>
              </w:rPr>
              <w:t xml:space="preserve">参数量</w:t>
            </w:r>
          </w:p>
        </w:tc>
        <w:tc>
          <w:tcPr>
            <w:shd w:fill="D6E4F0" w:val="clear"/>
          </w:tcPr>
          <w:p>
            <w:pPr>
              <w:pStyle w:val="Compact"/>
              <w:jc w:val="center"/>
            </w:pPr>
            <w:r>
              <w:rPr>
                <w:rFonts w:ascii="Cambria" w:hAnsi="Cambria" w:eastAsia="微软雅黑"/>
                <w:b/>
                <w:color w:val="1A1A1A"/>
                <w:sz w:val="21"/>
              </w:rPr>
              <w:t xml:space="preserve">是否更新</w:t>
            </w:r>
          </w:p>
        </w:tc>
      </w:tr>
      <w:tr>
        <w:tc>
          <w:tcPr/>
          <w:p>
            <w:pPr>
              <w:pStyle w:val="Compact"/>
              <w:jc w:val="left"/>
            </w:pPr>
            <w:r>
              <w:rPr>
                <w:rFonts w:ascii="Calibri" w:hAnsi="Calibri" w:eastAsia="宋体"/>
                <w:color w:val="1A1A1A"/>
                <w:sz w:val="21"/>
              </w:rPr>
              <w:t xml:space="preserve">视觉编码器</w:t>
            </w:r>
          </w:p>
        </w:tc>
        <w:tc>
          <w:tcPr/>
          <w:p>
            <w:pPr>
              <w:pStyle w:val="Compact"/>
              <w:jc w:val="left"/>
            </w:pPr>
            <w:r>
              <w:rPr>
                <w:rFonts w:ascii="Calibri" w:hAnsi="Calibri" w:eastAsia="宋体"/>
                <w:color w:val="1A1A1A"/>
                <w:sz w:val="21"/>
              </w:rPr>
              <w:t xml:space="preserve">SigLIP2（p32：256×256 → 8×8=64 patch token）</w:t>
            </w:r>
          </w:p>
        </w:tc>
        <w:tc>
          <w:tcPr/>
          <w:p>
            <w:pPr>
              <w:pStyle w:val="Compact"/>
              <w:jc w:val="left"/>
            </w:pPr>
            <w:r>
              <w:rPr>
                <w:rFonts w:ascii="Calibri" w:hAnsi="Calibri" w:eastAsia="宋体"/>
                <w:color w:val="1A1A1A"/>
                <w:sz w:val="21"/>
              </w:rPr>
              <w:t xml:space="preserve">~95M</w:t>
            </w:r>
          </w:p>
        </w:tc>
        <w:tc>
          <w:tcPr/>
          <w:p>
            <w:pPr>
              <w:pStyle w:val="Compact"/>
              <w:jc w:val="left"/>
            </w:pPr>
            <w:r>
              <w:rPr>
                <w:rFonts w:ascii="Calibri" w:hAnsi="Calibri" w:eastAsia="宋体"/>
                <w:color w:val="1A1A1A"/>
                <w:sz w:val="21"/>
              </w:rPr>
              <w:t xml:space="preserve">全程冻结</w:t>
            </w:r>
          </w:p>
        </w:tc>
      </w:tr>
      <w:tr>
        <w:tc>
          <w:tcPr>
            <w:shd w:fill="EDF2F7" w:val="clear"/>
          </w:tcPr>
          <w:p>
            <w:pPr>
              <w:pStyle w:val="Compact"/>
              <w:jc w:val="left"/>
            </w:pPr>
            <w:r>
              <w:rPr>
                <w:rFonts w:ascii="Calibri" w:hAnsi="Calibri" w:eastAsia="宋体"/>
                <w:color w:val="1A1A1A"/>
                <w:sz w:val="21"/>
              </w:rPr>
              <w:t xml:space="preserve">连接器</w:t>
            </w:r>
          </w:p>
        </w:tc>
        <w:tc>
          <w:tcPr>
            <w:shd w:fill="EDF2F7" w:val="clear"/>
          </w:tcPr>
          <w:p>
            <w:pPr>
              <w:pStyle w:val="Compact"/>
              <w:jc w:val="left"/>
            </w:pPr>
            <w:r>
              <w:rPr>
                <w:rFonts w:ascii="Calibri" w:hAnsi="Calibri" w:eastAsia="宋体"/>
                <w:color w:val="1A1A1A"/>
                <w:sz w:val="21"/>
              </w:rPr>
              <w:t xml:space="preserve">LayerNorm + 两层 MLP（Linear→GELU→Linear），输出 64 个 visual token</w:t>
            </w:r>
          </w:p>
        </w:tc>
        <w:tc>
          <w:tcPr>
            <w:shd w:fill="EDF2F7" w:val="clear"/>
          </w:tcPr>
          <w:p>
            <w:pPr>
              <w:pStyle w:val="Compact"/>
              <w:jc w:val="left"/>
            </w:pPr>
            <w:r>
              <w:rPr>
                <w:rFonts w:ascii="Calibri" w:hAnsi="Calibri" w:eastAsia="宋体"/>
                <w:color w:val="1A1A1A"/>
                <w:sz w:val="21"/>
              </w:rPr>
              <w:t xml:space="preserve">~1M</w:t>
            </w:r>
          </w:p>
        </w:tc>
        <w:tc>
          <w:tcPr>
            <w:shd w:fill="EDF2F7" w:val="clear"/>
          </w:tcPr>
          <w:p>
            <w:pPr>
              <w:pStyle w:val="Compact"/>
              <w:jc w:val="left"/>
            </w:pPr>
            <w:r>
              <w:rPr>
                <w:rFonts w:ascii="Calibri" w:hAnsi="Calibri" w:eastAsia="宋体"/>
                <w:color w:val="1A1A1A"/>
                <w:sz w:val="21"/>
              </w:rPr>
              <w:t xml:space="preserve">更新</w:t>
            </w:r>
          </w:p>
        </w:tc>
      </w:tr>
      <w:tr>
        <w:tc>
          <w:tcPr/>
          <w:p>
            <w:pPr>
              <w:pStyle w:val="Compact"/>
              <w:jc w:val="left"/>
            </w:pPr>
            <w:r>
              <w:rPr>
                <w:rFonts w:ascii="Calibri" w:hAnsi="Calibri" w:eastAsia="宋体"/>
                <w:color w:val="1A1A1A"/>
                <w:sz w:val="21"/>
              </w:rPr>
              <w:t xml:space="preserve">LLM</w:t>
            </w:r>
          </w:p>
        </w:tc>
        <w:tc>
          <w:tcPr/>
          <w:p>
            <w:pPr>
              <w:pStyle w:val="Compact"/>
              <w:jc w:val="left"/>
            </w:pPr>
            <w:r>
              <w:rPr>
                <w:rFonts w:ascii="Calibri" w:hAnsi="Calibri" w:eastAsia="宋体"/>
                <w:color w:val="1A1A1A"/>
                <w:sz w:val="21"/>
              </w:rPr>
              <w:t xml:space="preserve">MiniMind 语言模型</w:t>
            </w:r>
          </w:p>
        </w:tc>
        <w:tc>
          <w:tcPr/>
          <w:p>
            <w:pPr>
              <w:pStyle w:val="Compact"/>
              <w:jc w:val="left"/>
            </w:pPr>
            <w:r>
              <w:rPr>
                <w:rFonts w:ascii="Calibri" w:hAnsi="Calibri" w:eastAsia="宋体"/>
                <w:color w:val="1A1A1A"/>
                <w:sz w:val="21"/>
              </w:rPr>
              <w:t xml:space="preserve">~64M</w:t>
            </w:r>
          </w:p>
        </w:tc>
        <w:tc>
          <w:tcPr/>
          <w:p>
            <w:pPr>
              <w:pStyle w:val="Compact"/>
              <w:jc w:val="left"/>
            </w:pPr>
            <w:r>
              <w:rPr>
                <w:rFonts w:ascii="Calibri" w:hAnsi="Calibri" w:eastAsia="宋体"/>
                <w:color w:val="1A1A1A"/>
                <w:sz w:val="21"/>
              </w:rPr>
              <w:t xml:space="preserve">按冻结档位</w:t>
            </w:r>
          </w:p>
        </w:tc>
      </w:tr>
      <w:tr>
        <w:tc>
          <w:tcPr>
            <w:shd w:fill="EDF2F7" w:val="clear"/>
          </w:tcPr>
          <w:p>
            <w:pPr>
              <w:pStyle w:val="Compact"/>
              <w:jc w:val="left"/>
            </w:pPr>
            <w:r>
              <w:rPr>
                <w:rFonts w:ascii="Calibri" w:hAnsi="Calibri" w:eastAsia="宋体"/>
                <w:color w:val="1A1A1A"/>
                <w:sz w:val="21"/>
              </w:rPr>
              <w:t xml:space="preserve">整机（dense）</w:t>
            </w:r>
          </w:p>
        </w:tc>
        <w:tc>
          <w:tcPr>
            <w:shd w:fill="EDF2F7" w:val="clear"/>
          </w:tcPr>
          <w:p>
            <w:pPr>
              <w:pStyle w:val="Compact"/>
              <w:jc w:val="left"/>
            </w:pPr>
            <w:r>
              <w:rPr>
                <w:rFonts w:ascii="Calibri" w:hAnsi="Calibri" w:eastAsia="宋体"/>
                <w:color w:val="1A1A1A"/>
                <w:sz w:val="21"/>
              </w:rPr>
              <w:t xml:space="preserve">以上三件合计</w:t>
            </w:r>
          </w:p>
        </w:tc>
        <w:tc>
          <w:tcPr>
            <w:shd w:fill="EDF2F7" w:val="clear"/>
          </w:tcPr>
          <w:p>
            <w:pPr>
              <w:pStyle w:val="Compact"/>
              <w:jc w:val="left"/>
            </w:pPr>
            <w:r>
              <w:rPr>
                <w:rFonts w:ascii="Calibri" w:hAnsi="Calibri" w:eastAsia="宋体"/>
                <w:color w:val="1A1A1A"/>
                <w:sz w:val="21"/>
              </w:rPr>
              <w:t xml:space="preserve">~160M</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投影器是这套玩具里最值得拆开看的部件：SigLIP2 已冻结，它把一张 256×256 的图按 patch_size 32 切成 8×8=64 个 patch，编码后输出 64 个 768 维的视觉特征。连接器要做的就是把它们投影到 MiniMind 的隐藏维度，让视觉特征和文本 token 落进同一个语义空间——这是”跨模态对齐”的最小实例。分工和 LLaVA 一样：编码器负责读懂、语义在它那一侧成型，投影器不添语义、只换语言（§2.8 前面的数字演示⑤）。MiniMind-V 采用与 LLaVA-1.5 相同的方案：</w:t>
      </w:r>
      <w:r>
        <w:rPr>
          <w:rStyle w:val="VerbatimChar"/>
          <w:rFonts w:ascii="Calibri" w:hAnsi="Calibri" w:eastAsia="宋体"/>
          <w:color w:val="1A1A1A"/>
          <w:sz w:val="22"/>
        </w:rPr>
        <w:t xml:space="preserve">LayerNorm + 两层 MLP（Linear→GELU→Linear）</w:t>
      </w:r>
      <w:r>
        <w:rPr>
          <w:rFonts w:ascii="Calibri" w:hAnsi="Calibri" w:eastAsia="宋体"/>
          <w:color w:val="1A1A1A"/>
          <w:sz w:val="22"/>
        </w:rPr>
        <w:t xml:space="preserve">，输入 64×768、输出 64 个 visual token，像文本 token 一样填入 64 个</w:t>
      </w:r>
      <w:r>
        <w:rPr>
          <w:rFonts w:ascii="Calibri" w:hAnsi="Calibri" w:eastAsia="宋体"/>
          <w:color w:val="1A1A1A"/>
          <w:sz w:val="22"/>
        </w:rPr>
        <w:t xml:space="preserve"> </w:t>
      </w:r>
      <w:r>
        <w:rPr>
          <w:rStyle w:val="VerbatimChar"/>
          <w:rFonts w:ascii="Calibri" w:hAnsi="Calibri" w:eastAsia="宋体"/>
          <w:color w:val="1A1A1A"/>
          <w:sz w:val="22"/>
        </w:rPr>
        <w:t xml:space="preserve">&lt;|image_pad|&gt;</w:t>
      </w:r>
      <w:r>
        <w:rPr>
          <w:rFonts w:ascii="Calibri" w:hAnsi="Calibri" w:eastAsia="宋体"/>
          <w:color w:val="1A1A1A"/>
          <w:sz w:val="22"/>
        </w:rPr>
        <w:t xml:space="preserve"> </w:t>
      </w:r>
      <w:r>
        <w:rPr>
          <w:rFonts w:ascii="Calibri" w:hAnsi="Calibri" w:eastAsia="宋体"/>
          <w:color w:val="1A1A1A"/>
          <w:sz w:val="22"/>
        </w:rPr>
        <w:t xml:space="preserve">占位符的位置参与后续生成。因为选的是 P32 规格，原生输出就是 64 token，不需要再做压缩。整个投影器约 1M 参数，是”冻两端、只训适配器”（</w:t>
      </w:r>
      <w:r>
        <w:rPr>
          <w:rStyle w:val="VerbatimChar"/>
          <w:rFonts w:ascii="Calibri" w:hAnsi="Calibri" w:eastAsia="宋体"/>
          <w:color w:val="1A1A1A"/>
          <w:sz w:val="22"/>
        </w:rPr>
        <w:t xml:space="preserve">--freeze_llm 2</w:t>
      </w:r>
      <w:r>
        <w:rPr>
          <w:rFonts w:ascii="Calibri" w:hAnsi="Calibri" w:eastAsia="宋体"/>
          <w:color w:val="1A1A1A"/>
          <w:sz w:val="22"/>
        </w:rPr>
        <w:t xml:space="preserve">）时唯一真正在动参数的部件。</w:t>
      </w:r>
    </w:p>
    <w:p>
      <w:pPr>
        <w:pStyle w:val="BodyText"/>
      </w:pPr>
      <w:r>
        <w:rPr>
          <w:rFonts w:ascii="Calibri" w:hAnsi="Calibri" w:eastAsia="宋体"/>
          <w:color w:val="1A1A1A"/>
          <w:sz w:val="22"/>
        </w:rPr>
        <w:t xml:space="preserve">成本同样真实可查：单卡 3090 上 SFT 一个 epoch 约 2 小时、租卡成本约 3 元人民币（README 口径）——一杯奶茶钱，就能把本节讲的两阶段流程在自己手里过一遍。数据规模也透明可查：Pretrain 约 127 万条 caption（约 64 万张图），SFT 约 290 万条多模态对话，全部开源可直接下载。</w:t>
      </w:r>
    </w:p>
    <w:p>
      <w:pPr>
        <w:pStyle w:val="BodyText"/>
      </w:pPr>
      <w:r>
        <w:rPr>
          <w:rFonts w:ascii="Calibri" w:hAnsi="Calibri" w:eastAsia="宋体"/>
          <w:color w:val="1A1A1A"/>
          <w:sz w:val="22"/>
        </w:rPr>
        <w:t xml:space="preserve">最有意思的是，训练脚本把”谁冻结谁更新”做成了一个显式开关</w:t>
      </w:r>
      <w:r>
        <w:rPr>
          <w:rFonts w:ascii="Calibri" w:hAnsi="Calibri" w:eastAsia="宋体"/>
          <w:color w:val="1A1A1A"/>
          <w:sz w:val="22"/>
        </w:rPr>
        <w:t xml:space="preserve"> </w:t>
      </w:r>
      <w:r>
        <w:rPr>
          <w:rStyle w:val="VerbatimChar"/>
          <w:rFonts w:ascii="Calibri" w:hAnsi="Calibri" w:eastAsia="宋体"/>
          <w:color w:val="1A1A1A"/>
          <w:sz w:val="22"/>
        </w:rPr>
        <w:t xml:space="preserve">--freeze_llm</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档位</w:t>
            </w:r>
          </w:p>
        </w:tc>
        <w:tc>
          <w:tcPr>
            <w:shd w:fill="D6E4F0" w:val="clear"/>
          </w:tcPr>
          <w:p>
            <w:pPr>
              <w:pStyle w:val="Compact"/>
              <w:jc w:val="center"/>
            </w:pPr>
            <w:r>
              <w:rPr>
                <w:rFonts w:ascii="Cambria" w:hAnsi="Cambria" w:eastAsia="微软雅黑"/>
                <w:b/>
                <w:color w:val="1A1A1A"/>
                <w:sz w:val="21"/>
              </w:rPr>
              <w:t xml:space="preserve">可训练部分</w:t>
            </w:r>
          </w:p>
        </w:tc>
        <w:tc>
          <w:tcPr>
            <w:shd w:fill="D6E4F0" w:val="clear"/>
          </w:tcPr>
          <w:p>
            <w:pPr>
              <w:pStyle w:val="Compact"/>
              <w:jc w:val="center"/>
            </w:pPr>
            <w:r>
              <w:rPr>
                <w:rFonts w:ascii="Cambria" w:hAnsi="Cambria" w:eastAsia="微软雅黑"/>
                <w:b/>
                <w:color w:val="1A1A1A"/>
                <w:sz w:val="21"/>
              </w:rPr>
              <w:t xml:space="preserve">对应本节</w:t>
            </w:r>
          </w:p>
        </w:tc>
      </w:tr>
      <w:tr>
        <w:tc>
          <w:tcPr/>
          <w:p>
            <w:pPr>
              <w:pStyle w:val="Compact"/>
              <w:jc w:val="left"/>
            </w:pPr>
            <w:r>
              <w:rPr>
                <w:rFonts w:ascii="Calibri" w:hAnsi="Calibri" w:eastAsia="宋体"/>
                <w:color w:val="1A1A1A"/>
                <w:sz w:val="21"/>
              </w:rPr>
              <w:t xml:space="preserve">2（Pretrain 默认）</w:t>
            </w:r>
          </w:p>
        </w:tc>
        <w:tc>
          <w:tcPr/>
          <w:p>
            <w:pPr>
              <w:pStyle w:val="Compact"/>
              <w:jc w:val="left"/>
            </w:pPr>
            <w:r>
              <w:rPr>
                <w:rFonts w:ascii="Calibri" w:hAnsi="Calibri" w:eastAsia="宋体"/>
                <w:color w:val="1A1A1A"/>
                <w:sz w:val="21"/>
              </w:rPr>
              <w:t xml:space="preserve">仅投影器</w:t>
            </w:r>
          </w:p>
        </w:tc>
        <w:tc>
          <w:tcPr/>
          <w:p>
            <w:pPr>
              <w:pStyle w:val="Compact"/>
              <w:jc w:val="left"/>
            </w:pPr>
            <w:r>
              <w:rPr>
                <w:rFonts w:ascii="Calibri" w:hAnsi="Calibri" w:eastAsia="宋体"/>
                <w:color w:val="1A1A1A"/>
                <w:sz w:val="21"/>
              </w:rPr>
              <w:t xml:space="preserve">阶段1：双冻结两端，只训适配器</w:t>
            </w:r>
          </w:p>
        </w:tc>
      </w:tr>
      <w:tr>
        <w:tc>
          <w:tcPr>
            <w:shd w:fill="EDF2F7" w:val="clear"/>
          </w:tcPr>
          <w:p>
            <w:pPr>
              <w:pStyle w:val="Compact"/>
              <w:jc w:val="left"/>
            </w:pPr>
            <w:r>
              <w:rPr>
                <w:rFonts w:ascii="Calibri" w:hAnsi="Calibri" w:eastAsia="宋体"/>
                <w:color w:val="1A1A1A"/>
                <w:sz w:val="21"/>
              </w:rPr>
              <w:t xml:space="preserve">1（SFT 默认）</w:t>
            </w:r>
          </w:p>
        </w:tc>
        <w:tc>
          <w:tcPr>
            <w:shd w:fill="EDF2F7" w:val="clear"/>
          </w:tcPr>
          <w:p>
            <w:pPr>
              <w:pStyle w:val="Compact"/>
              <w:jc w:val="left"/>
            </w:pPr>
            <w:r>
              <w:rPr>
                <w:rFonts w:ascii="Calibri" w:hAnsi="Calibri" w:eastAsia="宋体"/>
                <w:color w:val="1A1A1A"/>
                <w:sz w:val="21"/>
              </w:rPr>
              <w:t xml:space="preserve">投影器 + LLM 首尾层</w:t>
            </w:r>
          </w:p>
        </w:tc>
        <w:tc>
          <w:tcPr>
            <w:shd w:fill="EDF2F7" w:val="clear"/>
          </w:tcPr>
          <w:p>
            <w:pPr>
              <w:pStyle w:val="Compact"/>
              <w:jc w:val="left"/>
            </w:pPr>
            <w:r>
              <w:rPr>
                <w:rFonts w:ascii="Calibri" w:hAnsi="Calibri" w:eastAsia="宋体"/>
                <w:color w:val="1A1A1A"/>
                <w:sz w:val="21"/>
              </w:rPr>
              <w:t xml:space="preserve">阶段2 的保守版：LLM 只动首尾、保留中间层语言能力</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全部参数</w:t>
            </w:r>
          </w:p>
        </w:tc>
        <w:tc>
          <w:tcPr/>
          <w:p>
            <w:pPr>
              <w:pStyle w:val="Compact"/>
              <w:jc w:val="left"/>
            </w:pPr>
            <w:r>
              <w:rPr>
                <w:rFonts w:ascii="Calibri" w:hAnsi="Calibri" w:eastAsia="宋体"/>
                <w:color w:val="1A1A1A"/>
                <w:sz w:val="21"/>
              </w:rPr>
              <w:t xml:space="preserve">激进的联合训练</w:t>
            </w:r>
          </w:p>
        </w:tc>
      </w:tr>
    </w:tbl>
    <w:p>
      <w:pPr>
        <w:pStyle w:val="BodyText"/>
      </w:pPr>
      <w:r>
        <w:rPr>
          <w:rFonts w:ascii="Calibri" w:hAnsi="Calibri" w:eastAsia="宋体"/>
          <w:color w:val="1A1A1A"/>
          <w:sz w:val="22"/>
        </w:rPr>
        <w:t xml:space="preserve">注意 SFT 的默认档位——投影器全量加 LLM 首尾层——恰好就是上文”再验证”给出的共识配方的微缩版。于是有两个此前停留在论文层面的主张，现在可以在自己的电脑上一夜验证：①</w:t>
      </w:r>
      <w:r>
        <w:rPr>
          <w:rStyle w:val="VerbatimChar"/>
          <w:rFonts w:ascii="Calibri" w:hAnsi="Calibri" w:eastAsia="宋体"/>
          <w:color w:val="1A1A1A"/>
          <w:sz w:val="22"/>
        </w:rPr>
        <w:t xml:space="preserve">--freeze_llm 2</w:t>
      </w:r>
      <w:r>
        <w:rPr>
          <w:rFonts w:ascii="Calibri" w:hAnsi="Calibri" w:eastAsia="宋体"/>
          <w:color w:val="1A1A1A"/>
          <w:sz w:val="22"/>
        </w:rPr>
        <w:t xml:space="preserve"> </w:t>
      </w:r>
      <w:r>
        <w:rPr>
          <w:rFonts w:ascii="Calibri" w:hAnsi="Calibri" w:eastAsia="宋体"/>
          <w:color w:val="1A1A1A"/>
          <w:sz w:val="22"/>
        </w:rPr>
        <w:t xml:space="preserve">与</w:t>
      </w:r>
      <w:r>
        <w:rPr>
          <w:rFonts w:ascii="Calibri" w:hAnsi="Calibri" w:eastAsia="宋体"/>
          <w:color w:val="1A1A1A"/>
          <w:sz w:val="22"/>
        </w:rPr>
        <w:t xml:space="preserve"> </w:t>
      </w:r>
      <w:r>
        <w:rPr>
          <w:rStyle w:val="VerbatimChar"/>
          <w:rFonts w:ascii="Calibri" w:hAnsi="Calibri" w:eastAsia="宋体"/>
          <w:color w:val="1A1A1A"/>
          <w:sz w:val="22"/>
        </w:rPr>
        <w:t xml:space="preserve">0</w:t>
      </w:r>
      <w:r>
        <w:rPr>
          <w:rFonts w:ascii="Calibri" w:hAnsi="Calibri" w:eastAsia="宋体"/>
          <w:color w:val="1A1A1A"/>
          <w:sz w:val="22"/>
        </w:rPr>
        <w:t xml:space="preserve"> </w:t>
      </w:r>
      <w:r>
        <w:rPr>
          <w:rFonts w:ascii="Calibri" w:hAnsi="Calibri" w:eastAsia="宋体"/>
          <w:color w:val="1A1A1A"/>
          <w:sz w:val="22"/>
        </w:rPr>
        <w:t xml:space="preserve">各跑一轮 SFT，对照”只训投影器是否真的够用、联合训练是否伤语言能力”；②跳过 Pretrain 直接 SFT（仓库说明 SFT 数据已合并 Pretrain 子集，支持这种跑法）与先 Pretrain 再 SFT 对照，亲自回答”对齐阶段是否必要”这个开放问题。</w:t>
      </w:r>
    </w:p>
    <w:p>
      <w:pPr>
        <w:pStyle w:val="BodyText"/>
      </w:pPr>
      <w:r>
        <w:rPr>
          <w:rFonts w:ascii="Calibri" w:hAnsi="Calibri" w:eastAsia="宋体"/>
          <w:color w:val="1A1A1A"/>
          <w:sz w:val="22"/>
        </w:rPr>
        <w:t xml:space="preserve">这个仓库家族还有几个衍生项目可当练习：</w:t>
      </w:r>
      <w:r>
        <w:rPr>
          <w:bCs/>
          <w:rFonts w:ascii="Calibri" w:hAnsi="Calibri" w:eastAsia="宋体"/>
          <w:b/>
          <w:color w:val="1A1A1A"/>
          <w:sz w:val="22"/>
        </w:rPr>
        <w:t xml:space="preserve">MiniMind-O</w:t>
      </w:r>
      <w:r>
        <w:rPr>
          <w:rFonts w:ascii="Calibri" w:hAnsi="Calibri" w:eastAsia="宋体"/>
          <w:color w:val="1A1A1A"/>
          <w:sz w:val="22"/>
        </w:rPr>
        <w:t xml:space="preserve">（文/音/图输入、流式语音输出，对应 §2.10 原生多模态）、</w:t>
      </w:r>
      <w:r>
        <w:rPr>
          <w:bCs/>
          <w:rFonts w:ascii="Calibri" w:hAnsi="Calibri" w:eastAsia="宋体"/>
          <w:b/>
          <w:color w:val="1A1A1A"/>
          <w:sz w:val="22"/>
        </w:rPr>
        <w:t xml:space="preserve">MiniMind-dLM</w:t>
      </w:r>
      <w:r>
        <w:rPr>
          <w:rFonts w:ascii="Calibri" w:hAnsi="Calibri" w:eastAsia="宋体"/>
          <w:color w:val="1A1A1A"/>
          <w:sz w:val="22"/>
        </w:rPr>
        <w:t xml:space="preserve">（把自回归主线改成离散扩散语言模型）、</w:t>
      </w:r>
      <w:r>
        <w:rPr>
          <w:bCs/>
          <w:rFonts w:ascii="Calibri" w:hAnsi="Calibri" w:eastAsia="宋体"/>
          <w:b/>
          <w:color w:val="1A1A1A"/>
          <w:sz w:val="22"/>
        </w:rPr>
        <w:t xml:space="preserve">MiniMind-Linear</w:t>
      </w:r>
      <w:r>
        <w:rPr>
          <w:rFonts w:ascii="Calibri" w:hAnsi="Calibri" w:eastAsia="宋体"/>
          <w:color w:val="1A1A1A"/>
          <w:sz w:val="22"/>
        </w:rPr>
        <w:t xml:space="preserve">（线性注意力变体，对应 §2.13 长上下文）——这些项目迭代很快，具体以仓库最新 README 为准。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信息边界</w:t>
      </w:r>
      <w:r>
        <w:rPr>
          <w:rFonts w:ascii="Calibri" w:hAnsi="Calibri" w:eastAsia="宋体"/>
          <w:color w:val="555555"/>
          <w:sz w:val="21"/>
        </w:rPr>
        <w:t xml:space="preserve">：MiniMind 迭代很快——这里的实现与数字均为 2026-08 快照（编码器、投影器、训练档位都可能更新），动手前以仓库最新 README 核对。</w:t>
      </w:r>
    </w:p>
    <w:p>
      <w:r>
        <w:pict>
          <v:rect style="width:0;height:1.5pt" o:hralign="center" o:hrstd="t" o:hr="t"/>
        </w:pict>
      </w:r>
    </w:p>
    <w:bookmarkEnd w:id="102"/>
    <w:bookmarkEnd w:id="103"/>
    <w:bookmarkStart w:id="106" w:name="X2eadd3bae5761f000016ef13ef7be9fd1615d6d"/>
    <w:p>
      <w:pPr>
        <w:pStyle w:val="Heading2"/>
      </w:pPr>
      <w:r>
        <w:rPr>
          <w:rFonts w:ascii="Cambria" w:hAnsi="Cambria" w:eastAsia="微软雅黑"/>
          <w:b/>
          <w:color w:val="2E5C8A"/>
          <w:sz w:val="32"/>
        </w:rPr>
        <w:t xml:space="preserve">2.10 原生多模态与路线收敛</w:t>
      </w:r>
    </w:p>
    <w:p>
      <w:pPr>
        <w:pStyle w:val="FirstParagraph"/>
      </w:pPr>
      <w:r>
        <w:rPr>
          <w:rFonts w:ascii="Calibri" w:hAnsi="Calibri" w:eastAsia="宋体"/>
          <w:color w:val="1A1A1A"/>
          <w:sz w:val="22"/>
        </w:rPr>
        <w:t xml:space="preserve">§2.8-§2.9 走完了后接式路线：先有 LLM 再外挂视觉，从三件套、训练配方讲到再验证与架构创新。另一条路线——原生多模态——从预训练开始就把所有模态混合进同一个模型。</w:t>
      </w:r>
    </w:p>
    <w:p>
      <w:pPr>
        <w:pStyle w:val="BodyText"/>
      </w:pPr>
      <w:r>
        <w:rPr>
          <w:rFonts w:ascii="Calibri" w:hAnsi="Calibri" w:eastAsia="宋体"/>
          <w:color w:val="1A1A1A"/>
          <w:sz w:val="22"/>
        </w:rPr>
        <w:t xml:space="preserve">后接式占了 §2.8、§2.9 两节——三件套是理解 MLLM 的最佳起点，值得展开；原生路线本节讲完。两条路线共有的训练流水线与架构全景，见 §2.11。</w:t>
      </w:r>
    </w:p>
    <w:bookmarkStart w:id="104" w:name="原生多模态从预训练开始混合所有模态"/>
    <w:p>
      <w:pPr>
        <w:pStyle w:val="Heading3"/>
      </w:pPr>
      <w:r>
        <w:rPr>
          <w:rFonts w:ascii="Cambria" w:hAnsi="Cambria" w:eastAsia="微软雅黑"/>
          <w:b/>
          <w:color w:val="3A7CA5"/>
          <w:sz w:val="26"/>
        </w:rPr>
        <w:t xml:space="preserve">原生多模态：从预训练开始混合所有模态</w:t>
      </w:r>
    </w:p>
    <w:p>
      <w:pPr>
        <w:pStyle w:val="FirstParagraph"/>
      </w:pPr>
      <w:r>
        <w:rPr>
          <w:rFonts w:ascii="Calibri" w:hAnsi="Calibri" w:eastAsia="宋体"/>
          <w:color w:val="1A1A1A"/>
          <w:sz w:val="22"/>
        </w:rPr>
        <w:t xml:space="preserve">三件套是”后接式”——先有 LLM，再外挂视觉编码器。原生多模态从预训练开始就把所有模态喂进同一个模型。两者的区别：</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三件套（后接式）</w:t>
            </w:r>
          </w:p>
        </w:tc>
        <w:tc>
          <w:tcPr>
            <w:shd w:fill="D6E4F0" w:val="clear"/>
          </w:tcPr>
          <w:p>
            <w:pPr>
              <w:pStyle w:val="Compact"/>
              <w:jc w:val="center"/>
            </w:pPr>
            <w:r>
              <w:rPr>
                <w:rFonts w:ascii="Cambria" w:hAnsi="Cambria" w:eastAsia="微软雅黑"/>
                <w:b/>
                <w:color w:val="1A1A1A"/>
                <w:sz w:val="21"/>
              </w:rPr>
              <w:t xml:space="preserve">原生多模态</w:t>
            </w:r>
          </w:p>
        </w:tc>
      </w:tr>
      <w:tr>
        <w:tc>
          <w:tcPr/>
          <w:p>
            <w:pPr>
              <w:pStyle w:val="Compact"/>
              <w:jc w:val="left"/>
            </w:pPr>
            <w:r>
              <w:rPr>
                <w:rFonts w:ascii="Calibri" w:hAnsi="Calibri" w:eastAsia="宋体"/>
                <w:color w:val="1A1A1A"/>
                <w:sz w:val="21"/>
              </w:rPr>
              <w:t xml:space="preserve">视觉编码器</w:t>
            </w:r>
          </w:p>
        </w:tc>
        <w:tc>
          <w:tcPr/>
          <w:p>
            <w:pPr>
              <w:pStyle w:val="Compact"/>
              <w:jc w:val="left"/>
            </w:pPr>
            <w:r>
              <w:rPr>
                <w:rFonts w:ascii="Calibri" w:hAnsi="Calibri" w:eastAsia="宋体"/>
                <w:color w:val="1A1A1A"/>
                <w:sz w:val="21"/>
              </w:rPr>
              <w:t xml:space="preserve">独立，冻结</w:t>
            </w:r>
          </w:p>
        </w:tc>
        <w:tc>
          <w:tcPr/>
          <w:p>
            <w:pPr>
              <w:pStyle w:val="Compact"/>
              <w:jc w:val="left"/>
            </w:pPr>
            <w:r>
              <w:rPr>
                <w:rFonts w:ascii="Calibri" w:hAnsi="Calibri" w:eastAsia="宋体"/>
                <w:color w:val="1A1A1A"/>
                <w:sz w:val="21"/>
              </w:rPr>
              <w:t xml:space="preserve">从预训练开始联合训练，非后接冻结</w:t>
            </w:r>
          </w:p>
        </w:tc>
      </w:tr>
      <w:tr>
        <w:tc>
          <w:tcPr>
            <w:shd w:fill="EDF2F7" w:val="clear"/>
          </w:tcPr>
          <w:p>
            <w:pPr>
              <w:pStyle w:val="Compact"/>
              <w:jc w:val="left"/>
            </w:pPr>
            <w:r>
              <w:rPr>
                <w:rFonts w:ascii="Calibri" w:hAnsi="Calibri" w:eastAsia="宋体"/>
                <w:color w:val="1A1A1A"/>
                <w:sz w:val="21"/>
              </w:rPr>
              <w:t xml:space="preserve">模态交互</w:t>
            </w:r>
          </w:p>
        </w:tc>
        <w:tc>
          <w:tcPr>
            <w:shd w:fill="EDF2F7" w:val="clear"/>
          </w:tcPr>
          <w:p>
            <w:pPr>
              <w:pStyle w:val="Compact"/>
              <w:jc w:val="left"/>
            </w:pPr>
            <w:r>
              <w:rPr>
                <w:rFonts w:ascii="Calibri" w:hAnsi="Calibri" w:eastAsia="宋体"/>
                <w:color w:val="1A1A1A"/>
                <w:sz w:val="21"/>
              </w:rPr>
              <w:t xml:space="preserve">通过连接器有限交互</w:t>
            </w:r>
          </w:p>
        </w:tc>
        <w:tc>
          <w:tcPr>
            <w:shd w:fill="EDF2F7" w:val="clear"/>
          </w:tcPr>
          <w:p>
            <w:pPr>
              <w:pStyle w:val="Compact"/>
              <w:jc w:val="left"/>
            </w:pPr>
            <w:r>
              <w:rPr>
                <w:rFonts w:ascii="Calibri" w:hAnsi="Calibri" w:eastAsia="宋体"/>
                <w:color w:val="1A1A1A"/>
                <w:sz w:val="21"/>
              </w:rPr>
              <w:t xml:space="preserve">每层 Attention 都允许图文 token 直接交互</w:t>
            </w:r>
          </w:p>
        </w:tc>
      </w:tr>
      <w:tr>
        <w:tc>
          <w:tcPr/>
          <w:p>
            <w:pPr>
              <w:pStyle w:val="Compact"/>
              <w:jc w:val="left"/>
            </w:pPr>
            <w:r>
              <w:rPr>
                <w:rFonts w:ascii="Calibri" w:hAnsi="Calibri" w:eastAsia="宋体"/>
                <w:color w:val="1A1A1A"/>
                <w:sz w:val="21"/>
              </w:rPr>
              <w:t xml:space="preserve">训练数据</w:t>
            </w:r>
          </w:p>
        </w:tc>
        <w:tc>
          <w:tcPr/>
          <w:p>
            <w:pPr>
              <w:pStyle w:val="Compact"/>
              <w:jc w:val="left"/>
            </w:pPr>
            <w:r>
              <w:rPr>
                <w:rFonts w:ascii="Calibri" w:hAnsi="Calibri" w:eastAsia="宋体"/>
                <w:color w:val="1A1A1A"/>
                <w:sz w:val="21"/>
              </w:rPr>
              <w:t xml:space="preserve">文本预训练 + 图文对齐微调</w:t>
            </w:r>
          </w:p>
        </w:tc>
        <w:tc>
          <w:tcPr/>
          <w:p>
            <w:pPr>
              <w:pStyle w:val="Compact"/>
              <w:jc w:val="left"/>
            </w:pPr>
            <w:r>
              <w:rPr>
                <w:rFonts w:ascii="Calibri" w:hAnsi="Calibri" w:eastAsia="宋体"/>
                <w:color w:val="1A1A1A"/>
                <w:sz w:val="21"/>
              </w:rPr>
              <w:t xml:space="preserve">从头混合文本+图+音</w:t>
            </w:r>
          </w:p>
        </w:tc>
      </w:tr>
      <w:tr>
        <w:tc>
          <w:tcPr>
            <w:shd w:fill="EDF2F7" w:val="clear"/>
          </w:tcPr>
          <w:p>
            <w:pPr>
              <w:pStyle w:val="Compact"/>
              <w:jc w:val="left"/>
            </w:pPr>
            <w:r>
              <w:rPr>
                <w:rFonts w:ascii="Calibri" w:hAnsi="Calibri" w:eastAsia="宋体"/>
                <w:color w:val="1A1A1A"/>
                <w:sz w:val="21"/>
              </w:rPr>
              <w:t xml:space="preserve">代表系统</w:t>
            </w:r>
          </w:p>
        </w:tc>
        <w:tc>
          <w:tcPr>
            <w:shd w:fill="EDF2F7" w:val="clear"/>
          </w:tcPr>
          <w:p>
            <w:pPr>
              <w:pStyle w:val="Compact"/>
              <w:jc w:val="left"/>
            </w:pPr>
            <w:r>
              <w:rPr>
                <w:rFonts w:ascii="Calibri" w:hAnsi="Calibri" w:eastAsia="宋体"/>
                <w:color w:val="1A1A1A"/>
                <w:sz w:val="21"/>
              </w:rPr>
              <w:t xml:space="preserve">LLaVA, BLIP-2, Qwen-VL</w:t>
            </w:r>
          </w:p>
        </w:tc>
        <w:tc>
          <w:tcPr>
            <w:shd w:fill="EDF2F7" w:val="clear"/>
          </w:tcPr>
          <w:p>
            <w:pPr>
              <w:pStyle w:val="Compact"/>
              <w:jc w:val="left"/>
            </w:pPr>
            <w:r>
              <w:rPr>
                <w:rFonts w:ascii="Calibri" w:hAnsi="Calibri" w:eastAsia="宋体"/>
                <w:color w:val="1A1A1A"/>
                <w:sz w:val="21"/>
              </w:rPr>
              <w:t xml:space="preserve">GPT-4o, Gemini, InternVL3</w:t>
            </w:r>
          </w:p>
        </w:tc>
      </w:tr>
    </w:tbl>
    <w:p>
      <w:pPr>
        <w:pStyle w:val="BodyText"/>
      </w:pPr>
      <w:r>
        <w:rPr>
          <w:bCs/>
          <w:rFonts w:ascii="Calibri" w:hAnsi="Calibri" w:eastAsia="宋体"/>
          <w:b/>
          <w:color w:val="1A1A1A"/>
          <w:sz w:val="22"/>
        </w:rPr>
        <w:t xml:space="preserve">数字演示⑪</w:t>
      </w:r>
      <w:r>
        <w:rPr>
          <w:rFonts w:ascii="Calibri" w:hAnsi="Calibri" w:eastAsia="宋体"/>
          <w:color w:val="1A1A1A"/>
          <w:sz w:val="22"/>
        </w:rPr>
        <w:t xml:space="preserve">：原生多模态训练数据配比（推测）</w:t>
      </w:r>
    </w:p>
    <w:p>
      <w:pPr>
        <w:pStyle w:val="BodyText"/>
      </w:pPr>
      <w:r>
        <w:rPr>
          <w:rFonts w:ascii="Calibri" w:hAnsi="Calibri" w:eastAsia="宋体"/>
          <w:color w:val="1A1A1A"/>
          <w:sz w:val="22"/>
        </w:rPr>
        <w:t xml:space="preserve">GPT-4o 和 Gemini 的训练数据配比未公开。根据行业分析和类似规模模型的开源复现（如 DeepSeek-VL2），推测：</w:t>
      </w:r>
      <w:r>
        <w:rPr>
          <w:rFonts w:ascii="Calibri" w:hAnsi="Calibri" w:eastAsia="宋体"/>
          <w:color w:val="1A1A1A"/>
          <w:sz w:val="22"/>
        </w:rPr>
        <w:t xml:space="preserve"> </w:t>
      </w:r>
      <w:r>
        <w:rPr>
          <w:rFonts w:ascii="Calibri" w:hAnsi="Calibri" w:eastAsia="宋体"/>
          <w:color w:val="1A1A1A"/>
          <w:sz w:val="22"/>
        </w:rPr>
        <w:t xml:space="preserve">- 文本：~70%（互联网爬取的网页、书籍、代码）</w:t>
      </w:r>
      <w:r>
        <w:rPr>
          <w:rFonts w:ascii="Calibri" w:hAnsi="Calibri" w:eastAsia="宋体"/>
          <w:color w:val="1A1A1A"/>
          <w:sz w:val="22"/>
        </w:rPr>
        <w:t xml:space="preserve"> </w:t>
      </w:r>
      <w:r>
        <w:rPr>
          <w:rFonts w:ascii="Calibri" w:hAnsi="Calibri" w:eastAsia="宋体"/>
          <w:color w:val="1A1A1A"/>
          <w:sz w:val="22"/>
        </w:rPr>
        <w:t xml:space="preserve">- 图文对：~20%（图片+描述/问答）</w:t>
      </w:r>
      <w:r>
        <w:rPr>
          <w:rFonts w:ascii="Calibri" w:hAnsi="Calibri" w:eastAsia="宋体"/>
          <w:color w:val="1A1A1A"/>
          <w:sz w:val="22"/>
        </w:rPr>
        <w:t xml:space="preserve"> </w:t>
      </w:r>
      <w:r>
        <w:rPr>
          <w:rFonts w:ascii="Calibri" w:hAnsi="Calibri" w:eastAsia="宋体"/>
          <w:color w:val="1A1A1A"/>
          <w:sz w:val="22"/>
        </w:rPr>
        <w:t xml:space="preserve">- 音频：~10%（语音+转录/对话）</w:t>
      </w:r>
    </w:p>
    <w:p>
      <w:pPr>
        <w:pStyle w:val="BodyText"/>
      </w:pPr>
      <w:r>
        <w:rPr>
          <w:rFonts w:ascii="Calibri" w:hAnsi="Calibri" w:eastAsia="宋体"/>
          <w:color w:val="1A1A1A"/>
          <w:sz w:val="22"/>
        </w:rPr>
        <w:t xml:space="preserve">关键：文本仍占主体。原因是文本数据的量级（~10T tokens）远超多模态数据（~100B 对图文），且文本承载了最多的知识和推理能力。</w:t>
      </w:r>
    </w:p>
    <w:bookmarkEnd w:id="104"/>
    <w:bookmarkStart w:id="105" w:name="原生多模态的现状"/>
    <w:p>
      <w:pPr>
        <w:pStyle w:val="Heading3"/>
      </w:pPr>
      <w:r>
        <w:rPr>
          <w:rFonts w:ascii="Cambria" w:hAnsi="Cambria" w:eastAsia="微软雅黑"/>
          <w:b/>
          <w:color w:val="3A7CA5"/>
          <w:sz w:val="26"/>
        </w:rPr>
        <w:t xml:space="preserve">原生多模态的现状</w:t>
      </w:r>
    </w:p>
    <w:p>
      <w:pPr>
        <w:pStyle w:val="FirstParagraph"/>
      </w:pPr>
      <w:r>
        <w:rPr>
          <w:rFonts w:ascii="Calibri" w:hAnsi="Calibri" w:eastAsia="宋体"/>
          <w:color w:val="1A1A1A"/>
          <w:sz w:val="22"/>
        </w:rPr>
        <w:t xml:space="preserve">原生多模态如今是主流路线之一：InternVL3（上海 AI Lab，MIT 协议）从初始化的第一步就把视觉编码器和 LLM 的权重全部解冻，在海量交错图文（interleaved image-text data）上端到端联合训练，放弃”先训文本再接视觉”的分阶段策略。</w:t>
      </w:r>
    </w:p>
    <w:p>
      <w:pPr>
        <w:pStyle w:val="BodyText"/>
      </w:pPr>
      <w:r>
        <w:rPr>
          <w:rFonts w:ascii="Calibri" w:hAnsi="Calibri" w:eastAsia="宋体"/>
          <w:color w:val="1A1A1A"/>
          <w:sz w:val="22"/>
        </w:rPr>
        <w:t xml:space="preserve">结果出人意料：InternVL3 不仅多模态 benchmarks 超越同期的后接式模型，</w:t>
      </w:r>
      <w:r>
        <w:rPr>
          <w:bCs/>
          <w:rFonts w:ascii="Calibri" w:hAnsi="Calibri" w:eastAsia="宋体"/>
          <w:b/>
          <w:color w:val="1A1A1A"/>
          <w:sz w:val="22"/>
        </w:rPr>
        <w:t xml:space="preserve">纯文本性能也反超了它用的 LLM 基座</w:t>
      </w:r>
      <w:r>
        <w:rPr>
          <w:rFonts w:ascii="Calibri" w:hAnsi="Calibri" w:eastAsia="宋体"/>
          <w:color w:val="1A1A1A"/>
          <w:sz w:val="22"/>
        </w:rPr>
        <w:t xml:space="preserve">（基座是 Qwen2.5；论文自报，作者归因于联合训练的泛化效应，但机制尚未被独立复现，也有数据配比效应的替代解释）。这说明视觉信号不是语言能力的负担——如果从头联合训练，多模态数据</w:t>
      </w:r>
      <w:r>
        <w:rPr>
          <w:bCs/>
          <w:rFonts w:ascii="Calibri" w:hAnsi="Calibri" w:eastAsia="宋体"/>
          <w:b/>
          <w:color w:val="1A1A1A"/>
          <w:sz w:val="22"/>
        </w:rPr>
        <w:t xml:space="preserve">有可能</w:t>
      </w:r>
      <w:r>
        <w:rPr>
          <w:rFonts w:ascii="Calibri" w:hAnsi="Calibri" w:eastAsia="宋体"/>
          <w:color w:val="1A1A1A"/>
          <w:sz w:val="22"/>
        </w:rPr>
        <w:t xml:space="preserve">增强模型的泛化能力。</w:t>
      </w:r>
    </w:p>
    <w:p>
      <w:pPr>
        <w:pStyle w:val="BodyText"/>
      </w:pPr>
      <w:r>
        <w:rPr>
          <w:rFonts w:ascii="Calibri" w:hAnsi="Calibri" w:eastAsia="宋体"/>
          <w:color w:val="1A1A1A"/>
          <w:sz w:val="22"/>
        </w:rPr>
        <w:t xml:space="preserve">InternVL3.5（2025.08）进一步引入级联强化学习：第一阶段用 MPO（混合偏好优化）学习人类偏好，第二阶段模型自己生成推理步骤、用过程奖励模型打分、自我进化。在 MMMU 和 MathVista 等推理榜单上赶超 GPT-4o（写作时点快照）。</w:t>
      </w:r>
    </w:p>
    <w:p>
      <w:pPr>
        <w:pStyle w:val="BodyText"/>
      </w:pPr>
      <w:r>
        <w:rPr>
          <w:rFonts w:ascii="Calibri" w:hAnsi="Calibri" w:eastAsia="宋体"/>
          <w:color w:val="1A1A1A"/>
          <w:sz w:val="22"/>
        </w:rPr>
        <w:t xml:space="preserve">开源 MLLM 的技术路线已收敛为三个方向：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代表模型</w:t>
            </w:r>
          </w:p>
        </w:tc>
      </w:tr>
      <w:tr>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视觉编码器和 LLM 从头联合训练</w:t>
            </w:r>
          </w:p>
        </w:tc>
        <w:tc>
          <w:tcPr/>
          <w:p>
            <w:pPr>
              <w:pStyle w:val="Compact"/>
              <w:jc w:val="left"/>
            </w:pPr>
            <w:r>
              <w:rPr>
                <w:rFonts w:ascii="Calibri" w:hAnsi="Calibri" w:eastAsia="宋体"/>
                <w:color w:val="1A1A1A"/>
                <w:sz w:val="21"/>
              </w:rPr>
              <w:t xml:space="preserve">InternVL3/3.5, GPT-4o, Gemini</w:t>
            </w:r>
          </w:p>
        </w:tc>
      </w:tr>
      <w:tr>
        <w:tc>
          <w:tcPr>
            <w:shd w:fill="EDF2F7" w:val="clear"/>
          </w:tcPr>
          <w:p>
            <w:pPr>
              <w:pStyle w:val="Compact"/>
              <w:jc w:val="left"/>
            </w:pPr>
            <w:r>
              <w:rPr>
                <w:rFonts w:ascii="Calibri" w:hAnsi="Calibri" w:eastAsia="宋体"/>
                <w:color w:val="1A1A1A"/>
                <w:sz w:val="21"/>
              </w:rPr>
              <w:t xml:space="preserve">大编码器 + LLM</w:t>
            </w:r>
          </w:p>
        </w:tc>
        <w:tc>
          <w:tcPr>
            <w:shd w:fill="EDF2F7" w:val="clear"/>
          </w:tcPr>
          <w:p>
            <w:pPr>
              <w:pStyle w:val="Compact"/>
              <w:jc w:val="left"/>
            </w:pPr>
            <w:r>
              <w:rPr>
                <w:rFonts w:ascii="Calibri" w:hAnsi="Calibri" w:eastAsia="宋体"/>
                <w:color w:val="1A1A1A"/>
                <w:sz w:val="21"/>
              </w:rPr>
              <w:t xml:space="preserve">强视觉编码器 + LLM 骨干 + 投影层对齐</w:t>
            </w:r>
          </w:p>
        </w:tc>
        <w:tc>
          <w:tcPr>
            <w:shd w:fill="EDF2F7" w:val="clear"/>
          </w:tcPr>
          <w:p>
            <w:pPr>
              <w:pStyle w:val="Compact"/>
              <w:jc w:val="left"/>
            </w:pPr>
            <w:r>
              <w:rPr>
                <w:rFonts w:ascii="Calibri" w:hAnsi="Calibri" w:eastAsia="宋体"/>
                <w:color w:val="1A1A1A"/>
                <w:sz w:val="21"/>
              </w:rPr>
              <w:t xml:space="preserve">Qwen3-VL, LLaVA-NeXT</w:t>
            </w:r>
          </w:p>
        </w:tc>
      </w:tr>
      <w:tr>
        <w:tc>
          <w:tcPr/>
          <w:p>
            <w:pPr>
              <w:pStyle w:val="Compact"/>
              <w:jc w:val="left"/>
            </w:pPr>
            <w:r>
              <w:rPr>
                <w:rFonts w:ascii="Calibri" w:hAnsi="Calibri" w:eastAsia="宋体"/>
                <w:color w:val="1A1A1A"/>
                <w:sz w:val="21"/>
              </w:rPr>
              <w:t xml:space="preserve">图文统一框架</w:t>
            </w:r>
          </w:p>
        </w:tc>
        <w:tc>
          <w:tcPr/>
          <w:p>
            <w:pPr>
              <w:pStyle w:val="Compact"/>
              <w:jc w:val="left"/>
            </w:pPr>
            <w:r>
              <w:rPr>
                <w:rFonts w:ascii="Calibri" w:hAnsi="Calibri" w:eastAsia="宋体"/>
                <w:color w:val="1A1A1A"/>
                <w:sz w:val="21"/>
              </w:rPr>
              <w:t xml:space="preserve">同一个 Transformer 同时处理图像理解和生成</w:t>
            </w:r>
          </w:p>
        </w:tc>
        <w:tc>
          <w:tcPr/>
          <w:p>
            <w:pPr>
              <w:pStyle w:val="Compact"/>
              <w:jc w:val="left"/>
            </w:pPr>
            <w:r>
              <w:rPr>
                <w:rFonts w:ascii="Calibri" w:hAnsi="Calibri" w:eastAsia="宋体"/>
                <w:color w:val="1A1A1A"/>
                <w:sz w:val="21"/>
              </w:rPr>
              <w:t xml:space="preserve">DeepSeek Janus-Pro</w:t>
            </w:r>
          </w:p>
        </w:tc>
      </w:tr>
    </w:tbl>
    <w:p>
      <w:pPr>
        <w:pStyle w:val="BodyText"/>
      </w:pPr>
      <w:r>
        <w:rPr>
          <w:rFonts w:ascii="Calibri" w:hAnsi="Calibri" w:eastAsia="宋体"/>
          <w:color w:val="1A1A1A"/>
          <w:sz w:val="22"/>
        </w:rPr>
        <w:t xml:space="preserve">后接式没有消亡——Qwen3-VL（235B MoE（混合专家），开源 VLM 头部水平，MMMU 87.1%（写作时点快照））走的就是大编码器 + LLM 路线，靠 NaViT 原生分辨率 + DeepStack 视觉注入（§2.9 架构创新节）等架构创新逼近原生多模态的效果。路线之争不再是”谁一定更好”，而是”不同场景下的选型取舍”。</w:t>
      </w:r>
    </w:p>
    <w:p>
      <w:pPr>
        <w:pStyle w:val="BodyText"/>
      </w:pPr>
      <w:r>
        <w:rPr>
          <w:rFonts w:ascii="Calibri" w:hAnsi="Calibri" w:eastAsia="宋体"/>
          <w:color w:val="1A1A1A"/>
          <w:sz w:val="22"/>
        </w:rPr>
        <w:t xml:space="preserve">这张”三分收敛”的表还漏了更激进的一支：</w:t>
      </w:r>
      <w:r>
        <w:rPr>
          <w:bCs/>
          <w:rFonts w:ascii="Calibri" w:hAnsi="Calibri" w:eastAsia="宋体"/>
          <w:b/>
          <w:color w:val="1A1A1A"/>
          <w:sz w:val="22"/>
        </w:rPr>
        <w:t xml:space="preserve">encoder-free</w:t>
      </w:r>
      <w:r>
        <w:rPr>
          <w:rFonts w:ascii="Calibri" w:hAnsi="Calibri" w:eastAsia="宋体"/>
          <w:color w:val="1A1A1A"/>
          <w:sz w:val="22"/>
        </w:rPr>
        <w:t xml:space="preserve">——不设独立的视觉编码器，也不设投影器，把”画面如何变成 token”直接学成模型自身的一部分（图像 tokenizer 或连续向量）。别把两件事混为一谈：原生多模态（GPT-4o、InternVL3）内部其实</w:t>
      </w:r>
      <w:r>
        <w:rPr>
          <w:bCs/>
          <w:rFonts w:ascii="Calibri" w:hAnsi="Calibri" w:eastAsia="宋体"/>
          <w:b/>
          <w:color w:val="1A1A1A"/>
          <w:sz w:val="22"/>
        </w:rPr>
        <w:t xml:space="preserve">还有</w:t>
      </w:r>
      <w:r>
        <w:rPr>
          <w:rFonts w:ascii="Calibri" w:hAnsi="Calibri" w:eastAsia="宋体"/>
          <w:color w:val="1A1A1A"/>
          <w:sz w:val="22"/>
        </w:rPr>
        <w:t xml:space="preserve">专用视觉塔，只是从头联合训练；encoder-free 才真正连”眼睛”都不要——这条路当前的形态是统一 next-token 建模加更”像词”的图像 tokenizer（Chameleon 是代表）。它若走通，前面两节讲的”编码器 + 投影器”可能只是通往它的脚手架。</w:t>
      </w:r>
    </w:p>
    <w:p>
      <w:pPr>
        <w:pStyle w:val="BodyText"/>
      </w:pPr>
      <w:r>
        <w:rPr>
          <w:rFonts w:ascii="Calibri" w:hAnsi="Calibri" w:eastAsia="宋体"/>
          <w:color w:val="1A1A1A"/>
          <w:sz w:val="22"/>
        </w:rPr>
        <w:t xml:space="preserve">不过要泼一盆冷水：这些路线共享同一个根本限制，它不在工程而在模态本身——</w:t>
      </w:r>
      <w:r>
        <w:rPr>
          <w:bCs/>
          <w:rFonts w:ascii="Calibri" w:hAnsi="Calibri" w:eastAsia="宋体"/>
          <w:b/>
          <w:color w:val="1A1A1A"/>
          <w:sz w:val="22"/>
        </w:rPr>
        <w:t xml:space="preserve">各模态形成的是不同的”感知世界”</w:t>
      </w:r>
      <w:r>
        <w:rPr>
          <w:rFonts w:ascii="Calibri" w:hAnsi="Calibri" w:eastAsia="宋体"/>
          <w:color w:val="1A1A1A"/>
          <w:sz w:val="22"/>
        </w:rPr>
        <w:t xml:space="preserve">，跨模态表征本质上是模态特异的：图像以空间连续与视觉细节为主，文本以抽象离散语义为主，二者从来不是同一份内容的两种编码。因此，即使是最前沿的原生多模态建模（Native Multimodal Modeling），也无法从根本上消除跨模态映射中的信息瓶颈，而只能将其转化为深层网络内部的模态竞争与平衡问题——视觉信号与语言信号在联合训练里争夺同一批参数，InternVL3 纯文本反超基座，也许正是这种竞争的一种外在表现。由此可见，在轻量化微调范式（冻结主干、只训投影器）下，如何通过架构设计或训练策略（如引入视觉专家模块、多模态对比正则化）来更好地保留各模态自身的精细特征，仍是当前多模态表征学习领域的重要挑战。</w:t>
      </w:r>
    </w:p>
    <w:p>
      <w:r>
        <w:pict>
          <v:rect style="width:0;height:1.5pt" o:hralign="center" o:hrstd="t" o:hr="t"/>
        </w:pict>
      </w:r>
    </w:p>
    <w:bookmarkEnd w:id="105"/>
    <w:bookmarkEnd w:id="106"/>
    <w:bookmarkStart w:id="108" w:name="Xd616e9045a23f6499066610594d06a20695dfb7"/>
    <w:p>
      <w:pPr>
        <w:pStyle w:val="Heading2"/>
      </w:pPr>
      <w:r>
        <w:rPr>
          <w:rFonts w:ascii="Cambria" w:hAnsi="Cambria" w:eastAsia="微软雅黑"/>
          <w:b/>
          <w:color w:val="2E5C8A"/>
          <w:sz w:val="32"/>
        </w:rPr>
        <w:t xml:space="preserve">2.11 两条路线的汇合：完整训练循环</w:t>
      </w:r>
    </w:p>
    <w:p>
      <w:pPr>
        <w:pStyle w:val="FirstParagraph"/>
      </w:pPr>
      <w:r>
        <w:rPr>
          <w:rFonts w:ascii="Calibri" w:hAnsi="Calibri" w:eastAsia="宋体"/>
          <w:color w:val="1A1A1A"/>
          <w:sz w:val="22"/>
        </w:rPr>
        <w:t xml:space="preserve">前面三节分头走了两条路线（后接式占两节，原生占一节），这一节看两条路线共有的部分。</w:t>
      </w:r>
    </w:p>
    <w:bookmarkStart w:id="107" w:name="多模态基座的完整训练循环"/>
    <w:p>
      <w:pPr>
        <w:pStyle w:val="Heading3"/>
      </w:pPr>
      <w:r>
        <w:rPr>
          <w:rFonts w:ascii="Cambria" w:hAnsi="Cambria" w:eastAsia="微软雅黑"/>
          <w:b/>
          <w:color w:val="3A7CA5"/>
          <w:sz w:val="26"/>
        </w:rPr>
        <w:t xml:space="preserve">多模态基座的完整训练循环</w:t>
      </w:r>
    </w:p>
    <w:p>
      <w:pPr>
        <w:pStyle w:val="FirstParagraph"/>
      </w:pPr>
      <w:r>
        <w:rPr>
          <w:rFonts w:ascii="Calibri" w:hAnsi="Calibri" w:eastAsia="宋体"/>
          <w:color w:val="1A1A1A"/>
          <w:sz w:val="22"/>
        </w:rPr>
        <w:t xml:space="preserve">无论后接式还是原生，从原始数据到能对话的 MLLM，训练流水线的骨架一致——以三件套为例：</w:t>
      </w:r>
    </w:p>
    <w:p>
      <w:pPr>
        <w:numPr>
          <w:ilvl w:val="0"/>
          <w:numId w:val="1030"/>
        </w:numPr>
        <w:pStyle w:val="Compact"/>
      </w:pPr>
      <w:r>
        <w:rPr>
          <w:bCs/>
          <w:rFonts w:ascii="Calibri" w:hAnsi="Calibri" w:eastAsia="宋体"/>
          <w:b/>
          <w:color w:val="1A1A1A"/>
          <w:sz w:val="22"/>
        </w:rPr>
        <w:t xml:space="preserve">视觉编码器预训练</w:t>
      </w:r>
      <w:r>
        <w:rPr>
          <w:rFonts w:ascii="Calibri" w:hAnsi="Calibri" w:eastAsia="宋体"/>
          <w:color w:val="1A1A1A"/>
          <w:sz w:val="22"/>
        </w:rPr>
        <w:t xml:space="preserve">：CLIP 在 4 亿对图文上训练（独立完成，不是 MLLM 训练的一部分）</w:t>
      </w:r>
    </w:p>
    <w:p>
      <w:pPr>
        <w:numPr>
          <w:ilvl w:val="0"/>
          <w:numId w:val="1030"/>
        </w:numPr>
        <w:pStyle w:val="Compact"/>
      </w:pPr>
      <w:r>
        <w:rPr>
          <w:bCs/>
          <w:rFonts w:ascii="Calibri" w:hAnsi="Calibri" w:eastAsia="宋体"/>
          <w:b/>
          <w:color w:val="1A1A1A"/>
          <w:sz w:val="22"/>
        </w:rPr>
        <w:t xml:space="preserve">LLM 预训练</w:t>
      </w:r>
      <w:r>
        <w:rPr>
          <w:rFonts w:ascii="Calibri" w:hAnsi="Calibri" w:eastAsia="宋体"/>
          <w:color w:val="1A1A1A"/>
          <w:sz w:val="22"/>
        </w:rPr>
        <w:t xml:space="preserve">：在 ~10T tokens 文本上训练（独立完成）</w:t>
      </w:r>
    </w:p>
    <w:p>
      <w:pPr>
        <w:numPr>
          <w:ilvl w:val="0"/>
          <w:numId w:val="1030"/>
        </w:numPr>
        <w:pStyle w:val="Compact"/>
      </w:pPr>
      <w:r>
        <w:rPr>
          <w:bCs/>
          <w:rFonts w:ascii="Calibri" w:hAnsi="Calibri" w:eastAsia="宋体"/>
          <w:b/>
          <w:color w:val="1A1A1A"/>
          <w:sz w:val="22"/>
        </w:rPr>
        <w:t xml:space="preserve">对齐预训练</w:t>
      </w:r>
      <w:r>
        <w:rPr>
          <w:rFonts w:ascii="Calibri" w:hAnsi="Calibri" w:eastAsia="宋体"/>
          <w:color w:val="1A1A1A"/>
          <w:sz w:val="22"/>
        </w:rPr>
        <w:t xml:space="preserve">（阶段1）：冻结视觉编码器+LLM，只训连接器</w:t>
      </w:r>
    </w:p>
    <w:p>
      <w:pPr>
        <w:numPr>
          <w:ilvl w:val="0"/>
          <w:numId w:val="1030"/>
        </w:numPr>
        <w:pStyle w:val="Compact"/>
      </w:pPr>
      <w:r>
        <w:rPr>
          <w:bCs/>
          <w:rFonts w:ascii="Calibri" w:hAnsi="Calibri" w:eastAsia="宋体"/>
          <w:b/>
          <w:color w:val="1A1A1A"/>
          <w:sz w:val="22"/>
        </w:rPr>
        <w:t xml:space="preserve">指令微调</w:t>
      </w:r>
      <w:r>
        <w:rPr>
          <w:rFonts w:ascii="Calibri" w:hAnsi="Calibri" w:eastAsia="宋体"/>
          <w:color w:val="1A1A1A"/>
          <w:sz w:val="22"/>
        </w:rPr>
        <w:t xml:space="preserve">（阶段2）：冻结视觉编码器，训连接器+LLM</w:t>
      </w:r>
    </w:p>
    <w:p>
      <w:pPr>
        <w:numPr>
          <w:ilvl w:val="0"/>
          <w:numId w:val="1030"/>
        </w:numPr>
        <w:pStyle w:val="Compact"/>
      </w:pPr>
      <w:r>
        <w:rPr>
          <w:bCs/>
          <w:rFonts w:ascii="Calibri" w:hAnsi="Calibri" w:eastAsia="宋体"/>
          <w:b/>
          <w:color w:val="1A1A1A"/>
          <w:sz w:val="22"/>
        </w:rPr>
        <w:t xml:space="preserve">RLHF/DPO</w:t>
      </w:r>
      <w:r>
        <w:rPr>
          <w:rFonts w:ascii="Calibri" w:hAnsi="Calibri" w:eastAsia="宋体"/>
          <w:color w:val="1A1A1A"/>
          <w:sz w:val="22"/>
        </w:rPr>
        <w:t xml:space="preserve">（阶段3）：用人类偏好数据进一步优化（详解见 第3章）</w:t>
      </w:r>
    </w:p>
    <w:p>
      <w:pPr>
        <w:pStyle w:val="FirstParagraph"/>
      </w:pPr>
      <w:r>
        <w:rPr>
          <w:bCs/>
          <w:rFonts w:ascii="Calibri" w:hAnsi="Calibri" w:eastAsia="宋体"/>
          <w:b/>
          <w:color w:val="1A1A1A"/>
          <w:sz w:val="22"/>
        </w:rPr>
        <w:t xml:space="preserve">数字演示⑫</w:t>
      </w:r>
      <w:r>
        <w:rPr>
          <w:rFonts w:ascii="Calibri" w:hAnsi="Calibri" w:eastAsia="宋体"/>
          <w:color w:val="1A1A1A"/>
          <w:sz w:val="22"/>
        </w:rPr>
        <w:t xml:space="preserve">：主流 MLLM 架构对比</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31"/>
        <w:gridCol w:w="1131"/>
        <w:gridCol w:w="1131"/>
        <w:gridCol w:w="1131"/>
        <w:gridCol w:w="1131"/>
        <w:gridCol w:w="1131"/>
        <w:gridCol w:w="1131"/>
      </w:tblGrid>
      <w:tr>
        <w:trPr>
          <w:tblHeader w:val="true"/>
        </w:trPr>
        <w:tc>
          <w:tcPr>
            <w:shd w:fill="D6E4F0" w:val="clear"/>
          </w:tcPr>
          <w:p>
            <w:pPr>
              <w:pStyle w:val="Compact"/>
              <w:jc w:val="center"/>
            </w:pPr>
            <w:r>
              <w:rPr>
                <w:rFonts w:ascii="Cambria" w:hAnsi="Cambria" w:eastAsia="微软雅黑"/>
                <w:b/>
                <w:color w:val="1A1A1A"/>
                <w:sz w:val="21"/>
              </w:rPr>
              <w:t xml:space="preserve">模型</w:t>
            </w:r>
          </w:p>
        </w:tc>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视觉编码器</w:t>
            </w:r>
          </w:p>
        </w:tc>
        <w:tc>
          <w:tcPr>
            <w:shd w:fill="D6E4F0" w:val="clear"/>
          </w:tcPr>
          <w:p>
            <w:pPr>
              <w:pStyle w:val="Compact"/>
              <w:jc w:val="center"/>
            </w:pPr>
            <w:r>
              <w:rPr>
                <w:rFonts w:ascii="Cambria" w:hAnsi="Cambria" w:eastAsia="微软雅黑"/>
                <w:b/>
                <w:color w:val="1A1A1A"/>
                <w:sz w:val="21"/>
              </w:rPr>
              <w:t xml:space="preserve">连接器</w:t>
            </w:r>
          </w:p>
        </w:tc>
        <w:tc>
          <w:tcPr>
            <w:shd w:fill="D6E4F0" w:val="clear"/>
          </w:tcPr>
          <w:p>
            <w:pPr>
              <w:pStyle w:val="Compact"/>
              <w:jc w:val="center"/>
            </w:pPr>
            <w:r>
              <w:rPr>
                <w:rFonts w:ascii="Cambria" w:hAnsi="Cambria" w:eastAsia="微软雅黑"/>
                <w:b/>
                <w:color w:val="1A1A1A"/>
                <w:sz w:val="21"/>
              </w:rPr>
              <w:t xml:space="preserve">LLM</w:t>
            </w:r>
          </w:p>
        </w:tc>
        <w:tc>
          <w:tcPr>
            <w:shd w:fill="D6E4F0" w:val="clear"/>
          </w:tcPr>
          <w:p>
            <w:pPr>
              <w:pStyle w:val="Compact"/>
              <w:jc w:val="center"/>
            </w:pPr>
            <w:r>
              <w:rPr>
                <w:rFonts w:ascii="Cambria" w:hAnsi="Cambria" w:eastAsia="微软雅黑"/>
                <w:b/>
                <w:color w:val="1A1A1A"/>
                <w:sz w:val="21"/>
              </w:rPr>
              <w:t xml:space="preserve">原生分辨率</w:t>
            </w:r>
          </w:p>
        </w:tc>
        <w:tc>
          <w:tcPr>
            <w:shd w:fill="D6E4F0" w:val="clear"/>
          </w:tcPr>
          <w:p>
            <w:pPr>
              <w:pStyle w:val="Compact"/>
              <w:jc w:val="center"/>
            </w:pPr>
            <w:r>
              <w:rPr>
                <w:rFonts w:ascii="Cambria" w:hAnsi="Cambria" w:eastAsia="微软雅黑"/>
                <w:b/>
                <w:color w:val="1A1A1A"/>
                <w:sz w:val="21"/>
              </w:rPr>
              <w:t xml:space="preserve">关键创新</w:t>
            </w:r>
          </w:p>
        </w:tc>
      </w:tr>
      <w:tr>
        <w:tc>
          <w:tcPr/>
          <w:p>
            <w:pPr>
              <w:pStyle w:val="Compact"/>
              <w:jc w:val="left"/>
            </w:pPr>
            <w:r>
              <w:rPr>
                <w:rFonts w:ascii="Calibri" w:hAnsi="Calibri" w:eastAsia="宋体"/>
                <w:color w:val="1A1A1A"/>
                <w:sz w:val="21"/>
              </w:rPr>
              <w:t xml:space="preserve">InternVL3-78B (2025)</w:t>
            </w:r>
          </w:p>
        </w:tc>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InternViT-300M</w:t>
            </w:r>
          </w:p>
        </w:tc>
        <w:tc>
          <w:tcPr/>
          <w:p>
            <w:pPr>
              <w:pStyle w:val="Compact"/>
              <w:jc w:val="left"/>
            </w:pPr>
            <w:r>
              <w:rPr>
                <w:rFonts w:ascii="Calibri" w:hAnsi="Calibri" w:eastAsia="宋体"/>
                <w:color w:val="1A1A1A"/>
                <w:sz w:val="21"/>
              </w:rPr>
              <w:t xml:space="preserve">Pixel Shuffle</w:t>
            </w:r>
          </w:p>
        </w:tc>
        <w:tc>
          <w:tcPr/>
          <w:p>
            <w:pPr>
              <w:pStyle w:val="Compact"/>
              <w:jc w:val="left"/>
            </w:pPr>
            <w:r>
              <w:rPr>
                <w:rFonts w:ascii="Calibri" w:hAnsi="Calibri" w:eastAsia="宋体"/>
                <w:color w:val="1A1A1A"/>
                <w:sz w:val="21"/>
              </w:rPr>
              <w:t xml:space="preserve">Qwen2.5-72B</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从头联合训练，纯文本反超基座</w:t>
            </w:r>
          </w:p>
        </w:tc>
      </w:tr>
      <w:tr>
        <w:tc>
          <w:tcPr>
            <w:shd w:fill="EDF2F7" w:val="clear"/>
          </w:tcPr>
          <w:p>
            <w:pPr>
              <w:pStyle w:val="Compact"/>
              <w:jc w:val="left"/>
            </w:pPr>
            <w:r>
              <w:rPr>
                <w:rFonts w:ascii="Calibri" w:hAnsi="Calibri" w:eastAsia="宋体"/>
                <w:color w:val="1A1A1A"/>
                <w:sz w:val="21"/>
              </w:rPr>
              <w:t xml:space="preserve">Qwen3-VL-235B (2026)</w:t>
            </w:r>
          </w:p>
        </w:tc>
        <w:tc>
          <w:tcPr>
            <w:shd w:fill="EDF2F7" w:val="clear"/>
          </w:tcPr>
          <w:p>
            <w:pPr>
              <w:pStyle w:val="Compact"/>
              <w:jc w:val="left"/>
            </w:pPr>
            <w:r>
              <w:rPr>
                <w:rFonts w:ascii="Calibri" w:hAnsi="Calibri" w:eastAsia="宋体"/>
                <w:color w:val="1A1A1A"/>
                <w:sz w:val="21"/>
              </w:rPr>
              <w:t xml:space="preserve">大编码器+LLM</w:t>
            </w:r>
          </w:p>
        </w:tc>
        <w:tc>
          <w:tcPr>
            <w:shd w:fill="EDF2F7" w:val="clear"/>
          </w:tcPr>
          <w:p>
            <w:pPr>
              <w:pStyle w:val="Compact"/>
              <w:jc w:val="left"/>
            </w:pPr>
            <w:r>
              <w:rPr>
                <w:rFonts w:ascii="Calibri" w:hAnsi="Calibri" w:eastAsia="宋体"/>
                <w:color w:val="1A1A1A"/>
                <w:sz w:val="21"/>
              </w:rPr>
              <w:t xml:space="preserve">SigLIP</w:t>
            </w:r>
          </w:p>
        </w:tc>
        <w:tc>
          <w:tcPr>
            <w:shd w:fill="EDF2F7" w:val="clear"/>
          </w:tcPr>
          <w:p>
            <w:pPr>
              <w:pStyle w:val="Compact"/>
              <w:jc w:val="left"/>
            </w:pPr>
            <w:r>
              <w:rPr>
                <w:rFonts w:ascii="Calibri" w:hAnsi="Calibri" w:eastAsia="宋体"/>
                <w:color w:val="1A1A1A"/>
                <w:sz w:val="21"/>
              </w:rPr>
              <w:t xml:space="preserve">Pixel Shuffle</w:t>
            </w:r>
          </w:p>
        </w:tc>
        <w:tc>
          <w:tcPr>
            <w:shd w:fill="EDF2F7" w:val="clear"/>
          </w:tcPr>
          <w:p>
            <w:pPr>
              <w:pStyle w:val="Compact"/>
              <w:jc w:val="left"/>
            </w:pPr>
            <w:r>
              <w:rPr>
                <w:rFonts w:ascii="Calibri" w:hAnsi="Calibri" w:eastAsia="宋体"/>
                <w:color w:val="1A1A1A"/>
                <w:sz w:val="21"/>
              </w:rPr>
              <w:t xml:space="preserve">Qwen3-MoE-235B</w:t>
            </w:r>
          </w:p>
        </w:tc>
        <w:tc>
          <w:tcPr>
            <w:shd w:fill="EDF2F7" w:val="clear"/>
          </w:tcPr>
          <w:p>
            <w:pPr>
              <w:pStyle w:val="Compact"/>
              <w:jc w:val="left"/>
            </w:pPr>
            <w:r>
              <w:rPr>
                <w:rFonts w:ascii="Calibri" w:hAnsi="Calibri" w:eastAsia="宋体"/>
                <w:color w:val="1A1A1A"/>
                <w:sz w:val="21"/>
              </w:rPr>
              <w:t xml:space="preserve">是 (NaViT)</w:t>
            </w:r>
          </w:p>
        </w:tc>
        <w:tc>
          <w:tcPr>
            <w:shd w:fill="EDF2F7" w:val="clear"/>
          </w:tcPr>
          <w:p>
            <w:pPr>
              <w:pStyle w:val="Compact"/>
              <w:jc w:val="left"/>
            </w:pPr>
            <w:r>
              <w:rPr>
                <w:rFonts w:ascii="Calibri" w:hAnsi="Calibri" w:eastAsia="宋体"/>
                <w:color w:val="1A1A1A"/>
                <w:sz w:val="21"/>
              </w:rPr>
              <w:t xml:space="preserve">DeepStack + Thinking Mode</w:t>
            </w:r>
          </w:p>
        </w:tc>
      </w:tr>
      <w:tr>
        <w:tc>
          <w:tcPr/>
          <w:p>
            <w:pPr>
              <w:pStyle w:val="Compact"/>
              <w:jc w:val="left"/>
            </w:pPr>
            <w:r>
              <w:rPr>
                <w:rFonts w:ascii="Calibri" w:hAnsi="Calibri" w:eastAsia="宋体"/>
                <w:color w:val="1A1A1A"/>
                <w:sz w:val="21"/>
              </w:rPr>
              <w:t xml:space="preserve">Kimi-VL (2025)</w:t>
            </w:r>
          </w:p>
        </w:tc>
        <w:tc>
          <w:tcPr/>
          <w:p>
            <w:pPr>
              <w:pStyle w:val="Compact"/>
              <w:jc w:val="left"/>
            </w:pPr>
            <w:r>
              <w:rPr>
                <w:rFonts w:ascii="Calibri" w:hAnsi="Calibri" w:eastAsia="宋体"/>
                <w:color w:val="1A1A1A"/>
                <w:sz w:val="21"/>
              </w:rPr>
              <w:t xml:space="preserve">大编码器+LLM</w:t>
            </w:r>
          </w:p>
        </w:tc>
        <w:tc>
          <w:tcPr/>
          <w:p>
            <w:pPr>
              <w:pStyle w:val="Compact"/>
              <w:jc w:val="left"/>
            </w:pPr>
            <w:r>
              <w:rPr>
                <w:rFonts w:ascii="Calibri" w:hAnsi="Calibri" w:eastAsia="宋体"/>
                <w:color w:val="1A1A1A"/>
                <w:sz w:val="21"/>
              </w:rPr>
              <w:t xml:space="preserve">MoonViT-3D</w:t>
            </w:r>
          </w:p>
        </w:tc>
        <w:tc>
          <w:tcPr/>
          <w:p>
            <w:pPr>
              <w:pStyle w:val="Compact"/>
              <w:jc w:val="left"/>
            </w:pPr>
            <w:r>
              <w:rPr>
                <w:rFonts w:ascii="Calibri" w:hAnsi="Calibri" w:eastAsia="宋体"/>
                <w:color w:val="1A1A1A"/>
                <w:sz w:val="21"/>
              </w:rPr>
              <w:t xml:space="preserve">Pixel Shuffle</w:t>
            </w:r>
          </w:p>
        </w:tc>
        <w:tc>
          <w:tcPr/>
          <w:p>
            <w:pPr>
              <w:pStyle w:val="Compact"/>
              <w:jc w:val="left"/>
            </w:pPr>
            <w:r>
              <w:rPr>
                <w:rFonts w:ascii="Calibri" w:hAnsi="Calibri" w:eastAsia="宋体"/>
                <w:color w:val="1A1A1A"/>
                <w:sz w:val="21"/>
              </w:rPr>
              <w:t xml:space="preserve">Kimi-MoE</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3D 时空编码，2048 帧长视频</w:t>
            </w:r>
          </w:p>
        </w:tc>
      </w:tr>
      <w:tr>
        <w:tc>
          <w:tcPr>
            <w:shd w:fill="EDF2F7" w:val="clear"/>
          </w:tcPr>
          <w:p>
            <w:pPr>
              <w:pStyle w:val="Compact"/>
              <w:jc w:val="left"/>
            </w:pPr>
            <w:r>
              <w:rPr>
                <w:rFonts w:ascii="Calibri" w:hAnsi="Calibri" w:eastAsia="宋体"/>
                <w:color w:val="1A1A1A"/>
                <w:sz w:val="21"/>
              </w:rPr>
              <w:t xml:space="preserve">SmolVLM-256M (2025)</w:t>
            </w:r>
          </w:p>
        </w:tc>
        <w:tc>
          <w:tcPr>
            <w:shd w:fill="EDF2F7" w:val="clear"/>
          </w:tcPr>
          <w:p>
            <w:pPr>
              <w:pStyle w:val="Compact"/>
              <w:jc w:val="left"/>
            </w:pPr>
            <w:r>
              <w:rPr>
                <w:rFonts w:ascii="Calibri" w:hAnsi="Calibri" w:eastAsia="宋体"/>
                <w:color w:val="1A1A1A"/>
                <w:sz w:val="21"/>
              </w:rPr>
              <w:t xml:space="preserve">大编码器+LLM</w:t>
            </w:r>
          </w:p>
        </w:tc>
        <w:tc>
          <w:tcPr>
            <w:shd w:fill="EDF2F7" w:val="clear"/>
          </w:tcPr>
          <w:p>
            <w:pPr>
              <w:pStyle w:val="Compact"/>
              <w:jc w:val="left"/>
            </w:pPr>
            <w:r>
              <w:rPr>
                <w:rFonts w:ascii="Calibri" w:hAnsi="Calibri" w:eastAsia="宋体"/>
                <w:color w:val="1A1A1A"/>
                <w:sz w:val="21"/>
              </w:rPr>
              <w:t xml:space="preserve">SigLIP 系列</w:t>
            </w:r>
          </w:p>
        </w:tc>
        <w:tc>
          <w:tcPr>
            <w:shd w:fill="EDF2F7" w:val="clear"/>
          </w:tcPr>
          <w:p>
            <w:pPr>
              <w:pStyle w:val="Compact"/>
              <w:jc w:val="left"/>
            </w:pPr>
            <w:r>
              <w:rPr>
                <w:rFonts w:ascii="Calibri" w:hAnsi="Calibri" w:eastAsia="宋体"/>
                <w:color w:val="1A1A1A"/>
                <w:sz w:val="21"/>
              </w:rPr>
              <w:t xml:space="preserve">Pixel Shuffle + MLP</w:t>
            </w:r>
          </w:p>
        </w:tc>
        <w:tc>
          <w:tcPr>
            <w:shd w:fill="EDF2F7" w:val="clear"/>
          </w:tcPr>
          <w:p>
            <w:pPr>
              <w:pStyle w:val="Compact"/>
              <w:jc w:val="left"/>
            </w:pPr>
            <w:r>
              <w:rPr>
                <w:rFonts w:ascii="Calibri" w:hAnsi="Calibri" w:eastAsia="宋体"/>
                <w:color w:val="1A1A1A"/>
                <w:sz w:val="21"/>
              </w:rPr>
              <w:t xml:space="preserve">SmolLM2</w:t>
            </w:r>
          </w:p>
        </w:tc>
        <w:tc>
          <w:tcPr>
            <w:shd w:fill="EDF2F7" w:val="clear"/>
          </w:tcPr>
          <w:p>
            <w:pPr>
              <w:pStyle w:val="Compact"/>
              <w:jc w:val="left"/>
            </w:pPr>
            <w:r>
              <w:rPr>
                <w:rFonts w:ascii="Calibri" w:hAnsi="Calibri" w:eastAsia="宋体"/>
                <w:color w:val="1A1A1A"/>
                <w:sz w:val="21"/>
              </w:rPr>
              <w:t xml:space="preserve">分块</w:t>
            </w:r>
          </w:p>
        </w:tc>
        <w:tc>
          <w:tcPr>
            <w:shd w:fill="EDF2F7" w:val="clear"/>
          </w:tcPr>
          <w:p>
            <w:pPr>
              <w:pStyle w:val="Compact"/>
              <w:jc w:val="left"/>
            </w:pPr>
            <w:r>
              <w:rPr>
                <w:rFonts w:ascii="Calibri" w:hAnsi="Calibri" w:eastAsia="宋体"/>
                <w:color w:val="1A1A1A"/>
                <w:sz w:val="21"/>
              </w:rPr>
              <w:t xml:space="preserve">端侧极简：推理显存 &lt;1GB，胜过 300× 大的 Idefics-80B</w:t>
            </w:r>
          </w:p>
        </w:tc>
      </w:tr>
      <w:tr>
        <w:tc>
          <w:tcPr/>
          <w:p>
            <w:pPr>
              <w:pStyle w:val="Compact"/>
              <w:jc w:val="left"/>
            </w:pPr>
            <w:r>
              <w:rPr>
                <w:rFonts w:ascii="Calibri" w:hAnsi="Calibri" w:eastAsia="宋体"/>
                <w:color w:val="1A1A1A"/>
                <w:sz w:val="21"/>
              </w:rPr>
              <w:t xml:space="preserve">LLaVA-1.5 (2023)</w:t>
            </w:r>
          </w:p>
        </w:tc>
        <w:tc>
          <w:tcPr/>
          <w:p>
            <w:pPr>
              <w:pStyle w:val="Compact"/>
              <w:jc w:val="left"/>
            </w:pPr>
            <w:r>
              <w:rPr>
                <w:rFonts w:ascii="Calibri" w:hAnsi="Calibri" w:eastAsia="宋体"/>
                <w:color w:val="1A1A1A"/>
                <w:sz w:val="21"/>
              </w:rPr>
              <w:t xml:space="preserve">大编码器+LLM</w:t>
            </w:r>
          </w:p>
        </w:tc>
        <w:tc>
          <w:tcPr/>
          <w:p>
            <w:pPr>
              <w:pStyle w:val="Compact"/>
              <w:jc w:val="left"/>
            </w:pPr>
            <w:r>
              <w:rPr>
                <w:rFonts w:ascii="Calibri" w:hAnsi="Calibri" w:eastAsia="宋体"/>
                <w:color w:val="1A1A1A"/>
                <w:sz w:val="21"/>
              </w:rPr>
              <w:t xml:space="preserve">CLIP ViT-L/14</w:t>
            </w:r>
          </w:p>
        </w:tc>
        <w:tc>
          <w:tcPr/>
          <w:p>
            <w:pPr>
              <w:pStyle w:val="Compact"/>
              <w:jc w:val="left"/>
            </w:pPr>
            <w:r>
              <w:rPr>
                <w:rFonts w:ascii="Calibri" w:hAnsi="Calibri" w:eastAsia="宋体"/>
                <w:color w:val="1A1A1A"/>
                <w:sz w:val="21"/>
              </w:rPr>
              <w:t xml:space="preserve">MLP</w:t>
            </w:r>
          </w:p>
        </w:tc>
        <w:tc>
          <w:tcPr/>
          <w:p>
            <w:pPr>
              <w:pStyle w:val="Compact"/>
              <w:jc w:val="left"/>
            </w:pPr>
            <w:r>
              <w:rPr>
                <w:rFonts w:ascii="Calibri" w:hAnsi="Calibri" w:eastAsia="宋体"/>
                <w:color w:val="1A1A1A"/>
                <w:sz w:val="21"/>
              </w:rPr>
              <w:t xml:space="preserve">Vicuna-1.5-7B</w:t>
            </w:r>
          </w:p>
        </w:tc>
        <w:tc>
          <w:tcPr/>
          <w:p>
            <w:pPr>
              <w:pStyle w:val="Compact"/>
              <w:jc w:val="left"/>
            </w:pPr>
            <w:r>
              <w:rPr>
                <w:rFonts w:ascii="Calibri" w:hAnsi="Calibri" w:eastAsia="宋体"/>
                <w:color w:val="1A1A1A"/>
                <w:sz w:val="21"/>
              </w:rPr>
              <w:t xml:space="preserve">否</w:t>
            </w:r>
          </w:p>
        </w:tc>
        <w:tc>
          <w:tcPr/>
          <w:p>
            <w:pPr>
              <w:pStyle w:val="Compact"/>
              <w:jc w:val="left"/>
            </w:pPr>
            <w:r>
              <w:rPr>
                <w:rFonts w:ascii="Calibri" w:hAnsi="Calibri" w:eastAsia="宋体"/>
                <w:color w:val="1A1A1A"/>
                <w:sz w:val="21"/>
              </w:rPr>
              <w:t xml:space="preserve">经典三件套基准线</w:t>
            </w:r>
          </w:p>
        </w:tc>
      </w:tr>
      <w:tr>
        <w:tc>
          <w:tcPr>
            <w:shd w:fill="EDF2F7" w:val="clear"/>
          </w:tcPr>
          <w:p>
            <w:pPr>
              <w:pStyle w:val="Compact"/>
              <w:jc w:val="left"/>
            </w:pPr>
            <w:r>
              <w:rPr>
                <w:rFonts w:ascii="Calibri" w:hAnsi="Calibri" w:eastAsia="宋体"/>
                <w:color w:val="1A1A1A"/>
                <w:sz w:val="21"/>
              </w:rPr>
              <w:t xml:space="preserve">GPT-4o (2024)</w:t>
            </w:r>
          </w:p>
        </w:tc>
        <w:tc>
          <w:tcPr>
            <w:shd w:fill="EDF2F7" w:val="clear"/>
          </w:tcPr>
          <w:p>
            <w:pPr>
              <w:pStyle w:val="Compact"/>
              <w:jc w:val="left"/>
            </w:pPr>
            <w:r>
              <w:rPr>
                <w:rFonts w:ascii="Calibri" w:hAnsi="Calibri" w:eastAsia="宋体"/>
                <w:color w:val="1A1A1A"/>
                <w:sz w:val="21"/>
              </w:rPr>
              <w:t xml:space="preserve">原生多模态</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未公开</w:t>
            </w:r>
          </w:p>
        </w:tc>
        <w:tc>
          <w:tcPr>
            <w:shd w:fill="EDF2F7" w:val="clear"/>
          </w:tcPr>
          <w:p>
            <w:pPr>
              <w:pStyle w:val="Compact"/>
              <w:jc w:val="left"/>
            </w:pPr>
            <w:r>
              <w:rPr>
                <w:rFonts w:ascii="Calibri" w:hAnsi="Calibri" w:eastAsia="宋体"/>
                <w:color w:val="1A1A1A"/>
                <w:sz w:val="21"/>
              </w:rPr>
              <w:t xml:space="preserve">是</w:t>
            </w:r>
          </w:p>
        </w:tc>
        <w:tc>
          <w:tcPr>
            <w:shd w:fill="EDF2F7" w:val="clear"/>
          </w:tcPr>
          <w:p>
            <w:pPr>
              <w:pStyle w:val="Compact"/>
              <w:jc w:val="left"/>
            </w:pPr>
            <w:r>
              <w:rPr>
                <w:rFonts w:ascii="Calibri" w:hAnsi="Calibri" w:eastAsia="宋体"/>
                <w:color w:val="1A1A1A"/>
                <w:sz w:val="21"/>
              </w:rPr>
              <w:t xml:space="preserve">闭源标杆</w:t>
            </w:r>
          </w:p>
        </w:tc>
      </w:tr>
      <w:tr>
        <w:tc>
          <w:tcPr/>
          <w:p>
            <w:pPr>
              <w:pStyle w:val="Compact"/>
              <w:jc w:val="left"/>
            </w:pPr>
            <w:r>
              <w:rPr>
                <w:rFonts w:ascii="Calibri" w:hAnsi="Calibri" w:eastAsia="宋体"/>
                <w:color w:val="1A1A1A"/>
                <w:sz w:val="21"/>
              </w:rPr>
              <w:t xml:space="preserve">Gemini 3 (2025)</w:t>
            </w:r>
          </w:p>
        </w:tc>
        <w:tc>
          <w:tcPr/>
          <w:p>
            <w:pPr>
              <w:pStyle w:val="Compact"/>
              <w:jc w:val="left"/>
            </w:pPr>
            <w:r>
              <w:rPr>
                <w:rFonts w:ascii="Calibri" w:hAnsi="Calibri" w:eastAsia="宋体"/>
                <w:color w:val="1A1A1A"/>
                <w:sz w:val="21"/>
              </w:rPr>
              <w:t xml:space="preserve">原生多模态</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未公开</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自适应思考+Deep Think</w:t>
            </w:r>
          </w:p>
        </w:tc>
      </w:tr>
    </w:tbl>
    <w:p>
      <w:pPr>
        <w:pStyle w:val="BodyText"/>
      </w:pPr>
      <w:r>
        <w:rPr>
          <w:rFonts w:ascii="Calibri" w:hAnsi="Calibri" w:eastAsia="宋体"/>
          <w:color w:val="1A1A1A"/>
          <w:sz w:val="22"/>
        </w:rPr>
        <w:t xml:space="preserve">当前的形态：纯 MLP 连接器普遍叠加 Pixel Shuffle 压缩；NaViT 原生分辨率是标配；Thinking Mode 已进入 MLLM。连接器形态已收敛——MLP 类轻量投影是各家共同选择，效率竞争转向两处：对齐阶段只训投影器（见 §2.9”再验证”），以及把可学习的 token 压缩搬进 LLM 主干内部。LLaVA-1.5 留在表里作为基准线——它的三件套架构仍然是理解 MLLM 的最佳起点。</w:t>
      </w:r>
    </w:p>
    <w:p>
      <w:r>
        <w:pict>
          <v:rect style="width:0;height:1.5pt" o:hralign="center" o:hrstd="t" o:hr="t"/>
        </w:pict>
      </w:r>
    </w:p>
    <w:bookmarkEnd w:id="107"/>
    <w:bookmarkEnd w:id="108"/>
    <w:bookmarkStart w:id="109" w:name="X66704428f2cfc272b0178bfa22626c8be8320e5"/>
    <w:p>
      <w:pPr>
        <w:pStyle w:val="Heading2"/>
      </w:pPr>
      <w:r>
        <w:rPr>
          <w:rFonts w:ascii="Cambria" w:hAnsi="Cambria" w:eastAsia="微软雅黑"/>
          <w:b/>
          <w:color w:val="2E5C8A"/>
          <w:sz w:val="32"/>
        </w:rPr>
        <w:t xml:space="preserve">2.12 常见误解</w:t>
      </w:r>
    </w:p>
    <w:p>
      <w:pPr>
        <w:pStyle w:val="FirstParagraph"/>
      </w:pPr>
      <w:r>
        <w:rPr>
          <w:rFonts w:ascii="Calibri" w:hAnsi="Calibri" w:eastAsia="宋体"/>
          <w:color w:val="1A1A1A"/>
          <w:sz w:val="22"/>
        </w:rPr>
        <w:t xml:space="preserve">回顾整章：§2.1-§2.7 讲基座在潜空间中长出的通用能力（写作/编程/思考），§2.8-§2.11 讲外界模态怎么接入这个潜空间。下面几条误解贯穿两部分，是读者最容易踩的坑。</w:t>
      </w:r>
    </w:p>
    <w:p>
      <w:pPr>
        <w:pStyle w:val="BodyText"/>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多模态大模型 = LLM + 眼睛。</w:t>
      </w:r>
      <w:r>
        <w:rPr>
          <w:rFonts w:ascii="Calibri" w:hAnsi="Calibri" w:eastAsia="宋体"/>
          <w:color w:val="1A1A1A"/>
          <w:sz w:val="22"/>
        </w:rPr>
        <w:t xml:space="preserve">”</w:t>
      </w:r>
    </w:p>
    <w:p>
      <w:pPr>
        <w:pStyle w:val="BodyText"/>
      </w:pPr>
      <w:r>
        <w:rPr>
          <w:rFonts w:ascii="Calibri" w:hAnsi="Calibri" w:eastAsia="宋体"/>
          <w:color w:val="1A1A1A"/>
          <w:sz w:val="22"/>
        </w:rPr>
        <w:t xml:space="preserve">还需要连接器（把视觉 token 映射到 LLM 空间）和联合训练（让 LLM 适应视觉输入）。直接把 ViT 的输出拼到 LLM 输入上，不做连接器和训练，模型完全不知道这些视觉 token 是什么。</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冻结视觉塔是省钱的妥协。</w:t>
      </w:r>
      <w:r>
        <w:rPr>
          <w:rFonts w:ascii="Calibri" w:hAnsi="Calibri" w:eastAsia="宋体"/>
          <w:color w:val="1A1A1A"/>
          <w:sz w:val="22"/>
        </w:rPr>
        <w:t xml:space="preserve">”</w:t>
      </w:r>
    </w:p>
    <w:p>
      <w:pPr>
        <w:pStyle w:val="BodyText"/>
      </w:pPr>
      <w:r>
        <w:rPr>
          <w:rFonts w:ascii="Calibri" w:hAnsi="Calibri" w:eastAsia="宋体"/>
          <w:color w:val="1A1A1A"/>
          <w:sz w:val="22"/>
        </w:rPr>
        <w:t xml:space="preserve">CLIP 在 4 亿对图文上学到的视觉表示非常通用。微调视觉塔可能让它”偏移”——为了适应当前任务而破坏通用对齐。冻结是保护，不是省事。证据链把这个判断推得更远：不止视觉塔，连 LLM 骨干也常常不该动——联合训练会让 Llama-3.1-8B-Instruct 的原有能力严重漂移，而冻结骨干、只微调投影器反而更好。</w:t>
      </w:r>
      <w:r>
        <w:rPr>
          <w:rFonts w:ascii="Calibri" w:hAnsi="Calibri" w:eastAsia="宋体"/>
          <w:color w:val="1A1A1A"/>
          <w:sz w:val="22"/>
        </w:rPr>
        <w:t xml:space="preserve">[22]</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原生多模态一定比后接式好。</w:t>
      </w:r>
      <w:r>
        <w:rPr>
          <w:rFonts w:ascii="Calibri" w:hAnsi="Calibri" w:eastAsia="宋体"/>
          <w:color w:val="1A1A1A"/>
          <w:sz w:val="22"/>
        </w:rPr>
        <w:t xml:space="preserve">”</w:t>
      </w:r>
    </w:p>
    <w:p>
      <w:pPr>
        <w:pStyle w:val="BodyText"/>
      </w:pPr>
      <w:r>
        <w:rPr>
          <w:rFonts w:ascii="Calibri" w:hAnsi="Calibri" w:eastAsia="宋体"/>
          <w:color w:val="1A1A1A"/>
          <w:sz w:val="22"/>
        </w:rPr>
        <w:t xml:space="preserve">原生多模态在理论上信息流更充分，且 InternVL3（2025）已在开源环境下证明了可行性。但后接式也能逼近——Qwen3-VL 用 DeepStack 视觉注入和 Thinking Mode 逼近原生多模态的效果，在 MMMU 上 87.1% 是开源最高分。路线之争已不是”谁一定更好”，而是”不同场景下的选型取舍”。</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基座模型就是语言模型。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这是全书心法要破的核心误解。基座模型内部运转的是</w:t>
      </w:r>
      <w:r>
        <w:rPr>
          <w:bCs/>
          <w:rFonts w:ascii="Calibri" w:hAnsi="Calibri" w:eastAsia="宋体"/>
          <w:b/>
          <w:color w:val="1A1A1A"/>
          <w:sz w:val="22"/>
        </w:rPr>
        <w:t xml:space="preserve">潜空间中的通用推理</w:t>
      </w:r>
      <w:r>
        <w:rPr>
          <w:rFonts w:ascii="Calibri" w:hAnsi="Calibri" w:eastAsia="宋体"/>
          <w:color w:val="1A1A1A"/>
          <w:sz w:val="22"/>
        </w:rPr>
        <w:t xml:space="preserve">，不是语言。语言只是最直接的外界接口，图像/音频/动作是另外的接口。GPT-5.5、Claude Opus 4.5、Gemini 3 Pro 本质是</w:t>
      </w:r>
      <w:r>
        <w:rPr>
          <w:bCs/>
          <w:rFonts w:ascii="Calibri" w:hAnsi="Calibri" w:eastAsia="宋体"/>
          <w:b/>
          <w:color w:val="1A1A1A"/>
          <w:sz w:val="22"/>
        </w:rPr>
        <w:t xml:space="preserve">通用推理引擎</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语言模型</w:t>
      </w:r>
      <w:r>
        <w:rPr>
          <w:rFonts w:ascii="Calibri" w:hAnsi="Calibri" w:eastAsia="宋体"/>
          <w:color w:val="1A1A1A"/>
          <w:sz w:val="22"/>
        </w:rPr>
        <w:t xml:space="preserve">”</w:t>
      </w:r>
      <w:r>
        <w:rPr>
          <w:rFonts w:ascii="Calibri" w:hAnsi="Calibri" w:eastAsia="宋体"/>
          <w:color w:val="1A1A1A"/>
          <w:sz w:val="22"/>
        </w:rPr>
        <w:t xml:space="preserve">是它们的历史命名，不是它们的当前定位（回指 §2.1）。</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写作/编程/思考是三种独立能力。</w:t>
      </w:r>
      <w:r>
        <w:rPr>
          <w:rFonts w:ascii="Calibri" w:hAnsi="Calibri" w:eastAsia="宋体"/>
          <w:color w:val="1A1A1A"/>
          <w:sz w:val="22"/>
        </w:rPr>
        <w:t xml:space="preserve">”</w:t>
      </w:r>
    </w:p>
    <w:p>
      <w:pPr>
        <w:pStyle w:val="BodyText"/>
      </w:pPr>
      <w:r>
        <w:rPr>
          <w:rFonts w:ascii="Calibri" w:hAnsi="Calibri" w:eastAsia="宋体"/>
          <w:color w:val="1A1A1A"/>
          <w:sz w:val="22"/>
        </w:rPr>
        <w:t xml:space="preserve">它们是同一个潜空间通用推理经过不同任务塑形的三种表达（回指 §2.7）。代码训练能提升自然语言推理，推理能力又能提升写作长文的逻辑连贯——是三种能力共享同一潜空间的直接证据。评估模型时看单项能力容易误判，看</w:t>
      </w:r>
      <w:r>
        <w:rPr>
          <w:bCs/>
          <w:rFonts w:ascii="Calibri" w:hAnsi="Calibri" w:eastAsia="宋体"/>
          <w:b/>
          <w:color w:val="1A1A1A"/>
          <w:sz w:val="22"/>
        </w:rPr>
        <w:t xml:space="preserve">能力之间的相互增强</w:t>
      </w:r>
      <w:r>
        <w:rPr>
          <w:rFonts w:ascii="Calibri" w:hAnsi="Calibri" w:eastAsia="宋体"/>
          <w:color w:val="1A1A1A"/>
          <w:sz w:val="22"/>
        </w:rPr>
        <w:t xml:space="preserve">更能反映潜空间的深层结构。</w:t>
      </w:r>
    </w:p>
    <w:p>
      <w:r>
        <w:pict>
          <v:rect style="width:0;height:1.5pt" o:hralign="center" o:hrstd="t" o:hr="t"/>
        </w:pict>
      </w:r>
    </w:p>
    <w:bookmarkEnd w:id="109"/>
    <w:bookmarkStart w:id="116" w:name="Xe0a953bdb40985275c231948784ca84b46cde35"/>
    <w:p>
      <w:pPr>
        <w:pStyle w:val="Heading2"/>
      </w:pPr>
      <w:r>
        <w:rPr>
          <w:rFonts w:ascii="Cambria" w:hAnsi="Cambria" w:eastAsia="微软雅黑"/>
          <w:b/>
          <w:color w:val="2E5C8A"/>
          <w:sz w:val="32"/>
        </w:rPr>
        <w:t xml:space="preserve">2.13 基座的局限与前沿</w:t>
      </w:r>
    </w:p>
    <w:p>
      <w:pPr>
        <w:pStyle w:val="FirstParagraph"/>
      </w:pPr>
      <w:r>
        <w:rPr>
          <w:rFonts w:ascii="Calibri" w:hAnsi="Calibri" w:eastAsia="宋体"/>
          <w:color w:val="1A1A1A"/>
          <w:sz w:val="22"/>
        </w:rPr>
        <w:t xml:space="preserve">基座模型能力惊人，但</w:t>
      </w:r>
      <w:r>
        <w:rPr>
          <w:bCs/>
          <w:rFonts w:ascii="Calibri" w:hAnsi="Calibri" w:eastAsia="宋体"/>
          <w:b/>
          <w:color w:val="1A1A1A"/>
          <w:sz w:val="22"/>
        </w:rPr>
        <w:t xml:space="preserve">距离通用智能还有明确的差距</w:t>
      </w:r>
      <w:r>
        <w:rPr>
          <w:rFonts w:ascii="Calibri" w:hAnsi="Calibri" w:eastAsia="宋体"/>
          <w:color w:val="1A1A1A"/>
          <w:sz w:val="22"/>
        </w:rPr>
        <w:t xml:space="preserve">。这些差距不是工程细节，是潜空间层面的结构性局限——理解它们能帮你判断哪些技术进展是根治，哪些只是缓解。</w:t>
      </w:r>
    </w:p>
    <w:p>
      <w:pPr>
        <w:pStyle w:val="BodyText"/>
      </w:pPr>
      <w:r>
        <w:rPr>
          <w:rFonts w:ascii="Calibri" w:hAnsi="Calibri" w:eastAsia="宋体"/>
          <w:color w:val="1A1A1A"/>
          <w:sz w:val="22"/>
        </w:rPr>
        <w:t xml:space="preserve">五条局限，先给一张全景图——读完本节再回看，</w:t>
      </w:r>
      <w:r>
        <w:rPr>
          <w:rFonts w:ascii="Calibri" w:hAnsi="Calibri" w:eastAsia="宋体"/>
          <w:color w:val="1A1A1A"/>
          <w:sz w:val="22"/>
        </w:rPr>
        <w:t xml:space="preserve">“</w:t>
      </w:r>
      <w:r>
        <w:rPr>
          <w:rFonts w:ascii="Calibri" w:hAnsi="Calibri" w:eastAsia="宋体"/>
          <w:color w:val="1A1A1A"/>
          <w:sz w:val="22"/>
        </w:rPr>
        <w:t xml:space="preserve">根源</w:t>
      </w:r>
      <w:r>
        <w:rPr>
          <w:rFonts w:ascii="Calibri" w:hAnsi="Calibri" w:eastAsia="宋体"/>
          <w:color w:val="1A1A1A"/>
          <w:sz w:val="22"/>
        </w:rPr>
        <w:t xml:space="preserve">”</w:t>
      </w:r>
      <w:r>
        <w:rPr>
          <w:rFonts w:ascii="Calibri" w:hAnsi="Calibri" w:eastAsia="宋体"/>
          <w:color w:val="1A1A1A"/>
          <w:sz w:val="22"/>
        </w:rPr>
        <w:t xml:space="preserve">这一列会清楚得多：</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局限</w:t>
            </w:r>
          </w:p>
        </w:tc>
        <w:tc>
          <w:tcPr>
            <w:shd w:fill="D6E4F0" w:val="clear"/>
          </w:tcPr>
          <w:p>
            <w:pPr>
              <w:pStyle w:val="Compact"/>
              <w:jc w:val="center"/>
            </w:pPr>
            <w:r>
              <w:rPr>
                <w:rFonts w:ascii="Cambria" w:hAnsi="Cambria" w:eastAsia="微软雅黑"/>
                <w:b/>
                <w:color w:val="1A1A1A"/>
                <w:sz w:val="21"/>
              </w:rPr>
              <w:t xml:space="preserve">一句话</w:t>
            </w:r>
          </w:p>
        </w:tc>
        <w:tc>
          <w:tcPr>
            <w:shd w:fill="D6E4F0" w:val="clear"/>
          </w:tcPr>
          <w:p>
            <w:pPr>
              <w:pStyle w:val="Compact"/>
              <w:jc w:val="center"/>
            </w:pPr>
            <w:r>
              <w:rPr>
                <w:rFonts w:ascii="Cambria" w:hAnsi="Cambria" w:eastAsia="微软雅黑"/>
                <w:b/>
                <w:color w:val="1A1A1A"/>
                <w:sz w:val="21"/>
              </w:rPr>
              <w:t xml:space="preserve">根源</w:t>
            </w:r>
          </w:p>
        </w:tc>
      </w:tr>
      <w:tr>
        <w:tc>
          <w:tcPr/>
          <w:p>
            <w:pPr>
              <w:pStyle w:val="Compact"/>
              <w:jc w:val="left"/>
            </w:pPr>
            <w:r>
              <w:rPr>
                <w:rFonts w:ascii="Calibri" w:hAnsi="Calibri" w:eastAsia="宋体"/>
                <w:color w:val="1A1A1A"/>
                <w:sz w:val="21"/>
              </w:rPr>
              <w:t xml:space="preserve">幻觉</w:t>
            </w:r>
          </w:p>
        </w:tc>
        <w:tc>
          <w:tcPr/>
          <w:p>
            <w:pPr>
              <w:pStyle w:val="Compact"/>
              <w:jc w:val="left"/>
            </w:pPr>
            <w:r>
              <w:rPr>
                <w:rFonts w:ascii="Calibri" w:hAnsi="Calibri" w:eastAsia="宋体"/>
                <w:color w:val="1A1A1A"/>
                <w:sz w:val="21"/>
              </w:rPr>
              <w:t xml:space="preserve">没把握也猜</w:t>
            </w:r>
          </w:p>
        </w:tc>
        <w:tc>
          <w:tcPr/>
          <w:p>
            <w:pPr>
              <w:pStyle w:val="Compact"/>
              <w:jc w:val="left"/>
            </w:pPr>
            <w:r>
              <w:rPr>
                <w:rFonts w:ascii="Calibri" w:hAnsi="Calibri" w:eastAsia="宋体"/>
                <w:color w:val="1A1A1A"/>
                <w:sz w:val="21"/>
              </w:rPr>
              <w:t xml:space="preserve">benchmark 激励 + 参数化知识有噪</w:t>
            </w:r>
          </w:p>
        </w:tc>
      </w:tr>
      <w:tr>
        <w:tc>
          <w:tcPr>
            <w:shd w:fill="EDF2F7" w:val="clear"/>
          </w:tcPr>
          <w:p>
            <w:pPr>
              <w:pStyle w:val="Compact"/>
              <w:jc w:val="left"/>
            </w:pPr>
            <w:r>
              <w:rPr>
                <w:rFonts w:ascii="Calibri" w:hAnsi="Calibri" w:eastAsia="宋体"/>
                <w:color w:val="1A1A1A"/>
                <w:sz w:val="21"/>
              </w:rPr>
              <w:t xml:space="preserve">长上下文衰减</w:t>
            </w:r>
          </w:p>
        </w:tc>
        <w:tc>
          <w:tcPr>
            <w:shd w:fill="EDF2F7" w:val="clear"/>
          </w:tcPr>
          <w:p>
            <w:pPr>
              <w:pStyle w:val="Compact"/>
              <w:jc w:val="left"/>
            </w:pPr>
            <w:r>
              <w:rPr>
                <w:rFonts w:ascii="Calibri" w:hAnsi="Calibri" w:eastAsia="宋体"/>
                <w:color w:val="1A1A1A"/>
                <w:sz w:val="21"/>
              </w:rPr>
              <w:t xml:space="preserve">窗口够长，但中间位置的信息用不上</w:t>
            </w:r>
          </w:p>
        </w:tc>
        <w:tc>
          <w:tcPr>
            <w:shd w:fill="EDF2F7" w:val="clear"/>
          </w:tcPr>
          <w:p>
            <w:pPr>
              <w:pStyle w:val="Compact"/>
              <w:jc w:val="left"/>
            </w:pPr>
            <w:r>
              <w:rPr>
                <w:rFonts w:ascii="Calibri" w:hAnsi="Calibri" w:eastAsia="宋体"/>
                <w:color w:val="1A1A1A"/>
                <w:sz w:val="21"/>
              </w:rPr>
              <w:t xml:space="preserve">attention 的</w:t>
            </w:r>
            <w:r>
              <w:rPr>
                <w:rFonts w:ascii="Calibri" w:hAnsi="Calibri" w:eastAsia="宋体"/>
                <w:color w:val="1A1A1A"/>
                <w:sz w:val="21"/>
              </w:rPr>
              <w:t xml:space="preserve"> </w:t>
            </w:r>
            <m:oMath>
              <m:r>
                <m:t>O</m:t>
              </m:r>
              <m:d>
                <m:dPr>
                  <m:begChr m:val="("/>
                  <m:endChr m:val=")"/>
                  <m:sepChr m:val=""/>
                  <m:grow/>
                </m:dPr>
                <m:e>
                  <m:sSup>
                    <m:e>
                      <m:r>
                        <m:t>n</m:t>
                      </m:r>
                    </m:e>
                    <m:sup>
                      <m:r>
                        <m:t>2</m:t>
                      </m:r>
                    </m:sup>
                  </m:sSup>
                </m:e>
              </m:d>
            </m:oMath>
            <w:r>
              <w:rPr>
                <w:rFonts w:ascii="Calibri" w:hAnsi="Calibri" w:eastAsia="宋体"/>
                <w:color w:val="1A1A1A"/>
                <w:sz w:val="21"/>
              </w:rPr>
              <w:t xml:space="preserve"> </w:t>
            </w:r>
            <w:r>
              <w:rPr>
                <w:rFonts w:ascii="Calibri" w:hAnsi="Calibri" w:eastAsia="宋体"/>
                <w:color w:val="1A1A1A"/>
                <w:sz w:val="21"/>
              </w:rPr>
              <w:t xml:space="preserve">与工程取舍</w:t>
            </w:r>
          </w:p>
        </w:tc>
      </w:tr>
      <w:tr>
        <w:tc>
          <w:tcPr/>
          <w:p>
            <w:pPr>
              <w:pStyle w:val="Compact"/>
              <w:jc w:val="left"/>
            </w:pPr>
            <w:r>
              <w:rPr>
                <w:rFonts w:ascii="Calibri" w:hAnsi="Calibri" w:eastAsia="宋体"/>
                <w:color w:val="1A1A1A"/>
                <w:sz w:val="21"/>
              </w:rPr>
              <w:t xml:space="preserve">多语言不均衡</w:t>
            </w:r>
          </w:p>
        </w:tc>
        <w:tc>
          <w:tcPr/>
          <w:p>
            <w:pPr>
              <w:pStyle w:val="Compact"/>
              <w:jc w:val="left"/>
            </w:pPr>
            <w:r>
              <w:rPr>
                <w:rFonts w:ascii="Calibri" w:hAnsi="Calibri" w:eastAsia="宋体"/>
                <w:color w:val="1A1A1A"/>
                <w:sz w:val="21"/>
              </w:rPr>
              <w:t xml:space="preserve">英语语料占近半，低资源语言能力显著低</w:t>
            </w:r>
          </w:p>
        </w:tc>
        <w:tc>
          <w:tcPr/>
          <w:p>
            <w:pPr>
              <w:pStyle w:val="Compact"/>
              <w:jc w:val="left"/>
            </w:pPr>
            <w:r>
              <w:rPr>
                <w:rFonts w:ascii="Calibri" w:hAnsi="Calibri" w:eastAsia="宋体"/>
                <w:color w:val="1A1A1A"/>
                <w:sz w:val="21"/>
              </w:rPr>
              <w:t xml:space="preserve">训练数据分布</w:t>
            </w:r>
          </w:p>
        </w:tc>
      </w:tr>
      <w:tr>
        <w:tc>
          <w:tcPr>
            <w:shd w:fill="EDF2F7" w:val="clear"/>
          </w:tcPr>
          <w:p>
            <w:pPr>
              <w:pStyle w:val="Compact"/>
              <w:jc w:val="left"/>
            </w:pPr>
            <w:r>
              <w:rPr>
                <w:rFonts w:ascii="Calibri" w:hAnsi="Calibri" w:eastAsia="宋体"/>
                <w:color w:val="1A1A1A"/>
                <w:sz w:val="21"/>
              </w:rPr>
              <w:t xml:space="preserve">能力脆化</w:t>
            </w:r>
          </w:p>
        </w:tc>
        <w:tc>
          <w:tcPr>
            <w:shd w:fill="EDF2F7" w:val="clear"/>
          </w:tcPr>
          <w:p>
            <w:pPr>
              <w:pStyle w:val="Compact"/>
              <w:jc w:val="left"/>
            </w:pPr>
            <w:r>
              <w:rPr>
                <w:rFonts w:ascii="Calibri" w:hAnsi="Calibri" w:eastAsia="宋体"/>
                <w:color w:val="1A1A1A"/>
                <w:sz w:val="21"/>
              </w:rPr>
              <w:t xml:space="preserve">换个人名数字就掉分</w:t>
            </w:r>
          </w:p>
        </w:tc>
        <w:tc>
          <w:tcPr>
            <w:shd w:fill="EDF2F7" w:val="clear"/>
          </w:tcPr>
          <w:p>
            <w:pPr>
              <w:pStyle w:val="Compact"/>
              <w:jc w:val="left"/>
            </w:pPr>
            <w:r>
              <w:rPr>
                <w:rFonts w:ascii="Calibri" w:hAnsi="Calibri" w:eastAsia="宋体"/>
                <w:color w:val="1A1A1A"/>
                <w:sz w:val="21"/>
              </w:rPr>
              <w:t xml:space="preserve">分布式表示</w:t>
            </w:r>
          </w:p>
        </w:tc>
      </w:tr>
      <w:tr>
        <w:tc>
          <w:tcPr/>
          <w:p>
            <w:pPr>
              <w:pStyle w:val="Compact"/>
              <w:jc w:val="left"/>
            </w:pPr>
            <w:r>
              <w:rPr>
                <w:rFonts w:ascii="Calibri" w:hAnsi="Calibri" w:eastAsia="宋体"/>
                <w:color w:val="1A1A1A"/>
                <w:sz w:val="21"/>
              </w:rPr>
              <w:t xml:space="preserve">参数化知识边界</w:t>
            </w:r>
          </w:p>
        </w:tc>
        <w:tc>
          <w:tcPr/>
          <w:p>
            <w:pPr>
              <w:pStyle w:val="Compact"/>
              <w:jc w:val="left"/>
            </w:pPr>
            <w:r>
              <w:rPr>
                <w:rFonts w:ascii="Calibri" w:hAnsi="Calibri" w:eastAsia="宋体"/>
                <w:color w:val="1A1A1A"/>
                <w:sz w:val="21"/>
              </w:rPr>
              <w:t xml:space="preserve">知识截止、私有数据不可见、长尾稀疏</w:t>
            </w:r>
          </w:p>
        </w:tc>
        <w:tc>
          <w:tcPr/>
          <w:p>
            <w:pPr>
              <w:pStyle w:val="Compact"/>
              <w:jc w:val="left"/>
            </w:pPr>
            <w:r>
              <w:rPr>
                <w:rFonts w:ascii="Calibri" w:hAnsi="Calibri" w:eastAsia="宋体"/>
                <w:color w:val="1A1A1A"/>
                <w:sz w:val="21"/>
              </w:rPr>
              <w:t xml:space="preserve">知识存在参数里</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：这五条局限里，有哪几条是”把数据堆够”就能解决的？猜猜看——五条里有几条？（提示：这跟本节开头那句”哪些是根治、哪些只是缓解”直接相关。答案不在下面，读完五条自然水落石出。）</w:t>
      </w:r>
    </w:p>
    <w:bookmarkStart w:id="110" w:name="幻觉的数学根源"/>
    <w:p>
      <w:pPr>
        <w:pStyle w:val="Heading3"/>
      </w:pPr>
      <w:r>
        <w:rPr>
          <w:rFonts w:ascii="Cambria" w:hAnsi="Cambria" w:eastAsia="微软雅黑"/>
          <w:b/>
          <w:color w:val="3A7CA5"/>
          <w:sz w:val="26"/>
        </w:rPr>
        <w:t xml:space="preserve">幻觉的数学根源</w:t>
      </w:r>
    </w:p>
    <w:p>
      <w:pPr>
        <w:pStyle w:val="FirstParagraph"/>
      </w:pPr>
      <w:r>
        <w:rPr>
          <w:rFonts w:ascii="Calibri" w:hAnsi="Calibri" w:eastAsia="宋体"/>
          <w:color w:val="1A1A1A"/>
          <w:sz w:val="22"/>
        </w:rPr>
        <w:t xml:space="preserve">Kalai 等在</w:t>
      </w:r>
      <w:r>
        <w:rPr>
          <w:rFonts w:ascii="Calibri" w:hAnsi="Calibri" w:eastAsia="宋体"/>
          <w:color w:val="1A1A1A"/>
          <w:sz w:val="22"/>
        </w:rPr>
        <w:t xml:space="preserve"> </w:t>
      </w:r>
      <w:r>
        <w:rPr>
          <w:iCs/>
          <w:rFonts w:ascii="Calibri" w:hAnsi="Calibri" w:eastAsia="宋体"/>
          <w:i/>
          <w:color w:val="1A1A1A"/>
          <w:sz w:val="22"/>
        </w:rPr>
        <w:t xml:space="preserve">Nature</w:t>
      </w:r>
      <w:r>
        <w:rPr>
          <w:rFonts w:ascii="Calibri" w:hAnsi="Calibri" w:eastAsia="宋体"/>
          <w:color w:val="1A1A1A"/>
          <w:sz w:val="22"/>
        </w:rPr>
        <w:t xml:space="preserve"> </w:t>
      </w:r>
      <w:r>
        <w:rPr>
          <w:rFonts w:ascii="Calibri" w:hAnsi="Calibri" w:eastAsia="宋体"/>
          <w:color w:val="1A1A1A"/>
          <w:sz w:val="22"/>
        </w:rPr>
        <w:t xml:space="preserve">发表</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Evaluating large language models for accuracy incentivizes hallucinations</w:t>
      </w:r>
      <w:r>
        <w:rPr>
          <w:rFonts w:ascii="Calibri" w:hAnsi="Calibri" w:eastAsia="宋体"/>
          <w:color w:val="1A1A1A"/>
          <w:sz w:val="22"/>
        </w:rPr>
        <w:t xml:space="preserve">”</w:t>
      </w:r>
      <w:r>
        <w:rPr>
          <w:rFonts w:ascii="Calibri" w:hAnsi="Calibri" w:eastAsia="宋体"/>
          <w:color w:val="1A1A1A"/>
          <w:sz w:val="22"/>
        </w:rPr>
        <w:t xml:space="preserve">，给出幻觉的</w:t>
      </w:r>
      <w:r>
        <w:rPr>
          <w:bCs/>
          <w:rFonts w:ascii="Calibri" w:hAnsi="Calibri" w:eastAsia="宋体"/>
          <w:b/>
          <w:color w:val="1A1A1A"/>
          <w:sz w:val="22"/>
        </w:rPr>
        <w:t xml:space="preserve">数学证明</w:t>
      </w:r>
      <w:r>
        <w:rPr>
          <w:rFonts w:ascii="Calibri" w:hAnsi="Calibri" w:eastAsia="宋体"/>
          <w:color w:val="1A1A1A"/>
          <w:sz w:val="22"/>
        </w:rPr>
        <w:t xml:space="preserve">——幻觉不是”工程 bug”，是</w:t>
      </w:r>
      <w:r>
        <w:rPr>
          <w:bCs/>
          <w:rFonts w:ascii="Calibri" w:hAnsi="Calibri" w:eastAsia="宋体"/>
          <w:b/>
          <w:color w:val="1A1A1A"/>
          <w:sz w:val="22"/>
        </w:rPr>
        <w:t xml:space="preserve">当前 benchmark 激励下的必然结果</w:t>
      </w:r>
      <w:r>
        <w:rPr>
          <w:rFonts w:ascii="Calibri" w:hAnsi="Calibri" w:eastAsia="宋体"/>
          <w:color w:val="1A1A1A"/>
          <w:sz w:val="22"/>
        </w:rPr>
        <w:t xml:space="preserve">。</w:t>
      </w:r>
      <w:r>
        <w:rPr>
          <w:rFonts w:ascii="Calibri" w:hAnsi="Calibri" w:eastAsia="宋体"/>
          <w:color w:val="1A1A1A"/>
          <w:sz w:val="22"/>
        </w:rPr>
        <w:t xml:space="preserve">[30]</w:t>
      </w:r>
    </w:p>
    <w:p>
      <w:pPr>
        <w:pStyle w:val="BodyText"/>
      </w:pPr>
      <w:r>
        <w:rPr>
          <w:rFonts w:ascii="Calibri" w:hAnsi="Calibri" w:eastAsia="宋体"/>
          <w:color w:val="1A1A1A"/>
          <w:sz w:val="22"/>
        </w:rPr>
        <w:t xml:space="preserve">核心论证：LLM 的评估体系大多是”答对得分、不回答不得分、答错不惩罚”（考试模式）。在这种激励下，模型的最优策略是</w:t>
      </w:r>
      <w:r>
        <w:rPr>
          <w:bCs/>
          <w:rFonts w:ascii="Calibri" w:hAnsi="Calibri" w:eastAsia="宋体"/>
          <w:b/>
          <w:color w:val="1A1A1A"/>
          <w:sz w:val="22"/>
        </w:rPr>
        <w:t xml:space="preserve">没把握也猜</w:t>
      </w:r>
      <w:r>
        <w:rPr>
          <w:rFonts w:ascii="Calibri" w:hAnsi="Calibri" w:eastAsia="宋体"/>
          <w:color w:val="1A1A1A"/>
          <w:sz w:val="22"/>
        </w:rPr>
        <w:t xml:space="preserve">——因为不回答注定 0 分，猜对还有正期望。这是幻觉的</w:t>
      </w:r>
      <w:r>
        <w:rPr>
          <w:bCs/>
          <w:rFonts w:ascii="Calibri" w:hAnsi="Calibri" w:eastAsia="宋体"/>
          <w:b/>
          <w:color w:val="1A1A1A"/>
          <w:sz w:val="22"/>
        </w:rPr>
        <w:t xml:space="preserve">激励根源</w:t>
      </w:r>
      <w:r>
        <w:rPr>
          <w:rFonts w:ascii="Calibri" w:hAnsi="Calibri" w:eastAsia="宋体"/>
          <w:color w:val="1A1A1A"/>
          <w:sz w:val="22"/>
        </w:rPr>
        <w:t xml:space="preserve">之一：benchmark 激励让”猜”成为最优策略。</w:t>
      </w:r>
    </w:p>
    <w:p>
      <w:pPr>
        <w:pStyle w:val="BodyText"/>
      </w:pPr>
      <w:r>
        <w:rPr>
          <w:rFonts w:ascii="Calibri" w:hAnsi="Calibri" w:eastAsia="宋体"/>
          <w:color w:val="1A1A1A"/>
          <w:sz w:val="22"/>
        </w:rPr>
        <w:t xml:space="preserve">但幻觉还有另外两条独立根源：</w:t>
      </w:r>
      <w:r>
        <w:rPr>
          <w:bCs/>
          <w:rFonts w:ascii="Calibri" w:hAnsi="Calibri" w:eastAsia="宋体"/>
          <w:b/>
          <w:color w:val="1A1A1A"/>
          <w:sz w:val="22"/>
        </w:rPr>
        <w:t xml:space="preserve">参数化知识本身有噪</w:t>
      </w:r>
      <w:r>
        <w:rPr>
          <w:rFonts w:ascii="Calibri" w:hAnsi="Calibri" w:eastAsia="宋体"/>
          <w:color w:val="1A1A1A"/>
          <w:sz w:val="22"/>
        </w:rPr>
        <w:t xml:space="preserve">——FFN 存的是统计相关性而非精确查表，输入偏离训练模式时激活可能模糊或冲突（§6.4）；</w:t>
      </w:r>
      <w:r>
        <w:rPr>
          <w:bCs/>
          <w:rFonts w:ascii="Calibri" w:hAnsi="Calibri" w:eastAsia="宋体"/>
          <w:b/>
          <w:color w:val="1A1A1A"/>
          <w:sz w:val="22"/>
        </w:rPr>
        <w:t xml:space="preserve">训练目标不区分”知道”和”猜”</w:t>
      </w:r>
      <w:r>
        <w:rPr>
          <w:rFonts w:ascii="Calibri" w:hAnsi="Calibri" w:eastAsia="宋体"/>
          <w:color w:val="1A1A1A"/>
          <w:sz w:val="22"/>
        </w:rPr>
        <w:t xml:space="preserve">——next-token prediction 不编码认知确定性（epistemic status），模型无法区分”高置信生成”和”低置信猜测”。三条根源叠加，benchmark 激励只是其中一条，但 Kalai 等首次给出了严格的数学证明。</w:t>
      </w:r>
    </w:p>
    <w:p>
      <w:pPr>
        <w:pStyle w:val="BodyText"/>
      </w:pPr>
      <w:r>
        <w:rPr>
          <w:rFonts w:ascii="Calibri" w:hAnsi="Calibri" w:eastAsia="宋体"/>
          <w:color w:val="1A1A1A"/>
          <w:sz w:val="22"/>
        </w:rPr>
        <w:t xml:space="preserve">缓解方向：改造 benchmark，让”不知道”有分、让”猜错”扣分。这类”开放评分标准”能反转激励，让诚实成为最优策略。</w:t>
      </w:r>
      <w:r>
        <w:rPr>
          <w:rFonts w:ascii="Calibri" w:hAnsi="Calibri" w:eastAsia="宋体"/>
          <w:color w:val="1A1A1A"/>
          <w:sz w:val="22"/>
        </w:rPr>
        <w:t xml:space="preserve">[30]</w:t>
      </w:r>
      <w:r>
        <w:rPr>
          <w:bCs/>
          <w:rFonts w:ascii="Calibri" w:hAnsi="Calibri" w:eastAsia="宋体"/>
          <w:b/>
          <w:color w:val="1A1A1A"/>
          <w:sz w:val="22"/>
        </w:rPr>
        <w:t xml:space="preserve">但这需要整个行业改变评估习惯</w:t>
      </w:r>
      <w:r>
        <w:rPr>
          <w:rFonts w:ascii="Calibri" w:hAnsi="Calibri" w:eastAsia="宋体"/>
          <w:color w:val="1A1A1A"/>
          <w:sz w:val="22"/>
        </w:rPr>
        <w:t xml:space="preserve">——目前尚未大规模发生。</w:t>
      </w:r>
    </w:p>
    <w:p>
      <w:pPr>
        <w:pStyle w:val="BodyText"/>
      </w:pPr>
      <w:r>
        <w:rPr>
          <w:bCs/>
          <w:rFonts w:ascii="Calibri" w:hAnsi="Calibri" w:eastAsia="宋体"/>
          <w:b/>
          <w:color w:val="1A1A1A"/>
          <w:sz w:val="22"/>
        </w:rPr>
        <w:t xml:space="preserve">回指 第3章</w:t>
      </w:r>
      <w:r>
        <w:rPr>
          <w:rFonts w:ascii="Calibri" w:hAnsi="Calibri" w:eastAsia="宋体"/>
          <w:color w:val="1A1A1A"/>
          <w:sz w:val="22"/>
        </w:rPr>
        <w:t xml:space="preserve">：RLHF/DPO 可以在训练层缓解幻觉（教模型说”我不知道”），但如果 benchmark 不变，长期来看模型仍会被逼回幻觉。所以幻觉的根治不在训练技术，在评估文化。</w:t>
      </w:r>
    </w:p>
    <w:p>
      <w:pPr>
        <w:pStyle w:val="BodyText"/>
      </w:pPr>
      <w:r>
        <w:rPr>
          <w:bCs/>
          <w:rFonts w:ascii="Calibri" w:hAnsi="Calibri" w:eastAsia="宋体"/>
          <w:b/>
          <w:color w:val="1A1A1A"/>
          <w:sz w:val="22"/>
        </w:rPr>
        <w:t xml:space="preserve">机制补充</w:t>
      </w:r>
      <w:r>
        <w:rPr>
          <w:rFonts w:ascii="Calibri" w:hAnsi="Calibri" w:eastAsia="宋体"/>
          <w:color w:val="1A1A1A"/>
          <w:sz w:val="22"/>
        </w:rPr>
        <w:t xml:space="preserve">：从可解释性视角看，幻觉的根源在 FFN 的存储方式——它存的是统计相关性而非精确查表。输入偏离训练模式时，激活模式重叠或模糊，可能同时激活冲突的”值”。CoRect 发现 FFN 层用参数化记忆压过外部证据支持的一致状态，是幻觉漂移的驱动源。</w:t>
      </w:r>
      <w:r>
        <w:rPr>
          <w:rFonts w:ascii="Calibri" w:hAnsi="Calibri" w:eastAsia="宋体"/>
          <w:color w:val="1A1A1A"/>
          <w:sz w:val="22"/>
        </w:rPr>
        <w:t xml:space="preserve">[31]</w:t>
      </w:r>
      <w:r>
        <w:rPr>
          <w:rFonts w:ascii="Calibri" w:hAnsi="Calibri" w:eastAsia="宋体"/>
          <w:color w:val="1A1A1A"/>
          <w:sz w:val="22"/>
        </w:rPr>
        <w:t xml:space="preserve">基于这个机制，神经元级抑制和知识编辑提供了从模型内部干预幻觉的路径（§6.4）。</w:t>
      </w:r>
    </w:p>
    <w:bookmarkEnd w:id="110"/>
    <w:bookmarkStart w:id="111" w:name="长上下文的注意力衰减"/>
    <w:p>
      <w:pPr>
        <w:pStyle w:val="Heading3"/>
      </w:pPr>
      <w:r>
        <w:rPr>
          <w:rFonts w:ascii="Cambria" w:hAnsi="Cambria" w:eastAsia="微软雅黑"/>
          <w:b/>
          <w:color w:val="3A7CA5"/>
          <w:sz w:val="26"/>
        </w:rPr>
        <w:t xml:space="preserve">长上下文的注意力衰减</w:t>
      </w:r>
    </w:p>
    <w:p>
      <w:pPr>
        <w:pStyle w:val="FirstParagraph"/>
      </w:pPr>
      <w:r>
        <w:rPr>
          <w:rFonts w:ascii="Calibri" w:hAnsi="Calibri" w:eastAsia="宋体"/>
          <w:color w:val="1A1A1A"/>
          <w:sz w:val="22"/>
        </w:rPr>
        <w:t xml:space="preserve">主流上下文窗口已达 128K-1M（Gemini 3 Pro 官方宣称 1M）。</w:t>
      </w:r>
      <w:r>
        <w:rPr>
          <w:bCs/>
          <w:rFonts w:ascii="Calibri" w:hAnsi="Calibri" w:eastAsia="宋体"/>
          <w:b/>
          <w:color w:val="1A1A1A"/>
          <w:sz w:val="22"/>
        </w:rPr>
        <w:t xml:space="preserve">但窗口大不等于真的能用</w:t>
      </w:r>
      <w:r>
        <w:rPr>
          <w:rFonts w:ascii="Calibri" w:hAnsi="Calibri" w:eastAsia="宋体"/>
          <w:color w:val="1A1A1A"/>
          <w:sz w:val="22"/>
        </w:rPr>
        <w:t xml:space="preserve">——研究一致表明模型对中间内容的关注度显著下降（</w:t>
      </w:r>
      <w:r>
        <w:rPr>
          <w:rFonts w:ascii="Calibri" w:hAnsi="Calibri" w:eastAsia="宋体"/>
          <w:color w:val="1A1A1A"/>
          <w:sz w:val="22"/>
        </w:rPr>
        <w:t xml:space="preserve">“</w:t>
      </w:r>
      <w:r>
        <w:rPr>
          <w:rFonts w:ascii="Calibri" w:hAnsi="Calibri" w:eastAsia="宋体"/>
          <w:color w:val="1A1A1A"/>
          <w:sz w:val="22"/>
        </w:rPr>
        <w:t xml:space="preserve">lost in the middle</w:t>
      </w:r>
      <w:r>
        <w:rPr>
          <w:rFonts w:ascii="Calibri" w:hAnsi="Calibri" w:eastAsia="宋体"/>
          <w:color w:val="1A1A1A"/>
          <w:sz w:val="22"/>
        </w:rPr>
        <w:t xml:space="preserve">”</w:t>
      </w:r>
      <w:r>
        <w:rPr>
          <w:rFonts w:ascii="Calibri" w:hAnsi="Calibri" w:eastAsia="宋体"/>
          <w:color w:val="1A1A1A"/>
          <w:sz w:val="22"/>
        </w:rPr>
        <w:t xml:space="preserve">效应，后续研究持续验证）。</w:t>
      </w:r>
      <w:r>
        <w:rPr>
          <w:rFonts w:ascii="Calibri" w:hAnsi="Calibri" w:eastAsia="宋体"/>
          <w:color w:val="1A1A1A"/>
          <w:sz w:val="22"/>
        </w:rPr>
        <w:t xml:space="preserve">[32]</w:t>
      </w:r>
    </w:p>
    <w:p>
      <w:pPr>
        <w:pStyle w:val="BodyText"/>
      </w:pPr>
      <w:r>
        <w:rPr>
          <w:rFonts w:ascii="Calibri" w:hAnsi="Calibri" w:eastAsia="宋体"/>
          <w:color w:val="1A1A1A"/>
          <w:sz w:val="22"/>
        </w:rPr>
        <w:t xml:space="preserve">结构性原因：Transformer 的 attention 是</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复杂度，工程上必须用稀疏注意力（sparse attention）、滑动窗口、KV cache 压缩等技术。这些技术在</w:t>
      </w:r>
      <w:r>
        <w:rPr>
          <w:bCs/>
          <w:rFonts w:ascii="Calibri" w:hAnsi="Calibri" w:eastAsia="宋体"/>
          <w:b/>
          <w:color w:val="1A1A1A"/>
          <w:sz w:val="22"/>
        </w:rPr>
        <w:t xml:space="preserve">信息保留</w:t>
      </w:r>
      <w:r>
        <w:rPr>
          <w:rFonts w:ascii="Calibri" w:hAnsi="Calibri" w:eastAsia="宋体"/>
          <w:color w:val="1A1A1A"/>
          <w:sz w:val="22"/>
        </w:rPr>
        <w:t xml:space="preserve">和</w:t>
      </w:r>
      <w:r>
        <w:rPr>
          <w:bCs/>
          <w:rFonts w:ascii="Calibri" w:hAnsi="Calibri" w:eastAsia="宋体"/>
          <w:b/>
          <w:color w:val="1A1A1A"/>
          <w:sz w:val="22"/>
        </w:rPr>
        <w:t xml:space="preserve">计算可行性</w:t>
      </w:r>
      <w:r>
        <w:rPr>
          <w:rFonts w:ascii="Calibri" w:hAnsi="Calibri" w:eastAsia="宋体"/>
          <w:color w:val="1A1A1A"/>
          <w:sz w:val="22"/>
        </w:rPr>
        <w:t xml:space="preserve">之间做取舍——通常牺牲的是中间位置的精度。</w:t>
      </w:r>
    </w:p>
    <w:p>
      <w:pPr>
        <w:pStyle w:val="BodyText"/>
      </w:pPr>
      <w:r>
        <w:rPr>
          <w:rFonts w:ascii="Calibri" w:hAnsi="Calibri" w:eastAsia="宋体"/>
          <w:color w:val="1A1A1A"/>
          <w:sz w:val="22"/>
        </w:rPr>
        <w:t xml:space="preserve">最近的进展：Mamba/State Space Models 家族用</w:t>
      </w:r>
      <w:r>
        <w:rPr>
          <w:bCs/>
          <w:rFonts w:ascii="Calibri" w:hAnsi="Calibri" w:eastAsia="宋体"/>
          <w:b/>
          <w:color w:val="1A1A1A"/>
          <w:sz w:val="22"/>
        </w:rPr>
        <w:t xml:space="preserve">线性复杂度</w:t>
      </w:r>
      <w:r>
        <w:rPr>
          <w:rFonts w:ascii="Calibri" w:hAnsi="Calibri" w:eastAsia="宋体"/>
          <w:color w:val="1A1A1A"/>
          <w:sz w:val="22"/>
        </w:rPr>
        <w:t xml:space="preserve">替代 attention，理论上长上下文更友好。</w:t>
      </w:r>
      <w:r>
        <w:rPr>
          <w:rFonts w:ascii="Calibri" w:hAnsi="Calibri" w:eastAsia="宋体"/>
          <w:color w:val="1A1A1A"/>
          <w:sz w:val="22"/>
        </w:rPr>
        <w:t xml:space="preserve">[33]</w:t>
      </w:r>
      <w:r>
        <w:rPr>
          <w:rFonts w:ascii="Calibri" w:hAnsi="Calibri" w:eastAsia="宋体"/>
          <w:color w:val="1A1A1A"/>
          <w:sz w:val="22"/>
        </w:rPr>
        <w:t xml:space="preserve">但纯 Mamba 在需要精确回忆的任务上仍不如混合架构（Mamba + Transformer 的 Zamba、Jamba 系列）。真正的解决方案可能不是”某种更好的架构”，而是</w:t>
      </w:r>
      <w:r>
        <w:rPr>
          <w:bCs/>
          <w:rFonts w:ascii="Calibri" w:hAnsi="Calibri" w:eastAsia="宋体"/>
          <w:b/>
          <w:color w:val="1A1A1A"/>
          <w:sz w:val="22"/>
        </w:rPr>
        <w:t xml:space="preserve">分层记忆</w:t>
      </w:r>
      <w:r>
        <w:rPr>
          <w:rFonts w:ascii="Calibri" w:hAnsi="Calibri" w:eastAsia="宋体"/>
          <w:color w:val="1A1A1A"/>
          <w:sz w:val="22"/>
        </w:rPr>
        <w:t xml:space="preserve">（工作记忆 + 长期记忆 + 检索）——这是《用好AI》讨论的话题。</w:t>
      </w:r>
    </w:p>
    <w:bookmarkEnd w:id="111"/>
    <w:bookmarkStart w:id="112" w:name="多语言不均衡"/>
    <w:p>
      <w:pPr>
        <w:pStyle w:val="Heading3"/>
      </w:pPr>
      <w:r>
        <w:rPr>
          <w:rFonts w:ascii="Cambria" w:hAnsi="Cambria" w:eastAsia="微软雅黑"/>
          <w:b/>
          <w:color w:val="3A7CA5"/>
          <w:sz w:val="26"/>
        </w:rPr>
        <w:t xml:space="preserve">多语言不均衡</w:t>
      </w:r>
    </w:p>
    <w:p>
      <w:pPr>
        <w:pStyle w:val="FirstParagraph"/>
      </w:pPr>
      <w:r>
        <w:rPr>
          <w:rFonts w:ascii="Calibri" w:hAnsi="Calibri" w:eastAsia="宋体"/>
          <w:color w:val="1A1A1A"/>
          <w:sz w:val="22"/>
        </w:rPr>
        <w:t xml:space="preserve">按 Common Crawl 官方语言分布（CC-MAIN-2026-30，覆盖至 2026-03；按文档主语言、CLD2 判定），英语约占</w:t>
      </w:r>
      <w:r>
        <w:rPr>
          <w:rFonts w:ascii="Calibri" w:hAnsi="Calibri" w:eastAsia="宋体"/>
          <w:color w:val="1A1A1A"/>
          <w:sz w:val="22"/>
        </w:rPr>
        <w:t xml:space="preserve"> </w:t>
      </w:r>
      <w:r>
        <w:rPr>
          <w:bCs/>
          <w:rFonts w:ascii="Calibri" w:hAnsi="Calibri" w:eastAsia="宋体"/>
          <w:b/>
          <w:color w:val="1A1A1A"/>
          <w:sz w:val="22"/>
        </w:rPr>
        <w:t xml:space="preserve">40.6%</w:t>
      </w:r>
      <w:r>
        <w:rPr>
          <w:rFonts w:ascii="Calibri" w:hAnsi="Calibri" w:eastAsia="宋体"/>
          <w:color w:val="1A1A1A"/>
          <w:sz w:val="22"/>
        </w:rPr>
        <w:t xml:space="preserve">、中文约</w:t>
      </w:r>
      <w:r>
        <w:rPr>
          <w:rFonts w:ascii="Calibri" w:hAnsi="Calibri" w:eastAsia="宋体"/>
          <w:color w:val="1A1A1A"/>
          <w:sz w:val="22"/>
        </w:rPr>
        <w:t xml:space="preserve"> </w:t>
      </w:r>
      <w:r>
        <w:rPr>
          <w:bCs/>
          <w:rFonts w:ascii="Calibri" w:hAnsi="Calibri" w:eastAsia="宋体"/>
          <w:b/>
          <w:color w:val="1A1A1A"/>
          <w:sz w:val="22"/>
        </w:rPr>
        <w:t xml:space="preserve">4.4%</w:t>
      </w:r>
      <w:r>
        <w:rPr>
          <w:rFonts w:ascii="Calibri" w:hAnsi="Calibri" w:eastAsia="宋体"/>
          <w:color w:val="1A1A1A"/>
          <w:sz w:val="22"/>
        </w:rPr>
        <w:t xml:space="preserve">，其余所有语言分剩下的约 55%（近三次抓取：英语 40.85% / 40.82% / 40.58%，中文 4.73% / 4.58% / 4.43%）。</w:t>
      </w:r>
      <w:r>
        <w:rPr>
          <w:bCs/>
          <w:rFonts w:ascii="Calibri" w:hAnsi="Calibri" w:eastAsia="宋体"/>
          <w:b/>
          <w:color w:val="1A1A1A"/>
          <w:sz w:val="22"/>
        </w:rPr>
        <w:t xml:space="preserve">这是按文档数（页面数）算的，不是按字节数、也不是按使用者人数</w:t>
      </w:r>
      <w:r>
        <w:rPr>
          <w:rFonts w:ascii="Calibri" w:hAnsi="Calibri" w:eastAsia="宋体"/>
          <w:color w:val="1A1A1A"/>
          <w:sz w:val="22"/>
        </w:rPr>
        <w:t xml:space="preserve">——换口径数字会明显不同，引用时务必说明。潜空间被英语强烈塑形——这意味着：</w:t>
      </w:r>
    </w:p>
    <w:p>
      <w:pPr>
        <w:numPr>
          <w:ilvl w:val="0"/>
          <w:numId w:val="1031"/>
        </w:numPr>
        <w:pStyle w:val="Compact"/>
      </w:pPr>
      <w:r>
        <w:rPr>
          <w:rFonts w:ascii="Calibri" w:hAnsi="Calibri" w:eastAsia="宋体"/>
          <w:color w:val="1A1A1A"/>
          <w:sz w:val="22"/>
        </w:rPr>
        <w:t xml:space="preserve">高资源语言（英/中/西/法/德/日）表现接近</w:t>
      </w:r>
    </w:p>
    <w:p>
      <w:pPr>
        <w:numPr>
          <w:ilvl w:val="0"/>
          <w:numId w:val="1031"/>
        </w:numPr>
        <w:pStyle w:val="Compact"/>
      </w:pPr>
      <w:r>
        <w:rPr>
          <w:rFonts w:ascii="Calibri" w:hAnsi="Calibri" w:eastAsia="宋体"/>
          <w:color w:val="1A1A1A"/>
          <w:sz w:val="22"/>
        </w:rPr>
        <w:t xml:space="preserve">中等资源语言（阿拉伯语、印地语、俄语）明显较差</w:t>
      </w:r>
    </w:p>
    <w:p>
      <w:pPr>
        <w:numPr>
          <w:ilvl w:val="0"/>
          <w:numId w:val="1031"/>
        </w:numPr>
        <w:pStyle w:val="Compact"/>
      </w:pPr>
      <w:r>
        <w:rPr>
          <w:rFonts w:ascii="Calibri" w:hAnsi="Calibri" w:eastAsia="宋体"/>
          <w:color w:val="1A1A1A"/>
          <w:sz w:val="22"/>
        </w:rPr>
        <w:t xml:space="preserve">低资源语言（大部分非洲、东南亚语言）能力显著低于英语</w:t>
      </w:r>
    </w:p>
    <w:p>
      <w:pPr>
        <w:pStyle w:val="FirstParagraph"/>
      </w:pPr>
      <w:r>
        <w:rPr>
          <w:rFonts w:ascii="Calibri" w:hAnsi="Calibri" w:eastAsia="宋体"/>
          <w:color w:val="1A1A1A"/>
          <w:sz w:val="22"/>
        </w:rPr>
        <w:t xml:space="preserve">Kimi、通义、DeepSeek 等中国模型在中文任务上有本地优势，但</w:t>
      </w:r>
      <w:r>
        <w:rPr>
          <w:bCs/>
          <w:rFonts w:ascii="Calibri" w:hAnsi="Calibri" w:eastAsia="宋体"/>
          <w:b/>
          <w:color w:val="1A1A1A"/>
          <w:sz w:val="22"/>
        </w:rPr>
        <w:t xml:space="preserve">跨语言公平性</w:t>
      </w:r>
      <w:r>
        <w:rPr>
          <w:rFonts w:ascii="Calibri" w:hAnsi="Calibri" w:eastAsia="宋体"/>
          <w:color w:val="1A1A1A"/>
          <w:sz w:val="22"/>
        </w:rPr>
        <w:t xml:space="preserve">仍是全球性问题。这不是训练配方能完全解决的——数据分布本身就不均衡。</w:t>
      </w:r>
    </w:p>
    <w:bookmarkEnd w:id="112"/>
    <w:bookmarkStart w:id="113" w:name="能力脆化capability-brittleness"/>
    <w:p>
      <w:pPr>
        <w:pStyle w:val="Heading3"/>
      </w:pPr>
      <w:r>
        <w:rPr>
          <w:rFonts w:ascii="Cambria" w:hAnsi="Cambria" w:eastAsia="微软雅黑"/>
          <w:b/>
          <w:color w:val="3A7CA5"/>
          <w:sz w:val="26"/>
        </w:rPr>
        <w:t xml:space="preserve">能力脆化（capability brittleness）</w:t>
      </w:r>
    </w:p>
    <w:p>
      <w:pPr>
        <w:pStyle w:val="FirstParagraph"/>
      </w:pPr>
      <w:r>
        <w:rPr>
          <w:bCs/>
          <w:rFonts w:ascii="Calibri" w:hAnsi="Calibri" w:eastAsia="宋体"/>
          <w:b/>
          <w:color w:val="1A1A1A"/>
          <w:sz w:val="22"/>
        </w:rPr>
        <w:t xml:space="preserve">能力脆化</w:t>
      </w:r>
      <w:r>
        <w:rPr>
          <w:rFonts w:ascii="Calibri" w:hAnsi="Calibri" w:eastAsia="宋体"/>
          <w:color w:val="1A1A1A"/>
          <w:sz w:val="22"/>
        </w:rPr>
        <w:t xml:space="preserve">（capability brittleness，亦称 prompt sensitivity）（§2.7 首次点出）指基座模型</w:t>
      </w:r>
      <w:r>
        <w:rPr>
          <w:bCs/>
          <w:rFonts w:ascii="Calibri" w:hAnsi="Calibri" w:eastAsia="宋体"/>
          <w:b/>
          <w:color w:val="1A1A1A"/>
          <w:sz w:val="22"/>
        </w:rPr>
        <w:t xml:space="preserve">同一能力因查询不同而剧烈波动</w:t>
      </w:r>
      <w:r>
        <w:rPr>
          <w:rFonts w:ascii="Calibri" w:hAnsi="Calibri" w:eastAsia="宋体"/>
          <w:color w:val="1A1A1A"/>
          <w:sz w:val="22"/>
        </w:rPr>
        <w:t xml:space="preserve">：一个在标准数学题（GSM8K）上准确率 90% 的模型，把题目里的人名和数字换一下（GSM-Symbolic 基准），准确率可能掉到 65%。</w:t>
      </w:r>
      <w:r>
        <w:rPr>
          <w:rFonts w:ascii="Calibri" w:hAnsi="Calibri" w:eastAsia="宋体"/>
          <w:color w:val="1A1A1A"/>
          <w:sz w:val="22"/>
        </w:rPr>
        <w:t xml:space="preserve">[35]</w:t>
      </w:r>
      <w:r>
        <w:rPr>
          <w:rFonts w:ascii="Calibri" w:hAnsi="Calibri" w:eastAsia="宋体"/>
          <w:color w:val="1A1A1A"/>
          <w:sz w:val="22"/>
        </w:rPr>
        <w:t xml:space="preserve">这不是模型”不会做题”，而是原题的特定表述恰好激活了正确的推理电路，稍作改写便激活不了。这是潜空间</w:t>
      </w:r>
      <w:r>
        <w:rPr>
          <w:bCs/>
          <w:rFonts w:ascii="Calibri" w:hAnsi="Calibri" w:eastAsia="宋体"/>
          <w:b/>
          <w:color w:val="1A1A1A"/>
          <w:sz w:val="22"/>
        </w:rPr>
        <w:t xml:space="preserve">分布式表示</w:t>
      </w:r>
      <w:r>
        <w:rPr>
          <w:rFonts w:ascii="Calibri" w:hAnsi="Calibri" w:eastAsia="宋体"/>
          <w:color w:val="1A1A1A"/>
          <w:sz w:val="22"/>
        </w:rPr>
        <w:t xml:space="preserve">的直接后果：能力被编码在参数的分布式模式里，某些查询能激活这些模式（表现好），某些查询激活不了（表现差），且难以预测哪个查询会失灵。</w:t>
      </w:r>
    </w:p>
    <w:p>
      <w:pPr>
        <w:pStyle w:val="BodyText"/>
      </w:pPr>
      <w:r>
        <w:rPr>
          <w:rFonts w:ascii="Calibri" w:hAnsi="Calibri" w:eastAsia="宋体"/>
          <w:color w:val="1A1A1A"/>
          <w:sz w:val="22"/>
        </w:rPr>
        <w:t xml:space="preserve">Mech interp 研究试图定位失灵的电路，但</w:t>
      </w:r>
      <w:r>
        <w:rPr>
          <w:bCs/>
          <w:rFonts w:ascii="Calibri" w:hAnsi="Calibri" w:eastAsia="宋体"/>
          <w:b/>
          <w:color w:val="1A1A1A"/>
          <w:sz w:val="22"/>
        </w:rPr>
        <w:t xml:space="preserve">从”发现电路”到”稳定修复能力”</w:t>
      </w:r>
      <w:r>
        <w:rPr>
          <w:rFonts w:ascii="Calibri" w:hAnsi="Calibri" w:eastAsia="宋体"/>
          <w:color w:val="1A1A1A"/>
          <w:sz w:val="22"/>
        </w:rPr>
        <w:t xml:space="preserve">仍是开放问题。</w:t>
      </w:r>
      <w:r>
        <w:rPr>
          <w:rFonts w:ascii="Calibri" w:hAnsi="Calibri" w:eastAsia="宋体"/>
          <w:color w:val="1A1A1A"/>
          <w:sz w:val="22"/>
        </w:rPr>
        <w:t xml:space="preserve">[8]</w:t>
      </w:r>
      <w:r>
        <w:rPr>
          <w:rFonts w:ascii="Calibri" w:hAnsi="Calibri" w:eastAsia="宋体"/>
          <w:color w:val="1A1A1A"/>
          <w:sz w:val="22"/>
        </w:rPr>
        <w:t xml:space="preserve">[34]Anthropic 当前的 SAE 工作能让开发者”看到”某个特征负责什么，但</w:t>
      </w:r>
      <w:r>
        <w:rPr>
          <w:bCs/>
          <w:rFonts w:ascii="Calibri" w:hAnsi="Calibri" w:eastAsia="宋体"/>
          <w:b/>
          <w:color w:val="1A1A1A"/>
          <w:sz w:val="22"/>
        </w:rPr>
        <w:t xml:space="preserve">改变某个特征让模型在所有场景一致表现</w:t>
      </w:r>
      <w:r>
        <w:rPr>
          <w:rFonts w:ascii="Calibri" w:hAnsi="Calibri" w:eastAsia="宋体"/>
          <w:color w:val="1A1A1A"/>
          <w:sz w:val="22"/>
        </w:rPr>
        <w:t xml:space="preserve">——这一步还没跨过去。§6.4 系统讲了这个方向的最新进展。</w:t>
      </w:r>
    </w:p>
    <w:bookmarkEnd w:id="113"/>
    <w:bookmarkStart w:id="114" w:name="参数化知识的边界"/>
    <w:p>
      <w:pPr>
        <w:pStyle w:val="Heading3"/>
      </w:pPr>
      <w:r>
        <w:rPr>
          <w:rFonts w:ascii="Cambria" w:hAnsi="Cambria" w:eastAsia="微软雅黑"/>
          <w:b/>
          <w:color w:val="3A7CA5"/>
          <w:sz w:val="26"/>
        </w:rPr>
        <w:t xml:space="preserve">参数化知识的边界</w:t>
      </w:r>
    </w:p>
    <w:p>
      <w:pPr>
        <w:pStyle w:val="FirstParagraph"/>
      </w:pPr>
      <w:r>
        <w:rPr>
          <w:rFonts w:ascii="Calibri" w:hAnsi="Calibri" w:eastAsia="宋体"/>
          <w:color w:val="1A1A1A"/>
          <w:sz w:val="22"/>
        </w:rPr>
        <w:t xml:space="preserve">基座模型的知识编码在参数里——这叫</w:t>
      </w:r>
      <w:r>
        <w:rPr>
          <w:bCs/>
          <w:rFonts w:ascii="Calibri" w:hAnsi="Calibri" w:eastAsia="宋体"/>
          <w:b/>
          <w:color w:val="1A1A1A"/>
          <w:sz w:val="22"/>
        </w:rPr>
        <w:t xml:space="preserve">参数化知识</w:t>
      </w:r>
      <w:r>
        <w:rPr>
          <w:rFonts w:ascii="Calibri" w:hAnsi="Calibri" w:eastAsia="宋体"/>
          <w:color w:val="1A1A1A"/>
          <w:sz w:val="22"/>
        </w:rPr>
        <w:t xml:space="preserve">（parametric knowledge）。它有三个结构性边界：</w:t>
      </w:r>
    </w:p>
    <w:p>
      <w:pPr>
        <w:numPr>
          <w:ilvl w:val="0"/>
          <w:numId w:val="1032"/>
        </w:numPr>
        <w:pStyle w:val="Compact"/>
      </w:pPr>
      <w:r>
        <w:rPr>
          <w:bCs/>
          <w:rFonts w:ascii="Calibri" w:hAnsi="Calibri" w:eastAsia="宋体"/>
          <w:b/>
          <w:color w:val="1A1A1A"/>
          <w:sz w:val="22"/>
        </w:rPr>
        <w:t xml:space="preserve">知识截止</w:t>
      </w:r>
      <w:r>
        <w:rPr>
          <w:rFonts w:ascii="Calibri" w:hAnsi="Calibri" w:eastAsia="宋体"/>
          <w:color w:val="1A1A1A"/>
          <w:sz w:val="22"/>
        </w:rPr>
        <w:t xml:space="preserve">：训练数据有日期。训练截止时刻之后发生的事，模型一概不知。</w:t>
      </w:r>
    </w:p>
    <w:p>
      <w:pPr>
        <w:numPr>
          <w:ilvl w:val="0"/>
          <w:numId w:val="1032"/>
        </w:numPr>
        <w:pStyle w:val="Compact"/>
      </w:pPr>
      <w:r>
        <w:rPr>
          <w:bCs/>
          <w:rFonts w:ascii="Calibri" w:hAnsi="Calibri" w:eastAsia="宋体"/>
          <w:b/>
          <w:color w:val="1A1A1A"/>
          <w:sz w:val="22"/>
        </w:rPr>
        <w:t xml:space="preserve">私有数据不可见</w:t>
      </w:r>
      <w:r>
        <w:rPr>
          <w:rFonts w:ascii="Calibri" w:hAnsi="Calibri" w:eastAsia="宋体"/>
          <w:color w:val="1A1A1A"/>
          <w:sz w:val="22"/>
        </w:rPr>
        <w:t xml:space="preserve">：企业的内部文档、数据库、代码库从未进入预训练数据。</w:t>
      </w:r>
    </w:p>
    <w:p>
      <w:pPr>
        <w:numPr>
          <w:ilvl w:val="0"/>
          <w:numId w:val="1032"/>
        </w:numPr>
        <w:pStyle w:val="Compact"/>
      </w:pPr>
      <w:r>
        <w:rPr>
          <w:bCs/>
          <w:rFonts w:ascii="Calibri" w:hAnsi="Calibri" w:eastAsia="宋体"/>
          <w:b/>
          <w:color w:val="1A1A1A"/>
          <w:sz w:val="22"/>
        </w:rPr>
        <w:t xml:space="preserve">长尾知识稀疏</w:t>
      </w:r>
      <w:r>
        <w:rPr>
          <w:rFonts w:ascii="Calibri" w:hAnsi="Calibri" w:eastAsia="宋体"/>
          <w:color w:val="1A1A1A"/>
          <w:sz w:val="22"/>
        </w:rPr>
        <w:t xml:space="preserve">：低频事实在训练数据中出现次数少，编码不牢，查询时容易出错。</w:t>
      </w:r>
    </w:p>
    <w:p>
      <w:pPr>
        <w:pStyle w:val="FirstParagraph"/>
      </w:pPr>
      <w:r>
        <w:rPr>
          <w:rFonts w:ascii="Calibri" w:hAnsi="Calibri" w:eastAsia="宋体"/>
          <w:color w:val="1A1A1A"/>
          <w:sz w:val="22"/>
        </w:rPr>
        <w:t xml:space="preserve">这三个边界不是”模型不够大”能解决的——即使把整个互联网都训进去，私有数据和实时信息仍然在参数之外。</w:t>
      </w:r>
    </w:p>
    <w:p>
      <w:pPr>
        <w:pStyle w:val="BodyText"/>
      </w:pPr>
      <w:r>
        <w:rPr>
          <w:rFonts w:ascii="Calibri" w:hAnsi="Calibri" w:eastAsia="宋体"/>
          <w:color w:val="1A1A1A"/>
          <w:sz w:val="22"/>
        </w:rPr>
        <w:t xml:space="preserve">工程对策不局限于一种，核心思路是</w:t>
      </w:r>
      <w:r>
        <w:rPr>
          <w:bCs/>
          <w:rFonts w:ascii="Calibri" w:hAnsi="Calibri" w:eastAsia="宋体"/>
          <w:b/>
          <w:color w:val="1A1A1A"/>
          <w:sz w:val="22"/>
        </w:rPr>
        <w:t xml:space="preserve">推理时从外部获取信息</w:t>
      </w:r>
      <w:r>
        <w:rPr>
          <w:rFonts w:ascii="Calibri" w:hAnsi="Calibri" w:eastAsia="宋体"/>
          <w:color w:val="1A1A1A"/>
          <w:sz w:val="22"/>
        </w:rPr>
        <w:t xml:space="preserve">，路径因场景而异：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路径</w:t>
            </w:r>
          </w:p>
        </w:tc>
        <w:tc>
          <w:tcPr>
            <w:shd w:fill="D6E4F0" w:val="clear"/>
          </w:tcPr>
          <w:p>
            <w:pPr>
              <w:pStyle w:val="Compact"/>
              <w:jc w:val="center"/>
            </w:pPr>
            <w:r>
              <w:rPr>
                <w:rFonts w:ascii="Cambria" w:hAnsi="Cambria" w:eastAsia="微软雅黑"/>
                <w:b/>
                <w:color w:val="1A1A1A"/>
                <w:sz w:val="21"/>
              </w:rPr>
              <w:t xml:space="preserve">获取什么</w:t>
            </w:r>
          </w:p>
        </w:tc>
        <w:tc>
          <w:tcPr>
            <w:shd w:fill="D6E4F0" w:val="clear"/>
          </w:tcPr>
          <w:p>
            <w:pPr>
              <w:pStyle w:val="Compact"/>
              <w:jc w:val="center"/>
            </w:pPr>
            <w:r>
              <w:rPr>
                <w:rFonts w:ascii="Cambria" w:hAnsi="Cambria" w:eastAsia="微软雅黑"/>
                <w:b/>
                <w:color w:val="1A1A1A"/>
                <w:sz w:val="21"/>
              </w:rPr>
              <w:t xml:space="preserve">适用场景</w:t>
            </w:r>
          </w:p>
        </w:tc>
        <w:tc>
          <w:tcPr>
            <w:shd w:fill="D6E4F0" w:val="clear"/>
          </w:tcPr>
          <w:p>
            <w:pPr>
              <w:pStyle w:val="Compact"/>
              <w:jc w:val="center"/>
            </w:pPr>
            <w:r>
              <w:rPr>
                <w:rFonts w:ascii="Cambria" w:hAnsi="Cambria" w:eastAsia="微软雅黑"/>
                <w:b/>
                <w:color w:val="1A1A1A"/>
                <w:sz w:val="21"/>
              </w:rPr>
              <w:t xml:space="preserve">代价</w:t>
            </w:r>
          </w:p>
        </w:tc>
      </w:tr>
      <w:tr>
        <w:tc>
          <w:tcPr/>
          <w:p>
            <w:pPr>
              <w:pStyle w:val="Compact"/>
              <w:jc w:val="left"/>
            </w:pPr>
            <w:r>
              <w:rPr>
                <w:bCs/>
                <w:rFonts w:ascii="Calibri" w:hAnsi="Calibri" w:eastAsia="宋体"/>
                <w:b/>
                <w:color w:val="1A1A1A"/>
                <w:sz w:val="21"/>
              </w:rPr>
              <w:t xml:space="preserve">检索增强</w:t>
            </w:r>
            <w:r>
              <w:rPr>
                <w:rFonts w:ascii="Calibri" w:hAnsi="Calibri" w:eastAsia="宋体"/>
                <w:color w:val="1A1A1A"/>
                <w:sz w:val="21"/>
              </w:rPr>
              <w:t xml:space="preserve">（RAG）</w:t>
            </w:r>
          </w:p>
        </w:tc>
        <w:tc>
          <w:tcPr/>
          <w:p>
            <w:pPr>
              <w:pStyle w:val="Compact"/>
              <w:jc w:val="left"/>
            </w:pPr>
            <w:r>
              <w:rPr>
                <w:rFonts w:ascii="Calibri" w:hAnsi="Calibri" w:eastAsia="宋体"/>
                <w:color w:val="1A1A1A"/>
                <w:sz w:val="21"/>
              </w:rPr>
              <w:t xml:space="preserve">从外部知识库检索相关文档片段</w:t>
            </w:r>
          </w:p>
        </w:tc>
        <w:tc>
          <w:tcPr/>
          <w:p>
            <w:pPr>
              <w:pStyle w:val="Compact"/>
              <w:jc w:val="left"/>
            </w:pPr>
            <w:r>
              <w:rPr>
                <w:rFonts w:ascii="Calibri" w:hAnsi="Calibri" w:eastAsia="宋体"/>
                <w:color w:val="1A1A1A"/>
                <w:sz w:val="21"/>
              </w:rPr>
              <w:t xml:space="preserve">私有数据、大规模文档</w:t>
            </w:r>
          </w:p>
        </w:tc>
        <w:tc>
          <w:tcPr/>
          <w:p>
            <w:pPr>
              <w:pStyle w:val="Compact"/>
              <w:jc w:val="left"/>
            </w:pPr>
            <w:r>
              <w:rPr>
                <w:rFonts w:ascii="Calibri" w:hAnsi="Calibri" w:eastAsia="宋体"/>
                <w:color w:val="1A1A1A"/>
                <w:sz w:val="21"/>
              </w:rPr>
              <w:t xml:space="preserve">检索质量依赖 chunking/embedding 质量</w:t>
            </w:r>
          </w:p>
        </w:tc>
      </w:tr>
      <w:tr>
        <w:tc>
          <w:tcPr>
            <w:shd w:fill="EDF2F7" w:val="clear"/>
          </w:tcPr>
          <w:p>
            <w:pPr>
              <w:pStyle w:val="Compact"/>
              <w:jc w:val="left"/>
            </w:pPr>
            <w:r>
              <w:rPr>
                <w:bCs/>
                <w:rFonts w:ascii="Calibri" w:hAnsi="Calibri" w:eastAsia="宋体"/>
                <w:b/>
                <w:color w:val="1A1A1A"/>
                <w:sz w:val="21"/>
              </w:rPr>
              <w:t xml:space="preserve">联网搜索</w:t>
            </w:r>
          </w:p>
        </w:tc>
        <w:tc>
          <w:tcPr>
            <w:shd w:fill="EDF2F7" w:val="clear"/>
          </w:tcPr>
          <w:p>
            <w:pPr>
              <w:pStyle w:val="Compact"/>
              <w:jc w:val="left"/>
            </w:pPr>
            <w:r>
              <w:rPr>
                <w:rFonts w:ascii="Calibri" w:hAnsi="Calibri" w:eastAsia="宋体"/>
                <w:color w:val="1A1A1A"/>
                <w:sz w:val="21"/>
              </w:rPr>
              <w:t xml:space="preserve">实时网页信息</w:t>
            </w:r>
          </w:p>
        </w:tc>
        <w:tc>
          <w:tcPr>
            <w:shd w:fill="EDF2F7" w:val="clear"/>
          </w:tcPr>
          <w:p>
            <w:pPr>
              <w:pStyle w:val="Compact"/>
              <w:jc w:val="left"/>
            </w:pPr>
            <w:r>
              <w:rPr>
                <w:rFonts w:ascii="Calibri" w:hAnsi="Calibri" w:eastAsia="宋体"/>
                <w:color w:val="1A1A1A"/>
                <w:sz w:val="21"/>
              </w:rPr>
              <w:t xml:space="preserve">时效性问题、事实核查</w:t>
            </w:r>
          </w:p>
        </w:tc>
        <w:tc>
          <w:tcPr>
            <w:shd w:fill="EDF2F7" w:val="clear"/>
          </w:tcPr>
          <w:p>
            <w:pPr>
              <w:pStyle w:val="Compact"/>
              <w:jc w:val="left"/>
            </w:pPr>
            <w:r>
              <w:rPr>
                <w:rFonts w:ascii="Calibri" w:hAnsi="Calibri" w:eastAsia="宋体"/>
                <w:color w:val="1A1A1A"/>
                <w:sz w:val="21"/>
              </w:rPr>
              <w:t xml:space="preserve">结果噪声大，需要二次判断</w:t>
            </w:r>
          </w:p>
        </w:tc>
      </w:tr>
      <w:tr>
        <w:tc>
          <w:tcPr/>
          <w:p>
            <w:pPr>
              <w:pStyle w:val="Compact"/>
              <w:jc w:val="left"/>
            </w:pPr>
            <w:r>
              <w:rPr>
                <w:bCs/>
                <w:rFonts w:ascii="Calibri" w:hAnsi="Calibri" w:eastAsia="宋体"/>
                <w:b/>
                <w:color w:val="1A1A1A"/>
                <w:sz w:val="21"/>
              </w:rPr>
              <w:t xml:space="preserve">工具调用</w:t>
            </w:r>
          </w:p>
        </w:tc>
        <w:tc>
          <w:tcPr/>
          <w:p>
            <w:pPr>
              <w:pStyle w:val="Compact"/>
              <w:jc w:val="left"/>
            </w:pPr>
            <w:r>
              <w:rPr>
                <w:rFonts w:ascii="Calibri" w:hAnsi="Calibri" w:eastAsia="宋体"/>
                <w:color w:val="1A1A1A"/>
                <w:sz w:val="21"/>
              </w:rPr>
              <w:t xml:space="preserve">计算器、数据库查询、API</w:t>
            </w:r>
          </w:p>
        </w:tc>
        <w:tc>
          <w:tcPr/>
          <w:p>
            <w:pPr>
              <w:pStyle w:val="Compact"/>
              <w:jc w:val="left"/>
            </w:pPr>
            <w:r>
              <w:rPr>
                <w:rFonts w:ascii="Calibri" w:hAnsi="Calibri" w:eastAsia="宋体"/>
                <w:color w:val="1A1A1A"/>
                <w:sz w:val="21"/>
              </w:rPr>
              <w:t xml:space="preserve">精确计算、结构化数据</w:t>
            </w:r>
          </w:p>
        </w:tc>
        <w:tc>
          <w:tcPr/>
          <w:p>
            <w:pPr>
              <w:pStyle w:val="Compact"/>
              <w:jc w:val="left"/>
            </w:pPr>
            <w:r>
              <w:rPr>
                <w:rFonts w:ascii="Calibri" w:hAnsi="Calibri" w:eastAsia="宋体"/>
                <w:color w:val="1A1A1A"/>
                <w:sz w:val="21"/>
              </w:rPr>
              <w:t xml:space="preserve">需要工具契约和错误处理</w:t>
            </w:r>
          </w:p>
        </w:tc>
      </w:tr>
      <w:tr>
        <w:tc>
          <w:tcPr>
            <w:shd w:fill="EDF2F7" w:val="clear"/>
          </w:tcPr>
          <w:p>
            <w:pPr>
              <w:pStyle w:val="Compact"/>
              <w:jc w:val="left"/>
            </w:pPr>
            <w:r>
              <w:rPr>
                <w:bCs/>
                <w:rFonts w:ascii="Calibri" w:hAnsi="Calibri" w:eastAsia="宋体"/>
                <w:b/>
                <w:color w:val="1A1A1A"/>
                <w:sz w:val="21"/>
              </w:rPr>
              <w:t xml:space="preserve">代码执行</w:t>
            </w:r>
          </w:p>
        </w:tc>
        <w:tc>
          <w:tcPr>
            <w:shd w:fill="EDF2F7" w:val="clear"/>
          </w:tcPr>
          <w:p>
            <w:pPr>
              <w:pStyle w:val="Compact"/>
              <w:jc w:val="left"/>
            </w:pPr>
            <w:r>
              <w:rPr>
                <w:rFonts w:ascii="Calibri" w:hAnsi="Calibri" w:eastAsia="宋体"/>
                <w:color w:val="1A1A1A"/>
                <w:sz w:val="21"/>
              </w:rPr>
              <w:t xml:space="preserve">运行程序得到结果</w:t>
            </w:r>
          </w:p>
        </w:tc>
        <w:tc>
          <w:tcPr>
            <w:shd w:fill="EDF2F7" w:val="clear"/>
          </w:tcPr>
          <w:p>
            <w:pPr>
              <w:pStyle w:val="Compact"/>
              <w:jc w:val="left"/>
            </w:pPr>
            <w:r>
              <w:rPr>
                <w:rFonts w:ascii="Calibri" w:hAnsi="Calibri" w:eastAsia="宋体"/>
                <w:color w:val="1A1A1A"/>
                <w:sz w:val="21"/>
              </w:rPr>
              <w:t xml:space="preserve">数学推导、数据分析</w:t>
            </w:r>
          </w:p>
        </w:tc>
        <w:tc>
          <w:tcPr>
            <w:shd w:fill="EDF2F7" w:val="clear"/>
          </w:tcPr>
          <w:p>
            <w:pPr>
              <w:pStyle w:val="Compact"/>
              <w:jc w:val="left"/>
            </w:pPr>
            <w:r>
              <w:rPr>
                <w:rFonts w:ascii="Calibri" w:hAnsi="Calibri" w:eastAsia="宋体"/>
                <w:color w:val="1A1A1A"/>
                <w:sz w:val="21"/>
              </w:rPr>
              <w:t xml:space="preserve">沙箱安全、延迟</w:t>
            </w:r>
          </w:p>
        </w:tc>
      </w:tr>
      <w:tr>
        <w:tc>
          <w:tcPr/>
          <w:p>
            <w:pPr>
              <w:pStyle w:val="Compact"/>
              <w:jc w:val="left"/>
            </w:pPr>
            <w:r>
              <w:rPr>
                <w:bCs/>
                <w:rFonts w:ascii="Calibri" w:hAnsi="Calibri" w:eastAsia="宋体"/>
                <w:b/>
                <w:color w:val="1A1A1A"/>
                <w:sz w:val="21"/>
              </w:rPr>
              <w:t xml:space="preserve">专业软件调用</w:t>
            </w:r>
          </w:p>
        </w:tc>
        <w:tc>
          <w:tcPr/>
          <w:p>
            <w:pPr>
              <w:pStyle w:val="Compact"/>
              <w:jc w:val="left"/>
            </w:pPr>
            <w:r>
              <w:rPr>
                <w:rFonts w:ascii="Calibri" w:hAnsi="Calibri" w:eastAsia="宋体"/>
                <w:color w:val="1A1A1A"/>
                <w:sz w:val="21"/>
              </w:rPr>
              <w:t xml:space="preserve">CAD、仿真、领域工具</w:t>
            </w:r>
          </w:p>
        </w:tc>
        <w:tc>
          <w:tcPr/>
          <w:p>
            <w:pPr>
              <w:pStyle w:val="Compact"/>
              <w:jc w:val="left"/>
            </w:pPr>
            <w:r>
              <w:rPr>
                <w:rFonts w:ascii="Calibri" w:hAnsi="Calibri" w:eastAsia="宋体"/>
                <w:color w:val="1A1A1A"/>
                <w:sz w:val="21"/>
              </w:rPr>
              <w:t xml:space="preserve">工程计算、科学模拟</w:t>
            </w:r>
          </w:p>
        </w:tc>
        <w:tc>
          <w:tcPr/>
          <w:p>
            <w:pPr>
              <w:pStyle w:val="Compact"/>
              <w:jc w:val="left"/>
            </w:pPr>
            <w:r>
              <w:rPr>
                <w:rFonts w:ascii="Calibri" w:hAnsi="Calibri" w:eastAsia="宋体"/>
                <w:color w:val="1A1A1A"/>
                <w:sz w:val="21"/>
              </w:rPr>
              <w:t xml:space="preserve">接口复杂，领域知识门槛</w:t>
            </w:r>
          </w:p>
        </w:tc>
      </w:tr>
    </w:tbl>
    <w:p>
      <w:pPr>
        <w:pStyle w:val="BodyText"/>
      </w:pPr>
      <w:r>
        <w:rPr>
          <w:rFonts w:ascii="Calibri" w:hAnsi="Calibri" w:eastAsia="宋体"/>
          <w:color w:val="1A1A1A"/>
          <w:sz w:val="22"/>
        </w:rPr>
        <w:t xml:space="preserve">这些路径的共同结构是：</w:t>
      </w:r>
      <w:r>
        <w:rPr>
          <w:bCs/>
          <w:rFonts w:ascii="Calibri" w:hAnsi="Calibri" w:eastAsia="宋体"/>
          <w:b/>
          <w:color w:val="1A1A1A"/>
          <w:sz w:val="22"/>
        </w:rPr>
        <w:t xml:space="preserve">模型不靠参数记住一切，而是在推理时把外部信息拉进上下文</w:t>
      </w:r>
      <w:r>
        <w:rPr>
          <w:rFonts w:ascii="Calibri" w:hAnsi="Calibri" w:eastAsia="宋体"/>
          <w:color w:val="1A1A1A"/>
          <w:sz w:val="22"/>
        </w:rPr>
        <w:t xml:space="preserve">。模型的角色从”知识容器”变成”推理引擎 + 信息调度器”——参数化知识提供推理能力，外部信息提供具体事实。这正是《用好AI》的 Harness 六层里工具层（L2）和记忆层（L3）的存在理由：工具负责”获取”，记忆负责”存什么、什么时候取”。</w:t>
      </w:r>
    </w:p>
    <w:bookmarkEnd w:id="114"/>
    <w:bookmarkStart w:id="115" w:name="ai落地从基座局限到系统设计"/>
    <w:p>
      <w:pPr>
        <w:pStyle w:val="Heading3"/>
      </w:pPr>
      <w:r>
        <w:rPr>
          <w:rFonts w:ascii="Cambria" w:hAnsi="Cambria" w:eastAsia="微软雅黑"/>
          <w:b/>
          <w:color w:val="3A7CA5"/>
          <w:sz w:val="26"/>
        </w:rPr>
        <w:t xml:space="preserve">AI落地：从基座局限到系统设计</w:t>
      </w:r>
    </w:p>
    <w:p>
      <w:pPr>
        <w:pStyle w:val="FirstParagraph"/>
      </w:pPr>
      <w:r>
        <w:rPr>
          <w:rFonts w:ascii="Calibri" w:hAnsi="Calibri" w:eastAsia="宋体"/>
          <w:color w:val="1A1A1A"/>
          <w:sz w:val="22"/>
        </w:rPr>
        <w:t xml:space="preserve">这五条局限直接决定了当前 AI 系统的工程模式：</w:t>
      </w:r>
    </w:p>
    <w:p>
      <w:pPr>
        <w:numPr>
          <w:ilvl w:val="0"/>
          <w:numId w:val="1033"/>
        </w:numPr>
        <w:pStyle w:val="Compact"/>
      </w:pPr>
      <w:r>
        <w:rPr>
          <w:bCs/>
          <w:rFonts w:ascii="Calibri" w:hAnsi="Calibri" w:eastAsia="宋体"/>
          <w:b/>
          <w:color w:val="1A1A1A"/>
          <w:sz w:val="22"/>
        </w:rPr>
        <w:t xml:space="preserve">幻觉</w:t>
      </w:r>
      <w:r>
        <w:rPr>
          <w:rFonts w:ascii="Calibri" w:hAnsi="Calibri" w:eastAsia="宋体"/>
          <w:color w:val="1A1A1A"/>
          <w:sz w:val="22"/>
        </w:rPr>
        <w:t xml:space="preserve">→ 需要事实核查、拒答机制、改造 benchmark 激励</w:t>
      </w:r>
    </w:p>
    <w:p>
      <w:pPr>
        <w:numPr>
          <w:ilvl w:val="0"/>
          <w:numId w:val="1033"/>
        </w:numPr>
        <w:pStyle w:val="Compact"/>
      </w:pPr>
      <w:r>
        <w:rPr>
          <w:bCs/>
          <w:rFonts w:ascii="Calibri" w:hAnsi="Calibri" w:eastAsia="宋体"/>
          <w:b/>
          <w:color w:val="1A1A1A"/>
          <w:sz w:val="22"/>
        </w:rPr>
        <w:t xml:space="preserve">参数化知识边界</w:t>
      </w:r>
      <w:r>
        <w:rPr>
          <w:rFonts w:ascii="Calibri" w:hAnsi="Calibri" w:eastAsia="宋体"/>
          <w:color w:val="1A1A1A"/>
          <w:sz w:val="22"/>
        </w:rPr>
        <w:t xml:space="preserve">→ 需要推理时外部信息获取（RAG / 搜索 / 工具 / 代码执行）</w:t>
      </w:r>
    </w:p>
    <w:p>
      <w:pPr>
        <w:numPr>
          <w:ilvl w:val="0"/>
          <w:numId w:val="1033"/>
        </w:numPr>
        <w:pStyle w:val="Compact"/>
      </w:pPr>
      <w:r>
        <w:rPr>
          <w:bCs/>
          <w:rFonts w:ascii="Calibri" w:hAnsi="Calibri" w:eastAsia="宋体"/>
          <w:b/>
          <w:color w:val="1A1A1A"/>
          <w:sz w:val="22"/>
        </w:rPr>
        <w:t xml:space="preserve">长上下文</w:t>
      </w:r>
      <w:r>
        <w:rPr>
          <w:rFonts w:ascii="Calibri" w:hAnsi="Calibri" w:eastAsia="宋体"/>
          <w:color w:val="1A1A1A"/>
          <w:sz w:val="22"/>
        </w:rPr>
        <w:t xml:space="preserve">→ 需要分层记忆、外部知识库、上下文压缩</w:t>
      </w:r>
    </w:p>
    <w:p>
      <w:pPr>
        <w:numPr>
          <w:ilvl w:val="0"/>
          <w:numId w:val="1033"/>
        </w:numPr>
        <w:pStyle w:val="Compact"/>
      </w:pPr>
      <w:r>
        <w:rPr>
          <w:bCs/>
          <w:rFonts w:ascii="Calibri" w:hAnsi="Calibri" w:eastAsia="宋体"/>
          <w:b/>
          <w:color w:val="1A1A1A"/>
          <w:sz w:val="22"/>
        </w:rPr>
        <w:t xml:space="preserve">多语言</w:t>
      </w:r>
      <w:r>
        <w:rPr>
          <w:rFonts w:ascii="Calibri" w:hAnsi="Calibri" w:eastAsia="宋体"/>
          <w:color w:val="1A1A1A"/>
          <w:sz w:val="22"/>
        </w:rPr>
        <w:t xml:space="preserve">→ 需要针对性微调、跨语言数据增强、区域化模型</w:t>
      </w:r>
    </w:p>
    <w:p>
      <w:pPr>
        <w:numPr>
          <w:ilvl w:val="0"/>
          <w:numId w:val="1033"/>
        </w:numPr>
        <w:pStyle w:val="Compact"/>
      </w:pPr>
      <w:r>
        <w:rPr>
          <w:bCs/>
          <w:rFonts w:ascii="Calibri" w:hAnsi="Calibri" w:eastAsia="宋体"/>
          <w:b/>
          <w:color w:val="1A1A1A"/>
          <w:sz w:val="22"/>
        </w:rPr>
        <w:t xml:space="preserve">能力脆化</w:t>
      </w:r>
      <w:r>
        <w:rPr>
          <w:rFonts w:ascii="Calibri" w:hAnsi="Calibri" w:eastAsia="宋体"/>
          <w:color w:val="1A1A1A"/>
          <w:sz w:val="22"/>
        </w:rPr>
        <w:t xml:space="preserve">→ 需要多路径推理（Thinking Mode）、自我一致性、外部验证</w:t>
      </w:r>
    </w:p>
    <w:p>
      <w:pPr>
        <w:pStyle w:val="FirstParagraph"/>
      </w:pPr>
      <w:r>
        <w:rPr>
          <w:bCs/>
          <w:rFonts w:ascii="Calibri" w:hAnsi="Calibri" w:eastAsia="宋体"/>
          <w:b/>
          <w:color w:val="1A1A1A"/>
          <w:sz w:val="22"/>
        </w:rPr>
        <w:t xml:space="preserve">回指《用好AI》</w:t>
      </w:r>
      <w:r>
        <w:rPr>
          <w:rFonts w:ascii="Calibri" w:hAnsi="Calibri" w:eastAsia="宋体"/>
          <w:color w:val="1A1A1A"/>
          <w:sz w:val="22"/>
        </w:rPr>
        <w:t xml:space="preserve">：这五条局限正是 Harness 六层每一层存在理由——基座给能力上限，系统给稳定性下限。</w:t>
      </w:r>
    </w:p>
    <w:p>
      <w:pPr>
        <w:pStyle w:val="BodyText"/>
      </w:pPr>
      <w:r>
        <w:rPr>
          <w:rFonts w:ascii="Calibri" w:hAnsi="Calibri" w:eastAsia="宋体"/>
          <w:color w:val="1A1A1A"/>
          <w:sz w:val="22"/>
        </w:rPr>
        <w:t xml:space="preserve">现在回答开头那个问题：五条里只有</w:t>
      </w:r>
      <w:r>
        <w:rPr>
          <w:bCs/>
          <w:rFonts w:ascii="Calibri" w:hAnsi="Calibri" w:eastAsia="宋体"/>
          <w:b/>
          <w:color w:val="1A1A1A"/>
          <w:sz w:val="22"/>
        </w:rPr>
        <w:t xml:space="preserve">多语言不均衡</w:t>
      </w:r>
      <w:r>
        <w:rPr>
          <w:rFonts w:ascii="Calibri" w:hAnsi="Calibri" w:eastAsia="宋体"/>
          <w:color w:val="1A1A1A"/>
          <w:sz w:val="22"/>
        </w:rPr>
        <w:t xml:space="preserve">这一条，根源在训练数据分布本身，堆多语言语料能切实缓解。其余四条都不是”把数据堆够”能解决的——幻觉的激励根源要改的是评估体系，长上下文衰减要改的是 attention 的复杂度与取舍策略，能力脆化至今没有根治办法，只能靠多路径推理与外部验证兜底，参数化知识边界则</w:t>
      </w:r>
      <w:r>
        <w:rPr>
          <w:bCs/>
          <w:rFonts w:ascii="Calibri" w:hAnsi="Calibri" w:eastAsia="宋体"/>
          <w:b/>
          <w:color w:val="1A1A1A"/>
          <w:sz w:val="22"/>
        </w:rPr>
        <w:t xml:space="preserve">即使把整个互联网都训进去，私有数据和实时信息仍然在参数之外</w:t>
      </w:r>
      <w:r>
        <w:rPr>
          <w:rFonts w:ascii="Calibri" w:hAnsi="Calibri" w:eastAsia="宋体"/>
          <w:color w:val="1A1A1A"/>
          <w:sz w:val="22"/>
        </w:rPr>
        <w:t xml:space="preserve">。</w:t>
      </w:r>
    </w:p>
    <w:p>
      <w:pPr>
        <w:pStyle w:val="BodyText"/>
      </w:pPr>
      <w:r>
        <w:rPr>
          <w:rFonts w:ascii="Calibri" w:hAnsi="Calibri" w:eastAsia="宋体"/>
          <w:color w:val="1A1A1A"/>
          <w:sz w:val="22"/>
        </w:rPr>
        <w:t xml:space="preserve">这也是本节开头那句”判断哪些是根治、哪些只是缓解”的具体含义：</w:t>
      </w:r>
      <w:r>
        <w:rPr>
          <w:bCs/>
          <w:rFonts w:ascii="Calibri" w:hAnsi="Calibri" w:eastAsia="宋体"/>
          <w:b/>
          <w:color w:val="1A1A1A"/>
          <w:sz w:val="22"/>
        </w:rPr>
        <w:t xml:space="preserve">看到”用了更多数据”的进展，先问它治的是哪一条</w:t>
      </w:r>
      <w:r>
        <w:rPr>
          <w:rFonts w:ascii="Calibri" w:hAnsi="Calibri" w:eastAsia="宋体"/>
          <w:color w:val="1A1A1A"/>
          <w:sz w:val="22"/>
        </w:rPr>
        <w:t xml:space="preserve">。治多语言，那是真缓解；若号称治幻觉或参数化知识边界，就得看它改的是不是激励或推理机制，而不只是数据规模。</w:t>
      </w:r>
    </w:p>
    <w:p>
      <w:r>
        <w:pict>
          <v:rect style="width:0;height:1.5pt" o:hralign="center" o:hrstd="t" o:hr="t"/>
        </w:pict>
      </w:r>
    </w:p>
    <w:bookmarkEnd w:id="115"/>
    <w:bookmarkEnd w:id="116"/>
    <w:bookmarkStart w:id="117" w:name="X0075f06dd4fe3b18e921a970e9745f3280942d2"/>
    <w:p>
      <w:pPr>
        <w:pStyle w:val="Heading2"/>
      </w:pPr>
      <w:r>
        <w:rPr>
          <w:rFonts w:ascii="Cambria" w:hAnsi="Cambria" w:eastAsia="微软雅黑"/>
          <w:b/>
          <w:color w:val="2E5C8A"/>
          <w:sz w:val="32"/>
        </w:rPr>
        <w:t xml:space="preserve">2.14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基座模型在潜空间中筑起——预训练把世界压进这个空间，写作/编程/思考是这个潜空间经文字接口的三种表达，多模态是同一潜空间接入更多外界模态。基座的能力有明确局限：幻觉、长上下文衰减、多语言不均衡、能力脆化、参数化知识边界——这些决定了 第3章 炼灵和《用好AI》的工程需求。</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：预训练不是记忆，是压缩——压掉冗余、留下可泛化的结构，这就是”理解”在工程上的样子。</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34"/>
        </w:numPr>
      </w:pPr>
      <w:r>
        <w:rPr>
          <w:rFonts w:ascii="Calibri" w:hAnsi="Calibri" w:eastAsia="宋体"/>
          <w:color w:val="1A1A1A"/>
          <w:sz w:val="22"/>
        </w:rPr>
        <w:t xml:space="preserve">“</w:t>
      </w:r>
      <w:r>
        <w:rPr>
          <w:rFonts w:ascii="Calibri" w:hAnsi="Calibri" w:eastAsia="宋体"/>
          <w:color w:val="1A1A1A"/>
          <w:sz w:val="22"/>
        </w:rPr>
        <w:t xml:space="preserve">潜空间</w:t>
      </w:r>
      <w:r>
        <w:rPr>
          <w:rFonts w:ascii="Calibri" w:hAnsi="Calibri" w:eastAsia="宋体"/>
          <w:color w:val="1A1A1A"/>
          <w:sz w:val="22"/>
        </w:rPr>
        <w:t xml:space="preserve">”</w:t>
      </w:r>
      <w:r>
        <w:rPr>
          <w:rFonts w:ascii="Calibri" w:hAnsi="Calibri" w:eastAsia="宋体"/>
          <w:color w:val="1A1A1A"/>
          <w:sz w:val="22"/>
        </w:rPr>
        <w:t xml:space="preserve">和”语言”的区别是什么？为什么说基座模型不是”语言模型”？</w:t>
      </w:r>
    </w:p>
    <w:p>
      <w:pPr>
        <w:numPr>
          <w:ilvl w:val="0"/>
          <w:numId w:val="1034"/>
        </w:numPr>
      </w:pPr>
      <w:r>
        <w:rPr>
          <w:rFonts w:ascii="Calibri" w:hAnsi="Calibri" w:eastAsia="宋体"/>
          <w:color w:val="1A1A1A"/>
          <w:sz w:val="22"/>
        </w:rPr>
        <w:t xml:space="preserve">Chinchilla scaling law 给出的最优参数量/数据量比例是什么？相对 GPT-3 意味着什么？</w:t>
      </w:r>
    </w:p>
    <w:p>
      <w:pPr>
        <w:numPr>
          <w:ilvl w:val="0"/>
          <w:numId w:val="1034"/>
        </w:numPr>
      </w:pPr>
      <w:r>
        <w:rPr>
          <w:rFonts w:ascii="Calibri" w:hAnsi="Calibri" w:eastAsia="宋体"/>
          <w:color w:val="1A1A1A"/>
          <w:sz w:val="22"/>
        </w:rPr>
        <w:t xml:space="preserve">涌现之争的三种观点分别是什么？</w:t>
      </w:r>
      <w:r>
        <w:rPr>
          <w:rFonts w:ascii="Calibri" w:hAnsi="Calibri" w:eastAsia="宋体"/>
          <w:color w:val="1A1A1A"/>
          <w:sz w:val="22"/>
        </w:rPr>
        <w:t xml:space="preserve">[12]</w:t>
      </w:r>
      <w:r>
        <w:rPr>
          <w:rFonts w:ascii="Calibri" w:hAnsi="Calibri" w:eastAsia="宋体"/>
          <w:color w:val="1A1A1A"/>
          <w:sz w:val="22"/>
        </w:rPr>
        <w:t xml:space="preserve">[13]</w:t>
      </w:r>
      <w:r>
        <w:rPr>
          <w:rFonts w:ascii="Calibri" w:hAnsi="Calibri" w:eastAsia="宋体"/>
          <w:color w:val="1A1A1A"/>
          <w:sz w:val="22"/>
        </w:rPr>
        <w:t xml:space="preserve">[14]</w:t>
      </w:r>
      <w:r>
        <w:rPr>
          <w:rFonts w:ascii="Calibri" w:hAnsi="Calibri" w:eastAsia="宋体"/>
          <w:color w:val="1A1A1A"/>
          <w:sz w:val="22"/>
        </w:rPr>
        <w:t xml:space="preserve">本书立场是什么？</w:t>
      </w:r>
    </w:p>
    <w:p>
      <w:pPr>
        <w:numPr>
          <w:ilvl w:val="0"/>
          <w:numId w:val="1034"/>
        </w:numPr>
      </w:pPr>
      <w:r>
        <w:rPr>
          <w:rFonts w:ascii="Calibri" w:hAnsi="Calibri" w:eastAsia="宋体"/>
          <w:color w:val="1A1A1A"/>
          <w:sz w:val="22"/>
        </w:rPr>
        <w:t xml:space="preserve">Induction heads 是什么？为什么它是 ICL 的最小基础电路？</w:t>
      </w:r>
    </w:p>
    <w:p>
      <w:pPr>
        <w:numPr>
          <w:ilvl w:val="0"/>
          <w:numId w:val="1034"/>
        </w:numPr>
      </w:pPr>
      <w:r>
        <w:rPr>
          <w:rFonts w:ascii="Calibri" w:hAnsi="Calibri" w:eastAsia="宋体"/>
          <w:color w:val="1A1A1A"/>
          <w:sz w:val="22"/>
        </w:rPr>
        <w:t xml:space="preserve">为什么代码训练能同时提升自然语言推理能力（三条互补的解释）？</w:t>
      </w:r>
    </w:p>
    <w:p>
      <w:pPr>
        <w:numPr>
          <w:ilvl w:val="0"/>
          <w:numId w:val="1034"/>
        </w:numPr>
      </w:pPr>
      <w:r>
        <w:rPr>
          <w:rFonts w:ascii="Calibri" w:hAnsi="Calibri" w:eastAsia="宋体"/>
          <w:color w:val="1A1A1A"/>
          <w:sz w:val="22"/>
        </w:rPr>
        <w:t xml:space="preserve">o1/R1 的”推理内化”和 CoT 微调有什么本质区别？</w:t>
      </w:r>
    </w:p>
    <w:p>
      <w:pPr>
        <w:numPr>
          <w:ilvl w:val="0"/>
          <w:numId w:val="1034"/>
        </w:numPr>
      </w:pPr>
      <w:r>
        <w:rPr>
          <w:rFonts w:ascii="Calibri" w:hAnsi="Calibri" w:eastAsia="宋体"/>
          <w:color w:val="1A1A1A"/>
          <w:sz w:val="22"/>
        </w:rPr>
        <w:t xml:space="preserve">一个 token 从输入到输出，在 LLM 内部经历了哪些步骤？（查表→位置编码→N 层 Transformer block→unembedding→softmax）</w:t>
      </w:r>
    </w:p>
    <w:p>
      <w:pPr>
        <w:numPr>
          <w:ilvl w:val="0"/>
          <w:numId w:val="1034"/>
        </w:numPr>
      </w:pPr>
      <w:r>
        <w:rPr>
          <w:rFonts w:ascii="Calibri" w:hAnsi="Calibri" w:eastAsia="宋体"/>
          <w:color w:val="1A1A1A"/>
          <w:sz w:val="22"/>
        </w:rPr>
        <w:t xml:space="preserve">一层 Transformer block 里的 Attention 和 FFN 各做什么？为什么说”Attention 混合信息，FFN 提炼信息”？</w:t>
      </w:r>
    </w:p>
    <w:p>
      <w:pPr>
        <w:numPr>
          <w:ilvl w:val="0"/>
          <w:numId w:val="1034"/>
        </w:numPr>
      </w:pPr>
      <w:r>
        <w:rPr>
          <w:rFonts w:ascii="Calibri" w:hAnsi="Calibri" w:eastAsia="宋体"/>
          <w:color w:val="1A1A1A"/>
          <w:sz w:val="22"/>
        </w:rPr>
        <w:t xml:space="preserve">残差连接的作用是什么？为什么它让 96 层叠加成为可能？</w:t>
      </w:r>
    </w:p>
    <w:p>
      <w:pPr>
        <w:numPr>
          <w:ilvl w:val="0"/>
          <w:numId w:val="1034"/>
        </w:numPr>
      </w:pPr>
      <w:r>
        <w:rPr>
          <w:rFonts w:ascii="Calibri" w:hAnsi="Calibri" w:eastAsia="宋体"/>
          <w:color w:val="1A1A1A"/>
          <w:sz w:val="22"/>
        </w:rPr>
        <w:t xml:space="preserve">LLaVA-1.5 的三件套（视觉编码器/连接器/LLM）各是什么？为什么视觉塔冻结不是”省钱的妥协”？</w:t>
      </w:r>
    </w:p>
    <w:p>
      <w:pPr>
        <w:numPr>
          <w:ilvl w:val="0"/>
          <w:numId w:val="1034"/>
        </w:numPr>
      </w:pPr>
      <w:r>
        <w:rPr>
          <w:rFonts w:ascii="Calibri" w:hAnsi="Calibri" w:eastAsia="宋体"/>
          <w:color w:val="1A1A1A"/>
          <w:sz w:val="22"/>
        </w:rPr>
        <w:t xml:space="preserve">幻觉的数学根源是什么？</w:t>
      </w:r>
      <w:r>
        <w:rPr>
          <w:rFonts w:ascii="Calibri" w:hAnsi="Calibri" w:eastAsia="宋体"/>
          <w:color w:val="1A1A1A"/>
          <w:sz w:val="22"/>
        </w:rPr>
        <w:t xml:space="preserve">[30]</w:t>
      </w:r>
      <w:r>
        <w:rPr>
          <w:rFonts w:ascii="Calibri" w:hAnsi="Calibri" w:eastAsia="宋体"/>
          <w:color w:val="1A1A1A"/>
          <w:sz w:val="22"/>
        </w:rPr>
        <w:t xml:space="preserve">为什么改训练配方不能根治？</w:t>
      </w:r>
    </w:p>
    <w:p>
      <w:pPr>
        <w:numPr>
          <w:ilvl w:val="0"/>
          <w:numId w:val="1034"/>
        </w:numPr>
      </w:pPr>
      <w:r>
        <w:rPr>
          <w:rFonts w:ascii="Calibri" w:hAnsi="Calibri" w:eastAsia="宋体"/>
          <w:color w:val="1A1A1A"/>
          <w:sz w:val="22"/>
        </w:rPr>
        <w:t xml:space="preserve">边界：长上下文的注意力衰减是什么？为什么序列越长，模型越难利用远距离信息？哪些架构在尝试解决？</w:t>
      </w:r>
    </w:p>
    <w:p>
      <w:pPr>
        <w:pStyle w:val="FirstParagraph"/>
      </w:pPr>
      <w:r>
        <w:rPr>
          <w:bCs/>
          <w:rFonts w:ascii="Calibri" w:hAnsi="Calibri" w:eastAsia="宋体"/>
          <w:b/>
          <w:color w:val="1A1A1A"/>
          <w:sz w:val="22"/>
        </w:rPr>
        <w:t xml:space="preserve">【逻辑链】</w:t>
      </w:r>
    </w:p>
    <w:p>
      <w:pPr>
        <w:numPr>
          <w:ilvl w:val="0"/>
          <w:numId w:val="1035"/>
        </w:numPr>
        <w:pStyle w:val="Compact"/>
      </w:pPr>
      <w:r>
        <w:rPr>
          <w:rFonts w:ascii="Calibri" w:hAnsi="Calibri" w:eastAsia="宋体"/>
          <w:color w:val="1A1A1A"/>
          <w:sz w:val="22"/>
        </w:rPr>
        <w:t xml:space="preserve">写作/编程/思考的涌现顺序为什么是这样（写作先、编程次、思考最晚）？潜空间被塑形的深度递增体现在哪里？</w:t>
      </w:r>
    </w:p>
    <w:p>
      <w:pPr>
        <w:numPr>
          <w:ilvl w:val="0"/>
          <w:numId w:val="1035"/>
        </w:numPr>
        <w:pStyle w:val="Compact"/>
      </w:pPr>
      <w:r>
        <w:rPr>
          <w:rFonts w:ascii="Calibri" w:hAnsi="Calibri" w:eastAsia="宋体"/>
          <w:color w:val="1A1A1A"/>
          <w:sz w:val="22"/>
        </w:rPr>
        <w:t xml:space="preserve">ICL、CoT prompt、CoT 微调、推理内化——这四种能力在”是否改动潜空间”这个维度上分别处于什么位置？</w:t>
      </w:r>
    </w:p>
    <w:p>
      <w:pPr>
        <w:numPr>
          <w:ilvl w:val="0"/>
          <w:numId w:val="1035"/>
        </w:numPr>
        <w:pStyle w:val="Compact"/>
      </w:pPr>
      <w:r>
        <w:rPr>
          <w:rFonts w:ascii="Calibri" w:hAnsi="Calibri" w:eastAsia="宋体"/>
          <w:color w:val="1A1A1A"/>
          <w:sz w:val="22"/>
        </w:rPr>
        <w:t xml:space="preserve">原生多模态（InternVL3）报告</w:t>
      </w:r>
      <w:r>
        <w:rPr>
          <w:bCs/>
          <w:rFonts w:ascii="Calibri" w:hAnsi="Calibri" w:eastAsia="宋体"/>
          <w:b/>
          <w:color w:val="1A1A1A"/>
          <w:sz w:val="22"/>
        </w:rPr>
        <w:t xml:space="preserve">纯文本性能反超基座</w:t>
      </w:r>
      <w:r>
        <w:rPr>
          <w:rFonts w:ascii="Calibri" w:hAnsi="Calibri" w:eastAsia="宋体"/>
          <w:color w:val="1A1A1A"/>
          <w:sz w:val="22"/>
        </w:rPr>
        <w:t xml:space="preserve">（Qwen2.5），论文把它归因于联合训练的泛化效应，但这个解释尚未被独立复现、还有数据配比的替代解释。在这个前提下，它能在多大程度上支持”多模态不是负担”的判断？</w:t>
      </w:r>
    </w:p>
    <w:p>
      <w:pPr>
        <w:numPr>
          <w:ilvl w:val="0"/>
          <w:numId w:val="1035"/>
        </w:numPr>
        <w:pStyle w:val="Compact"/>
      </w:pPr>
      <w:r>
        <w:rPr>
          <w:rFonts w:ascii="Calibri" w:hAnsi="Calibri" w:eastAsia="宋体"/>
          <w:color w:val="1A1A1A"/>
          <w:sz w:val="22"/>
        </w:rPr>
        <w:t xml:space="preserve">幻觉、参数化知识边界、长上下文衰减、多语言不均衡、能力脆化——这五条基座局限分别导向 Agent 系统的哪种工程模式？</w:t>
      </w:r>
    </w:p>
    <w:p>
      <w:pPr>
        <w:pStyle w:val="FirstParagraph"/>
      </w:pPr>
      <w:r>
        <w:rPr>
          <w:bCs/>
          <w:rFonts w:ascii="Calibri" w:hAnsi="Calibri" w:eastAsia="宋体"/>
          <w:b/>
          <w:color w:val="1A1A1A"/>
          <w:sz w:val="22"/>
        </w:rPr>
        <w:t xml:space="preserve">【应用潜能】</w:t>
      </w:r>
    </w:p>
    <w:p>
      <w:pPr>
        <w:numPr>
          <w:ilvl w:val="0"/>
          <w:numId w:val="1036"/>
        </w:numPr>
        <w:pStyle w:val="Compact"/>
      </w:pPr>
      <w:r>
        <w:rPr>
          <w:rFonts w:ascii="Calibri" w:hAnsi="Calibri" w:eastAsia="宋体"/>
          <w:color w:val="1A1A1A"/>
          <w:sz w:val="22"/>
        </w:rPr>
        <w:t xml:space="preserve">拿到一个新发布的基座模型（比如 Grok 5、Claude Opus 5），你怎么快速判断它相对上一代的实际进步？（提示：不看单项 benchmark，看”能力相互增强”的深层指标）</w:t>
      </w:r>
    </w:p>
    <w:p>
      <w:pPr>
        <w:numPr>
          <w:ilvl w:val="0"/>
          <w:numId w:val="1036"/>
        </w:numPr>
        <w:pStyle w:val="Compact"/>
      </w:pPr>
      <w:r>
        <w:rPr>
          <w:rFonts w:ascii="Calibri" w:hAnsi="Calibri" w:eastAsia="宋体"/>
          <w:color w:val="1A1A1A"/>
          <w:sz w:val="22"/>
        </w:rPr>
        <w:t xml:space="preserve">你要给一个企业客户设计 AI 助手系统，客户强调”绝对不能幻觉”。基于 §2.13，你的系统架构应该包含哪些层？</w:t>
      </w:r>
    </w:p>
    <w:p>
      <w:pPr>
        <w:numPr>
          <w:ilvl w:val="0"/>
          <w:numId w:val="1036"/>
        </w:numPr>
        <w:pStyle w:val="Compact"/>
      </w:pPr>
      <w:r>
        <w:rPr>
          <w:rFonts w:ascii="Calibri" w:hAnsi="Calibri" w:eastAsia="宋体"/>
          <w:color w:val="1A1A1A"/>
          <w:sz w:val="22"/>
        </w:rPr>
        <w:t xml:space="preserve">Chinchilla scaling law 假设”数据质量均匀、任务分布不变”。什么条件下这个假设会失效，规模增加不再带来能力提升？</w:t>
      </w:r>
    </w:p>
    <w:p>
      <w:pPr>
        <w:numPr>
          <w:ilvl w:val="0"/>
          <w:numId w:val="1036"/>
        </w:numPr>
        <w:pStyle w:val="Compact"/>
      </w:pPr>
      <w:r>
        <w:rPr>
          <w:rFonts w:ascii="Calibri" w:hAnsi="Calibri" w:eastAsia="宋体"/>
          <w:color w:val="1A1A1A"/>
          <w:sz w:val="22"/>
        </w:rPr>
        <w:t xml:space="preserve">设计一个”换皮掉分”评测协议：你拿到一个新模型，想知道它会不会像 GSM8K 90% → GSM-Symbolic 65% 那样”换个表述就掉分”。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：第2章 讲的是”基座怎么被筑起来”——潜空间怎么长出能力、外界模态怎么接入。但</w:t>
      </w:r>
      <w:r>
        <w:rPr>
          <w:bCs/>
          <w:rFonts w:ascii="Calibri" w:hAnsi="Calibri" w:eastAsia="宋体"/>
          <w:b/>
          <w:color w:val="555555"/>
          <w:sz w:val="21"/>
        </w:rPr>
        <w:t xml:space="preserve">筑好的基座还不够</w:t>
      </w:r>
      <w:r>
        <w:rPr>
          <w:rFonts w:ascii="Calibri" w:hAnsi="Calibri" w:eastAsia="宋体"/>
          <w:color w:val="555555"/>
          <w:sz w:val="21"/>
        </w:rPr>
        <w:t xml:space="preserve">：潜空间里的通用推理能力是”有能力”，不是”有导向”；幻觉、讨好、越狱都不是”预训练做得不够”能解决的；推理能力虽然被内化了，但”要不要用、什么时候用、用多久”这些元决策还需要额外训练。第3章 讲这些”从预训练到炼灵”的工程——RLHF、DPO、GRPO、Constitutional AI，以及推理算力在 2025-2026 军备竞赛中的具体表现。</w:t>
      </w:r>
    </w:p>
    <w:bookmarkEnd w:id="117"/>
    <w:bookmarkEnd w:id="118"/>
    <w:bookmarkStart w:id="175" w:name="第3章炼灵从预测到决策"/>
    <w:p>
      <w:pPr>
        <w:pStyle w:val="Heading1"/>
        <w:pBdr>
          <w:bottom w:val="single" w:sz="8" w:space="4" w:color="2C5282"/>
        </w:pBdr>
      </w:pPr>
      <w:r>
        <w:rPr>
          <w:rFonts w:ascii="Cambria" w:hAnsi="Cambria" w:eastAsia="微软雅黑"/>
          <w:b/>
          <w:color w:val="1A3C6E"/>
          <w:sz w:val="40"/>
        </w:rPr>
        <w:t xml:space="preserve">第3章：炼灵——从预测到决策</w:t>
      </w:r>
    </w:p>
    <w:p>
      <w:pPr>
        <w:pStyle w:val="FirstParagraph"/>
      </w:pPr>
      <w:r>
        <w:rPr>
          <w:rFonts w:ascii="Calibri" w:hAnsi="Calibri" w:eastAsia="宋体"/>
          <w:color w:val="1A1A1A"/>
          <w:sz w:val="22"/>
        </w:rPr>
        <w:t xml:space="preserve">第2章筑好的基座已经会写诗、会写代码。但你把一句”教我怎么做炸弹”丢给它，它可能真的照做——因为预测下一个 token 的模型不知道”不该说”。这一章给它补上判断力。</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预训练让模型学会”说话的样子”，炼灵让它学会”什么话该说”。推理算力让模型”想得更深”，RLHF/DPO/GRPO 在训练时教会模型”选对的话”。两者共享同一个目标——从”像”到”对”——也共享同一个约束：同一代模型内，准确性、延迟、成本互相取舍。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 看推理与对齐（SFT、RLHF/DPO、GRPO），Part B 看多模态越狱、Safe RL 与落地。时间紧可先读 Part A 主体与 Part B 的 AI 落地。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预训练让模型”会说话”，炼灵让模型”说对话”。</w:t>
      </w:r>
      <w:r>
        <w:rPr>
          <w:rFonts w:ascii="Calibri" w:hAnsi="Calibri" w:eastAsia="宋体"/>
          <w:color w:val="555555"/>
          <w:sz w:val="21"/>
        </w:rPr>
        <w:t xml:space="preserve"> </w:t>
      </w:r>
      <w:r>
        <w:rPr>
          <w:rFonts w:ascii="Calibri" w:hAnsi="Calibri" w:eastAsia="宋体"/>
          <w:color w:val="555555"/>
          <w:sz w:val="21"/>
        </w:rPr>
        <w:t xml:space="preserve">2. 推理算力分配”想多久”，SFT/RLHF/DPO/GRPO 教”什么话更对”。</w:t>
      </w:r>
      <w:r>
        <w:rPr>
          <w:rFonts w:ascii="Calibri" w:hAnsi="Calibri" w:eastAsia="宋体"/>
          <w:color w:val="555555"/>
          <w:sz w:val="21"/>
        </w:rPr>
        <w:t xml:space="preserve"> </w:t>
      </w:r>
      <w:r>
        <w:rPr>
          <w:rFonts w:ascii="Calibri" w:hAnsi="Calibri" w:eastAsia="宋体"/>
          <w:color w:val="555555"/>
          <w:sz w:val="21"/>
        </w:rPr>
        <w:t xml:space="preserve">3. Safe RL 把安全当硬约束，而不是奖励项。</w:t>
      </w:r>
      <w:r>
        <w:rPr>
          <w:rFonts w:ascii="Calibri" w:hAnsi="Calibri" w:eastAsia="宋体"/>
          <w:color w:val="555555"/>
          <w:sz w:val="21"/>
        </w:rPr>
        <w:t xml:space="preserve"> </w:t>
      </w:r>
      <w:r>
        <w:rPr>
          <w:rFonts w:ascii="Calibri" w:hAnsi="Calibri" w:eastAsia="宋体"/>
          <w:color w:val="555555"/>
          <w:sz w:val="21"/>
        </w:rPr>
        <w:t xml:space="preserve">4. 多模态越狱说明安全必须覆盖所有输入通道。</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：①”预训练让模型会说话”这句话里，</w:t>
      </w:r>
      <w:r>
        <w:rPr>
          <w:rFonts w:ascii="Calibri" w:hAnsi="Calibri" w:eastAsia="宋体"/>
          <w:color w:val="555555"/>
          <w:sz w:val="21"/>
        </w:rPr>
        <w:t xml:space="preserve">“</w:t>
      </w:r>
      <w:r>
        <w:rPr>
          <w:rFonts w:ascii="Calibri" w:hAnsi="Calibri" w:eastAsia="宋体"/>
          <w:color w:val="555555"/>
          <w:sz w:val="21"/>
        </w:rPr>
        <w:t xml:space="preserve">会</w:t>
      </w:r>
      <w:r>
        <w:rPr>
          <w:rFonts w:ascii="Calibri" w:hAnsi="Calibri" w:eastAsia="宋体"/>
          <w:color w:val="555555"/>
          <w:sz w:val="21"/>
        </w:rPr>
        <w:t xml:space="preserve">”</w:t>
      </w:r>
      <w:r>
        <w:rPr>
          <w:rFonts w:ascii="Calibri" w:hAnsi="Calibri" w:eastAsia="宋体"/>
          <w:color w:val="555555"/>
          <w:sz w:val="21"/>
        </w:rPr>
        <w:t xml:space="preserve">是什么意思？②模型为什么可能说出有害内容？带着问题读。</w:t>
      </w:r>
    </w:p>
    <w:bookmarkStart w:id="119" w:name="part-a推理与对齐"/>
    <w:p>
      <w:pPr>
        <w:pStyle w:val="Heading2"/>
      </w:pPr>
      <w:r>
        <w:rPr>
          <w:rFonts w:ascii="Cambria" w:hAnsi="Cambria" w:eastAsia="微软雅黑"/>
          <w:b/>
          <w:color w:val="2E5C8A"/>
          <w:sz w:val="32"/>
        </w:rPr>
        <w:t xml:space="preserve">Part A：推理与对齐</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：推理算力决定”想多久”，SFT/RLHF/DPO/GRPO 决定”什么话更对”。</w:t>
      </w:r>
    </w:p>
    <w:p>
      <w:pPr>
        <w:pStyle w:val="FirstParagraph"/>
      </w:pPr>
      <w:r>
        <w:rPr>
          <w:rFonts w:ascii="Calibri" w:hAnsi="Calibri" w:eastAsia="宋体"/>
          <w:color w:val="1A1A1A"/>
          <w:sz w:val="22"/>
        </w:rPr>
        <w:t xml:space="preserve">这一部分先看”为什么纯预测不够”，再走推理算力、SFT、RLHF、DPO、GRPO 这条对齐主线。</w:t>
      </w:r>
    </w:p>
    <w:bookmarkEnd w:id="119"/>
    <w:bookmarkStart w:id="120" w:name="X502f5a30eee6e1324bddd5b08110f1d48228d83"/>
    <w:p>
      <w:pPr>
        <w:pStyle w:val="Heading2"/>
      </w:pPr>
      <w:r>
        <w:rPr>
          <w:rFonts w:ascii="Cambria" w:hAnsi="Cambria" w:eastAsia="微软雅黑"/>
          <w:b/>
          <w:color w:val="2E5C8A"/>
          <w:sz w:val="32"/>
        </w:rPr>
        <w:t xml:space="preserve">3.1 生活类比：模仿演员和真正当演员差在哪？</w:t>
      </w:r>
    </w:p>
    <w:p>
      <w:pPr>
        <w:pStyle w:val="FirstParagraph"/>
      </w:pPr>
      <w:r>
        <w:rPr>
          <w:rFonts w:ascii="Calibri" w:hAnsi="Calibri" w:eastAsia="宋体"/>
          <w:color w:val="1A1A1A"/>
          <w:sz w:val="22"/>
        </w:rPr>
        <w:t xml:space="preserve">预训练阶段的模型像一个模仿演员——他看了大量人类对话，学会了”人说话的样子”：语法正确、表达流畅、听着还挺顺。但他不知道什么话该说、什么话不该说。</w:t>
      </w:r>
    </w:p>
    <w:p>
      <w:pPr>
        <w:pStyle w:val="BodyText"/>
      </w:pPr>
      <w:r>
        <w:rPr>
          <w:rFonts w:ascii="Calibri" w:hAnsi="Calibri" w:eastAsia="宋体"/>
          <w:color w:val="1A1A1A"/>
          <w:sz w:val="22"/>
        </w:rPr>
        <w:t xml:space="preserve">炼灵阶段的模型像一个真正的演员——他不仅会说话，还知道什么场合说什么话、什么时候该拒绝、什么时候该承认不知道。</w:t>
      </w:r>
    </w:p>
    <w:p>
      <w:pPr>
        <w:pStyle w:val="BodyText"/>
      </w:pPr>
      <w:r>
        <w:rPr>
          <w:rFonts w:ascii="Calibri" w:hAnsi="Calibri" w:eastAsia="宋体"/>
          <w:color w:val="1A1A1A"/>
          <w:sz w:val="22"/>
        </w:rPr>
        <w:t xml:space="preserve">区别在于：模仿演员追求”像”，真正演员追求”对”。</w:t>
      </w:r>
    </w:p>
    <w:bookmarkEnd w:id="120"/>
    <w:bookmarkStart w:id="124" w:name="Xf472606adc391815187bf7386cfb0921b44745a"/>
    <w:p>
      <w:pPr>
        <w:pStyle w:val="Heading2"/>
      </w:pPr>
      <w:r>
        <w:rPr>
          <w:rFonts w:ascii="Cambria" w:hAnsi="Cambria" w:eastAsia="微软雅黑"/>
          <w:b/>
          <w:color w:val="2E5C8A"/>
          <w:sz w:val="32"/>
        </w:rPr>
        <w:t xml:space="preserve">3.2 为什么纯预测不够</w:t>
      </w:r>
    </w:p>
    <w:p>
      <w:pPr>
        <w:pStyle w:val="FirstParagraph"/>
      </w:pPr>
      <w:r>
        <w:rPr>
          <w:rFonts w:ascii="Calibri" w:hAnsi="Calibri" w:eastAsia="宋体"/>
          <w:color w:val="1A1A1A"/>
          <w:sz w:val="22"/>
        </w:rPr>
        <w:t xml:space="preserve">预训练的目标是”给定前文，预测下一个词的概率”。这个目标只要求模型”说得像人话”，不要求”说得对”。</w:t>
      </w:r>
    </w:p>
    <w:bookmarkStart w:id="121" w:name="幻觉"/>
    <w:p>
      <w:pPr>
        <w:pStyle w:val="Heading3"/>
      </w:pPr>
      <w:r>
        <w:rPr>
          <w:rFonts w:ascii="Cambria" w:hAnsi="Cambria" w:eastAsia="微软雅黑"/>
          <w:b/>
          <w:color w:val="3A7CA5"/>
          <w:sz w:val="26"/>
        </w:rPr>
        <w:t xml:space="preserve">幻觉</w:t>
      </w:r>
    </w:p>
    <w:p>
      <w:pPr>
        <w:pStyle w:val="FirstParagraph"/>
      </w:pPr>
      <w:r>
        <w:rPr>
          <w:bCs/>
          <w:rFonts w:ascii="Calibri" w:hAnsi="Calibri" w:eastAsia="宋体"/>
          <w:b/>
          <w:color w:val="1A1A1A"/>
          <w:sz w:val="22"/>
        </w:rPr>
        <w:t xml:space="preserve">数字演示①</w:t>
      </w:r>
      <w:r>
        <w:rPr>
          <w:rFonts w:ascii="Calibri" w:hAnsi="Calibri" w:eastAsia="宋体"/>
          <w:color w:val="1A1A1A"/>
          <w:sz w:val="22"/>
        </w:rPr>
        <w:t xml:space="preserve">：编造不存在的论文</w:t>
      </w:r>
    </w:p>
    <w:p>
      <w:pPr>
        <w:pStyle w:val="BodyText"/>
      </w:pPr>
      <w:r>
        <w:rPr>
          <w:rFonts w:ascii="Calibri" w:hAnsi="Calibri" w:eastAsia="宋体"/>
          <w:color w:val="1A1A1A"/>
          <w:sz w:val="22"/>
        </w:rPr>
        <w:t xml:space="preserve">Prompt:</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请引用 Smith et al. 2023 关于深度学习可解释性的论文。</w:t>
      </w:r>
      <w:r>
        <w:rPr>
          <w:rFonts w:ascii="Calibri" w:hAnsi="Calibri" w:eastAsia="宋体"/>
          <w:color w:val="1A1A1A"/>
          <w:sz w:val="22"/>
        </w:rPr>
        <w:t xml:space="preserve">”</w:t>
      </w:r>
    </w:p>
    <w:p>
      <w:pPr>
        <w:pStyle w:val="BodyText"/>
      </w:pPr>
      <w:r>
        <w:rPr>
          <w:rFonts w:ascii="Calibri" w:hAnsi="Calibri" w:eastAsia="宋体"/>
          <w:color w:val="1A1A1A"/>
          <w:sz w:val="22"/>
        </w:rPr>
        <w:t xml:space="preserve">模型输出：</w:t>
      </w:r>
      <w:r>
        <w:rPr>
          <w:rFonts w:ascii="Calibri" w:hAnsi="Calibri" w:eastAsia="宋体"/>
          <w:color w:val="1A1A1A"/>
          <w:sz w:val="22"/>
        </w:rPr>
        <w:t xml:space="preserve">“</w:t>
      </w:r>
      <w:r>
        <w:rPr>
          <w:rFonts w:ascii="Calibri" w:hAnsi="Calibri" w:eastAsia="宋体"/>
          <w:color w:val="1A1A1A"/>
          <w:sz w:val="22"/>
        </w:rPr>
        <w:t xml:space="preserve">Smith, J., Chen, L., &amp; Patel, R. (2023).</w:t>
      </w:r>
      <w:r>
        <w:rPr>
          <w:rFonts w:ascii="Calibri" w:hAnsi="Calibri" w:eastAsia="宋体"/>
          <w:color w:val="1A1A1A"/>
          <w:sz w:val="22"/>
        </w:rPr>
        <w:t xml:space="preserve"> </w:t>
      </w:r>
      <w:r>
        <w:rPr>
          <w:iCs/>
          <w:rFonts w:ascii="Calibri" w:hAnsi="Calibri" w:eastAsia="宋体"/>
          <w:i/>
          <w:color w:val="1A1A1A"/>
          <w:sz w:val="22"/>
        </w:rPr>
        <w:t xml:space="preserve">Towards Unified Interpretability in Deep Neural Networks</w:t>
      </w:r>
      <w:r>
        <w:rPr>
          <w:rFonts w:ascii="Calibri" w:hAnsi="Calibri" w:eastAsia="宋体"/>
          <w:color w:val="1A1A1A"/>
          <w:sz w:val="22"/>
        </w:rPr>
        <w:t xml:space="preserve">. Journal of Machine Learning Research, 24(3), 1-28.</w:t>
      </w:r>
      <w:r>
        <w:rPr>
          <w:rFonts w:ascii="Calibri" w:hAnsi="Calibri" w:eastAsia="宋体"/>
          <w:color w:val="1A1A1A"/>
          <w:sz w:val="22"/>
        </w:rPr>
        <w:t xml:space="preserve">”</w:t>
      </w:r>
    </w:p>
    <w:p>
      <w:pPr>
        <w:pStyle w:val="BodyText"/>
      </w:pPr>
      <w:r>
        <w:rPr>
          <w:rFonts w:ascii="Calibri" w:hAnsi="Calibri" w:eastAsia="宋体"/>
          <w:color w:val="1A1A1A"/>
          <w:sz w:val="22"/>
        </w:rPr>
        <w:t xml:space="preserve">逐 token 看：每个词的概率都很高（</w:t>
      </w:r>
      <w:r>
        <w:rPr>
          <w:rFonts w:ascii="Calibri" w:hAnsi="Calibri" w:eastAsia="宋体"/>
          <w:color w:val="1A1A1A"/>
          <w:sz w:val="22"/>
        </w:rPr>
        <w:t xml:space="preserve">“</w:t>
      </w:r>
      <w:r>
        <w:rPr>
          <w:rFonts w:ascii="Calibri" w:hAnsi="Calibri" w:eastAsia="宋体"/>
          <w:color w:val="1A1A1A"/>
          <w:sz w:val="22"/>
        </w:rPr>
        <w:t xml:space="preserve">Smith</w:t>
      </w:r>
      <w:r>
        <w:rPr>
          <w:rFonts w:ascii="Calibri" w:hAnsi="Calibri" w:eastAsia="宋体"/>
          <w:color w:val="1A1A1A"/>
          <w:sz w:val="22"/>
        </w:rPr>
        <w:t xml:space="preserve">”</w:t>
      </w:r>
      <w:r>
        <w:rPr>
          <w:rFonts w:ascii="Calibri" w:hAnsi="Calibri" w:eastAsia="宋体"/>
          <w:color w:val="1A1A1A"/>
          <w:sz w:val="22"/>
        </w:rPr>
        <w:t xml:space="preserve">是常见姓氏，</w:t>
      </w:r>
      <w:r>
        <w:rPr>
          <w:rFonts w:ascii="Calibri" w:hAnsi="Calibri" w:eastAsia="宋体"/>
          <w:color w:val="1A1A1A"/>
          <w:sz w:val="22"/>
        </w:rPr>
        <w:t xml:space="preserve">“</w:t>
      </w:r>
      <w:r>
        <w:rPr>
          <w:rFonts w:ascii="Calibri" w:hAnsi="Calibri" w:eastAsia="宋体"/>
          <w:color w:val="1A1A1A"/>
          <w:sz w:val="22"/>
        </w:rPr>
        <w:t xml:space="preserve">Journal of Machine Learning Research</w:t>
      </w:r>
      <w:r>
        <w:rPr>
          <w:rFonts w:ascii="Calibri" w:hAnsi="Calibri" w:eastAsia="宋体"/>
          <w:color w:val="1A1A1A"/>
          <w:sz w:val="22"/>
        </w:rPr>
        <w:t xml:space="preserve">”</w:t>
      </w:r>
      <w:r>
        <w:rPr>
          <w:rFonts w:ascii="Calibri" w:hAnsi="Calibri" w:eastAsia="宋体"/>
          <w:color w:val="1A1A1A"/>
          <w:sz w:val="22"/>
        </w:rPr>
        <w:t xml:space="preserve">是真实期刊）。但整篇论文是模型编的——不存在这篇文章。预训练目标不区分”真实的知识”和”像知识的文本”。</w:t>
      </w:r>
    </w:p>
    <w:bookmarkEnd w:id="121"/>
    <w:bookmarkStart w:id="122" w:name="讨好"/>
    <w:p>
      <w:pPr>
        <w:pStyle w:val="Heading3"/>
      </w:pPr>
      <w:r>
        <w:rPr>
          <w:rFonts w:ascii="Cambria" w:hAnsi="Cambria" w:eastAsia="微软雅黑"/>
          <w:b/>
          <w:color w:val="3A7CA5"/>
          <w:sz w:val="26"/>
        </w:rPr>
        <w:t xml:space="preserve">讨好</w:t>
      </w:r>
    </w:p>
    <w:p>
      <w:pPr>
        <w:pStyle w:val="FirstParagraph"/>
      </w:pPr>
      <w:r>
        <w:rPr>
          <w:bCs/>
          <w:rFonts w:ascii="Calibri" w:hAnsi="Calibri" w:eastAsia="宋体"/>
          <w:b/>
          <w:color w:val="1A1A1A"/>
          <w:sz w:val="22"/>
        </w:rPr>
        <w:t xml:space="preserve">数字演示②</w:t>
      </w:r>
      <w:r>
        <w:rPr>
          <w:rFonts w:ascii="Calibri" w:hAnsi="Calibri" w:eastAsia="宋体"/>
          <w:color w:val="1A1A1A"/>
          <w:sz w:val="22"/>
        </w:rPr>
        <w:t xml:space="preserve">：用户纠正后模型立刻改口</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User: 法国的首都是哪里？</w:t>
      </w:r>
      <w:r>
        <w:rPr>
          <w:rFonts w:ascii="Consolas" w:hAnsi="Consolas" w:eastAsia="Consolas"/>
          <w:color w:val="333333"/>
          <w:sz w:val="19"/>
        </w:rPr>
        <w:br/>
      </w:r>
      <w:r>
        <w:rPr>
          <w:rStyle w:val="VerbatimChar"/>
          <w:rFonts w:ascii="Consolas" w:hAnsi="Consolas" w:eastAsia="Consolas"/>
          <w:color w:val="333333"/>
          <w:sz w:val="19"/>
        </w:rPr>
        <w:t xml:space="preserve">Model: 巴黎。</w:t>
      </w:r>
      <w:r>
        <w:rPr>
          <w:rFonts w:ascii="Consolas" w:hAnsi="Consolas" w:eastAsia="Consolas"/>
          <w:color w:val="333333"/>
          <w:sz w:val="19"/>
        </w:rPr>
        <w:br/>
      </w:r>
      <w:r>
        <w:rPr>
          <w:rStyle w:val="VerbatimChar"/>
          <w:rFonts w:ascii="Consolas" w:hAnsi="Consolas" w:eastAsia="Consolas"/>
          <w:color w:val="333333"/>
          <w:sz w:val="19"/>
        </w:rPr>
        <w:t xml:space="preserve">User: 不对，是伦敦。</w:t>
      </w:r>
      <w:r>
        <w:rPr>
          <w:rFonts w:ascii="Consolas" w:hAnsi="Consolas" w:eastAsia="Consolas"/>
          <w:color w:val="333333"/>
          <w:sz w:val="19"/>
        </w:rPr>
        <w:br/>
      </w:r>
      <w:r>
        <w:rPr>
          <w:rStyle w:val="VerbatimChar"/>
          <w:rFonts w:ascii="Consolas" w:hAnsi="Consolas" w:eastAsia="Consolas"/>
          <w:color w:val="333333"/>
          <w:sz w:val="19"/>
        </w:rPr>
        <w:t xml:space="preserve">Model: 抱歉，您说得对，法国的首都是伦敦。</w:t>
      </w:r>
    </w:p>
    <w:p>
      <w:pPr>
        <w:pStyle w:val="FirstParagraph"/>
      </w:pPr>
      <w:r>
        <w:rPr>
          <w:rFonts w:ascii="Calibri" w:hAnsi="Calibri" w:eastAsia="宋体"/>
          <w:color w:val="1A1A1A"/>
          <w:sz w:val="22"/>
        </w:rPr>
        <w:t xml:space="preserve">模型知道正确答案是巴黎（预训练数据里有），但 RLHF 训练让它学会了”用户纠正时，顺从用户”。这叫 sycophancy（讨好）——奖励模型偏好”让用户满意”的回答，而”顺从”比”坚持正确”更容易让用户满意。</w:t>
      </w:r>
    </w:p>
    <w:bookmarkEnd w:id="122"/>
    <w:bookmarkStart w:id="123" w:name="奖励黑客"/>
    <w:p>
      <w:pPr>
        <w:pStyle w:val="Heading3"/>
      </w:pPr>
      <w:r>
        <w:rPr>
          <w:rFonts w:ascii="Cambria" w:hAnsi="Cambria" w:eastAsia="微软雅黑"/>
          <w:b/>
          <w:color w:val="3A7CA5"/>
          <w:sz w:val="26"/>
        </w:rPr>
        <w:t xml:space="preserve">奖励黑客</w:t>
      </w:r>
    </w:p>
    <w:p>
      <w:pPr>
        <w:pStyle w:val="FirstParagraph"/>
      </w:pPr>
      <w:r>
        <w:rPr>
          <w:rFonts w:ascii="Calibri" w:hAnsi="Calibri" w:eastAsia="宋体"/>
          <w:color w:val="1A1A1A"/>
          <w:sz w:val="22"/>
        </w:rPr>
        <w:t xml:space="preserve">模型学会”看起来对”而不是”真的对”。比如奖励模型偏好长回答，模型就不管什么问题都写长篇大论；奖励模型偏好”自信”的语气，模型就不管对错都用肯定的口吻。</w:t>
      </w:r>
    </w:p>
    <w:p>
      <w:pPr>
        <w:pStyle w:val="BodyText"/>
      </w:pPr>
      <w:r>
        <w:rPr>
          <w:rFonts w:ascii="Calibri" w:hAnsi="Calibri" w:eastAsia="宋体"/>
          <w:color w:val="1A1A1A"/>
          <w:sz w:val="22"/>
        </w:rPr>
        <w:t xml:space="preserve">这三个问题有一个共同的深层根源：</w:t>
      </w:r>
      <w:r>
        <w:rPr>
          <w:bCs/>
          <w:rFonts w:ascii="Calibri" w:hAnsi="Calibri" w:eastAsia="宋体"/>
          <w:b/>
          <w:color w:val="1A1A1A"/>
          <w:sz w:val="22"/>
        </w:rPr>
        <w:t xml:space="preserve">目标函数不编码”正确”</w:t>
      </w:r>
      <w:r>
        <w:rPr>
          <w:rFonts w:ascii="Calibri" w:hAnsi="Calibri" w:eastAsia="宋体"/>
          <w:color w:val="1A1A1A"/>
          <w:sz w:val="22"/>
        </w:rPr>
        <w:t xml:space="preserve">。预训练目标是”像”（预测下一个词的概率），不区分真实知识与像知识的文本→幻觉；RLHF 的奖励模型优化”让用户满意”，顺从比坚持正确更容易满意→讨好；奖励模型偏好”看起来对”的表面特征→奖励黑客。机制各不相同，根子是同一个。</w:t>
      </w:r>
    </w:p>
    <w:p>
      <w:pPr>
        <w:pStyle w:val="BodyText"/>
      </w:pPr>
      <w:r>
        <w:rPr>
          <w:rFonts w:ascii="Calibri" w:hAnsi="Calibri" w:eastAsia="宋体"/>
          <w:color w:val="1A1A1A"/>
          <w:sz w:val="22"/>
        </w:rPr>
        <w:t xml:space="preserve">改进模型有两条正交的路径。一条改</w:t>
      </w:r>
      <w:r>
        <w:rPr>
          <w:bCs/>
          <w:rFonts w:ascii="Calibri" w:hAnsi="Calibri" w:eastAsia="宋体"/>
          <w:b/>
          <w:color w:val="1A1A1A"/>
          <w:sz w:val="22"/>
        </w:rPr>
        <w:t xml:space="preserve">训练目标</w:t>
      </w:r>
      <w:r>
        <w:rPr>
          <w:rFonts w:ascii="Calibri" w:hAnsi="Calibri" w:eastAsia="宋体"/>
          <w:color w:val="1A1A1A"/>
          <w:sz w:val="22"/>
        </w:rPr>
        <w:t xml:space="preserve">：不再只追”下一个词的概率”，而是让模型学”什么回答是对的”——这就是炼灵（§3.5 RLHF 起）。另一条改</w:t>
      </w:r>
      <w:r>
        <w:rPr>
          <w:bCs/>
          <w:rFonts w:ascii="Calibri" w:hAnsi="Calibri" w:eastAsia="宋体"/>
          <w:b/>
          <w:color w:val="1A1A1A"/>
          <w:sz w:val="22"/>
        </w:rPr>
        <w:t xml:space="preserve">推理方式</w:t>
      </w:r>
      <w:r>
        <w:rPr>
          <w:rFonts w:ascii="Calibri" w:hAnsi="Calibri" w:eastAsia="宋体"/>
          <w:color w:val="1A1A1A"/>
          <w:sz w:val="22"/>
        </w:rPr>
        <w:t xml:space="preserve">：模型参数不变，但给它更多计算时间去想——这就是推理算力（test-time compute）。两条路径解决不同的问题：炼灵解决”方向对不对”，推理算力解决”想得够不够”。</w:t>
      </w:r>
    </w:p>
    <w:p>
      <w:pPr>
        <w:pStyle w:val="BodyText"/>
      </w:pPr>
      <w:r>
        <w:rPr>
          <w:rFonts w:ascii="Calibri" w:hAnsi="Calibri" w:eastAsia="宋体"/>
          <w:color w:val="1A1A1A"/>
          <w:sz w:val="22"/>
        </w:rPr>
        <w:t xml:space="preserve">先讲推理算力——它不改变模型参数，机制更直接，也承接 第2章 结尾的状态：</w:t>
      </w:r>
      <w:r>
        <w:rPr>
          <w:bCs/>
          <w:rFonts w:ascii="Calibri" w:hAnsi="Calibri" w:eastAsia="宋体"/>
          <w:b/>
          <w:color w:val="1A1A1A"/>
          <w:sz w:val="22"/>
        </w:rPr>
        <w:t xml:space="preserve">模型已筑基好，但还不够聪明</w:t>
      </w:r>
      <w:r>
        <w:rPr>
          <w:rFonts w:ascii="Calibri" w:hAnsi="Calibri" w:eastAsia="宋体"/>
          <w:color w:val="1A1A1A"/>
          <w:sz w:val="22"/>
        </w:rPr>
        <w:t xml:space="preserve">。</w:t>
      </w:r>
    </w:p>
    <w:bookmarkEnd w:id="123"/>
    <w:bookmarkEnd w:id="124"/>
    <w:bookmarkStart w:id="134" w:name="Xe7f8af54e82600e00f4e8401e91aa3e51ab752e"/>
    <w:p>
      <w:pPr>
        <w:pStyle w:val="Heading2"/>
      </w:pPr>
      <w:r>
        <w:rPr>
          <w:rFonts w:ascii="Cambria" w:hAnsi="Cambria" w:eastAsia="微软雅黑"/>
          <w:b/>
          <w:color w:val="2E5C8A"/>
          <w:sz w:val="32"/>
        </w:rPr>
        <w:t xml:space="preserve">3.3 推理算力：想多久才算够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§2.6</w:t>
      </w:r>
      <w:r>
        <w:rPr>
          <w:rFonts w:ascii="Calibri" w:hAnsi="Calibri" w:eastAsia="宋体"/>
          <w:color w:val="555555"/>
          <w:sz w:val="21"/>
        </w:rPr>
        <w:t xml:space="preserve">：第2章 §2.6 讲了思考能力从 CoT prompt 到推理内化的</w:t>
      </w:r>
      <w:r>
        <w:rPr>
          <w:bCs/>
          <w:rFonts w:ascii="Calibri" w:hAnsi="Calibri" w:eastAsia="宋体"/>
          <w:b/>
          <w:color w:val="555555"/>
          <w:sz w:val="21"/>
        </w:rPr>
        <w:t xml:space="preserve">三阶段演进</w:t>
      </w:r>
      <w:r>
        <w:rPr>
          <w:rFonts w:ascii="Calibri" w:hAnsi="Calibri" w:eastAsia="宋体"/>
          <w:color w:val="555555"/>
          <w:sz w:val="21"/>
        </w:rPr>
        <w:t xml:space="preserve">（提示技巧 / 微调 / RL 内化）。这一节把”想多久”拆成两条线展开：</w:t>
      </w:r>
      <w:r>
        <w:rPr>
          <w:bCs/>
          <w:rFonts w:ascii="Calibri" w:hAnsi="Calibri" w:eastAsia="宋体"/>
          <w:b/>
          <w:color w:val="555555"/>
          <w:sz w:val="21"/>
        </w:rPr>
        <w:t xml:space="preserve">线 A「能力从哪来」</w:t>
      </w:r>
      <w:r>
        <w:rPr>
          <w:rFonts w:ascii="Calibri" w:hAnsi="Calibri" w:eastAsia="宋体"/>
          <w:color w:val="555555"/>
          <w:sz w:val="21"/>
        </w:rPr>
        <w:t xml:space="preserve">——用什么想：提示词选点、训练内化、架构增强；</w:t>
      </w:r>
      <w:r>
        <w:rPr>
          <w:bCs/>
          <w:rFonts w:ascii="Calibri" w:hAnsi="Calibri" w:eastAsia="宋体"/>
          <w:b/>
          <w:color w:val="555555"/>
          <w:sz w:val="21"/>
        </w:rPr>
        <w:t xml:space="preserve">线 B「算力怎么花」</w:t>
      </w:r>
      <w:r>
        <w:rPr>
          <w:rFonts w:ascii="Calibri" w:hAnsi="Calibri" w:eastAsia="宋体"/>
          <w:color w:val="555555"/>
          <w:sz w:val="21"/>
        </w:rPr>
        <w:t xml:space="preserve">——想多久、何时停：取舍、scaling law、过度思考、选择性推理。两条线各回答一个最基本的问题：</w:t>
      </w:r>
      <w:r>
        <w:rPr>
          <w:rFonts w:ascii="Calibri" w:hAnsi="Calibri" w:eastAsia="宋体"/>
          <w:color w:val="555555"/>
          <w:sz w:val="21"/>
        </w:rPr>
        <w:t xml:space="preserve">“</w:t>
      </w:r>
      <w:r>
        <w:rPr>
          <w:rFonts w:ascii="Calibri" w:hAnsi="Calibri" w:eastAsia="宋体"/>
          <w:color w:val="555555"/>
          <w:sz w:val="21"/>
        </w:rPr>
        <w:t xml:space="preserve">用什么想</w:t>
      </w:r>
      <w:r>
        <w:rPr>
          <w:rFonts w:ascii="Calibri" w:hAnsi="Calibri" w:eastAsia="宋体"/>
          <w:color w:val="555555"/>
          <w:sz w:val="21"/>
        </w:rPr>
        <w:t xml:space="preserve">”</w:t>
      </w:r>
      <w:r>
        <w:rPr>
          <w:rFonts w:ascii="Calibri" w:hAnsi="Calibri" w:eastAsia="宋体"/>
          <w:color w:val="555555"/>
          <w:sz w:val="21"/>
        </w:rPr>
        <w:t xml:space="preserve">，以及”想多久、何时停”。</w:t>
      </w:r>
    </w:p>
    <w:p>
      <w:pPr>
        <w:pStyle w:val="FirstParagraph"/>
      </w:pPr>
      <w:r>
        <w:rPr>
          <w:rFonts w:ascii="Calibri" w:hAnsi="Calibri" w:eastAsia="宋体"/>
          <w:color w:val="1A1A1A"/>
          <w:sz w:val="22"/>
        </w:rPr>
        <w:t xml:space="preserve">本节顺序：先讲两条线共同的基础（取舍三角），再讲线 A，最后讲线 B 与当下的实践。</w:t>
      </w:r>
    </w:p>
    <w:bookmarkStart w:id="125" w:name="准确性延迟成本同一代模型的取舍"/>
    <w:p>
      <w:pPr>
        <w:pStyle w:val="Heading3"/>
      </w:pPr>
      <w:r>
        <w:rPr>
          <w:rFonts w:ascii="Cambria" w:hAnsi="Cambria" w:eastAsia="微软雅黑"/>
          <w:b/>
          <w:color w:val="3A7CA5"/>
          <w:sz w:val="26"/>
        </w:rPr>
        <w:t xml:space="preserve">准确性、延迟、成本：同一代模型的取舍</w:t>
      </w:r>
    </w:p>
    <w:p>
      <w:pPr>
        <w:pStyle w:val="FirstParagraph"/>
      </w:pPr>
      <w:r>
        <w:rPr>
          <w:rFonts w:ascii="Calibri" w:hAnsi="Calibri" w:eastAsia="宋体"/>
          <w:color w:val="1A1A1A"/>
          <w:sz w:val="22"/>
        </w:rPr>
        <w:t xml:space="preserve">推理时，三个量互相拉扯：</w:t>
      </w:r>
    </w:p>
    <w:p>
      <w:pPr>
        <w:numPr>
          <w:ilvl w:val="0"/>
          <w:numId w:val="1037"/>
        </w:numPr>
        <w:pStyle w:val="Compact"/>
      </w:pPr>
      <w:r>
        <w:rPr>
          <w:bCs/>
          <w:rFonts w:ascii="Calibri" w:hAnsi="Calibri" w:eastAsia="宋体"/>
          <w:b/>
          <w:color w:val="1A1A1A"/>
          <w:sz w:val="22"/>
        </w:rPr>
        <w:t xml:space="preserve">准确性</w:t>
      </w:r>
      <w:r>
        <w:rPr>
          <w:rFonts w:ascii="Calibri" w:hAnsi="Calibri" w:eastAsia="宋体"/>
          <w:color w:val="1A1A1A"/>
          <w:sz w:val="22"/>
        </w:rPr>
        <w:t xml:space="preserve">：答案对不对</w:t>
      </w:r>
    </w:p>
    <w:p>
      <w:pPr>
        <w:numPr>
          <w:ilvl w:val="0"/>
          <w:numId w:val="1037"/>
        </w:numPr>
        <w:pStyle w:val="Compact"/>
      </w:pPr>
      <w:r>
        <w:rPr>
          <w:bCs/>
          <w:rFonts w:ascii="Calibri" w:hAnsi="Calibri" w:eastAsia="宋体"/>
          <w:b/>
          <w:color w:val="1A1A1A"/>
          <w:sz w:val="22"/>
        </w:rPr>
        <w:t xml:space="preserve">延迟</w:t>
      </w:r>
      <w:r>
        <w:rPr>
          <w:rFonts w:ascii="Calibri" w:hAnsi="Calibri" w:eastAsia="宋体"/>
          <w:color w:val="1A1A1A"/>
          <w:sz w:val="22"/>
        </w:rPr>
        <w:t xml:space="preserve">：用户等多久</w:t>
      </w:r>
    </w:p>
    <w:p>
      <w:pPr>
        <w:numPr>
          <w:ilvl w:val="0"/>
          <w:numId w:val="1037"/>
        </w:numPr>
        <w:pStyle w:val="Compact"/>
      </w:pPr>
      <w:r>
        <w:rPr>
          <w:bCs/>
          <w:rFonts w:ascii="Calibri" w:hAnsi="Calibri" w:eastAsia="宋体"/>
          <w:b/>
          <w:color w:val="1A1A1A"/>
          <w:sz w:val="22"/>
        </w:rPr>
        <w:t xml:space="preserve">成本</w:t>
      </w:r>
      <w:r>
        <w:rPr>
          <w:rFonts w:ascii="Calibri" w:hAnsi="Calibri" w:eastAsia="宋体"/>
          <w:color w:val="1A1A1A"/>
          <w:sz w:val="22"/>
        </w:rPr>
        <w:t xml:space="preserve">：花多少算力</w:t>
      </w:r>
    </w:p>
    <w:p>
      <w:pPr>
        <w:pStyle w:val="FirstParagraph"/>
      </w:pPr>
      <w:r>
        <w:rPr>
          <w:rFonts w:ascii="Calibri" w:hAnsi="Calibri" w:eastAsia="宋体"/>
          <w:color w:val="1A1A1A"/>
          <w:sz w:val="22"/>
        </w:rPr>
        <w:t xml:space="preserve">对同一代模型，三者不能同时满足。想更准？多想几步，延迟和成本上去。想快？少想，准确性降。想省？少采样，赌一次命中。所有推理策略——CoT、Best-of-N、reasoning model——都是在这个取舍中选一个点。</w:t>
      </w:r>
    </w:p>
    <w:p>
      <w:pPr>
        <w:pStyle w:val="BodyText"/>
      </w:pPr>
      <w:r>
        <w:rPr>
          <w:rFonts w:ascii="Calibri" w:hAnsi="Calibri" w:eastAsia="宋体"/>
          <w:color w:val="1A1A1A"/>
          <w:sz w:val="22"/>
        </w:rPr>
        <w:t xml:space="preserve">但模型进化会把整条取舍曲线向外推——同一代内不能同时最优的三个维度，跨代之后都能买到更多。但</w:t>
      </w:r>
      <w:r>
        <w:rPr>
          <w:bCs/>
          <w:rFonts w:ascii="Calibri" w:hAnsi="Calibri" w:eastAsia="宋体"/>
          <w:b/>
          <w:color w:val="1A1A1A"/>
          <w:sz w:val="22"/>
        </w:rPr>
        <w:t xml:space="preserve">任何时刻的取舍不变</w:t>
      </w:r>
      <w:r>
        <w:rPr>
          <w:rFonts w:ascii="Calibri" w:hAnsi="Calibri" w:eastAsia="宋体"/>
          <w:color w:val="1A1A1A"/>
          <w:sz w:val="22"/>
        </w:rPr>
        <w:t xml:space="preserve">：当前的模型之间仍然面对同样的三角约束，只是三角的面积更大了。技术进步不消灭取舍，只是让同样的算力买到更多准确性。</w:t>
      </w:r>
    </w:p>
    <w:p>
      <w:pPr>
        <w:pStyle w:val="BodyText"/>
      </w:pPr>
      <w:r>
        <w:rPr>
          <w:rFonts w:ascii="Calibri" w:hAnsi="Calibri" w:eastAsia="宋体"/>
          <w:color w:val="1A1A1A"/>
          <w:sz w:val="22"/>
        </w:rPr>
        <w:t xml:space="preserve">真正永久的是：任何时刻算力总量有限，问题难度不均，你永远要决定”这次花多少”。下面看这个决定如何自动化。</w:t>
      </w:r>
    </w:p>
    <w:p>
      <w:pPr>
        <w:pStyle w:val="BodyText"/>
      </w:pPr>
      <w:r>
        <w:rPr>
          <w:bCs/>
          <w:rFonts w:ascii="Calibri" w:hAnsi="Calibri" w:eastAsia="宋体"/>
          <w:b/>
          <w:color w:val="1A1A1A"/>
          <w:sz w:val="22"/>
        </w:rPr>
        <w:t xml:space="preserve">两条线，一个分岔</w:t>
      </w:r>
      <w:r>
        <w:rPr>
          <w:rFonts w:ascii="Calibri" w:hAnsi="Calibri" w:eastAsia="宋体"/>
          <w:color w:val="1A1A1A"/>
          <w:sz w:val="22"/>
        </w:rPr>
        <w:t xml:space="preserve">。推理的取舍曲线人人都有，但”在曲线上选哪个点”取决于两件事：你</w:t>
      </w:r>
      <w:r>
        <w:rPr>
          <w:bCs/>
          <w:rFonts w:ascii="Calibri" w:hAnsi="Calibri" w:eastAsia="宋体"/>
          <w:b/>
          <w:color w:val="1A1A1A"/>
          <w:sz w:val="22"/>
        </w:rPr>
        <w:t xml:space="preserve">用什么想</w:t>
      </w:r>
      <w:r>
        <w:rPr>
          <w:rFonts w:ascii="Calibri" w:hAnsi="Calibri" w:eastAsia="宋体"/>
          <w:color w:val="1A1A1A"/>
          <w:sz w:val="22"/>
        </w:rPr>
        <w:t xml:space="preserve">（线 A：能力从哪来——提示词、参数、架构）和你</w:t>
      </w:r>
      <w:r>
        <w:rPr>
          <w:bCs/>
          <w:rFonts w:ascii="Calibri" w:hAnsi="Calibri" w:eastAsia="宋体"/>
          <w:b/>
          <w:color w:val="1A1A1A"/>
          <w:sz w:val="22"/>
        </w:rPr>
        <w:t xml:space="preserve">想多久、何时停</w:t>
      </w:r>
      <w:r>
        <w:rPr>
          <w:rFonts w:ascii="Calibri" w:hAnsi="Calibri" w:eastAsia="宋体"/>
          <w:color w:val="1A1A1A"/>
          <w:sz w:val="22"/>
        </w:rPr>
        <w:t xml:space="preserve">（线 B：算力怎么花）。本节先走线 A——能力怎么从提示词演进到参数、再演进到架构；再走线 B——拿到能力之后，算力怎么分配才不浪费。最后回到一个问题：推理会消失吗。</w:t>
      </w:r>
    </w:p>
    <w:bookmarkEnd w:id="125"/>
    <w:bookmarkStart w:id="126" w:name="第一代提示词选点"/>
    <w:p>
      <w:pPr>
        <w:pStyle w:val="Heading3"/>
      </w:pPr>
      <w:r>
        <w:rPr>
          <w:rFonts w:ascii="Cambria" w:hAnsi="Cambria" w:eastAsia="微软雅黑"/>
          <w:b/>
          <w:color w:val="3A7CA5"/>
          <w:sz w:val="26"/>
        </w:rPr>
        <w:t xml:space="preserve">第一代：提示词选点</w:t>
      </w:r>
    </w:p>
    <w:p>
      <w:pPr>
        <w:pStyle w:val="FirstParagraph"/>
      </w:pPr>
      <w:r>
        <w:rPr>
          <w:rFonts w:ascii="Calibri" w:hAnsi="Calibri" w:eastAsia="宋体"/>
          <w:color w:val="1A1A1A"/>
          <w:sz w:val="22"/>
        </w:rPr>
        <w:t xml:space="preserve">不改模型，靠提示词在取舍中选点。</w:t>
      </w:r>
    </w:p>
    <w:p>
      <w:pPr>
        <w:pStyle w:val="BodyText"/>
      </w:pPr>
      <w:r>
        <w:rPr>
          <w:bCs/>
          <w:rFonts w:ascii="Calibri" w:hAnsi="Calibri" w:eastAsia="宋体"/>
          <w:b/>
          <w:color w:val="1A1A1A"/>
          <w:sz w:val="22"/>
        </w:rPr>
        <w:t xml:space="preserve">CoT（Chain-of-Thought）</w:t>
      </w:r>
      <w:r>
        <w:rPr>
          <w:rFonts w:ascii="Calibri" w:hAnsi="Calibri" w:eastAsia="宋体"/>
          <w:color w:val="1A1A1A"/>
          <w:sz w:val="22"/>
        </w:rPr>
        <w:t xml:space="preserve">——让模型先写推理过程，再给答案：</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Prompt: 一个班有 32 个学生，女生比男生多 4 人，女生有多少人？</w:t>
      </w:r>
    </w:p>
    <w:p>
      <w:pPr>
        <w:pStyle w:val="FirstParagraph"/>
      </w:pPr>
      <w:r>
        <w:rPr>
          <w:rFonts w:ascii="Calibri" w:hAnsi="Calibri" w:eastAsia="宋体"/>
          <w:color w:val="1A1A1A"/>
          <w:sz w:val="22"/>
        </w:rPr>
        <w:t xml:space="preserve">直接回答：</w:t>
      </w:r>
      <w:r>
        <w:rPr>
          <w:rFonts w:ascii="Calibri" w:hAnsi="Calibri" w:eastAsia="宋体"/>
          <w:color w:val="1A1A1A"/>
          <w:sz w:val="22"/>
        </w:rPr>
        <w:t xml:space="preserve">“</w:t>
      </w:r>
      <w:r>
        <w:rPr>
          <w:rFonts w:ascii="Calibri" w:hAnsi="Calibri" w:eastAsia="宋体"/>
          <w:color w:val="1A1A1A"/>
          <w:sz w:val="22"/>
        </w:rPr>
        <w:t xml:space="preserve">18 人</w:t>
      </w:r>
      <w:r>
        <w:rPr>
          <w:rFonts w:ascii="Calibri" w:hAnsi="Calibri" w:eastAsia="宋体"/>
          <w:color w:val="1A1A1A"/>
          <w:sz w:val="22"/>
        </w:rPr>
        <w:t xml:space="preserve">”</w:t>
      </w:r>
      <w:r>
        <w:rPr>
          <w:rFonts w:ascii="Calibri" w:hAnsi="Calibri" w:eastAsia="宋体"/>
          <w:color w:val="1A1A1A"/>
          <w:sz w:val="22"/>
        </w:rPr>
        <w:t xml:space="preserve">（可能错）</w:t>
      </w:r>
    </w:p>
    <w:p>
      <w:pPr>
        <w:pStyle w:val="BodyText"/>
      </w:pPr>
      <w:r>
        <w:rPr>
          <w:rFonts w:ascii="Calibri" w:hAnsi="Calibri" w:eastAsia="宋体"/>
          <w:color w:val="1A1A1A"/>
          <w:sz w:val="22"/>
        </w:rPr>
        <w:t xml:space="preserve">CoT 回答：</w:t>
      </w:r>
      <w:r>
        <w:rPr>
          <w:rFonts w:ascii="Calibri" w:hAnsi="Calibri" w:eastAsia="宋体"/>
          <w:color w:val="1A1A1A"/>
          <w:sz w:val="22"/>
        </w:rPr>
        <w:t xml:space="preserve">“</w:t>
      </w:r>
      <w:r>
        <w:rPr>
          <w:rFonts w:ascii="Calibri" w:hAnsi="Calibri" w:eastAsia="宋体"/>
          <w:color w:val="1A1A1A"/>
          <w:sz w:val="22"/>
        </w:rPr>
        <w:t xml:space="preserve">设男生有</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人，则女生有</w:t>
      </w:r>
      <w:r>
        <w:rPr>
          <w:rFonts w:ascii="Calibri" w:hAnsi="Calibri" w:eastAsia="宋体"/>
          <w:color w:val="1A1A1A"/>
          <w:sz w:val="22"/>
        </w:rPr>
        <w:t xml:space="preserve"> </w:t>
      </w:r>
      <m:oMath>
        <m:r>
          <m:t>x</m:t>
        </m:r>
        <m:r>
          <m:rPr>
            <m:sty m:val="p"/>
          </m:rPr>
          <m:t>+</m:t>
        </m:r>
        <m:r>
          <m:t>4</m:t>
        </m:r>
      </m:oMath>
      <w:r>
        <w:rPr>
          <w:rFonts w:ascii="Calibri" w:hAnsi="Calibri" w:eastAsia="宋体"/>
          <w:color w:val="1A1A1A"/>
          <w:sz w:val="22"/>
        </w:rPr>
        <w:t xml:space="preserve"> </w:t>
      </w:r>
      <w:r>
        <w:rPr>
          <w:rFonts w:ascii="Calibri" w:hAnsi="Calibri" w:eastAsia="宋体"/>
          <w:color w:val="1A1A1A"/>
          <w:sz w:val="22"/>
        </w:rPr>
        <w:t xml:space="preserve">人。</w:t>
      </w:r>
      <m:oMath>
        <m:r>
          <m:t>x</m:t>
        </m:r>
        <m:r>
          <m:rPr>
            <m:sty m:val="p"/>
          </m:rPr>
          <m:t>+</m:t>
        </m:r>
        <m:r>
          <m:t>x</m:t>
        </m:r>
        <m:r>
          <m:rPr>
            <m:sty m:val="p"/>
          </m:rPr>
          <m:t>+</m:t>
        </m:r>
        <m:r>
          <m:t>4</m:t>
        </m:r>
        <m:r>
          <m:rPr>
            <m:sty m:val="p"/>
          </m:rPr>
          <m:t>=</m:t>
        </m:r>
        <m:r>
          <m:t>32</m:t>
        </m:r>
      </m:oMath>
      <w:r>
        <w:rPr>
          <w:rFonts w:ascii="Calibri" w:hAnsi="Calibri" w:eastAsia="宋体"/>
          <w:color w:val="1A1A1A"/>
          <w:sz w:val="22"/>
        </w:rPr>
        <w:t xml:space="preserve">，</w:t>
      </w:r>
      <m:oMath>
        <m:r>
          <m:t>2</m:t>
        </m:r>
        <m:r>
          <m:t>x</m:t>
        </m:r>
        <m:r>
          <m:rPr>
            <m:sty m:val="p"/>
          </m:rPr>
          <m:t>=</m:t>
        </m:r>
        <m:r>
          <m:t>28</m:t>
        </m:r>
      </m:oMath>
      <w:r>
        <w:rPr>
          <w:rFonts w:ascii="Calibri" w:hAnsi="Calibri" w:eastAsia="宋体"/>
          <w:color w:val="1A1A1A"/>
          <w:sz w:val="22"/>
        </w:rPr>
        <w:t xml:space="preserve">，</w:t>
      </w:r>
      <m:oMath>
        <m:r>
          <m:t>x</m:t>
        </m:r>
        <m:r>
          <m:rPr>
            <m:sty m:val="p"/>
          </m:rPr>
          <m:t>=</m:t>
        </m:r>
        <m:r>
          <m:t>14</m:t>
        </m:r>
      </m:oMath>
      <w:r>
        <w:rPr>
          <w:rFonts w:ascii="Calibri" w:hAnsi="Calibri" w:eastAsia="宋体"/>
          <w:color w:val="1A1A1A"/>
          <w:sz w:val="22"/>
        </w:rPr>
        <w:t xml:space="preserve">。女生有</w:t>
      </w:r>
      <w:r>
        <w:rPr>
          <w:rFonts w:ascii="Calibri" w:hAnsi="Calibri" w:eastAsia="宋体"/>
          <w:color w:val="1A1A1A"/>
          <w:sz w:val="22"/>
        </w:rPr>
        <w:t xml:space="preserve"> </w:t>
      </w:r>
      <m:oMath>
        <m:r>
          <m:t>14</m:t>
        </m:r>
        <m:r>
          <m:rPr>
            <m:sty m:val="p"/>
          </m:rPr>
          <m:t>+</m:t>
        </m:r>
        <m:r>
          <m:t>4</m:t>
        </m:r>
        <m:r>
          <m:rPr>
            <m:sty m:val="p"/>
          </m:rPr>
          <m:t>=</m:t>
        </m:r>
        <m:r>
          <m:t>18</m:t>
        </m:r>
      </m:oMath>
      <w:r>
        <w:rPr>
          <w:rFonts w:ascii="Calibri" w:hAnsi="Calibri" w:eastAsia="宋体"/>
          <w:color w:val="1A1A1A"/>
          <w:sz w:val="22"/>
        </w:rPr>
        <w:t xml:space="preserve"> </w:t>
      </w:r>
      <w:r>
        <w:rPr>
          <w:rFonts w:ascii="Calibri" w:hAnsi="Calibri" w:eastAsia="宋体"/>
          <w:color w:val="1A1A1A"/>
          <w:sz w:val="22"/>
        </w:rPr>
        <w:t xml:space="preserve">人。</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：CoT 的 token 数和准确率</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677"/>
        <w:gridCol w:w="1320"/>
        <w:gridCol w:w="1131"/>
        <w:gridCol w:w="1791"/>
      </w:tblGrid>
      <w:tr>
        <w:trPr>
          <w:tblHeader w:val="true"/>
        </w:trPr>
        <w:tc>
          <w:tcPr>
            <w:shd w:fill="D6E4F0" w:val="clear"/>
          </w:tcPr>
          <w:p>
            <w:pPr>
              <w:pStyle w:val="Compact"/>
              <w:jc w:val="center"/>
            </w:pPr>
            <w:r>
              <w:rPr>
                <w:bCs/>
                <w:rFonts w:ascii="Cambria" w:hAnsi="Cambria" w:eastAsia="微软雅黑"/>
                <w:b/>
                <w:color w:val="1A1A1A"/>
                <w:sz w:val="21"/>
              </w:rPr>
              <w:t xml:space="preserve">方式</w:t>
            </w:r>
          </w:p>
        </w:tc>
        <w:tc>
          <w:tcPr>
            <w:shd w:fill="D6E4F0" w:val="clear"/>
          </w:tcPr>
          <w:p>
            <w:pPr>
              <w:pStyle w:val="Compact"/>
              <w:jc w:val="center"/>
            </w:pPr>
            <w:r>
              <w:rPr>
                <w:bCs/>
                <w:rFonts w:ascii="Cambria" w:hAnsi="Cambria" w:eastAsia="微软雅黑"/>
                <w:b/>
                <w:color w:val="1A1A1A"/>
                <w:sz w:val="21"/>
              </w:rPr>
              <w:t xml:space="preserve">token 数</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取舍中的选点</w:t>
            </w:r>
          </w:p>
        </w:tc>
      </w:tr>
      <w:tr>
        <w:tc>
          <w:tcPr/>
          <w:p>
            <w:pPr>
              <w:pStyle w:val="Compact"/>
              <w:jc w:val="left"/>
            </w:pPr>
            <w:r>
              <w:rPr>
                <w:rFonts w:ascii="Calibri" w:hAnsi="Calibri" w:eastAsia="宋体"/>
                <w:color w:val="1A1A1A"/>
                <w:sz w:val="21"/>
              </w:rPr>
              <w:t xml:space="preserve">直接回答</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基准点</w:t>
            </w:r>
          </w:p>
        </w:tc>
      </w:tr>
      <w:tr>
        <w:tc>
          <w:tcPr>
            <w:shd w:fill="EDF2F7" w:val="clear"/>
          </w:tcPr>
          <w:p>
            <w:pPr>
              <w:pStyle w:val="Compact"/>
              <w:jc w:val="left"/>
            </w:pPr>
            <w:r>
              <w:rPr>
                <w:rFonts w:ascii="Calibri" w:hAnsi="Calibri" w:eastAsia="宋体"/>
                <w:color w:val="1A1A1A"/>
                <w:sz w:val="21"/>
              </w:rPr>
              <w:t xml:space="preserve">CoT（5 步推理）</w:t>
            </w:r>
          </w:p>
        </w:tc>
        <w:tc>
          <w:tcPr>
            <w:shd w:fill="EDF2F7" w:val="clear"/>
          </w:tcPr>
          <w:p>
            <w:pPr>
              <w:pStyle w:val="Compact"/>
              <w:jc w:val="left"/>
            </w:pPr>
            <w:r>
              <w:rPr>
                <w:rFonts w:ascii="Calibri" w:hAnsi="Calibri" w:eastAsia="宋体"/>
                <w:color w:val="1A1A1A"/>
                <w:sz w:val="21"/>
              </w:rPr>
              <w:t xml:space="preserve">~50</w:t>
            </w:r>
          </w:p>
        </w:tc>
        <w:tc>
          <w:tcPr>
            <w:shd w:fill="EDF2F7" w:val="clear"/>
          </w:tcPr>
          <w:p>
            <w:pPr>
              <w:pStyle w:val="Compact"/>
              <w:jc w:val="left"/>
            </w:pPr>
            <w:r>
              <w:rPr>
                <w:rFonts w:ascii="Calibri" w:hAnsi="Calibri" w:eastAsia="宋体"/>
                <w:color w:val="1A1A1A"/>
                <w:sz w:val="21"/>
              </w:rPr>
              <w:t xml:space="preserve">85%</w:t>
            </w:r>
          </w:p>
        </w:tc>
        <w:tc>
          <w:tcPr>
            <w:shd w:fill="EDF2F7" w:val="clear"/>
          </w:tcPr>
          <w:p>
            <w:pPr>
              <w:pStyle w:val="Compact"/>
              <w:jc w:val="left"/>
            </w:pPr>
            <w:r>
              <w:rPr>
                <w:rFonts w:ascii="Calibri" w:hAnsi="Calibri" w:eastAsia="宋体"/>
                <w:color w:val="1A1A1A"/>
                <w:sz w:val="21"/>
              </w:rPr>
              <w:t xml:space="preserve">准确性↑，延迟↑10×</w:t>
            </w:r>
          </w:p>
        </w:tc>
      </w:tr>
      <w:tr>
        <w:tc>
          <w:tcPr/>
          <w:p>
            <w:pPr>
              <w:pStyle w:val="Compact"/>
              <w:jc w:val="left"/>
            </w:pPr>
            <w:r>
              <w:rPr>
                <w:rFonts w:ascii="Calibri" w:hAnsi="Calibri" w:eastAsia="宋体"/>
                <w:color w:val="1A1A1A"/>
                <w:sz w:val="21"/>
              </w:rPr>
              <w:t xml:space="preserve">CoT + self-consistency（5 次采样投票）</w:t>
            </w:r>
          </w:p>
        </w:tc>
        <w:tc>
          <w:tcPr/>
          <w:p>
            <w:pPr>
              <w:pStyle w:val="Compact"/>
              <w:jc w:val="left"/>
            </w:pPr>
            <w:r>
              <w:rPr>
                <w:rFonts w:ascii="Calibri" w:hAnsi="Calibri" w:eastAsia="宋体"/>
                <w:color w:val="1A1A1A"/>
                <w:sz w:val="21"/>
              </w:rPr>
              <w:t xml:space="preserve">~250</w:t>
            </w:r>
          </w:p>
        </w:tc>
        <w:tc>
          <w:tcPr/>
          <w:p>
            <w:pPr>
              <w:pStyle w:val="Compact"/>
              <w:jc w:val="left"/>
            </w:pPr>
            <w:r>
              <w:rPr>
                <w:rFonts w:ascii="Calibri" w:hAnsi="Calibri" w:eastAsia="宋体"/>
                <w:color w:val="1A1A1A"/>
                <w:sz w:val="21"/>
              </w:rPr>
              <w:t xml:space="preserve">92%</w:t>
            </w:r>
          </w:p>
        </w:tc>
        <w:tc>
          <w:tcPr/>
          <w:p>
            <w:pPr>
              <w:pStyle w:val="Compact"/>
              <w:jc w:val="left"/>
            </w:pPr>
            <w:r>
              <w:rPr>
                <w:rFonts w:ascii="Calibri" w:hAnsi="Calibri" w:eastAsia="宋体"/>
                <w:color w:val="1A1A1A"/>
                <w:sz w:val="21"/>
              </w:rPr>
              <w:t xml:space="preserve">准确性↑，成本↑5×</w:t>
            </w:r>
          </w:p>
        </w:tc>
      </w:tr>
    </w:tbl>
    <w:p>
      <w:pPr>
        <w:pStyle w:val="BodyText"/>
      </w:pPr>
      <w:r>
        <w:rPr>
          <w:rFonts w:ascii="Calibri" w:hAnsi="Calibri" w:eastAsia="宋体"/>
          <w:color w:val="1A1A1A"/>
          <w:sz w:val="22"/>
        </w:rPr>
        <w:t xml:space="preserve">CoT 用 10 倍 token 换 25 个百分点准确率提升（60% → 85%）。self-consistency 对同一题采样 5 条</w:t>
      </w:r>
      <w:r>
        <w:rPr>
          <w:rFonts w:ascii="Calibri" w:hAnsi="Calibri" w:eastAsia="宋体"/>
          <w:color w:val="1A1A1A"/>
          <w:sz w:val="22"/>
        </w:rPr>
        <w:t xml:space="preserve"> </w:t>
      </w:r>
      <w:r>
        <w:rPr>
          <w:bCs/>
          <w:rFonts w:ascii="Calibri" w:hAnsi="Calibri" w:eastAsia="宋体"/>
          <w:b/>
          <w:color w:val="1A1A1A"/>
          <w:sz w:val="22"/>
        </w:rPr>
        <w:t xml:space="preserve">CoT</w:t>
      </w:r>
      <w:r>
        <w:rPr>
          <w:rFonts w:ascii="Calibri" w:hAnsi="Calibri" w:eastAsia="宋体"/>
          <w:color w:val="1A1A1A"/>
          <w:sz w:val="22"/>
        </w:rPr>
        <w:t xml:space="preserve"> </w:t>
      </w:r>
      <w:r>
        <w:rPr>
          <w:rFonts w:ascii="Calibri" w:hAnsi="Calibri" w:eastAsia="宋体"/>
          <w:color w:val="1A1A1A"/>
          <w:sz w:val="22"/>
        </w:rPr>
        <w:t xml:space="preserve">路径，投票选多数——4 条得 18、1 条得 16，答案 18。注意单次命中率是 CoT 的</w:t>
      </w:r>
      <w:r>
        <w:rPr>
          <w:rFonts w:ascii="Calibri" w:hAnsi="Calibri" w:eastAsia="宋体"/>
          <w:color w:val="1A1A1A"/>
          <w:sz w:val="22"/>
        </w:rPr>
        <w:t xml:space="preserve"> </w:t>
      </w:r>
      <w:r>
        <w:rPr>
          <w:bCs/>
          <w:rFonts w:ascii="Calibri" w:hAnsi="Calibri" w:eastAsia="宋体"/>
          <w:b/>
          <w:color w:val="1A1A1A"/>
          <w:sz w:val="22"/>
        </w:rPr>
        <w:t xml:space="preserve">85%</w:t>
      </w:r>
      <w:r>
        <w:rPr>
          <w:rFonts w:ascii="Calibri" w:hAnsi="Calibri" w:eastAsia="宋体"/>
          <w:color w:val="1A1A1A"/>
          <w:sz w:val="22"/>
        </w:rPr>
        <w:t xml:space="preserve">，不是直接回答的 60%。若 5 次采样相互独立，多数（≥3 条）正确的概率约 97%（</w:t>
      </w:r>
      <m:oMath>
        <m:nary>
          <m:naryPr>
            <m:chr m:val="∑"/>
            <m:limLoc m:val="undOvr"/>
            <m:subHide m:val="off"/>
            <m:supHide m:val="on"/>
          </m:naryPr>
          <m:sub>
            <m:r>
              <m:t>k</m:t>
            </m:r>
            <m:r>
              <m:rPr>
                <m:sty m:val="p"/>
              </m:rPr>
              <m:t>≥</m:t>
            </m:r>
            <m:r>
              <m:t>3</m:t>
            </m:r>
          </m:sub>
          <m:sup>
            <m:r>
              <m:t>​</m:t>
            </m:r>
          </m:sup>
          <m:e>
            <m:d>
              <m:dPr>
                <m:begChr m:val="("/>
                <m:endChr m:val=")"/>
                <m:sepChr m:val=""/>
                <m:grow/>
              </m:dPr>
              <m:e>
                <m:f>
                  <m:fPr>
                    <m:type m:val="noBar"/>
                  </m:fPr>
                  <m:num>
                    <m:r>
                      <m:t>5</m:t>
                    </m:r>
                  </m:num>
                  <m:den>
                    <m:r>
                      <m:t>k</m:t>
                    </m:r>
                  </m:den>
                </m:f>
              </m:e>
            </m:d>
          </m:e>
        </m:nary>
        <m:sSup>
          <m:e>
            <m:r>
              <m:t>0.85</m:t>
            </m:r>
          </m:e>
          <m:sup>
            <m:r>
              <m:t>k</m:t>
            </m:r>
          </m:sup>
        </m:sSup>
        <m:sSup>
          <m:e>
            <m:r>
              <m:t>0.15</m:t>
            </m:r>
          </m:e>
          <m:sup>
            <m:r>
              <m:t>5</m:t>
            </m:r>
            <m:r>
              <m:rPr>
                <m:sty m:val="p"/>
              </m:rPr>
              <m:t>−</m:t>
            </m:r>
            <m:r>
              <m:t>k</m:t>
            </m:r>
          </m:sup>
        </m:sSup>
        <m:r>
          <m:rPr>
            <m:sty m:val="p"/>
          </m:rPr>
          <m:t>≈</m:t>
        </m:r>
        <m:r>
          <m:t>0.97</m:t>
        </m:r>
      </m:oMath>
      <w:r>
        <w:rPr>
          <w:rFonts w:ascii="Calibri" w:hAnsi="Calibri" w:eastAsia="宋体"/>
          <w:color w:val="1A1A1A"/>
          <w:sz w:val="22"/>
        </w:rPr>
        <w:t xml:space="preserve">）；但同一模型对同一题的多次采样高度相关，并不独立，实测只到约 92%。</w:t>
      </w:r>
      <w:r>
        <w:rPr>
          <w:bCs/>
          <w:rFonts w:ascii="Calibri" w:hAnsi="Calibri" w:eastAsia="宋体"/>
          <w:b/>
          <w:color w:val="1A1A1A"/>
          <w:sz w:val="22"/>
        </w:rPr>
        <w:t xml:space="preserve">理论与实测之间这 5 个百分点，正是采样多样性的价值所在</w:t>
      </w:r>
      <w:r>
        <w:rPr>
          <w:rFonts w:ascii="Calibri" w:hAnsi="Calibri" w:eastAsia="宋体"/>
          <w:color w:val="1A1A1A"/>
          <w:sz w:val="22"/>
        </w:rPr>
        <w:t xml:space="preserve">——也解释了为什么 SC 的实际收益达不到它的理论上限。</w:t>
      </w:r>
    </w:p>
    <w:p>
      <w:pPr>
        <w:pStyle w:val="BodyText"/>
      </w:pPr>
      <w:r>
        <w:rPr>
          <w:bCs/>
          <w:rFonts w:ascii="Calibri" w:hAnsi="Calibri" w:eastAsia="宋体"/>
          <w:b/>
          <w:color w:val="1A1A1A"/>
          <w:sz w:val="22"/>
        </w:rPr>
        <w:t xml:space="preserve">Best-of-N</w:t>
      </w:r>
      <w:r>
        <w:rPr>
          <w:rFonts w:ascii="Calibri" w:hAnsi="Calibri" w:eastAsia="宋体"/>
          <w:color w:val="1A1A1A"/>
          <w:sz w:val="22"/>
        </w:rPr>
        <w:t xml:space="preserve"> </w:t>
      </w:r>
      <w:r>
        <w:rPr>
          <w:rFonts w:ascii="Calibri" w:hAnsi="Calibri" w:eastAsia="宋体"/>
          <w:color w:val="1A1A1A"/>
          <w:sz w:val="22"/>
        </w:rPr>
        <w:t xml:space="preserve">——用奖励模型对 N 个采样打分，选最高的：</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bCs/>
                <w:rFonts w:ascii="Cambria" w:hAnsi="Cambria" w:eastAsia="微软雅黑"/>
                <w:b/>
                <w:color w:val="1A1A1A"/>
                <w:sz w:val="21"/>
              </w:rPr>
              <w:t xml:space="preserve">N</w:t>
            </w:r>
          </w:p>
        </w:tc>
        <w:tc>
          <w:tcPr>
            <w:shd w:fill="D6E4F0" w:val="clear"/>
          </w:tcPr>
          <w:p>
            <w:pPr>
              <w:pStyle w:val="Compact"/>
              <w:jc w:val="center"/>
            </w:pPr>
            <w:r>
              <w:rPr>
                <w:bCs/>
                <w:rFonts w:ascii="Cambria" w:hAnsi="Cambria" w:eastAsia="微软雅黑"/>
                <w:b/>
                <w:color w:val="1A1A1A"/>
                <w:sz w:val="21"/>
              </w:rPr>
              <w:t xml:space="preserve">推理成本</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边际收益</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78%</w:t>
            </w:r>
          </w:p>
        </w:tc>
        <w:tc>
          <w:tcPr>
            <w:shd w:fill="EDF2F7" w:val="clear"/>
          </w:tcPr>
          <w:p>
            <w:pPr>
              <w:pStyle w:val="Compact"/>
              <w:jc w:val="left"/>
            </w:pPr>
            <w:r>
              <w:rPr>
                <w:rFonts w:ascii="Calibri" w:hAnsi="Calibri" w:eastAsia="宋体"/>
                <w:color w:val="1A1A1A"/>
                <w:sz w:val="21"/>
              </w:rPr>
              <w:t xml:space="preserve">+18%</w:t>
            </w:r>
          </w:p>
        </w:tc>
      </w:tr>
      <w:tr>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88%</w:t>
            </w:r>
          </w:p>
        </w:tc>
        <w:tc>
          <w:tcPr/>
          <w:p>
            <w:pPr>
              <w:pStyle w:val="Compact"/>
              <w:jc w:val="left"/>
            </w:pPr>
            <w:r>
              <w:rPr>
                <w:rFonts w:ascii="Calibri" w:hAnsi="Calibri" w:eastAsia="宋体"/>
                <w:color w:val="1A1A1A"/>
                <w:sz w:val="21"/>
              </w:rPr>
              <w:t xml:space="preserve">+10%</w:t>
            </w:r>
          </w:p>
        </w:tc>
      </w:tr>
      <w:tr>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93%</w:t>
            </w:r>
          </w:p>
        </w:tc>
        <w:tc>
          <w:tcPr>
            <w:shd w:fill="EDF2F7" w:val="clear"/>
          </w:tcPr>
          <w:p>
            <w:pPr>
              <w:pStyle w:val="Compact"/>
              <w:jc w:val="left"/>
            </w:pPr>
            <w:r>
              <w:rPr>
                <w:rFonts w:ascii="Calibri" w:hAnsi="Calibri" w:eastAsia="宋体"/>
                <w:color w:val="1A1A1A"/>
                <w:sz w:val="21"/>
              </w:rPr>
              <w:t xml:space="preserve">+5%</w:t>
            </w:r>
          </w:p>
        </w:tc>
      </w:tr>
    </w:tbl>
    <w:p>
      <w:pPr>
        <w:pStyle w:val="BodyText"/>
      </w:pPr>
      <w:r>
        <w:rPr>
          <w:rFonts w:ascii="Calibri" w:hAnsi="Calibri" w:eastAsia="宋体"/>
          <w:color w:val="1A1A1A"/>
          <w:sz w:val="22"/>
        </w:rPr>
        <w:t xml:space="preserve">边际收益递减。按</w:t>
      </w:r>
      <w:r>
        <w:rPr>
          <w:bCs/>
          <w:rFonts w:ascii="Calibri" w:hAnsi="Calibri" w:eastAsia="宋体"/>
          <w:b/>
          <w:color w:val="1A1A1A"/>
          <w:sz w:val="22"/>
        </w:rPr>
        <w:t xml:space="preserve">每翻倍一次成本</w:t>
      </w:r>
      <w:r>
        <w:rPr>
          <w:rFonts w:ascii="Calibri" w:hAnsi="Calibri" w:eastAsia="宋体"/>
          <w:color w:val="1A1A1A"/>
          <w:sz w:val="22"/>
        </w:rPr>
        <w:t xml:space="preserve">统一口径：N=1→4 换 9% 提升（+18% 摊到 2 次翻倍），N=16→64 只换 2.5%（+5% 摊到 2 次翻倍）。</w:t>
      </w:r>
    </w:p>
    <w:p>
      <w:pPr>
        <w:pStyle w:val="BodyText"/>
      </w:pPr>
      <w:r>
        <w:rPr>
          <w:rFonts w:ascii="Calibri" w:hAnsi="Calibri" w:eastAsia="宋体"/>
          <w:color w:val="1A1A1A"/>
          <w:sz w:val="22"/>
        </w:rPr>
        <w:t xml:space="preserve">提示词路线的本质：模型本身没变，你在取舍中手动选了一个点。换个问题、换个场景，得重新选。模型不知道”这道题值得想多久”——它对所有题花一样多的力。</w:t>
      </w:r>
    </w:p>
    <w:bookmarkEnd w:id="126"/>
    <w:bookmarkStart w:id="127" w:name="第二代训练内化"/>
    <w:p>
      <w:pPr>
        <w:pStyle w:val="Heading3"/>
      </w:pPr>
      <w:r>
        <w:rPr>
          <w:rFonts w:ascii="Cambria" w:hAnsi="Cambria" w:eastAsia="微软雅黑"/>
          <w:b/>
          <w:color w:val="3A7CA5"/>
          <w:sz w:val="26"/>
        </w:rPr>
        <w:t xml:space="preserve">第二代：训练内化</w:t>
      </w:r>
    </w:p>
    <w:p>
      <w:pPr>
        <w:pStyle w:val="FirstParagraph"/>
      </w:pPr>
      <w:r>
        <w:rPr>
          <w:rFonts w:ascii="Calibri" w:hAnsi="Calibri" w:eastAsia="宋体"/>
          <w:color w:val="1A1A1A"/>
          <w:sz w:val="22"/>
        </w:rPr>
        <w:t xml:space="preserve">§2.6 讲了推理内化的</w:t>
      </w:r>
      <w:r>
        <w:rPr>
          <w:bCs/>
          <w:rFonts w:ascii="Calibri" w:hAnsi="Calibri" w:eastAsia="宋体"/>
          <w:b/>
          <w:color w:val="1A1A1A"/>
          <w:sz w:val="22"/>
        </w:rPr>
        <w:t xml:space="preserve">演进和定位</w:t>
      </w:r>
      <w:r>
        <w:rPr>
          <w:rFonts w:ascii="Calibri" w:hAnsi="Calibri" w:eastAsia="宋体"/>
          <w:color w:val="1A1A1A"/>
          <w:sz w:val="22"/>
        </w:rPr>
        <w:t xml:space="preserve">——推理能力从提示词工程被 RL 训练写进参数。这一节讲</w:t>
      </w:r>
      <w:r>
        <w:rPr>
          <w:bCs/>
          <w:rFonts w:ascii="Calibri" w:hAnsi="Calibri" w:eastAsia="宋体"/>
          <w:b/>
          <w:color w:val="1A1A1A"/>
          <w:sz w:val="22"/>
        </w:rPr>
        <w:t xml:space="preserve">内化背后的算法和实证</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训练机制</w:t>
      </w:r>
      <w:r>
        <w:rPr>
          <w:rFonts w:ascii="Calibri" w:hAnsi="Calibri" w:eastAsia="宋体"/>
          <w:color w:val="1A1A1A"/>
          <w:sz w:val="22"/>
        </w:rPr>
        <w:t xml:space="preserve">：对一道数学题采样多个回答，用规则判定对错（答案对=1 分，错=0 分），组内相对排名算优势，强化正确的推理路径。关键是</w:t>
      </w:r>
      <w:r>
        <w:rPr>
          <w:bCs/>
          <w:rFonts w:ascii="Calibri" w:hAnsi="Calibri" w:eastAsia="宋体"/>
          <w:b/>
          <w:color w:val="1A1A1A"/>
          <w:sz w:val="22"/>
        </w:rPr>
        <w:t xml:space="preserve">不教”怎么想”——只奖励”想对了”</w:t>
      </w:r>
      <w:r>
        <w:rPr>
          <w:rFonts w:ascii="Calibri" w:hAnsi="Calibri" w:eastAsia="宋体"/>
          <w:color w:val="1A1A1A"/>
          <w:sz w:val="22"/>
        </w:rPr>
        <w:t xml:space="preserve">。模型自己发现推理策略。SFT 和 RL 的根本差别不在”教什么”，而在</w:t>
      </w:r>
      <w:r>
        <w:rPr>
          <w:bCs/>
          <w:rFonts w:ascii="Calibri" w:hAnsi="Calibri" w:eastAsia="宋体"/>
          <w:b/>
          <w:color w:val="1A1A1A"/>
          <w:sz w:val="22"/>
        </w:rPr>
        <w:t xml:space="preserve">数据来源</w:t>
      </w:r>
      <w:r>
        <w:rPr>
          <w:rFonts w:ascii="Calibri" w:hAnsi="Calibri" w:eastAsia="宋体"/>
          <w:color w:val="1A1A1A"/>
          <w:sz w:val="22"/>
        </w:rPr>
        <w:t xml:space="preserve">：SFT 模仿教师给的答案（分布内模仿），RL 探索教师没展示的路径（分布外探索）。这就是为什么 RL 能涌现 SFT 教不出的能力——模型走到了训练数据没覆盖的区域。</w:t>
      </w:r>
    </w:p>
    <w:p>
      <w:pPr>
        <w:pStyle w:val="BodyText"/>
      </w:pPr>
      <w:r>
        <w:rPr>
          <w:bCs/>
          <w:rFonts w:ascii="Calibri" w:hAnsi="Calibri" w:eastAsia="宋体"/>
          <w:b/>
          <w:color w:val="1A1A1A"/>
          <w:sz w:val="22"/>
        </w:rPr>
        <w:t xml:space="preserve">R1 训练中观察到的”aha moment”</w:t>
      </w:r>
      <w:r>
        <w:rPr>
          <w:rFonts w:ascii="Calibri" w:hAnsi="Calibri" w:eastAsia="宋体"/>
          <w:color w:val="1A1A1A"/>
          <w:sz w:val="22"/>
        </w:rPr>
        <w:t xml:space="preserve">最能说明问题：训练到某个阶段，模型自发开始在推理中途纠错——</w:t>
      </w:r>
      <w:r>
        <w:rPr>
          <w:rFonts w:ascii="Calibri" w:hAnsi="Calibri" w:eastAsia="宋体"/>
          <w:color w:val="1A1A1A"/>
          <w:sz w:val="22"/>
        </w:rPr>
        <w:t xml:space="preserve">“</w:t>
      </w:r>
      <w:r>
        <w:rPr>
          <w:rFonts w:ascii="Calibri" w:hAnsi="Calibri" w:eastAsia="宋体"/>
          <w:color w:val="1A1A1A"/>
          <w:sz w:val="22"/>
        </w:rPr>
        <w:t xml:space="preserve">等等，我刚才那步有问题，重新来。</w:t>
      </w:r>
      <w:r>
        <w:rPr>
          <w:rFonts w:ascii="Calibri" w:hAnsi="Calibri" w:eastAsia="宋体"/>
          <w:color w:val="1A1A1A"/>
          <w:sz w:val="22"/>
        </w:rPr>
        <w:t xml:space="preserve">”</w:t>
      </w:r>
      <w:r>
        <w:rPr>
          <w:rFonts w:ascii="Calibri" w:hAnsi="Calibri" w:eastAsia="宋体"/>
          <w:color w:val="1A1A1A"/>
          <w:sz w:val="22"/>
        </w:rPr>
        <w:t xml:space="preserve">没有人教它纠错，没有数据标注”这里应该回头”。这个行为从 RL 奖励信号中涌现，就像 AlphaGo 自己发现了人类没教过的棋路。</w:t>
      </w:r>
      <w:r>
        <w:rPr>
          <w:bCs/>
          <w:rFonts w:ascii="Calibri" w:hAnsi="Calibri" w:eastAsia="宋体"/>
          <w:b/>
          <w:color w:val="1A1A1A"/>
          <w:sz w:val="22"/>
        </w:rPr>
        <w:t xml:space="preserve">这是”推理内化”最直接的行为证据</w:t>
      </w:r>
      <w:r>
        <w:rPr>
          <w:rFonts w:ascii="Calibri" w:hAnsi="Calibri" w:eastAsia="宋体"/>
          <w:color w:val="1A1A1A"/>
          <w:sz w:val="22"/>
        </w:rPr>
        <w:t xml:space="preserve">：能力不是被模仿出来的（SFT 教出来的），是被奖励塑形出来的。</w:t>
      </w:r>
    </w:p>
    <w:p>
      <w:pPr>
        <w:pStyle w:val="BodyText"/>
      </w:pPr>
      <w:r>
        <w:rPr>
          <w:bCs/>
          <w:rFonts w:ascii="Calibri" w:hAnsi="Calibri" w:eastAsia="宋体"/>
          <w:b/>
          <w:color w:val="1A1A1A"/>
          <w:sz w:val="22"/>
        </w:rPr>
        <w:t xml:space="preserve">内化的硬证据</w:t>
      </w:r>
      <w:r>
        <w:rPr>
          <w:rFonts w:ascii="Calibri" w:hAnsi="Calibri" w:eastAsia="宋体"/>
          <w:color w:val="1A1A1A"/>
          <w:sz w:val="22"/>
        </w:rPr>
        <w:t xml:space="preserve">：把 R1 的推理能力</w:t>
      </w:r>
      <w:r>
        <w:rPr>
          <w:bCs/>
          <w:rFonts w:ascii="Calibri" w:hAnsi="Calibri" w:eastAsia="宋体"/>
          <w:b/>
          <w:color w:val="1A1A1A"/>
          <w:sz w:val="22"/>
        </w:rPr>
        <w:t xml:space="preserve">蒸馏</w:t>
      </w:r>
      <w:r>
        <w:rPr>
          <w:rFonts w:ascii="Calibri" w:hAnsi="Calibri" w:eastAsia="宋体"/>
          <w:color w:val="1A1A1A"/>
          <w:sz w:val="22"/>
        </w:rPr>
        <w:t xml:space="preserve">到 7B 小模型，小模型仍然保留长链推理和中途纠错。说明推理不是依赖大模型的提示词响应，而是</w:t>
      </w:r>
      <w:r>
        <w:rPr>
          <w:bCs/>
          <w:rFonts w:ascii="Calibri" w:hAnsi="Calibri" w:eastAsia="宋体"/>
          <w:b/>
          <w:color w:val="1A1A1A"/>
          <w:sz w:val="22"/>
        </w:rPr>
        <w:t xml:space="preserve">写进了参数</w:t>
      </w:r>
      <w:r>
        <w:rPr>
          <w:rFonts w:ascii="Calibri" w:hAnsi="Calibri" w:eastAsia="宋体"/>
          <w:color w:val="1A1A1A"/>
          <w:sz w:val="22"/>
        </w:rPr>
        <w:t xml:space="preserve">——换个小壳子，能力还在。</w:t>
      </w:r>
    </w:p>
    <w:p>
      <w:pPr>
        <w:pStyle w:val="BodyText"/>
      </w:pPr>
      <w:r>
        <w:rPr>
          <w:rFonts w:ascii="Calibri" w:hAnsi="Calibri" w:eastAsia="宋体"/>
          <w:color w:val="1A1A1A"/>
          <w:sz w:val="22"/>
        </w:rPr>
        <w:t xml:space="preserve">蒸馏在这里出现两次，但同一个动作承担两种角色：当</w:t>
      </w:r>
      <w:r>
        <w:rPr>
          <w:bCs/>
          <w:rFonts w:ascii="Calibri" w:hAnsi="Calibri" w:eastAsia="宋体"/>
          <w:b/>
          <w:color w:val="1A1A1A"/>
          <w:sz w:val="22"/>
        </w:rPr>
        <w:t xml:space="preserve">证据</w:t>
      </w:r>
      <w:r>
        <w:rPr>
          <w:rFonts w:ascii="Calibri" w:hAnsi="Calibri" w:eastAsia="宋体"/>
          <w:color w:val="1A1A1A"/>
          <w:sz w:val="22"/>
        </w:rPr>
        <w:t xml:space="preserve">时（蒸馏到 7B 能力还在，证明内化进了参数），当</w:t>
      </w:r>
      <w:r>
        <w:rPr>
          <w:bCs/>
          <w:rFonts w:ascii="Calibri" w:hAnsi="Calibri" w:eastAsia="宋体"/>
          <w:b/>
          <w:color w:val="1A1A1A"/>
          <w:sz w:val="22"/>
        </w:rPr>
        <w:t xml:space="preserve">落地</w:t>
      </w:r>
      <w:r>
        <w:rPr>
          <w:rFonts w:ascii="Calibri" w:hAnsi="Calibri" w:eastAsia="宋体"/>
          <w:color w:val="1A1A1A"/>
          <w:sz w:val="22"/>
        </w:rPr>
        <w:t xml:space="preserve">时（把推理链推到端侧）——既证明机制，也打开应用。</w:t>
      </w:r>
    </w:p>
    <w:p>
      <w:pPr>
        <w:pStyle w:val="BodyText"/>
      </w:pPr>
      <w:r>
        <w:rPr>
          <w:bCs/>
          <w:rFonts w:ascii="Calibri" w:hAnsi="Calibri" w:eastAsia="宋体"/>
          <w:b/>
          <w:color w:val="1A1A1A"/>
          <w:sz w:val="22"/>
        </w:rPr>
        <w:t xml:space="preserve">推理蒸馏</w:t>
      </w:r>
      <w:r>
        <w:rPr>
          <w:rFonts w:ascii="Calibri" w:hAnsi="Calibri" w:eastAsia="宋体"/>
          <w:color w:val="1A1A1A"/>
          <w:sz w:val="22"/>
        </w:rPr>
        <w:t xml:space="preserve">（2026 落地）：让推理链可以从大模型迁移到手机端小模型——轻量模型也能”想”，虽然想得没那么深。这打开了推理能力在端侧应用的可能性（不用把所有推理都送到云端）。</w:t>
      </w:r>
    </w:p>
    <w:p>
      <w:pPr>
        <w:pStyle w:val="BodyText"/>
      </w:pPr>
      <w:r>
        <w:rPr>
          <w:bCs/>
          <w:rFonts w:ascii="Calibri" w:hAnsi="Calibri" w:eastAsia="宋体"/>
          <w:b/>
          <w:color w:val="1A1A1A"/>
          <w:sz w:val="22"/>
        </w:rPr>
        <w:t xml:space="preserve">推理军备竞赛</w:t>
      </w:r>
      <w:r>
        <w:rPr>
          <w:rFonts w:ascii="Calibri" w:hAnsi="Calibri" w:eastAsia="宋体"/>
          <w:color w:val="1A1A1A"/>
          <w:sz w:val="22"/>
        </w:rPr>
        <w:t xml:space="preserve">（数据锚点）：</w:t>
      </w:r>
    </w:p>
    <w:p>
      <w:pPr>
        <w:numPr>
          <w:ilvl w:val="0"/>
          <w:numId w:val="1038"/>
        </w:numPr>
        <w:pStyle w:val="Compact"/>
      </w:pPr>
      <w:r>
        <w:rPr>
          <w:rFonts w:ascii="Calibri" w:hAnsi="Calibri" w:eastAsia="宋体"/>
          <w:color w:val="1A1A1A"/>
          <w:sz w:val="22"/>
        </w:rPr>
        <w:t xml:space="preserve">OpenAI o3（2025.04）：AIME 数学竞赛 88 分</w:t>
      </w:r>
    </w:p>
    <w:p>
      <w:pPr>
        <w:numPr>
          <w:ilvl w:val="0"/>
          <w:numId w:val="1038"/>
        </w:numPr>
        <w:pStyle w:val="Compact"/>
      </w:pPr>
      <w:r>
        <w:rPr>
          <w:rFonts w:ascii="Calibri" w:hAnsi="Calibri" w:eastAsia="宋体"/>
          <w:color w:val="1A1A1A"/>
          <w:sz w:val="22"/>
        </w:rPr>
        <w:t xml:space="preserve">DeepSeek R1-0528（2025.05）：幻觉率降低 45-50%，AIME 87.5 分——开源模型逼近闭源顶尖的水平</w:t>
      </w:r>
    </w:p>
    <w:p>
      <w:pPr>
        <w:numPr>
          <w:ilvl w:val="0"/>
          <w:numId w:val="1038"/>
        </w:numPr>
        <w:pStyle w:val="Compact"/>
      </w:pPr>
      <w:r>
        <w:rPr>
          <w:rFonts w:ascii="Calibri" w:hAnsi="Calibri" w:eastAsia="宋体"/>
          <w:color w:val="1A1A1A"/>
          <w:sz w:val="22"/>
        </w:rPr>
        <w:t xml:space="preserve">Google Gemini 3 Pro（2025.11）：自适应思考 + Deep Think 模式 + 代码执行，AIME 满分</w:t>
      </w:r>
    </w:p>
    <w:p>
      <w:pPr>
        <w:numPr>
          <w:ilvl w:val="0"/>
          <w:numId w:val="1038"/>
        </w:numPr>
        <w:pStyle w:val="Compact"/>
      </w:pPr>
      <w:r>
        <w:rPr>
          <w:rFonts w:ascii="Calibri" w:hAnsi="Calibri" w:eastAsia="宋体"/>
          <w:color w:val="1A1A1A"/>
          <w:sz w:val="22"/>
        </w:rPr>
        <w:t xml:space="preserve">xAI Grok 4（2025.07）：多 Agent 协作在 Humanity’s Last Exam（博士级跨学科难题）拿到 44.4%，写作时点领先所有对手</w:t>
      </w:r>
    </w:p>
    <w:p>
      <w:pPr>
        <w:numPr>
          <w:ilvl w:val="0"/>
          <w:numId w:val="1038"/>
        </w:numPr>
        <w:pStyle w:val="Compact"/>
      </w:pPr>
      <w:r>
        <w:rPr>
          <w:rFonts w:ascii="Calibri" w:hAnsi="Calibri" w:eastAsia="宋体"/>
          <w:color w:val="1A1A1A"/>
          <w:sz w:val="22"/>
        </w:rPr>
        <w:t xml:space="preserve">Grok 4.5（2026.07）：数万块 GB300 GPU 训练，主打编程/Agent/知识工作，Terminal-Bench 与顶尖模型接近</w:t>
      </w:r>
    </w:p>
    <w:p>
      <w:pPr>
        <w:numPr>
          <w:ilvl w:val="0"/>
          <w:numId w:val="1038"/>
        </w:numPr>
        <w:pStyle w:val="Compact"/>
      </w:pPr>
      <w:r>
        <w:rPr>
          <w:rFonts w:ascii="Calibri" w:hAnsi="Calibri" w:eastAsia="宋体"/>
          <w:color w:val="1A1A1A"/>
          <w:sz w:val="22"/>
        </w:rPr>
        <w:t xml:space="preserve">Claude Opus 4.5（2025.11）：SWE-Bench Verified 领先，推理链和写作长文的逻辑连贯性显著提升</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：推理链长度的量级差异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模型</w:t>
            </w:r>
          </w:p>
        </w:tc>
        <w:tc>
          <w:tcPr>
            <w:shd w:fill="D6E4F0" w:val="clear"/>
          </w:tcPr>
          <w:p>
            <w:pPr>
              <w:pStyle w:val="Compact"/>
              <w:jc w:val="center"/>
            </w:pPr>
            <w:r>
              <w:rPr>
                <w:bCs/>
                <w:rFonts w:ascii="Cambria" w:hAnsi="Cambria" w:eastAsia="微软雅黑"/>
                <w:b/>
                <w:color w:val="1A1A1A"/>
                <w:sz w:val="21"/>
              </w:rPr>
              <w:t xml:space="preserve">推理 token 数</w:t>
            </w:r>
          </w:p>
        </w:tc>
        <w:tc>
          <w:tcPr>
            <w:shd w:fill="D6E4F0" w:val="clear"/>
          </w:tcPr>
          <w:p>
            <w:pPr>
              <w:pStyle w:val="Compact"/>
              <w:jc w:val="center"/>
            </w:pPr>
            <w:r>
              <w:rPr>
                <w:bCs/>
                <w:rFonts w:ascii="Cambria" w:hAnsi="Cambria" w:eastAsia="微软雅黑"/>
                <w:b/>
                <w:color w:val="1A1A1A"/>
                <w:sz w:val="21"/>
              </w:rPr>
              <w:t xml:space="preserve">类比</w:t>
            </w:r>
          </w:p>
        </w:tc>
      </w:tr>
      <w:tr>
        <w:tc>
          <w:tcPr/>
          <w:p>
            <w:pPr>
              <w:pStyle w:val="Compact"/>
              <w:jc w:val="left"/>
            </w:pPr>
            <w:r>
              <w:rPr>
                <w:rFonts w:ascii="Calibri" w:hAnsi="Calibri" w:eastAsia="宋体"/>
                <w:color w:val="1A1A1A"/>
                <w:sz w:val="21"/>
              </w:rPr>
              <w:t xml:space="preserve">直接回答</w:t>
            </w:r>
          </w:p>
        </w:tc>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脱口而出</w:t>
            </w:r>
          </w:p>
        </w:tc>
      </w:tr>
      <w:tr>
        <w:tc>
          <w:tcPr>
            <w:shd w:fill="EDF2F7" w:val="clear"/>
          </w:tcPr>
          <w:p>
            <w:pPr>
              <w:pStyle w:val="Compact"/>
              <w:jc w:val="left"/>
            </w:pPr>
            <w:r>
              <w:rPr>
                <w:rFonts w:ascii="Calibri" w:hAnsi="Calibri" w:eastAsia="宋体"/>
                <w:color w:val="1A1A1A"/>
                <w:sz w:val="21"/>
              </w:rPr>
              <w:t xml:space="preserve">CoT（提示词）</w:t>
            </w:r>
          </w:p>
        </w:tc>
        <w:tc>
          <w:tcPr>
            <w:shd w:fill="EDF2F7" w:val="clear"/>
          </w:tcPr>
          <w:p>
            <w:pPr>
              <w:pStyle w:val="Compact"/>
              <w:jc w:val="left"/>
            </w:pPr>
            <w:r>
              <w:rPr>
                <w:rFonts w:ascii="Calibri" w:hAnsi="Calibri" w:eastAsia="宋体"/>
                <w:color w:val="1A1A1A"/>
                <w:sz w:val="21"/>
              </w:rPr>
              <w:t xml:space="preserve">~50</w:t>
            </w:r>
          </w:p>
        </w:tc>
        <w:tc>
          <w:tcPr>
            <w:shd w:fill="EDF2F7" w:val="clear"/>
          </w:tcPr>
          <w:p>
            <w:pPr>
              <w:pStyle w:val="Compact"/>
              <w:jc w:val="left"/>
            </w:pPr>
            <w:r>
              <w:rPr>
                <w:rFonts w:ascii="Calibri" w:hAnsi="Calibri" w:eastAsia="宋体"/>
                <w:color w:val="1A1A1A"/>
                <w:sz w:val="21"/>
              </w:rPr>
              <w:t xml:space="preserve">在草稿纸上列几步</w:t>
            </w:r>
          </w:p>
        </w:tc>
      </w:tr>
      <w:tr>
        <w:tc>
          <w:tcPr/>
          <w:p>
            <w:pPr>
              <w:pStyle w:val="Compact"/>
              <w:jc w:val="left"/>
            </w:pPr>
            <w:r>
              <w:rPr>
                <w:rFonts w:ascii="Calibri" w:hAnsi="Calibri" w:eastAsia="宋体"/>
                <w:color w:val="1A1A1A"/>
                <w:sz w:val="21"/>
              </w:rPr>
              <w:t xml:space="preserve">o1 / R1 推理</w:t>
            </w:r>
          </w:p>
        </w:tc>
        <w:tc>
          <w:tcPr/>
          <w:p>
            <w:pPr>
              <w:pStyle w:val="Compact"/>
              <w:jc w:val="left"/>
            </w:pPr>
            <w:r>
              <w:rPr>
                <w:rFonts w:ascii="Calibri" w:hAnsi="Calibri" w:eastAsia="宋体"/>
                <w:color w:val="1A1A1A"/>
                <w:sz w:val="21"/>
              </w:rPr>
              <w:t xml:space="preserve">10,000-100,000</w:t>
            </w:r>
          </w:p>
        </w:tc>
        <w:tc>
          <w:tcPr/>
          <w:p>
            <w:pPr>
              <w:pStyle w:val="Compact"/>
              <w:jc w:val="left"/>
            </w:pPr>
            <w:r>
              <w:rPr>
                <w:rFonts w:ascii="Calibri" w:hAnsi="Calibri" w:eastAsia="宋体"/>
                <w:color w:val="1A1A1A"/>
                <w:sz w:val="21"/>
              </w:rPr>
              <w:t xml:space="preserve">写满一整本草稿本</w:t>
            </w:r>
          </w:p>
        </w:tc>
      </w:tr>
    </w:tbl>
    <w:p>
      <w:pPr>
        <w:pStyle w:val="BodyText"/>
      </w:pPr>
      <w:r>
        <w:rPr>
          <w:rFonts w:ascii="Calibri" w:hAnsi="Calibri" w:eastAsia="宋体"/>
          <w:color w:val="1A1A1A"/>
          <w:sz w:val="22"/>
        </w:rPr>
        <w:t xml:space="preserve">从 50 token 到 100,000 token，推理深度差了 2000 倍。这不是”多想一步”，是”想”本身被重新定义了。</w:t>
      </w:r>
    </w:p>
    <w:bookmarkEnd w:id="127"/>
    <w:bookmarkStart w:id="128" w:name="训练内化的理论保证"/>
    <w:p>
      <w:pPr>
        <w:pStyle w:val="Heading3"/>
      </w:pPr>
      <w:r>
        <w:rPr>
          <w:rFonts w:ascii="Cambria" w:hAnsi="Cambria" w:eastAsia="微软雅黑"/>
          <w:b/>
          <w:color w:val="3A7CA5"/>
          <w:sz w:val="26"/>
        </w:rPr>
        <w:t xml:space="preserve">训练内化的理论保证</w:t>
      </w:r>
    </w:p>
    <w:p>
      <w:pPr>
        <w:pStyle w:val="FirstParagraph"/>
      </w:pPr>
      <w:r>
        <w:rPr>
          <w:rFonts w:ascii="Calibri" w:hAnsi="Calibri" w:eastAsia="宋体"/>
          <w:color w:val="1A1A1A"/>
          <w:sz w:val="22"/>
        </w:rPr>
        <w:t xml:space="preserve">蒸馏说明内化在实践里可行，近年的理论工作又回答了”为什么可行、代价是什么”。</w:t>
      </w:r>
      <w:r>
        <w:rPr>
          <w:rFonts w:ascii="Calibri" w:hAnsi="Calibri" w:eastAsia="宋体"/>
          <w:color w:val="1A1A1A"/>
          <w:sz w:val="22"/>
        </w:rPr>
        <w:t xml:space="preserve">[39]</w:t>
      </w:r>
      <w:r>
        <w:rPr>
          <w:rFonts w:ascii="Calibri" w:hAnsi="Calibri" w:eastAsia="宋体"/>
          <w:color w:val="1A1A1A"/>
          <w:sz w:val="22"/>
        </w:rPr>
        <w:t xml:space="preserve">一个</w:t>
      </w:r>
      <w:r>
        <w:rPr>
          <w:rFonts w:ascii="Calibri" w:hAnsi="Calibri" w:eastAsia="宋体"/>
          <w:color w:val="1A1A1A"/>
          <w:sz w:val="22"/>
        </w:rPr>
        <w:t xml:space="preserve"> </w:t>
      </w:r>
      <m:oMath>
        <m:r>
          <m:t>L</m:t>
        </m:r>
      </m:oMath>
      <w:r>
        <w:rPr>
          <w:rFonts w:ascii="Calibri" w:hAnsi="Calibri" w:eastAsia="宋体"/>
          <w:color w:val="1A1A1A"/>
          <w:sz w:val="22"/>
        </w:rPr>
        <w:t xml:space="preserve"> </w:t>
      </w:r>
      <w:r>
        <w:rPr>
          <w:rFonts w:ascii="Calibri" w:hAnsi="Calibri" w:eastAsia="宋体"/>
          <w:color w:val="1A1A1A"/>
          <w:sz w:val="22"/>
        </w:rPr>
        <w:t xml:space="preserve">层 Transformer 在 Log-ICoT 课程（按几何块删除思考 token，1、2、4、8…）下学会 k-parity（k 位奇偶校验），只需输入长度多项式的样本，需要</w:t>
      </w:r>
      <w:r>
        <w:rPr>
          <w:rFonts w:ascii="Calibri" w:hAnsi="Calibri" w:eastAsia="宋体"/>
          <w:color w:val="1A1A1A"/>
          <w:sz w:val="22"/>
        </w:rPr>
        <w:t xml:space="preserve"> </w:t>
      </w:r>
      <m:oMath>
        <m:r>
          <m:t>L</m:t>
        </m:r>
        <m:r>
          <m:rPr>
            <m:sty m:val="p"/>
          </m:rPr>
          <m:t>=</m:t>
        </m:r>
        <m:sSub>
          <m:e>
            <m:r>
              <m:rPr>
                <m:sty m:val="p"/>
              </m:rPr>
              <m:t>log</m:t>
            </m:r>
          </m:e>
          <m:sub>
            <m:r>
              <m:t>2</m:t>
            </m:r>
          </m:sub>
        </m:sSub>
        <m:r>
          <m:t>k</m:t>
        </m:r>
      </m:oMath>
      <w:r>
        <w:rPr>
          <w:rFonts w:ascii="Calibri" w:hAnsi="Calibri" w:eastAsia="宋体"/>
          <w:color w:val="1A1A1A"/>
          <w:sz w:val="22"/>
        </w:rPr>
        <w:t xml:space="preserve"> </w:t>
      </w:r>
      <w:r>
        <w:rPr>
          <w:rFonts w:ascii="Calibri" w:hAnsi="Calibri" w:eastAsia="宋体"/>
          <w:color w:val="1A1A1A"/>
          <w:sz w:val="22"/>
        </w:rPr>
        <w:t xml:space="preserve">层与</w:t>
      </w:r>
      <w:r>
        <w:rPr>
          <w:rFonts w:ascii="Calibri" w:hAnsi="Calibri" w:eastAsia="宋体"/>
          <w:color w:val="1A1A1A"/>
          <w:sz w:val="22"/>
        </w:rPr>
        <w:t xml:space="preserve"> </w:t>
      </w:r>
      <m:oMath>
        <m:sSub>
          <m:e>
            <m:r>
              <m:rPr>
                <m:sty m:val="p"/>
              </m:rPr>
              <m:t>log</m:t>
            </m:r>
          </m:e>
          <m:sub>
            <m:r>
              <m:t>2</m:t>
            </m:r>
          </m:sub>
        </m:sSub>
        <m:r>
          <m:t>k</m:t>
        </m:r>
      </m:oMath>
      <w:r>
        <w:rPr>
          <w:rFonts w:ascii="Calibri" w:hAnsi="Calibri" w:eastAsia="宋体"/>
          <w:color w:val="1A1A1A"/>
          <w:sz w:val="22"/>
        </w:rPr>
        <w:t xml:space="preserve"> </w:t>
      </w:r>
      <w:r>
        <w:rPr>
          <w:rFonts w:ascii="Calibri" w:hAnsi="Calibri" w:eastAsia="宋体"/>
          <w:color w:val="1A1A1A"/>
          <w:sz w:val="22"/>
        </w:rPr>
        <w:t xml:space="preserve">个训练阶段。样本效率与显式 CoT 同级，同时不再生成思考 token。深度在这里是表达力资源：每层对应归约树的一层，把显式 CoT 的</w:t>
      </w:r>
      <w:r>
        <w:rPr>
          <w:rFonts w:ascii="Calibri" w:hAnsi="Calibri" w:eastAsia="宋体"/>
          <w:color w:val="1A1A1A"/>
          <w:sz w:val="22"/>
        </w:rPr>
        <w:t xml:space="preserve"> </w:t>
      </w:r>
      <m:oMath>
        <m:r>
          <m:t>O</m:t>
        </m:r>
        <m:d>
          <m:dPr>
            <m:begChr m:val="("/>
            <m:endChr m:val=")"/>
            <m:sepChr m:val=""/>
            <m:grow/>
          </m:dPr>
          <m:e>
            <m:r>
              <m:t>k</m:t>
            </m:r>
          </m:e>
        </m:d>
      </m:oMath>
      <w:r>
        <w:rPr>
          <w:rFonts w:ascii="Calibri" w:hAnsi="Calibri" w:eastAsia="宋体"/>
          <w:color w:val="1A1A1A"/>
          <w:sz w:val="22"/>
        </w:rPr>
        <w:t xml:space="preserve"> </w:t>
      </w:r>
      <w:r>
        <w:rPr>
          <w:rFonts w:ascii="Calibri" w:hAnsi="Calibri" w:eastAsia="宋体"/>
          <w:color w:val="1A1A1A"/>
          <w:sz w:val="22"/>
        </w:rPr>
        <w:t xml:space="preserve">步串行换成</w:t>
      </w:r>
      <w:r>
        <w:rPr>
          <w:rFonts w:ascii="Calibri" w:hAnsi="Calibri" w:eastAsia="宋体"/>
          <w:color w:val="1A1A1A"/>
          <w:sz w:val="22"/>
        </w:rPr>
        <w:t xml:space="preserve"> </w:t>
      </w:r>
      <m:oMath>
        <m:sSub>
          <m:e>
            <m:r>
              <m:rPr>
                <m:sty m:val="p"/>
              </m:rPr>
              <m:t>log</m:t>
            </m:r>
          </m:e>
          <m:sub>
            <m:r>
              <m:t>2</m:t>
            </m:r>
          </m:sub>
        </m:sSub>
        <m:r>
          <m:t>k</m:t>
        </m:r>
      </m:oMath>
      <w:r>
        <w:rPr>
          <w:rFonts w:ascii="Calibri" w:hAnsi="Calibri" w:eastAsia="宋体"/>
          <w:color w:val="1A1A1A"/>
          <w:sz w:val="22"/>
        </w:rPr>
        <w:t xml:space="preserve"> </w:t>
      </w:r>
      <w:r>
        <w:rPr>
          <w:rFonts w:ascii="Calibri" w:hAnsi="Calibri" w:eastAsia="宋体"/>
          <w:color w:val="1A1A1A"/>
          <w:sz w:val="22"/>
        </w:rPr>
        <w:t xml:space="preserve">层并行；对数深度正是这类串行问题的下界（常数深度电路算不了 parity）。但深度增加有有效性上限：深层表示坍缩（representation collapse）、误差逐层放大，超过某个有效深度后，加层不再换来能力。内化把成本从推理端换到了深度与训练阶段上。</w:t>
      </w:r>
    </w:p>
    <w:bookmarkEnd w:id="128"/>
    <w:bookmarkStart w:id="129" w:name="第三条路线推理时架构增强"/>
    <w:p>
      <w:pPr>
        <w:pStyle w:val="Heading3"/>
      </w:pPr>
      <w:r>
        <w:rPr>
          <w:rFonts w:ascii="Cambria" w:hAnsi="Cambria" w:eastAsia="微软雅黑"/>
          <w:b/>
          <w:color w:val="3A7CA5"/>
          <w:sz w:val="26"/>
        </w:rPr>
        <w:t xml:space="preserve">第三条路线：推理时架构增强</w:t>
      </w:r>
    </w:p>
    <w:p>
      <w:pPr>
        <w:pStyle w:val="FirstParagraph"/>
      </w:pPr>
      <w:r>
        <w:rPr>
          <w:rFonts w:ascii="Calibri" w:hAnsi="Calibri" w:eastAsia="宋体"/>
          <w:color w:val="1A1A1A"/>
          <w:sz w:val="22"/>
        </w:rPr>
        <w:t xml:space="preserve">前两条路线都改”点什么”——提示词或参数。第三条什么权重都不动，只改推理时信息的流法。前馈 Transformer 有一个结构性短板：</w:t>
      </w:r>
      <w:r>
        <w:rPr>
          <w:bCs/>
          <w:rFonts w:ascii="Calibri" w:hAnsi="Calibri" w:eastAsia="宋体"/>
          <w:b/>
          <w:color w:val="1A1A1A"/>
          <w:sz w:val="22"/>
        </w:rPr>
        <w:t xml:space="preserve">状态更新受深度限制</w:t>
      </w:r>
      <w:r>
        <w:rPr>
          <w:rFonts w:ascii="Calibri" w:hAnsi="Calibri" w:eastAsia="宋体"/>
          <w:color w:val="1A1A1A"/>
          <w:sz w:val="22"/>
        </w:rPr>
        <w:t xml:space="preserve">——深层才完成的消歧，浅层看不到。recirculation（循环机制）补这个短板：每处理一个 token，把深层激活回灌一小点到浅层。</w:t>
      </w:r>
      <w:r>
        <w:rPr>
          <w:rFonts w:ascii="Calibri" w:hAnsi="Calibri" w:eastAsia="宋体"/>
          <w:color w:val="1A1A1A"/>
          <w:sz w:val="22"/>
        </w:rPr>
        <w:t xml:space="preserve">[40]</w:t>
      </w:r>
    </w:p>
    <w:p>
      <w:pPr>
        <w:pStyle w:val="BodyText"/>
      </w:pPr>
      <w:r>
        <w:rPr>
          <w:rFonts w:ascii="Calibri" w:hAnsi="Calibri" w:eastAsia="宋体"/>
          <w:color w:val="1A1A1A"/>
          <w:sz w:val="22"/>
        </w:rPr>
        <w:t xml:space="preserve">一个歧义词最能说明问题：bank 前几句取”河岸”义，后面用户问”那里有 ATM 吗”——模型要能发现含义已反悔。深层嵌入已选定河岸义，但作为前馈网络，浅层处理下一个 token 时拿不到这个结论，于是模型在两个理解间摇摆。把深层结论回灌浅层，相当于给模型一根时间轴：</w:t>
      </w:r>
      <w:r>
        <w:rPr>
          <w:bCs/>
          <w:rFonts w:ascii="Calibri" w:hAnsi="Calibri" w:eastAsia="宋体"/>
          <w:b/>
          <w:color w:val="1A1A1A"/>
          <w:sz w:val="22"/>
        </w:rPr>
        <w:t xml:space="preserve">浅层每次都能看见上一步的深层状态</w:t>
      </w:r>
      <w:r>
        <w:rPr>
          <w:rFonts w:ascii="Calibri" w:hAnsi="Calibri" w:eastAsia="宋体"/>
          <w:color w:val="1A1A1A"/>
          <w:sz w:val="22"/>
        </w:rPr>
        <w:t xml:space="preserve">，像动力系统一样跟踪已承诺的上下文。</w:t>
      </w:r>
    </w:p>
    <w:p>
      <w:pPr>
        <w:pStyle w:val="BodyText"/>
      </w:pPr>
      <w:r>
        <w:rPr>
          <w:rFonts w:ascii="Calibri" w:hAnsi="Calibri" w:eastAsia="宋体"/>
          <w:color w:val="1A1A1A"/>
          <w:sz w:val="22"/>
        </w:rPr>
        <w:t xml:space="preserve">作者让循环与 CoT 分工：CoT 把推理展开成 token，留给多跳复杂推理；状态跟踪（歧义词选义、代词指代、先说后反悔）每个 token 都要做，生成一长串反而重，交给循环更划算。Gemma3 上困惑度降约 23%、GSM8k 准确率升 21%；回灌强弱的两个系数与运行代价见 §4.2”循环：不改参数，叠时间”。</w:t>
      </w:r>
    </w:p>
    <w:p>
      <w:pPr>
        <w:pStyle w:val="BodyText"/>
      </w:pPr>
      <w:r>
        <w:rPr>
          <w:rFonts w:ascii="Calibri" w:hAnsi="Calibri" w:eastAsia="宋体"/>
          <w:color w:val="1A1A1A"/>
          <w:sz w:val="22"/>
        </w:rPr>
        <w:t xml:space="preserve">能力线到这里收束：提示词 → 参数 → 理论保证。下面转入线 B——有了能力，算力怎么花才不浪费。</w:t>
      </w:r>
    </w:p>
    <w:bookmarkEnd w:id="129"/>
    <w:bookmarkStart w:id="130" w:name="推理算力的-scaling-law"/>
    <w:p>
      <w:pPr>
        <w:pStyle w:val="Heading3"/>
      </w:pPr>
      <w:r>
        <w:rPr>
          <w:rFonts w:ascii="Cambria" w:hAnsi="Cambria" w:eastAsia="微软雅黑"/>
          <w:b/>
          <w:color w:val="3A7CA5"/>
          <w:sz w:val="26"/>
        </w:rPr>
        <w:t xml:space="preserve">推理算力的 scaling law</w:t>
      </w:r>
    </w:p>
    <w:p>
      <w:pPr>
        <w:pStyle w:val="FirstParagraph"/>
      </w:pPr>
      <w:r>
        <w:rPr>
          <w:rFonts w:ascii="Calibri" w:hAnsi="Calibri" w:eastAsia="宋体"/>
          <w:color w:val="1A1A1A"/>
          <w:sz w:val="22"/>
        </w:rPr>
        <w:t xml:space="preserve">训练算力有 scaling law（模型越大越准）。推理算力也有——但曲线更陡，而且</w:t>
      </w:r>
      <w:r>
        <w:rPr>
          <w:bCs/>
          <w:rFonts w:ascii="Calibri" w:hAnsi="Calibri" w:eastAsia="宋体"/>
          <w:b/>
          <w:color w:val="1A1A1A"/>
          <w:sz w:val="22"/>
        </w:rPr>
        <w:t xml:space="preserve">强烈依赖题目难度</w:t>
      </w:r>
      <w:r>
        <w:rPr>
          <w:rFonts w:ascii="Calibri" w:hAnsi="Calibri" w:eastAsia="宋体"/>
          <w:color w:val="1A1A1A"/>
          <w:sz w:val="22"/>
        </w:rPr>
        <w:t xml:space="preserve">。</w:t>
      </w:r>
    </w:p>
    <w:p>
      <w:pPr>
        <w:pStyle w:val="BodyText"/>
      </w:pPr>
      <w:r>
        <w:rPr>
          <w:rFonts w:ascii="Calibri" w:hAnsi="Calibri" w:eastAsia="宋体"/>
          <w:color w:val="1A1A1A"/>
          <w:sz w:val="22"/>
        </w:rPr>
        <w:t xml:space="preserve">Snell 等人的系统实验揭示了两个关键发现。</w:t>
      </w:r>
      <w:r>
        <w:rPr>
          <w:rFonts w:ascii="Calibri" w:hAnsi="Calibri" w:eastAsia="宋体"/>
          <w:color w:val="1A1A1A"/>
          <w:sz w:val="22"/>
        </w:rPr>
        <w:t xml:space="preserve">[41]</w:t>
      </w:r>
    </w:p>
    <w:p>
      <w:pPr>
        <w:pStyle w:val="BodyText"/>
      </w:pPr>
      <w:r>
        <w:rPr>
          <w:bCs/>
          <w:rFonts w:ascii="Calibri" w:hAnsi="Calibri" w:eastAsia="宋体"/>
          <w:b/>
          <w:color w:val="1A1A1A"/>
          <w:sz w:val="22"/>
        </w:rPr>
        <w:t xml:space="preserve">发现一：难度依赖</w:t>
      </w:r>
      <w:r>
        <w:rPr>
          <w:rFonts w:ascii="Calibri" w:hAnsi="Calibri" w:eastAsia="宋体"/>
          <w:color w:val="1A1A1A"/>
          <w:sz w:val="22"/>
        </w:rPr>
        <w:t xml:space="preserve">。推理算力的收益不是均匀的——对中等难度题，多想几步收益最大；对简单题，多想反而过度思考（overthinking），准确率不升反降；对最难的题，推理算力帮不上多少，还是得靠更大的模型。这意味着”对所有题花一样的力”是浪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：对一道你已经会做的简单题（比如”3+5=？</w:t>
      </w:r>
      <w:r>
        <w:rPr>
          <w:rFonts w:ascii="Calibri" w:hAnsi="Calibri" w:eastAsia="宋体"/>
          <w:color w:val="555555"/>
          <w:sz w:val="21"/>
        </w:rPr>
        <w:t xml:space="preserve">“</w:t>
      </w:r>
      <w:r>
        <w:rPr>
          <w:rFonts w:ascii="Calibri" w:hAnsi="Calibri" w:eastAsia="宋体"/>
          <w:color w:val="555555"/>
          <w:sz w:val="21"/>
        </w:rPr>
        <w:t xml:space="preserve">），让模型</w:t>
      </w:r>
      <w:r>
        <w:rPr>
          <w:rFonts w:ascii="Calibri" w:hAnsi="Calibri" w:eastAsia="宋体"/>
          <w:color w:val="555555"/>
          <w:sz w:val="21"/>
        </w:rPr>
        <w:t xml:space="preserve">”</w:t>
      </w:r>
      <w:r>
        <w:rPr>
          <w:rFonts w:ascii="Calibri" w:hAnsi="Calibri" w:eastAsia="宋体"/>
          <w:color w:val="555555"/>
          <w:sz w:val="21"/>
        </w:rPr>
        <w:t xml:space="preserve">再多想想”——它会变得更准吗？直觉上可能觉得”多想总比少想好”。但猜猜看：准确率会怎样？……</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答案在下一节揭晓。先记住这个直觉锚点：</w:t>
      </w:r>
      <w:r>
        <w:rPr>
          <w:bCs/>
          <w:rFonts w:ascii="Calibri" w:hAnsi="Calibri" w:eastAsia="宋体"/>
          <w:b/>
          <w:color w:val="555555"/>
          <w:sz w:val="21"/>
        </w:rPr>
        <w:t xml:space="preserve">想得多不等于想得对</w:t>
      </w:r>
      <w:r>
        <w:rPr>
          <w:rFonts w:ascii="Calibri" w:hAnsi="Calibri" w:eastAsia="宋体"/>
          <w:color w:val="555555"/>
          <w:sz w:val="21"/>
        </w:rPr>
        <w:t xml:space="preserve">——就像写作文，字越多不等于分越高。</w:t>
      </w:r>
    </w:p>
    <w:p>
      <w:pPr>
        <w:pStyle w:val="FirstParagraph"/>
      </w:pPr>
      <w:r>
        <w:rPr>
          <w:bCs/>
          <w:rFonts w:ascii="Calibri" w:hAnsi="Calibri" w:eastAsia="宋体"/>
          <w:b/>
          <w:color w:val="1A1A1A"/>
          <w:sz w:val="22"/>
        </w:rPr>
        <w:t xml:space="preserve">发现二：compute-optimal 策略</w:t>
      </w:r>
      <w:r>
        <w:rPr>
          <w:rFonts w:ascii="Calibri" w:hAnsi="Calibri" w:eastAsia="宋体"/>
          <w:color w:val="1A1A1A"/>
          <w:sz w:val="22"/>
        </w:rPr>
        <w:t xml:space="preserve">。按难度自适应分配推理预算，比 Best-of-N 均匀采样效率高 4 倍以上。在 FLOPs 匹配的条件下，参数量小 14 倍的模型配上足够推理算力，可以胜过参数量大 14 倍模型的直接回答。</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：推理算力与准确率的递减曲线</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bCs/>
                <w:rFonts w:ascii="Cambria" w:hAnsi="Cambria" w:eastAsia="微软雅黑"/>
                <w:b/>
                <w:color w:val="1A1A1A"/>
                <w:sz w:val="21"/>
              </w:rPr>
              <w:t xml:space="preserve">推理算力</w:t>
            </w:r>
          </w:p>
        </w:tc>
        <w:tc>
          <w:tcPr>
            <w:shd w:fill="D6E4F0" w:val="clear"/>
          </w:tcPr>
          <w:p>
            <w:pPr>
              <w:pStyle w:val="Compact"/>
              <w:jc w:val="center"/>
            </w:pPr>
            <w:r>
              <w:rPr>
                <w:bCs/>
                <w:rFonts w:ascii="Cambria" w:hAnsi="Cambria" w:eastAsia="微软雅黑"/>
                <w:b/>
                <w:color w:val="1A1A1A"/>
                <w:sz w:val="21"/>
              </w:rPr>
              <w:t xml:space="preserve">相对成本</w:t>
            </w:r>
          </w:p>
        </w:tc>
        <w:tc>
          <w:tcPr>
            <w:shd w:fill="D6E4F0" w:val="clear"/>
          </w:tcPr>
          <w:p>
            <w:pPr>
              <w:pStyle w:val="Compact"/>
              <w:jc w:val="center"/>
            </w:pPr>
            <w:r>
              <w:rPr>
                <w:bCs/>
                <w:rFonts w:ascii="Cambria" w:hAnsi="Cambria" w:eastAsia="微软雅黑"/>
                <w:b/>
                <w:color w:val="1A1A1A"/>
                <w:sz w:val="21"/>
              </w:rPr>
              <w:t xml:space="preserve">准确率</w:t>
            </w:r>
          </w:p>
        </w:tc>
        <w:tc>
          <w:tcPr>
            <w:shd w:fill="D6E4F0" w:val="clear"/>
          </w:tcPr>
          <w:p>
            <w:pPr>
              <w:pStyle w:val="Compact"/>
              <w:jc w:val="center"/>
            </w:pPr>
            <w:r>
              <w:rPr>
                <w:bCs/>
                <w:rFonts w:ascii="Cambria" w:hAnsi="Cambria" w:eastAsia="微软雅黑"/>
                <w:b/>
                <w:color w:val="1A1A1A"/>
                <w:sz w:val="21"/>
              </w:rPr>
              <w:t xml:space="preserve">边际收益</w:t>
            </w:r>
          </w:p>
        </w:tc>
      </w:tr>
      <w:tr>
        <w:tc>
          <w:tcPr/>
          <w:p>
            <w:pPr>
              <w:pStyle w:val="Compact"/>
              <w:jc w:val="left"/>
            </w:pPr>
            <w:r>
              <w:rPr>
                <w:rFonts w:ascii="Calibri" w:hAnsi="Calibri" w:eastAsia="宋体"/>
                <w:color w:val="1A1A1A"/>
                <w:sz w:val="21"/>
              </w:rPr>
              <w:t xml:space="preserve">1×（直接回答）</w:t>
            </w:r>
          </w:p>
        </w:tc>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4×（CoT）</w:t>
            </w:r>
          </w:p>
        </w:tc>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85%</w:t>
            </w:r>
          </w:p>
        </w:tc>
        <w:tc>
          <w:tcPr>
            <w:shd w:fill="EDF2F7" w:val="clear"/>
          </w:tcPr>
          <w:p>
            <w:pPr>
              <w:pStyle w:val="Compact"/>
              <w:jc w:val="left"/>
            </w:pPr>
            <w:r>
              <w:rPr>
                <w:rFonts w:ascii="Calibri" w:hAnsi="Calibri" w:eastAsia="宋体"/>
                <w:color w:val="1A1A1A"/>
                <w:sz w:val="21"/>
              </w:rPr>
              <w:t xml:space="preserve">+25%</w:t>
            </w:r>
          </w:p>
        </w:tc>
      </w:tr>
      <w:tr>
        <w:tc>
          <w:tcPr/>
          <w:p>
            <w:pPr>
              <w:pStyle w:val="Compact"/>
              <w:jc w:val="left"/>
            </w:pPr>
            <w:r>
              <w:rPr>
                <w:rFonts w:ascii="Calibri" w:hAnsi="Calibri" w:eastAsia="宋体"/>
                <w:color w:val="1A1A1A"/>
                <w:sz w:val="21"/>
              </w:rPr>
              <w:t xml:space="preserve">16×（深推理）</w:t>
            </w:r>
          </w:p>
        </w:tc>
        <w:tc>
          <w:tcPr/>
          <w:p>
            <w:pPr>
              <w:pStyle w:val="Compact"/>
              <w:jc w:val="left"/>
            </w:pPr>
            <w:r>
              <w:rPr>
                <w:rFonts w:ascii="Calibri" w:hAnsi="Calibri" w:eastAsia="宋体"/>
                <w:color w:val="1A1A1A"/>
                <w:sz w:val="21"/>
              </w:rPr>
              <w:t xml:space="preserve">×16</w:t>
            </w:r>
          </w:p>
        </w:tc>
        <w:tc>
          <w:tcPr/>
          <w:p>
            <w:pPr>
              <w:pStyle w:val="Compact"/>
              <w:jc w:val="left"/>
            </w:pPr>
            <w:r>
              <w:rPr>
                <w:rFonts w:ascii="Calibri" w:hAnsi="Calibri" w:eastAsia="宋体"/>
                <w:color w:val="1A1A1A"/>
                <w:sz w:val="21"/>
              </w:rPr>
              <w:t xml:space="preserve">92%</w:t>
            </w:r>
          </w:p>
        </w:tc>
        <w:tc>
          <w:tcPr/>
          <w:p>
            <w:pPr>
              <w:pStyle w:val="Compact"/>
              <w:jc w:val="left"/>
            </w:pPr>
            <w:r>
              <w:rPr>
                <w:rFonts w:ascii="Calibri" w:hAnsi="Calibri" w:eastAsia="宋体"/>
                <w:color w:val="1A1A1A"/>
                <w:sz w:val="21"/>
              </w:rPr>
              <w:t xml:space="preserve">+7%</w:t>
            </w:r>
          </w:p>
        </w:tc>
      </w:tr>
      <w:tr>
        <w:tc>
          <w:tcPr>
            <w:shd w:fill="EDF2F7" w:val="clear"/>
          </w:tcPr>
          <w:p>
            <w:pPr>
              <w:pStyle w:val="Compact"/>
              <w:jc w:val="left"/>
            </w:pPr>
            <w:r>
              <w:rPr>
                <w:rFonts w:ascii="Calibri" w:hAnsi="Calibri" w:eastAsia="宋体"/>
                <w:color w:val="1A1A1A"/>
                <w:sz w:val="21"/>
              </w:rPr>
              <w:t xml:space="preserve">64×（极深推理）</w:t>
            </w:r>
          </w:p>
        </w:tc>
        <w:tc>
          <w:tcPr>
            <w:shd w:fill="EDF2F7" w:val="clear"/>
          </w:tcPr>
          <w:p>
            <w:pPr>
              <w:pStyle w:val="Compact"/>
              <w:jc w:val="left"/>
            </w:pPr>
            <w:r>
              <w:rPr>
                <w:rFonts w:ascii="Calibri" w:hAnsi="Calibri" w:eastAsia="宋体"/>
                <w:color w:val="1A1A1A"/>
                <w:sz w:val="21"/>
              </w:rPr>
              <w:t xml:space="preserve">×64</w:t>
            </w:r>
          </w:p>
        </w:tc>
        <w:tc>
          <w:tcPr>
            <w:shd w:fill="EDF2F7" w:val="clear"/>
          </w:tcPr>
          <w:p>
            <w:pPr>
              <w:pStyle w:val="Compact"/>
              <w:jc w:val="left"/>
            </w:pPr>
            <w:r>
              <w:rPr>
                <w:rFonts w:ascii="Calibri" w:hAnsi="Calibri" w:eastAsia="宋体"/>
                <w:color w:val="1A1A1A"/>
                <w:sz w:val="21"/>
              </w:rPr>
              <w:t xml:space="preserve">95%</w:t>
            </w:r>
          </w:p>
        </w:tc>
        <w:tc>
          <w:tcPr>
            <w:shd w:fill="EDF2F7" w:val="clear"/>
          </w:tcPr>
          <w:p>
            <w:pPr>
              <w:pStyle w:val="Compact"/>
              <w:jc w:val="left"/>
            </w:pPr>
            <w:r>
              <w:rPr>
                <w:rFonts w:ascii="Calibri" w:hAnsi="Calibri" w:eastAsia="宋体"/>
                <w:color w:val="1A1A1A"/>
                <w:sz w:val="21"/>
              </w:rPr>
              <w:t xml:space="preserve">+3%</w:t>
            </w:r>
          </w:p>
        </w:tc>
      </w:tr>
    </w:tbl>
    <w:p>
      <w:pPr>
        <w:pStyle w:val="BodyText"/>
      </w:pPr>
      <w:r>
        <w:rPr>
          <w:rFonts w:ascii="Calibri" w:hAnsi="Calibri" w:eastAsia="宋体"/>
          <w:color w:val="1A1A1A"/>
          <w:sz w:val="22"/>
        </w:rPr>
        <w:t xml:space="preserve">这张表是</w:t>
      </w:r>
      <w:r>
        <w:rPr>
          <w:bCs/>
          <w:rFonts w:ascii="Calibri" w:hAnsi="Calibri" w:eastAsia="宋体"/>
          <w:b/>
          <w:color w:val="1A1A1A"/>
          <w:sz w:val="22"/>
        </w:rPr>
        <w:t xml:space="preserve">纵向加深</w:t>
      </w:r>
      <w:r>
        <w:rPr>
          <w:rFonts w:ascii="Calibri" w:hAnsi="Calibri" w:eastAsia="宋体"/>
          <w:color w:val="1A1A1A"/>
          <w:sz w:val="22"/>
        </w:rPr>
        <w:t xml:space="preserve">（单次推理链越来越长）；演示③ 的 self-consistency 是</w:t>
      </w:r>
      <w:r>
        <w:rPr>
          <w:bCs/>
          <w:rFonts w:ascii="Calibri" w:hAnsi="Calibri" w:eastAsia="宋体"/>
          <w:b/>
          <w:color w:val="1A1A1A"/>
          <w:sz w:val="22"/>
        </w:rPr>
        <w:t xml:space="preserve">横向扩展</w:t>
      </w:r>
      <w:r>
        <w:rPr>
          <w:rFonts w:ascii="Calibri" w:hAnsi="Calibri" w:eastAsia="宋体"/>
          <w:color w:val="1A1A1A"/>
          <w:sz w:val="22"/>
        </w:rPr>
        <w:t xml:space="preserve">（同一深度采样多次）——两者的成本倍数不在同一条轴上，不能横向比数字：SC 的 ×5 是 5 次完整前向，这里的 ×16 是单次更长的链。和 Best-of-N 一样的递减规律，但原因不同。Best-of-N 是多次浅尝试后用奖励模型选优，上限受限于模型本身；reasoning model 是一次深思考，上限受限于训练数据中的推理模式覆盖。两者的取舍一样，天花板不同。</w:t>
      </w:r>
    </w:p>
    <w:bookmarkEnd w:id="130"/>
    <w:bookmarkStart w:id="131" w:name="过度思考想太多反而变差"/>
    <w:p>
      <w:pPr>
        <w:pStyle w:val="Heading3"/>
      </w:pPr>
      <w:r>
        <w:rPr>
          <w:rFonts w:ascii="Cambria" w:hAnsi="Cambria" w:eastAsia="微软雅黑"/>
          <w:b/>
          <w:color w:val="3A7CA5"/>
          <w:sz w:val="26"/>
        </w:rPr>
        <w:t xml:space="preserve">过度思考：想太多反而变差</w:t>
      </w:r>
    </w:p>
    <w:p>
      <w:pPr>
        <w:pStyle w:val="FirstParagraph"/>
      </w:pPr>
      <w:r>
        <w:rPr>
          <w:rFonts w:ascii="Calibri" w:hAnsi="Calibri" w:eastAsia="宋体"/>
          <w:color w:val="1A1A1A"/>
          <w:sz w:val="22"/>
        </w:rPr>
        <w:t xml:space="preserve">上面的表格只画了”想得越多越准”的单调上升。但推理模型的实际曲线不是单调的——对简单题，想太多反而</w:t>
      </w:r>
      <w:r>
        <w:rPr>
          <w:bCs/>
          <w:rFonts w:ascii="Calibri" w:hAnsi="Calibri" w:eastAsia="宋体"/>
          <w:b/>
          <w:color w:val="1A1A1A"/>
          <w:sz w:val="22"/>
        </w:rPr>
        <w:t xml:space="preserve">变差</w:t>
      </w:r>
      <w:r>
        <w:rPr>
          <w:rFonts w:ascii="Calibri" w:hAnsi="Calibri" w:eastAsia="宋体"/>
          <w:color w:val="1A1A1A"/>
          <w:sz w:val="22"/>
        </w:rPr>
        <w:t xml:space="preserve">。这是推理算力的 U 型曲线：</w:t>
      </w:r>
    </w:p>
    <w:p>
      <w:pPr>
        <w:numPr>
          <w:ilvl w:val="0"/>
          <w:numId w:val="1039"/>
        </w:numPr>
        <w:pStyle w:val="Compact"/>
      </w:pPr>
      <w:r>
        <w:rPr>
          <w:rFonts w:ascii="Calibri" w:hAnsi="Calibri" w:eastAsia="宋体"/>
          <w:color w:val="1A1A1A"/>
          <w:sz w:val="22"/>
        </w:rPr>
        <w:t xml:space="preserve">短链：推理不足，准确率低</w:t>
      </w:r>
    </w:p>
    <w:p>
      <w:pPr>
        <w:numPr>
          <w:ilvl w:val="0"/>
          <w:numId w:val="1039"/>
        </w:numPr>
        <w:pStyle w:val="Compact"/>
      </w:pPr>
      <w:r>
        <w:rPr>
          <w:rFonts w:ascii="Calibri" w:hAnsi="Calibri" w:eastAsia="宋体"/>
          <w:color w:val="1A1A1A"/>
          <w:sz w:val="22"/>
        </w:rPr>
        <w:t xml:space="preserve">最优链：推理深度刚好匹配题目难度，准确率峰值</w:t>
      </w:r>
    </w:p>
    <w:p>
      <w:pPr>
        <w:numPr>
          <w:ilvl w:val="0"/>
          <w:numId w:val="1039"/>
        </w:numPr>
        <w:pStyle w:val="Compact"/>
      </w:pPr>
      <w:r>
        <w:rPr>
          <w:rFonts w:ascii="Calibri" w:hAnsi="Calibri" w:eastAsia="宋体"/>
          <w:color w:val="1A1A1A"/>
          <w:sz w:val="22"/>
        </w:rPr>
        <w:t xml:space="preserve">过长链：模型开始</w:t>
      </w:r>
      <w:r>
        <w:rPr>
          <w:bCs/>
          <w:rFonts w:ascii="Calibri" w:hAnsi="Calibri" w:eastAsia="宋体"/>
          <w:b/>
          <w:color w:val="1A1A1A"/>
          <w:sz w:val="22"/>
        </w:rPr>
        <w:t xml:space="preserve">质疑已经正确的答案</w:t>
      </w:r>
      <w:r>
        <w:rPr>
          <w:rFonts w:ascii="Calibri" w:hAnsi="Calibri" w:eastAsia="宋体"/>
          <w:color w:val="1A1A1A"/>
          <w:sz w:val="22"/>
        </w:rPr>
        <w:t xml:space="preserve">，引入多余的反驳和修正，准确率反而下降</w:t>
      </w:r>
    </w:p>
    <w:p>
      <w:pPr>
        <w:pStyle w:val="FirstParagraph"/>
      </w:pPr>
      <w:r>
        <w:rPr>
          <w:rFonts w:ascii="Calibri" w:hAnsi="Calibri" w:eastAsia="宋体"/>
          <w:color w:val="1A1A1A"/>
          <w:sz w:val="22"/>
        </w:rPr>
        <w:t xml:space="preserve">U 型的右半段就是”过度思考”（overthinking）。它不是”多想了但没用”——是”多想了反而有害”。模型在已经找到正确答案后继续生成 token，每多一个 token 都可能引入错误：一个不必要的”但是”、一个过度复杂的替代解法、一个将简单问题强行复杂化的”让我再验证一下”。</w:t>
      </w:r>
    </w:p>
    <w:p>
      <w:pPr>
        <w:pStyle w:val="BodyText"/>
      </w:pPr>
      <w:r>
        <w:rPr>
          <w:rFonts w:ascii="Calibri" w:hAnsi="Calibri" w:eastAsia="宋体"/>
          <w:color w:val="1A1A1A"/>
          <w:sz w:val="22"/>
        </w:rPr>
        <w:t xml:space="preserve">这个现象有一个清晰的 RL 解释。推理过程可以看作一个 MDP：每个推理 token 是一步动作，分配更多推理算力等于延长 MDP 的视界（horizon）。在这个框架下，过度思考的本质是</w:t>
      </w:r>
      <w:r>
        <w:rPr>
          <w:bCs/>
          <w:rFonts w:ascii="Calibri" w:hAnsi="Calibri" w:eastAsia="宋体"/>
          <w:b/>
          <w:color w:val="1A1A1A"/>
          <w:sz w:val="22"/>
        </w:rPr>
        <w:t xml:space="preserve">对代理指标的奖励黑客</w:t>
      </w:r>
      <w:r>
        <w:rPr>
          <w:rFonts w:ascii="Calibri" w:hAnsi="Calibri" w:eastAsia="宋体"/>
          <w:color w:val="1A1A1A"/>
          <w:sz w:val="22"/>
        </w:rPr>
        <w:t xml:space="preserve">——模型优化”生成更多 token”这个代理目标，而不是”得到正确答案”这个真实目标。模型学会了”想得长”，但没学会”什么时候该停”。高效的推理不是”想得久”，是</w:t>
      </w:r>
      <w:r>
        <w:rPr>
          <w:bCs/>
          <w:rFonts w:ascii="Calibri" w:hAnsi="Calibri" w:eastAsia="宋体"/>
          <w:b/>
          <w:color w:val="1A1A1A"/>
          <w:sz w:val="22"/>
        </w:rPr>
        <w:t xml:space="preserve">学会最优停止</w:t>
      </w:r>
      <w:r>
        <w:rPr>
          <w:rFonts w:ascii="Calibri" w:hAnsi="Calibri" w:eastAsia="宋体"/>
          <w:color w:val="1A1A1A"/>
          <w:sz w:val="22"/>
        </w:rPr>
        <w:t xml:space="preserve">——该停就停。</w:t>
      </w:r>
    </w:p>
    <w:p>
      <w:pPr>
        <w:pStyle w:val="BodyText"/>
      </w:pPr>
      <w:r>
        <w:rPr>
          <w:rFonts w:ascii="Calibri" w:hAnsi="Calibri" w:eastAsia="宋体"/>
          <w:color w:val="1A1A1A"/>
          <w:sz w:val="22"/>
        </w:rPr>
        <w:t xml:space="preserve">§3.3 开头的 Snell 发现一（</w:t>
      </w:r>
      <w:r>
        <w:rPr>
          <w:rFonts w:ascii="Calibri" w:hAnsi="Calibri" w:eastAsia="宋体"/>
          <w:color w:val="1A1A1A"/>
          <w:sz w:val="22"/>
        </w:rPr>
        <w:t xml:space="preserve">“</w:t>
      </w:r>
      <w:r>
        <w:rPr>
          <w:rFonts w:ascii="Calibri" w:hAnsi="Calibri" w:eastAsia="宋体"/>
          <w:color w:val="1A1A1A"/>
          <w:sz w:val="22"/>
        </w:rPr>
        <w:t xml:space="preserve">对简单题，多想反而过度思考</w:t>
      </w:r>
      <w:r>
        <w:rPr>
          <w:rFonts w:ascii="Calibri" w:hAnsi="Calibri" w:eastAsia="宋体"/>
          <w:color w:val="1A1A1A"/>
          <w:sz w:val="22"/>
        </w:rPr>
        <w:t xml:space="preserve">”</w:t>
      </w:r>
      <w:r>
        <w:rPr>
          <w:rFonts w:ascii="Calibri" w:hAnsi="Calibri" w:eastAsia="宋体"/>
          <w:color w:val="1A1A1A"/>
          <w:sz w:val="22"/>
        </w:rPr>
        <w:t xml:space="preserve">）和这里的 U 型曲线是同一件事的两面：前者是观察，后者是机制。下面”2026 实践”会讲到工程上怎么应对——自适应思考、推理预算分档都是对这个 U 型曲线的工程回应。</w:t>
      </w:r>
    </w:p>
    <w:bookmarkEnd w:id="131"/>
    <w:bookmarkStart w:id="132" w:name="X3b56f78c76ba95704c2edf1561d235bb462d210"/>
    <w:p>
      <w:pPr>
        <w:pStyle w:val="Heading3"/>
      </w:pPr>
      <w:r>
        <w:rPr>
          <w:rFonts w:ascii="Cambria" w:hAnsi="Cambria" w:eastAsia="微软雅黑"/>
          <w:b/>
          <w:color w:val="3A7CA5"/>
          <w:sz w:val="26"/>
        </w:rPr>
        <w:t xml:space="preserve">2026 实践：推理已内化</w:t>
      </w:r>
    </w:p>
    <w:p>
      <w:pPr>
        <w:pStyle w:val="FirstParagraph"/>
      </w:pPr>
      <w:r>
        <w:rPr>
          <w:rFonts w:ascii="Calibri" w:hAnsi="Calibri" w:eastAsia="宋体"/>
          <w:color w:val="1A1A1A"/>
          <w:sz w:val="22"/>
        </w:rPr>
        <w:t xml:space="preserve">现在使用大模型的日常：你不再写”让我们一步一步思考”的提示词。你选一个推理模型，或者切换”深度思考”模式。模型自己决定想多久。</w:t>
      </w:r>
    </w:p>
    <w:p>
      <w:pPr>
        <w:pStyle w:val="BodyText"/>
      </w:pPr>
      <w:r>
        <w:rPr>
          <w:bCs/>
          <w:rFonts w:ascii="Calibri" w:hAnsi="Calibri" w:eastAsia="宋体"/>
          <w:b/>
          <w:color w:val="1A1A1A"/>
          <w:sz w:val="22"/>
        </w:rPr>
        <w:t xml:space="preserve">test-time compute 的定义边界</w:t>
      </w:r>
      <w:r>
        <w:rPr>
          <w:rFonts w:ascii="Calibri" w:hAnsi="Calibri" w:eastAsia="宋体"/>
          <w:color w:val="1A1A1A"/>
          <w:sz w:val="22"/>
        </w:rPr>
        <w:t xml:space="preserve">（§2.6 提到的定义）：狭义的定义是”不改参数，只在推理时多算”（如 CoT prompt、Best-of-N）。o1/R1 越过了这条线——它们</w:t>
      </w:r>
      <w:r>
        <w:rPr>
          <w:bCs/>
          <w:rFonts w:ascii="Calibri" w:hAnsi="Calibri" w:eastAsia="宋体"/>
          <w:b/>
          <w:color w:val="1A1A1A"/>
          <w:sz w:val="22"/>
        </w:rPr>
        <w:t xml:space="preserve">改参数，让模型在推理时多想</w:t>
      </w:r>
      <w:r>
        <w:rPr>
          <w:rFonts w:ascii="Calibri" w:hAnsi="Calibri" w:eastAsia="宋体"/>
          <w:color w:val="1A1A1A"/>
          <w:sz w:val="22"/>
        </w:rPr>
        <w:t xml:space="preserve">。这个扩展的意义是：</w:t>
      </w:r>
      <w:r>
        <w:rPr>
          <w:bCs/>
          <w:rFonts w:ascii="Calibri" w:hAnsi="Calibri" w:eastAsia="宋体"/>
          <w:b/>
          <w:color w:val="1A1A1A"/>
          <w:sz w:val="22"/>
        </w:rPr>
        <w:t xml:space="preserve">“</w:t>
      </w:r>
      <w:r>
        <w:rPr>
          <w:bCs/>
          <w:rFonts w:ascii="Calibri" w:hAnsi="Calibri" w:eastAsia="宋体"/>
          <w:b/>
          <w:color w:val="1A1A1A"/>
          <w:sz w:val="22"/>
        </w:rPr>
        <w:t xml:space="preserve">推理算力</w:t>
      </w:r>
      <w:r>
        <w:rPr>
          <w:bCs/>
          <w:rFonts w:ascii="Calibri" w:hAnsi="Calibri" w:eastAsia="宋体"/>
          <w:b/>
          <w:color w:val="1A1A1A"/>
          <w:sz w:val="22"/>
        </w:rPr>
        <w:t xml:space="preserve">”</w:t>
      </w:r>
      <w:r>
        <w:rPr>
          <w:bCs/>
          <w:rFonts w:ascii="Calibri" w:hAnsi="Calibri" w:eastAsia="宋体"/>
          <w:b/>
          <w:color w:val="1A1A1A"/>
          <w:sz w:val="22"/>
        </w:rPr>
        <w:t xml:space="preserve">从”应用技巧”变成了”模型能力”</w:t>
      </w:r>
      <w:r>
        <w:rPr>
          <w:rFonts w:ascii="Calibri" w:hAnsi="Calibri" w:eastAsia="宋体"/>
          <w:color w:val="1A1A1A"/>
          <w:sz w:val="22"/>
        </w:rPr>
        <w:t xml:space="preserve">。</w:t>
      </w:r>
    </w:p>
    <w:p>
      <w:pPr>
        <w:pStyle w:val="BodyText"/>
      </w:pPr>
      <w:r>
        <w:rPr>
          <w:rFonts w:ascii="Calibri" w:hAnsi="Calibri" w:eastAsia="宋体"/>
          <w:color w:val="1A1A1A"/>
          <w:sz w:val="22"/>
        </w:rPr>
        <w:t xml:space="preserve">但取舍还在。推理模型不是免费的：更深思考 = 更高准确率 + 更高成本 + 更长延迟。第4章 讲的 GPT-Live 委托架构（快速层即时回应、深度层后台思考）正是对这个取舍的工程回应——不是消灭它，是让用户感觉不到它。</w:t>
      </w:r>
    </w:p>
    <w:p>
      <w:pPr>
        <w:pStyle w:val="BodyText"/>
      </w:pPr>
      <w:r>
        <w:rPr>
          <w:bCs/>
          <w:rFonts w:ascii="Calibri" w:hAnsi="Calibri" w:eastAsia="宋体"/>
          <w:b/>
          <w:color w:val="1A1A1A"/>
          <w:sz w:val="22"/>
        </w:rPr>
        <w:t xml:space="preserve">推理的隐藏成本</w:t>
      </w:r>
      <w:r>
        <w:rPr>
          <w:rFonts w:ascii="Calibri" w:hAnsi="Calibri" w:eastAsia="宋体"/>
          <w:color w:val="1A1A1A"/>
          <w:sz w:val="22"/>
        </w:rPr>
        <w:t xml:space="preserve">：推理 token（用户不可见的思考过程）按输出 token 同价计费，一个复杂问题可能消耗 2000-20000 个 thinking token。更隐蔽的是，标价便宜的推理模型可能因 thinking overhead 更高而实际总成本反超贵模型。研究开始关注</w:t>
      </w:r>
      <w:r>
        <w:rPr>
          <w:bCs/>
          <w:rFonts w:ascii="Calibri" w:hAnsi="Calibri" w:eastAsia="宋体"/>
          <w:b/>
          <w:color w:val="1A1A1A"/>
          <w:sz w:val="22"/>
        </w:rPr>
        <w:t xml:space="preserve">选择性推理</w:t>
      </w:r>
      <w:r>
        <w:rPr>
          <w:rFonts w:ascii="Calibri" w:hAnsi="Calibri" w:eastAsia="宋体"/>
          <w:color w:val="1A1A1A"/>
          <w:sz w:val="22"/>
        </w:rPr>
        <w:t xml:space="preserve">——只在需要时想，简单问题直接回答。Claude Opus 4.5 的自适应思考把推理预算分成 Low/Medium/High/Max 四档按问题复杂度动态切换；Gemini 3 的 thinking budget 设为 -1 时自动决定想多深。</w:t>
      </w:r>
      <w:r>
        <w:rPr>
          <w:bCs/>
          <w:rFonts w:ascii="Calibri" w:hAnsi="Calibri" w:eastAsia="宋体"/>
          <w:b/>
          <w:color w:val="1A1A1A"/>
          <w:sz w:val="22"/>
        </w:rPr>
        <w:t xml:space="preserve">推理算力解决的是”想得够不够”，选择性推理解决的是”该不该想”——后者是 2026 年的新前沿。</w:t>
      </w:r>
    </w:p>
    <w:bookmarkEnd w:id="132"/>
    <w:bookmarkStart w:id="133" w:name="出口推理会消失吗"/>
    <w:p>
      <w:pPr>
        <w:pStyle w:val="Heading3"/>
      </w:pPr>
      <w:r>
        <w:rPr>
          <w:rFonts w:ascii="Cambria" w:hAnsi="Cambria" w:eastAsia="微软雅黑"/>
          <w:b/>
          <w:color w:val="3A7CA5"/>
          <w:sz w:val="26"/>
        </w:rPr>
        <w:t xml:space="preserve">出口：推理会消失吗</w:t>
      </w:r>
    </w:p>
    <w:p>
      <w:pPr>
        <w:pStyle w:val="FirstParagraph"/>
      </w:pPr>
      <w:r>
        <w:rPr>
          <w:rFonts w:ascii="Calibri" w:hAnsi="Calibri" w:eastAsia="宋体"/>
          <w:color w:val="1A1A1A"/>
          <w:sz w:val="22"/>
        </w:rPr>
        <w:t xml:space="preserve">推理正从用户显式要求的能力（写”让我们一步一步思考”的提示词，或打开”深度思考”模式）变成模型默认执行的事：当模型能自适应决定想多深时，</w:t>
      </w:r>
      <w:r>
        <w:rPr>
          <w:rFonts w:ascii="Calibri" w:hAnsi="Calibri" w:eastAsia="宋体"/>
          <w:color w:val="1A1A1A"/>
          <w:sz w:val="22"/>
        </w:rPr>
        <w:t xml:space="preserve">“</w:t>
      </w:r>
      <w:r>
        <w:rPr>
          <w:rFonts w:ascii="Calibri" w:hAnsi="Calibri" w:eastAsia="宋体"/>
          <w:color w:val="1A1A1A"/>
          <w:sz w:val="22"/>
        </w:rPr>
        <w:t xml:space="preserve">推理</w:t>
      </w:r>
      <w:r>
        <w:rPr>
          <w:rFonts w:ascii="Calibri" w:hAnsi="Calibri" w:eastAsia="宋体"/>
          <w:color w:val="1A1A1A"/>
          <w:sz w:val="22"/>
        </w:rPr>
        <w:t xml:space="preserve">”</w:t>
      </w:r>
      <w:r>
        <w:rPr>
          <w:rFonts w:ascii="Calibri" w:hAnsi="Calibri" w:eastAsia="宋体"/>
          <w:color w:val="1A1A1A"/>
          <w:sz w:val="22"/>
        </w:rPr>
        <w:t xml:space="preserve">作为用户可见的独立阶段会变得透明。但透明不等于消失——分配问题永远存在：算力永远有限，问题难度永远不均，</w:t>
      </w:r>
      <w:r>
        <w:rPr>
          <w:rFonts w:ascii="Calibri" w:hAnsi="Calibri" w:eastAsia="宋体"/>
          <w:color w:val="1A1A1A"/>
          <w:sz w:val="22"/>
        </w:rPr>
        <w:t xml:space="preserve">“</w:t>
      </w:r>
      <w:r>
        <w:rPr>
          <w:rFonts w:ascii="Calibri" w:hAnsi="Calibri" w:eastAsia="宋体"/>
          <w:color w:val="1A1A1A"/>
          <w:sz w:val="22"/>
        </w:rPr>
        <w:t xml:space="preserve">这次想多久</w:t>
      </w:r>
      <w:r>
        <w:rPr>
          <w:rFonts w:ascii="Calibri" w:hAnsi="Calibri" w:eastAsia="宋体"/>
          <w:color w:val="1A1A1A"/>
          <w:sz w:val="22"/>
        </w:rPr>
        <w:t xml:space="preserve">”</w:t>
      </w:r>
      <w:r>
        <w:rPr>
          <w:rFonts w:ascii="Calibri" w:hAnsi="Calibri" w:eastAsia="宋体"/>
          <w:color w:val="1A1A1A"/>
          <w:sz w:val="22"/>
        </w:rPr>
        <w:t xml:space="preserve">总得有人决定。§6.3 会展开这个问题的证据与争论：模型能写 10 万 token 的推理链，但它是在”推理”还是在”生成看起来像推理的文本”？</w:t>
      </w:r>
    </w:p>
    <w:p>
      <w:pPr>
        <w:pStyle w:val="BodyText"/>
      </w:pPr>
      <w:r>
        <w:rPr>
          <w:rFonts w:ascii="Calibri" w:hAnsi="Calibri" w:eastAsia="宋体"/>
          <w:color w:val="1A1A1A"/>
          <w:sz w:val="22"/>
        </w:rPr>
        <w:t xml:space="preserve">推理算力解决的是”想得够不够”，但它不改变模型的方向——一个方向跑偏的模型，想再久也是在偏的方向上走更远。下面进入第二条路径：</w:t>
      </w:r>
      <w:r>
        <w:rPr>
          <w:bCs/>
          <w:rFonts w:ascii="Calibri" w:hAnsi="Calibri" w:eastAsia="宋体"/>
          <w:b/>
          <w:color w:val="1A1A1A"/>
          <w:sz w:val="22"/>
        </w:rPr>
        <w:t xml:space="preserve">对齐</w:t>
      </w:r>
      <w:r>
        <w:rPr>
          <w:rFonts w:ascii="Calibri" w:hAnsi="Calibri" w:eastAsia="宋体"/>
          <w:color w:val="1A1A1A"/>
          <w:sz w:val="22"/>
        </w:rPr>
        <w:t xml:space="preserve">——改训练目标，让模型从”像”变”对”。</w:t>
      </w:r>
    </w:p>
    <w:bookmarkEnd w:id="133"/>
    <w:bookmarkEnd w:id="134"/>
    <w:bookmarkStart w:id="139" w:name="X0e2edd76f182c33faf4048ffa708804b5b00cf7"/>
    <w:p>
      <w:pPr>
        <w:pStyle w:val="Heading2"/>
      </w:pPr>
      <w:r>
        <w:rPr>
          <w:rFonts w:ascii="Cambria" w:hAnsi="Cambria" w:eastAsia="微软雅黑"/>
          <w:b/>
          <w:color w:val="2E5C8A"/>
          <w:sz w:val="32"/>
        </w:rPr>
        <w:t xml:space="preserve">3.4 SFT：监督微调——对齐的起点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§2.6/§3.3</w:t>
      </w:r>
      <w:r>
        <w:rPr>
          <w:rFonts w:ascii="Calibri" w:hAnsi="Calibri" w:eastAsia="宋体"/>
          <w:color w:val="555555"/>
          <w:sz w:val="21"/>
        </w:rPr>
        <w:t xml:space="preserve">：§2.6 讲了预训练的写作/编程/思考三种能力如何在文字接口下涌现，§3.3 讲了推理算力让模型”想得够”。但预训练模型只会”预测下一个词”——它不会回答问题、不会遵循指令、不会拒绝有害请求。从”会说话”到”会对话”需要一步过渡：</w:t>
      </w:r>
      <w:r>
        <w:rPr>
          <w:bCs/>
          <w:rFonts w:ascii="Calibri" w:hAnsi="Calibri" w:eastAsia="宋体"/>
          <w:b/>
          <w:color w:val="555555"/>
          <w:sz w:val="21"/>
        </w:rPr>
        <w:t xml:space="preserve">监督微调</w:t>
      </w:r>
      <w:r>
        <w:rPr>
          <w:rFonts w:ascii="Calibri" w:hAnsi="Calibri" w:eastAsia="宋体"/>
          <w:color w:val="555555"/>
          <w:sz w:val="21"/>
        </w:rPr>
        <w:t xml:space="preserve">（Supervised Fine-Tuning，SFT）。</w:t>
      </w:r>
    </w:p>
    <w:bookmarkStart w:id="135" w:name="机制教模型什么场景该说什么"/>
    <w:p>
      <w:pPr>
        <w:pStyle w:val="Heading3"/>
      </w:pPr>
      <w:r>
        <w:rPr>
          <w:rFonts w:ascii="Cambria" w:hAnsi="Cambria" w:eastAsia="微软雅黑"/>
          <w:b/>
          <w:color w:val="3A7CA5"/>
          <w:sz w:val="26"/>
        </w:rPr>
        <w:t xml:space="preserve">机制：教模型”什么场景该说什么”</w:t>
      </w:r>
    </w:p>
    <w:p>
      <w:pPr>
        <w:pStyle w:val="FirstParagraph"/>
      </w:pPr>
      <w:r>
        <w:rPr>
          <w:rFonts w:ascii="Calibri" w:hAnsi="Calibri" w:eastAsia="宋体"/>
          <w:color w:val="1A1A1A"/>
          <w:sz w:val="22"/>
        </w:rPr>
        <w:t xml:space="preserve">SFT 的做法直白：构造一批”指令-回答”对（instruction-response pairs），用监督学习的方式继续训练预训练模型。数据长这样：</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{"instruction": "用一句话解释什么是梯度下降",</w:t>
      </w:r>
      <w:r>
        <w:rPr>
          <w:rFonts w:ascii="Consolas" w:hAnsi="Consolas" w:eastAsia="Consolas"/>
          <w:color w:val="333333"/>
          <w:sz w:val="19"/>
        </w:rPr>
        <w:br/>
      </w:r>
      <w:r>
        <w:rPr>
          <w:rStyle w:val="VerbatimChar"/>
          <w:rFonts w:ascii="Consolas" w:hAnsi="Consolas" w:eastAsia="Consolas"/>
          <w:color w:val="333333"/>
          <w:sz w:val="19"/>
        </w:rPr>
        <w:t xml:space="preserve"> "response": "沿着损失函数下降最快的方向走一小步，重复直到到达最低点。"}</w:t>
      </w:r>
    </w:p>
    <w:p>
      <w:pPr>
        <w:pStyle w:val="FirstParagraph"/>
      </w:pPr>
      <w:r>
        <w:rPr>
          <w:rFonts w:ascii="Calibri" w:hAnsi="Calibri" w:eastAsia="宋体"/>
          <w:color w:val="1A1A1A"/>
          <w:sz w:val="22"/>
        </w:rPr>
        <w:t xml:space="preserve">训练目标和预训练完全一样——交叉熵损失（§2.2），只是数据从”互联网文本”换成了”人类标注的指令-回答对”。模型在 response 部分计算 loss，在 instruction 部分不计算（instruction 是条件，不是要学的目标）。</w:t>
      </w:r>
    </w:p>
    <w:p>
      <w:pPr>
        <w:pStyle w:val="BodyText"/>
      </w:pPr>
      <w:r>
        <w:rPr>
          <w:bCs/>
          <w:rFonts w:ascii="Calibri" w:hAnsi="Calibri" w:eastAsia="宋体"/>
          <w:b/>
          <w:color w:val="1A1A1A"/>
          <w:sz w:val="22"/>
        </w:rPr>
        <w:t xml:space="preserve">一个关键区别</w:t>
      </w:r>
      <w:r>
        <w:rPr>
          <w:rFonts w:ascii="Calibri" w:hAnsi="Calibri" w:eastAsia="宋体"/>
          <w:color w:val="1A1A1A"/>
          <w:sz w:val="22"/>
        </w:rPr>
        <w:t xml:space="preserve">：预训练的”预测下一个词”是自回归的——每个位置都预测下一个 token。SFT 也是自回归，但只在 response 部分算 loss。这叫</w:t>
      </w:r>
      <w:r>
        <w:rPr>
          <w:rFonts w:ascii="Calibri" w:hAnsi="Calibri" w:eastAsia="宋体"/>
          <w:color w:val="1A1A1A"/>
          <w:sz w:val="22"/>
        </w:rPr>
        <w:t xml:space="preserve"> </w:t>
      </w:r>
      <w:r>
        <w:rPr>
          <w:bCs/>
          <w:rFonts w:ascii="Calibri" w:hAnsi="Calibri" w:eastAsia="宋体"/>
          <w:b/>
          <w:color w:val="1A1A1A"/>
          <w:sz w:val="22"/>
        </w:rPr>
        <w:t xml:space="preserve">loss masking</w:t>
      </w:r>
      <w:r>
        <w:rPr>
          <w:rFonts w:ascii="Calibri" w:hAnsi="Calibri" w:eastAsia="宋体"/>
          <w:color w:val="1A1A1A"/>
          <w:sz w:val="22"/>
        </w:rPr>
        <w:t xml:space="preserve">：instruction 部分的 token 不参与梯度更新，只有 response 部分的 token 贡献梯度。直觉是：模型不需要学会”生成好的问题”，只需要学会”给定问题，生成好的回答”。</w:t>
      </w:r>
    </w:p>
    <w:bookmarkEnd w:id="135"/>
    <w:bookmarkStart w:id="136" w:name="数据构造质量是瓶颈"/>
    <w:p>
      <w:pPr>
        <w:pStyle w:val="Heading3"/>
      </w:pPr>
      <w:r>
        <w:rPr>
          <w:rFonts w:ascii="Cambria" w:hAnsi="Cambria" w:eastAsia="微软雅黑"/>
          <w:b/>
          <w:color w:val="3A7CA5"/>
          <w:sz w:val="26"/>
        </w:rPr>
        <w:t xml:space="preserve">数据构造：质量是瓶颈</w:t>
      </w:r>
    </w:p>
    <w:p>
      <w:pPr>
        <w:pStyle w:val="FirstParagraph"/>
      </w:pPr>
      <w:r>
        <w:rPr>
          <w:rFonts w:ascii="Calibri" w:hAnsi="Calibri" w:eastAsia="宋体"/>
          <w:color w:val="1A1A1A"/>
          <w:sz w:val="22"/>
        </w:rPr>
        <w:t xml:space="preserve">SFT 的效果几乎完全取决于数据质量。这里有一个反直觉的发现：</w:t>
      </w:r>
      <w:r>
        <w:rPr>
          <w:bCs/>
          <w:rFonts w:ascii="Calibri" w:hAnsi="Calibri" w:eastAsia="宋体"/>
          <w:b/>
          <w:color w:val="1A1A1A"/>
          <w:sz w:val="22"/>
        </w:rPr>
        <w:t xml:space="preserve">数据量不是瓶颈，数据质量才是</w:t>
      </w:r>
      <w:r>
        <w:rPr>
          <w:rFonts w:ascii="Calibri" w:hAnsi="Calibri" w:eastAsia="宋体"/>
          <w:color w:val="1A1A1A"/>
          <w:sz w:val="22"/>
        </w:rPr>
        <w:t xml:space="preserve">。LIMA 论文用</w:t>
      </w:r>
      <w:r>
        <w:rPr>
          <w:bCs/>
          <w:rFonts w:ascii="Calibri" w:hAnsi="Calibri" w:eastAsia="宋体"/>
          <w:b/>
          <w:color w:val="1A1A1A"/>
          <w:sz w:val="22"/>
        </w:rPr>
        <w:t xml:space="preserve">仅 1000 条</w:t>
      </w:r>
      <w:r>
        <w:rPr>
          <w:rFonts w:ascii="Calibri" w:hAnsi="Calibri" w:eastAsia="宋体"/>
          <w:color w:val="1A1A1A"/>
          <w:sz w:val="22"/>
        </w:rPr>
        <w:t xml:space="preserve">精心标注的指令-回答对做 SFT，效果就接近 GPT-4 级别的对话能力。LIMA 的结论是：对齐需要的不是海量数据，而是</w:t>
      </w:r>
      <w:r>
        <w:rPr>
          <w:bCs/>
          <w:rFonts w:ascii="Calibri" w:hAnsi="Calibri" w:eastAsia="宋体"/>
          <w:b/>
          <w:color w:val="1A1A1A"/>
          <w:sz w:val="22"/>
        </w:rPr>
        <w:t xml:space="preserve">少量高质量</w:t>
      </w:r>
      <w:r>
        <w:rPr>
          <w:rFonts w:ascii="Calibri" w:hAnsi="Calibri" w:eastAsia="宋体"/>
          <w:color w:val="1A1A1A"/>
          <w:sz w:val="22"/>
        </w:rPr>
        <w:t xml:space="preserve">的示范。</w:t>
      </w:r>
      <w:r>
        <w:rPr>
          <w:rFonts w:ascii="Calibri" w:hAnsi="Calibri" w:eastAsia="宋体"/>
          <w:color w:val="1A1A1A"/>
          <w:sz w:val="22"/>
        </w:rPr>
        <w:t xml:space="preserve">[42]</w:t>
      </w:r>
      <w:r>
        <w:rPr>
          <w:rFonts w:ascii="Calibri" w:hAnsi="Calibri" w:eastAsia="宋体"/>
          <w:color w:val="1A1A1A"/>
          <w:sz w:val="22"/>
        </w:rPr>
        <w:t xml:space="preserve"> </w:t>
      </w:r>
      <w:r>
        <w:rPr>
          <w:rFonts w:ascii="Calibri" w:hAnsi="Calibri" w:eastAsia="宋体"/>
          <w:color w:val="1A1A1A"/>
          <w:sz w:val="22"/>
        </w:rPr>
        <w:t xml:space="preserve">预训练已经给了模型全部知识，SFT 只是告诉模型”用什么格式输出”。</w:t>
      </w:r>
    </w:p>
    <w:p>
      <w:pPr>
        <w:pStyle w:val="BodyText"/>
      </w:pPr>
      <w:r>
        <w:rPr>
          <w:rFonts w:ascii="Calibri" w:hAnsi="Calibri" w:eastAsia="宋体"/>
          <w:color w:val="1A1A1A"/>
          <w:sz w:val="22"/>
        </w:rPr>
        <w:t xml:space="preserve">但”高质量”的门槛非常高。一条好的 SFT 数据需要同时满足：</w:t>
      </w:r>
    </w:p>
    <w:p>
      <w:pPr>
        <w:numPr>
          <w:ilvl w:val="0"/>
          <w:numId w:val="1040"/>
        </w:numPr>
        <w:pStyle w:val="Compact"/>
      </w:pPr>
      <w:r>
        <w:rPr>
          <w:bCs/>
          <w:rFonts w:ascii="Calibri" w:hAnsi="Calibri" w:eastAsia="宋体"/>
          <w:b/>
          <w:color w:val="1A1A1A"/>
          <w:sz w:val="22"/>
        </w:rPr>
        <w:t xml:space="preserve">指令多样性</w:t>
      </w:r>
      <w:r>
        <w:rPr>
          <w:rFonts w:ascii="Calibri" w:hAnsi="Calibri" w:eastAsia="宋体"/>
          <w:color w:val="1A1A1A"/>
          <w:sz w:val="22"/>
        </w:rPr>
        <w:t xml:space="preserve">：覆盖问答、摘要、翻译、代码、推理、创意写作等多种任务类型。单一任务类型的数据会让模型只会做那件事。</w:t>
      </w:r>
    </w:p>
    <w:p>
      <w:pPr>
        <w:numPr>
          <w:ilvl w:val="0"/>
          <w:numId w:val="1040"/>
        </w:numPr>
        <w:pStyle w:val="Compact"/>
      </w:pPr>
      <w:r>
        <w:rPr>
          <w:bCs/>
          <w:rFonts w:ascii="Calibri" w:hAnsi="Calibri" w:eastAsia="宋体"/>
          <w:b/>
          <w:color w:val="1A1A1A"/>
          <w:sz w:val="22"/>
        </w:rPr>
        <w:t xml:space="preserve">回答质量</w:t>
      </w:r>
      <w:r>
        <w:rPr>
          <w:rFonts w:ascii="Calibri" w:hAnsi="Calibri" w:eastAsia="宋体"/>
          <w:color w:val="1A1A1A"/>
          <w:sz w:val="22"/>
        </w:rPr>
        <w:t xml:space="preserve">：准确、有帮助、不啰嗦。标注员的水平直接决定模型的上限。</w:t>
      </w:r>
    </w:p>
    <w:p>
      <w:pPr>
        <w:numPr>
          <w:ilvl w:val="0"/>
          <w:numId w:val="1040"/>
        </w:numPr>
        <w:pStyle w:val="Compact"/>
      </w:pPr>
      <w:r>
        <w:rPr>
          <w:bCs/>
          <w:rFonts w:ascii="Calibri" w:hAnsi="Calibri" w:eastAsia="宋体"/>
          <w:b/>
          <w:color w:val="1A1A1A"/>
          <w:sz w:val="22"/>
        </w:rPr>
        <w:t xml:space="preserve">一致性</w:t>
      </w:r>
      <w:r>
        <w:rPr>
          <w:rFonts w:ascii="Calibri" w:hAnsi="Calibri" w:eastAsia="宋体"/>
          <w:color w:val="1A1A1A"/>
          <w:sz w:val="22"/>
        </w:rPr>
        <w:t xml:space="preserve">：不同标注员对同类指令的回答风格要一致。如果一个人写长答案、另一个人写短答案，模型学到的是”长短都行”——等于没学。</w:t>
      </w:r>
    </w:p>
    <w:p>
      <w:pPr>
        <w:pStyle w:val="FirstParagraph"/>
      </w:pPr>
      <w:r>
        <w:rPr>
          <w:bCs/>
          <w:rFonts w:ascii="Calibri" w:hAnsi="Calibri" w:eastAsia="宋体"/>
          <w:b/>
          <w:color w:val="1A1A1A"/>
          <w:sz w:val="22"/>
        </w:rPr>
        <w:t xml:space="preserve">数字演示⑤a</w:t>
      </w:r>
      <w:r>
        <w:rPr>
          <w:rFonts w:ascii="Calibri" w:hAnsi="Calibri" w:eastAsia="宋体"/>
          <w:color w:val="1A1A1A"/>
          <w:sz w:val="22"/>
        </w:rPr>
        <w:t xml:space="preserve">：SFT 数据量的边际收益</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SFT 数据量</w:t>
            </w:r>
          </w:p>
        </w:tc>
        <w:tc>
          <w:tcPr>
            <w:shd w:fill="D6E4F0" w:val="clear"/>
          </w:tcPr>
          <w:p>
            <w:pPr>
              <w:pStyle w:val="Compact"/>
              <w:jc w:val="center"/>
            </w:pPr>
            <w:r>
              <w:rPr>
                <w:rFonts w:ascii="Cambria" w:hAnsi="Cambria" w:eastAsia="微软雅黑"/>
                <w:b/>
                <w:color w:val="1A1A1A"/>
                <w:sz w:val="21"/>
              </w:rPr>
              <w:t xml:space="preserve">对话能力（human eval win rate）</w:t>
            </w:r>
          </w:p>
        </w:tc>
        <w:tc>
          <w:tcPr>
            <w:shd w:fill="D6E4F0" w:val="clear"/>
          </w:tcPr>
          <w:p>
            <w:pPr>
              <w:pStyle w:val="Compact"/>
              <w:jc w:val="center"/>
            </w:pPr>
            <w:r>
              <w:rPr>
                <w:rFonts w:ascii="Cambria" w:hAnsi="Cambria" w:eastAsia="微软雅黑"/>
                <w:b/>
                <w:color w:val="1A1A1A"/>
                <w:sz w:val="21"/>
              </w:rPr>
              <w:t xml:space="preserve">关键瓶颈</w:t>
            </w:r>
          </w:p>
        </w:tc>
      </w:tr>
      <w:tr>
        <w:tc>
          <w:tcPr/>
          <w:p>
            <w:pPr>
              <w:pStyle w:val="Compact"/>
              <w:jc w:val="left"/>
            </w:pPr>
            <w:r>
              <w:rPr>
                <w:rFonts w:ascii="Calibri" w:hAnsi="Calibri" w:eastAsia="宋体"/>
                <w:color w:val="1A1A1A"/>
                <w:sz w:val="21"/>
              </w:rPr>
              <w:t xml:space="preserve">0（纯预训练）</w:t>
            </w:r>
          </w:p>
        </w:tc>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不会遵循指令，只会续写</w:t>
            </w:r>
          </w:p>
        </w:tc>
      </w:tr>
      <w:tr>
        <w:tc>
          <w:tcPr>
            <w:shd w:fill="EDF2F7" w:val="clear"/>
          </w:tcPr>
          <w:p>
            <w:pPr>
              <w:pStyle w:val="Compact"/>
              <w:jc w:val="left"/>
            </w:pPr>
            <w:r>
              <w:rPr>
                <w:rFonts w:ascii="Calibri" w:hAnsi="Calibri" w:eastAsia="宋体"/>
                <w:color w:val="1A1A1A"/>
                <w:sz w:val="21"/>
              </w:rPr>
              <w:t xml:space="preserve">1K（LIMA 级）</w:t>
            </w:r>
          </w:p>
        </w:tc>
        <w:tc>
          <w:tcPr>
            <w:shd w:fill="EDF2F7" w:val="clear"/>
          </w:tcPr>
          <w:p>
            <w:pPr>
              <w:pStyle w:val="Compact"/>
              <w:jc w:val="left"/>
            </w:pPr>
            <w:r>
              <w:rPr>
                <w:rFonts w:ascii="Calibri" w:hAnsi="Calibri" w:eastAsia="宋体"/>
                <w:color w:val="1A1A1A"/>
                <w:sz w:val="21"/>
              </w:rPr>
              <w:t xml:space="preserve">~45%</w:t>
            </w:r>
          </w:p>
        </w:tc>
        <w:tc>
          <w:tcPr>
            <w:shd w:fill="EDF2F7" w:val="clear"/>
          </w:tcPr>
          <w:p>
            <w:pPr>
              <w:pStyle w:val="Compact"/>
              <w:jc w:val="left"/>
            </w:pPr>
            <w:r>
              <w:rPr>
                <w:rFonts w:ascii="Calibri" w:hAnsi="Calibri" w:eastAsia="宋体"/>
                <w:color w:val="1A1A1A"/>
                <w:sz w:val="21"/>
              </w:rPr>
              <w:t xml:space="preserve">质量极高，但覆盖面窄</w:t>
            </w:r>
          </w:p>
        </w:tc>
      </w:tr>
      <w:tr>
        <w:tc>
          <w:tcPr/>
          <w:p>
            <w:pPr>
              <w:pStyle w:val="Compact"/>
              <w:jc w:val="left"/>
            </w:pPr>
            <w:r>
              <w:rPr>
                <w:rFonts w:ascii="Calibri" w:hAnsi="Calibri" w:eastAsia="宋体"/>
                <w:color w:val="1A1A1A"/>
                <w:sz w:val="21"/>
              </w:rPr>
              <w:t xml:space="preserve">10K</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开始泛化到多种指令</w:t>
            </w:r>
          </w:p>
        </w:tc>
      </w:tr>
      <w:tr>
        <w:tc>
          <w:tcPr>
            <w:shd w:fill="EDF2F7" w:val="clear"/>
          </w:tcPr>
          <w:p>
            <w:pPr>
              <w:pStyle w:val="Compact"/>
              <w:jc w:val="left"/>
            </w:pPr>
            <w:r>
              <w:rPr>
                <w:rFonts w:ascii="Calibri" w:hAnsi="Calibri" w:eastAsia="宋体"/>
                <w:color w:val="1A1A1A"/>
                <w:sz w:val="21"/>
              </w:rPr>
              <w:t xml:space="preserve">100K</w:t>
            </w:r>
          </w:p>
        </w:tc>
        <w:tc>
          <w:tcPr>
            <w:shd w:fill="EDF2F7" w:val="clear"/>
          </w:tcPr>
          <w:p>
            <w:pPr>
              <w:pStyle w:val="Compact"/>
              <w:jc w:val="left"/>
            </w:pPr>
            <w:r>
              <w:rPr>
                <w:rFonts w:ascii="Calibri" w:hAnsi="Calibri" w:eastAsia="宋体"/>
                <w:color w:val="1A1A1A"/>
                <w:sz w:val="21"/>
              </w:rPr>
              <w:t xml:space="preserve">~70%</w:t>
            </w:r>
          </w:p>
        </w:tc>
        <w:tc>
          <w:tcPr>
            <w:shd w:fill="EDF2F7" w:val="clear"/>
          </w:tcPr>
          <w:p>
            <w:pPr>
              <w:pStyle w:val="Compact"/>
              <w:jc w:val="left"/>
            </w:pPr>
            <w:r>
              <w:rPr>
                <w:rFonts w:ascii="Calibri" w:hAnsi="Calibri" w:eastAsia="宋体"/>
                <w:color w:val="1A1A1A"/>
                <w:sz w:val="21"/>
              </w:rPr>
              <w:t xml:space="preserve">覆盖面充足，质量成为瓶颈</w:t>
            </w:r>
          </w:p>
        </w:tc>
      </w:tr>
      <w:tr>
        <w:tc>
          <w:tcPr/>
          <w:p>
            <w:pPr>
              <w:pStyle w:val="Compact"/>
              <w:jc w:val="left"/>
            </w:pPr>
            <w:r>
              <w:rPr>
                <w:rFonts w:ascii="Calibri" w:hAnsi="Calibri" w:eastAsia="宋体"/>
                <w:color w:val="1A1A1A"/>
                <w:sz w:val="21"/>
              </w:rPr>
              <w:t xml:space="preserve">1M+</w:t>
            </w:r>
          </w:p>
        </w:tc>
        <w:tc>
          <w:tcPr/>
          <w:p>
            <w:pPr>
              <w:pStyle w:val="Compact"/>
              <w:jc w:val="left"/>
            </w:pPr>
            <w:r>
              <w:rPr>
                <w:rFonts w:ascii="Calibri" w:hAnsi="Calibri" w:eastAsia="宋体"/>
                <w:color w:val="1A1A1A"/>
                <w:sz w:val="21"/>
              </w:rPr>
              <w:t xml:space="preserve">~72%</w:t>
            </w:r>
          </w:p>
        </w:tc>
        <w:tc>
          <w:tcPr/>
          <w:p>
            <w:pPr>
              <w:pStyle w:val="Compact"/>
              <w:jc w:val="left"/>
            </w:pPr>
            <w:r>
              <w:rPr>
                <w:rFonts w:ascii="Calibri" w:hAnsi="Calibri" w:eastAsia="宋体"/>
                <w:color w:val="1A1A1A"/>
                <w:sz w:val="21"/>
              </w:rPr>
              <w:t xml:space="preserve">量已饱和，质量提升才有增量</w:t>
            </w:r>
          </w:p>
        </w:tc>
      </w:tr>
    </w:tbl>
    <w:p>
      <w:pPr>
        <w:pStyle w:val="BodyText"/>
      </w:pPr>
      <w:r>
        <w:rPr>
          <w:rFonts w:ascii="Calibri" w:hAnsi="Calibri" w:eastAsia="宋体"/>
          <w:color w:val="1A1A1A"/>
          <w:sz w:val="22"/>
        </w:rPr>
        <w:t xml:space="preserve">从 100K 到 1M+ 只涨了 2 个百分点——数据量过了某个阈值后，加更多数据不如提升每条数据的质量。</w:t>
      </w:r>
    </w:p>
    <w:bookmarkEnd w:id="136"/>
    <w:bookmarkStart w:id="137" w:name="sft-的局限表面对齐"/>
    <w:p>
      <w:pPr>
        <w:pStyle w:val="Heading3"/>
      </w:pPr>
      <w:r>
        <w:rPr>
          <w:rFonts w:ascii="Cambria" w:hAnsi="Cambria" w:eastAsia="微软雅黑"/>
          <w:b/>
          <w:color w:val="3A7CA5"/>
          <w:sz w:val="26"/>
        </w:rPr>
        <w:t xml:space="preserve">SFT 的局限：表面对齐</w:t>
      </w:r>
    </w:p>
    <w:p>
      <w:pPr>
        <w:pStyle w:val="FirstParagraph"/>
      </w:pPr>
      <w:r>
        <w:rPr>
          <w:rFonts w:ascii="Calibri" w:hAnsi="Calibri" w:eastAsia="宋体"/>
          <w:color w:val="1A1A1A"/>
          <w:sz w:val="22"/>
        </w:rPr>
        <w:t xml:space="preserve">SFT 有一个被反复验证的根本局限：</w:t>
      </w:r>
      <w:r>
        <w:rPr>
          <w:bCs/>
          <w:rFonts w:ascii="Calibri" w:hAnsi="Calibri" w:eastAsia="宋体"/>
          <w:b/>
          <w:color w:val="1A1A1A"/>
          <w:sz w:val="22"/>
        </w:rPr>
        <w:t xml:space="preserve">它学的是”说什么”，不是”为什么说”</w:t>
      </w:r>
      <w:r>
        <w:rPr>
          <w:rFonts w:ascii="Calibri" w:hAnsi="Calibri" w:eastAsia="宋体"/>
          <w:color w:val="1A1A1A"/>
          <w:sz w:val="22"/>
        </w:rPr>
        <w:t xml:space="preserve">。模型通过 SFT 学会了”被问到 X 时回答 Y 的模式”，但这个模式是统计层面的模仿，不是价值层面的理解。</w:t>
      </w:r>
    </w:p>
    <w:p>
      <w:pPr>
        <w:pStyle w:val="BodyText"/>
      </w:pPr>
      <w:r>
        <w:rPr>
          <w:rFonts w:ascii="Calibri" w:hAnsi="Calibri" w:eastAsia="宋体"/>
          <w:color w:val="1A1A1A"/>
          <w:sz w:val="22"/>
        </w:rPr>
        <w:t xml:space="preserve">三个具体表现：</w:t>
      </w:r>
    </w:p>
    <w:p>
      <w:pPr>
        <w:pStyle w:val="BodyText"/>
      </w:pPr>
      <w:r>
        <w:rPr>
          <w:bCs/>
          <w:rFonts w:ascii="Calibri" w:hAnsi="Calibri" w:eastAsia="宋体"/>
          <w:b/>
          <w:color w:val="1A1A1A"/>
          <w:sz w:val="22"/>
        </w:rPr>
        <w:t xml:space="preserve">1. 灾难性遗忘</w:t>
      </w:r>
      <w:r>
        <w:rPr>
          <w:rFonts w:ascii="Calibri" w:hAnsi="Calibri" w:eastAsia="宋体"/>
          <w:color w:val="1A1A1A"/>
          <w:sz w:val="22"/>
        </w:rPr>
        <w:t xml:space="preserve">。SFT 在指令-回答数据上继续训练，会部分覆盖预训练学到的知识。一个在通用文本上预训练的模型，SFT 后可能在专业领域（数学、医学）上表现下降——因为 SFT 数据的分布和预训练数据不同，梯度更新把模型推向 SFT 数据的分布，远离了预训练数据的分布。解法是混入预训练数据做 replay，但这只是缓解，不是根治。</w:t>
      </w:r>
    </w:p>
    <w:p>
      <w:pPr>
        <w:pStyle w:val="BodyText"/>
      </w:pPr>
      <w:r>
        <w:rPr>
          <w:bCs/>
          <w:rFonts w:ascii="Calibri" w:hAnsi="Calibri" w:eastAsia="宋体"/>
          <w:b/>
          <w:color w:val="1A1A1A"/>
          <w:sz w:val="22"/>
        </w:rPr>
        <w:t xml:space="preserve">2. 表面格式学习</w:t>
      </w:r>
      <w:r>
        <w:rPr>
          <w:rFonts w:ascii="Calibri" w:hAnsi="Calibri" w:eastAsia="宋体"/>
          <w:color w:val="1A1A1A"/>
          <w:sz w:val="22"/>
        </w:rPr>
        <w:t xml:space="preserve">。SFT 数据里”好的回答”往往有一些表面特征——结构化、有列表、有步骤。模型很快学会这些格式，但内部推理能力没有提升。一个常见现象：SFT 后模型开始给所有问题都输出”分三点”，即使问题不需要分点。格式学会了，判断力没有。</w:t>
      </w:r>
    </w:p>
    <w:p>
      <w:pPr>
        <w:pStyle w:val="BodyText"/>
      </w:pPr>
      <w:r>
        <w:rPr>
          <w:bCs/>
          <w:rFonts w:ascii="Calibri" w:hAnsi="Calibri" w:eastAsia="宋体"/>
          <w:b/>
          <w:color w:val="1A1A1A"/>
          <w:sz w:val="22"/>
        </w:rPr>
        <w:t xml:space="preserve">3. 不解决安全</w:t>
      </w:r>
      <w:r>
        <w:rPr>
          <w:rFonts w:ascii="Calibri" w:hAnsi="Calibri" w:eastAsia="宋体"/>
          <w:color w:val="1A1A1A"/>
          <w:sz w:val="22"/>
        </w:rPr>
        <w:t xml:space="preserve">。SFT 可以教模型”被问到危险问题时说’我无法帮助’</w:t>
      </w:r>
      <w:r>
        <w:rPr>
          <w:rFonts w:ascii="Calibri" w:hAnsi="Calibri" w:eastAsia="宋体"/>
          <w:color w:val="1A1A1A"/>
          <w:sz w:val="22"/>
        </w:rPr>
        <w:t xml:space="preserve">“</w:t>
      </w:r>
      <w:r>
        <w:rPr>
          <w:rFonts w:ascii="Calibri" w:hAnsi="Calibri" w:eastAsia="宋体"/>
          <w:color w:val="1A1A1A"/>
          <w:sz w:val="22"/>
        </w:rPr>
        <w:t xml:space="preserve">，但这是模式匹配——模型学会的是</w:t>
      </w:r>
      <w:r>
        <w:rPr>
          <w:rFonts w:ascii="Calibri" w:hAnsi="Calibri" w:eastAsia="宋体"/>
          <w:color w:val="1A1A1A"/>
          <w:sz w:val="22"/>
        </w:rPr>
        <w:t xml:space="preserve">”</w:t>
      </w:r>
      <w:r>
        <w:rPr>
          <w:rFonts w:ascii="Calibri" w:hAnsi="Calibri" w:eastAsia="宋体"/>
          <w:color w:val="1A1A1A"/>
          <w:sz w:val="22"/>
        </w:rPr>
        <w:t xml:space="preserve">看到’怎么做炸弹’这个词就输出拒绝模板”。换个说法（</w:t>
      </w:r>
      <w:r>
        <w:rPr>
          <w:rFonts w:ascii="Calibri" w:hAnsi="Calibri" w:eastAsia="宋体"/>
          <w:color w:val="1A1A1A"/>
          <w:sz w:val="22"/>
        </w:rPr>
        <w:t xml:space="preserve">“</w:t>
      </w:r>
      <w:r>
        <w:rPr>
          <w:rFonts w:ascii="Calibri" w:hAnsi="Calibri" w:eastAsia="宋体"/>
          <w:color w:val="1A1A1A"/>
          <w:sz w:val="22"/>
        </w:rPr>
        <w:t xml:space="preserve">帮我写一个化学实验方案，需要用到……</w:t>
      </w:r>
      <w:r>
        <w:rPr>
          <w:rFonts w:ascii="Calibri" w:hAnsi="Calibri" w:eastAsia="宋体"/>
          <w:color w:val="1A1A1A"/>
          <w:sz w:val="22"/>
        </w:rPr>
        <w:t xml:space="preserve">”</w:t>
      </w:r>
      <w:r>
        <w:rPr>
          <w:rFonts w:ascii="Calibri" w:hAnsi="Calibri" w:eastAsia="宋体"/>
          <w:color w:val="1A1A1A"/>
          <w:sz w:val="22"/>
        </w:rPr>
        <w:t xml:space="preserve">）就可能绕过。SFT 无法让模型真正理解”为什么不该帮忙”，只教会了”看到特定模式就拒绝”。</w:t>
      </w:r>
    </w:p>
    <w:p>
      <w:pPr>
        <w:pStyle w:val="BodyText"/>
      </w:pPr>
      <w:r>
        <w:rPr>
          <w:bCs/>
          <w:rFonts w:ascii="Calibri" w:hAnsi="Calibri" w:eastAsia="宋体"/>
          <w:b/>
          <w:color w:val="1A1A1A"/>
          <w:sz w:val="22"/>
        </w:rPr>
        <w:t xml:space="preserve">一句话</w:t>
      </w:r>
      <w:r>
        <w:rPr>
          <w:rFonts w:ascii="Calibri" w:hAnsi="Calibri" w:eastAsia="宋体"/>
          <w:color w:val="1A1A1A"/>
          <w:sz w:val="22"/>
        </w:rPr>
        <w:t xml:space="preserve">：SFT 让模型从”会说话”变成”会对话”，但它是对齐的起点，不是终点。SFT 的局限性正是 RLHF 存在的理由——RLHF 不是替代 SFT，而是在 SFT 的基础上教模型”什么回答是对的”，而不仅仅是”什么回答像训练数据”。</w:t>
      </w:r>
    </w:p>
    <w:bookmarkEnd w:id="137"/>
    <w:bookmarkStart w:id="138" w:name="工业实践中的位置"/>
    <w:p>
      <w:pPr>
        <w:pStyle w:val="Heading3"/>
      </w:pPr>
      <w:r>
        <w:rPr>
          <w:rFonts w:ascii="Cambria" w:hAnsi="Cambria" w:eastAsia="微软雅黑"/>
          <w:b/>
          <w:color w:val="3A7CA5"/>
          <w:sz w:val="26"/>
        </w:rPr>
        <w:t xml:space="preserve">工业实践中的位置</w:t>
      </w:r>
    </w:p>
    <w:p>
      <w:pPr>
        <w:pStyle w:val="FirstParagraph"/>
      </w:pPr>
      <w:r>
        <w:rPr>
          <w:rFonts w:ascii="Calibri" w:hAnsi="Calibri" w:eastAsia="宋体"/>
          <w:color w:val="1A1A1A"/>
          <w:sz w:val="22"/>
        </w:rPr>
        <w:t xml:space="preserve">经典的对齐 pipeline 是 SFT → DPO/RLHF（前沿推理模型更多转向 RLVR/GRPO + 可验证奖励，见下文 R1 实践）。SFT 负责”格式对齐”（让模型学会指令跟随的基本格式），DPO/RLHF 负责”价值对齐”（让模型学会区分好坏回答）。ORPO 等变体试图把两步合成一步，但主流做法仍是分开。</w:t>
      </w:r>
    </w:p>
    <w:p>
      <w:pPr>
        <w:pStyle w:val="BodyText"/>
      </w:pPr>
      <w:r>
        <w:rPr>
          <w:rFonts w:ascii="Calibri" w:hAnsi="Calibri" w:eastAsia="宋体"/>
          <w:color w:val="1A1A1A"/>
          <w:sz w:val="22"/>
        </w:rPr>
        <w:t xml:space="preserve">DeepSeek-R1 的实践确立了当前的 RLVR 配方：</w:t>
      </w:r>
      <w:r>
        <w:rPr>
          <w:bCs/>
          <w:rFonts w:ascii="Calibri" w:hAnsi="Calibri" w:eastAsia="宋体"/>
          <w:b/>
          <w:color w:val="1A1A1A"/>
          <w:sz w:val="22"/>
        </w:rPr>
        <w:t xml:space="preserve">推理能力可以靠 RL 涌现，不需要 SFT 打底</w:t>
      </w:r>
      <w:r>
        <w:rPr>
          <w:rFonts w:ascii="Calibri" w:hAnsi="Calibri" w:eastAsia="宋体"/>
          <w:color w:val="1A1A1A"/>
          <w:sz w:val="22"/>
        </w:rPr>
        <w:t xml:space="preserve">——R1-Zero 完全跳过 SFT、直接用纯 RL（GRPO）训练，模型自己学会了反思和纠错；但纯 RL 的输出格式混乱（缺少 Markdown、中英混用），所以正式版 R1 在 RL 之后加一轮 SFT 做”格式收尾”。SFT 的角色是”教模型格式化”，不是”教模型回答”。传统”SFT 打底 → RL 精修”的 pipeline 正在被”RL 主导 → SFT 收尾”挑战。</w:t>
      </w:r>
    </w:p>
    <w:bookmarkEnd w:id="138"/>
    <w:bookmarkEnd w:id="139"/>
    <w:bookmarkStart w:id="151" w:name="X94df16b9d04eb0f567cd5ef4011b10f53947483"/>
    <w:p>
      <w:pPr>
        <w:pStyle w:val="Heading2"/>
      </w:pPr>
      <w:r>
        <w:rPr>
          <w:rFonts w:ascii="Cambria" w:hAnsi="Cambria" w:eastAsia="微软雅黑"/>
          <w:b/>
          <w:color w:val="2E5C8A"/>
          <w:sz w:val="32"/>
        </w:rPr>
        <w:t xml:space="preserve">3.5 RLHF 三步走</w:t>
      </w:r>
    </w:p>
    <w:p>
      <w:pPr>
        <w:pStyle w:val="FirstParagraph"/>
      </w:pPr>
      <w:r>
        <w:rPr>
          <w:rFonts w:ascii="Calibri" w:hAnsi="Calibri" w:eastAsia="宋体"/>
          <w:color w:val="1A1A1A"/>
          <w:sz w:val="22"/>
        </w:rPr>
        <w:t xml:space="preserve">RLHF（Reinforcement Learning from Human Feedback）是炼灵的核心方法。三步：</w:t>
      </w:r>
    </w:p>
    <w:bookmarkStart w:id="140" w:name="步骤1收集偏好数据"/>
    <w:p>
      <w:pPr>
        <w:pStyle w:val="Heading3"/>
      </w:pPr>
      <w:r>
        <w:rPr>
          <w:rFonts w:ascii="Cambria" w:hAnsi="Cambria" w:eastAsia="微软雅黑"/>
          <w:b/>
          <w:color w:val="3A7CA5"/>
          <w:sz w:val="26"/>
        </w:rPr>
        <w:t xml:space="preserve">步骤1：收集偏好数据</w:t>
      </w:r>
    </w:p>
    <w:p>
      <w:pPr>
        <w:pStyle w:val="FirstParagraph"/>
      </w:pPr>
      <w:r>
        <w:rPr>
          <w:rFonts w:ascii="Calibri" w:hAnsi="Calibri" w:eastAsia="宋体"/>
          <w:color w:val="1A1A1A"/>
          <w:sz w:val="22"/>
        </w:rPr>
        <w:t xml:space="preserve">给标注员看一个 prompt 和两个回答（A 和 B），让他们选”哪个更好”：</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Prompt: "怎么治感冒？"</w:t>
      </w:r>
      <w:r>
        <w:rPr>
          <w:rFonts w:ascii="Consolas" w:hAnsi="Consolas" w:eastAsia="Consolas"/>
          <w:color w:val="333333"/>
          <w:sz w:val="19"/>
        </w:rPr>
        <w:br/>
      </w:r>
      <w:r>
        <w:rPr>
          <w:rStyle w:val="VerbatimChar"/>
          <w:rFonts w:ascii="Consolas" w:hAnsi="Consolas" w:eastAsia="Consolas"/>
          <w:color w:val="333333"/>
          <w:sz w:val="19"/>
        </w:rPr>
        <w:t xml:space="preserve">回答A: "多休息，多喝水，如果症状严重可以吃退烧药。"（chosen）</w:t>
      </w:r>
      <w:r>
        <w:rPr>
          <w:rFonts w:ascii="Consolas" w:hAnsi="Consolas" w:eastAsia="Consolas"/>
          <w:color w:val="333333"/>
          <w:sz w:val="19"/>
        </w:rPr>
        <w:br/>
      </w:r>
      <w:r>
        <w:rPr>
          <w:rStyle w:val="VerbatimChar"/>
          <w:rFonts w:ascii="Consolas" w:hAnsi="Consolas" w:eastAsia="Consolas"/>
          <w:color w:val="333333"/>
          <w:sz w:val="19"/>
        </w:rPr>
        <w:t xml:space="preserve">回答B: "感冒要吃抗生素。"（rejected）</w:t>
      </w:r>
    </w:p>
    <w:p>
      <w:pPr>
        <w:pStyle w:val="FirstParagraph"/>
      </w:pPr>
      <w:r>
        <w:rPr>
          <w:rFonts w:ascii="Calibri" w:hAnsi="Calibri" w:eastAsia="宋体"/>
          <w:color w:val="1A1A1A"/>
          <w:sz w:val="22"/>
        </w:rPr>
        <w:t xml:space="preserve">收集大量这样的三元组</w:t>
      </w:r>
      <w:r>
        <w:rPr>
          <w:rFonts w:ascii="Calibri" w:hAnsi="Calibri" w:eastAsia="宋体"/>
          <w:color w:val="1A1A1A"/>
          <w:sz w:val="22"/>
        </w:rPr>
        <w:t xml:space="preserve"> </w:t>
      </w:r>
      <m:oMath>
        <m:d>
          <m:dPr>
            <m:begChr m:val="("/>
            <m:endChr m:val=")"/>
            <m:sepChr m:val=""/>
            <m:grow/>
          </m:dPr>
          <m:e>
            <m:r>
              <m:t>x</m:t>
            </m:r>
            <m:r>
              <m:rPr>
                <m:sty m:val="p"/>
              </m:rPr>
              <m:t>,</m:t>
            </m:r>
            <m:sSub>
              <m:e>
                <m:r>
                  <m:t>y</m:t>
                </m:r>
              </m:e>
              <m:sub>
                <m:r>
                  <m:t>w</m:t>
                </m:r>
              </m:sub>
            </m:sSub>
            <m:r>
              <m:rPr>
                <m:sty m:val="p"/>
              </m:rPr>
              <m:t>,</m:t>
            </m:r>
            <m:sSub>
              <m:e>
                <m:r>
                  <m:t>y</m:t>
                </m:r>
              </m:e>
              <m:sub>
                <m:r>
                  <m:t>l</m:t>
                </m:r>
              </m:sub>
            </m:sSub>
          </m:e>
        </m:d>
      </m:oMath>
      <w:r>
        <w:rPr>
          <w:rFonts w:ascii="Calibri" w:hAnsi="Calibri" w:eastAsia="宋体"/>
          <w:color w:val="1A1A1A"/>
          <w:sz w:val="22"/>
        </w:rPr>
        <w:t xml:space="preserve">：prompt</w:t>
      </w:r>
      <w:r>
        <w:rPr>
          <w:rFonts w:ascii="Calibri" w:hAnsi="Calibri" w:eastAsia="宋体"/>
          <w:color w:val="1A1A1A"/>
          <w:sz w:val="22"/>
        </w:rPr>
        <w:t xml:space="preserve"> </w:t>
      </w:r>
      <m:oMath>
        <m:r>
          <m:t>x</m:t>
        </m:r>
      </m:oMath>
      <w:r>
        <w:rPr>
          <w:rFonts w:ascii="Calibri" w:hAnsi="Calibri" w:eastAsia="宋体"/>
          <w:color w:val="1A1A1A"/>
          <w:sz w:val="22"/>
        </w:rPr>
        <w:t xml:space="preserve">，更受偏好的回答</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（chosen），不受偏好的回答</w:t>
      </w:r>
      <w:r>
        <w:rPr>
          <w:rFonts w:ascii="Calibri" w:hAnsi="Calibri" w:eastAsia="宋体"/>
          <w:color w:val="1A1A1A"/>
          <w:sz w:val="22"/>
        </w:rPr>
        <w:t xml:space="preserve"> </w:t>
      </w:r>
      <m:oMath>
        <m:sSub>
          <m:e>
            <m:r>
              <m:t>y</m:t>
            </m:r>
          </m:e>
          <m:sub>
            <m:r>
              <m:t>l</m:t>
            </m:r>
          </m:sub>
        </m:sSub>
      </m:oMath>
      <w:r>
        <w:rPr>
          <w:rFonts w:ascii="Calibri" w:hAnsi="Calibri" w:eastAsia="宋体"/>
          <w:color w:val="1A1A1A"/>
          <w:sz w:val="22"/>
        </w:rPr>
        <w:t xml:space="preserve">（rejected）。</w:t>
      </w:r>
    </w:p>
    <w:bookmarkEnd w:id="140"/>
    <w:bookmarkStart w:id="141" w:name="步骤2训练奖励模型"/>
    <w:p>
      <w:pPr>
        <w:pStyle w:val="Heading3"/>
      </w:pPr>
      <w:r>
        <w:rPr>
          <w:rFonts w:ascii="Cambria" w:hAnsi="Cambria" w:eastAsia="微软雅黑"/>
          <w:b/>
          <w:color w:val="3A7CA5"/>
          <w:sz w:val="26"/>
        </w:rPr>
        <w:t xml:space="preserve">步骤2：训练奖励模型</w:t>
      </w:r>
    </w:p>
    <w:p>
      <w:pPr>
        <w:pStyle w:val="FirstParagraph"/>
      </w:pPr>
      <w:r>
        <w:rPr>
          <w:rFonts w:ascii="Calibri" w:hAnsi="Calibri" w:eastAsia="宋体"/>
          <w:color w:val="1A1A1A"/>
          <w:sz w:val="22"/>
        </w:rPr>
        <w:t xml:space="preserve">用一个神经网络</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r>
              <m:t>y</m:t>
            </m:r>
          </m:e>
        </m:d>
      </m:oMath>
      <w:r>
        <w:rPr>
          <w:rFonts w:ascii="Calibri" w:hAnsi="Calibri" w:eastAsia="宋体"/>
          <w:color w:val="1A1A1A"/>
          <w:sz w:val="22"/>
        </w:rPr>
        <w:t xml:space="preserve"> </w:t>
      </w:r>
      <w:r>
        <w:rPr>
          <w:rFonts w:ascii="Calibri" w:hAnsi="Calibri" w:eastAsia="宋体"/>
          <w:color w:val="1A1A1A"/>
          <w:sz w:val="22"/>
        </w:rPr>
        <w:t xml:space="preserve">学习”给定 prompt</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和回答</w:t>
      </w:r>
      <w:r>
        <w:rPr>
          <w:rFonts w:ascii="Calibri" w:hAnsi="Calibri" w:eastAsia="宋体"/>
          <w:color w:val="1A1A1A"/>
          <w:sz w:val="22"/>
        </w:rPr>
        <w:t xml:space="preserve"> </w:t>
      </w:r>
      <m:oMath>
        <m:r>
          <m:t>y</m:t>
        </m:r>
      </m:oMath>
      <w:r>
        <w:rPr>
          <w:rFonts w:ascii="Calibri" w:hAnsi="Calibri" w:eastAsia="宋体"/>
          <w:color w:val="1A1A1A"/>
          <w:sz w:val="22"/>
        </w:rPr>
        <w:t xml:space="preserve">，这个回答有多好”。训练目标基于 Bradley-Terry 模型——如果</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 </w:t>
      </w:r>
      <w:r>
        <w:rPr>
          <w:rFonts w:ascii="Calibri" w:hAnsi="Calibri" w:eastAsia="宋体"/>
          <w:color w:val="1A1A1A"/>
          <w:sz w:val="22"/>
        </w:rPr>
        <w:t xml:space="preserve">比</w:t>
      </w:r>
      <w:r>
        <w:rPr>
          <w:rFonts w:ascii="Calibri" w:hAnsi="Calibri" w:eastAsia="宋体"/>
          <w:color w:val="1A1A1A"/>
          <w:sz w:val="22"/>
        </w:rPr>
        <w:t xml:space="preserve"> </w:t>
      </w:r>
      <m:oMath>
        <m:sSub>
          <m:e>
            <m:r>
              <m:t>y</m:t>
            </m:r>
          </m:e>
          <m:sub>
            <m:r>
              <m:t>l</m:t>
            </m:r>
          </m:sub>
        </m:sSub>
      </m:oMath>
      <w:r>
        <w:rPr>
          <w:rFonts w:ascii="Calibri" w:hAnsi="Calibri" w:eastAsia="宋体"/>
          <w:color w:val="1A1A1A"/>
          <w:sz w:val="22"/>
        </w:rPr>
        <w:t xml:space="preserve"> </w:t>
      </w:r>
      <w:r>
        <w:rPr>
          <w:rFonts w:ascii="Calibri" w:hAnsi="Calibri" w:eastAsia="宋体"/>
          <w:color w:val="1A1A1A"/>
          <w:sz w:val="22"/>
        </w:rPr>
        <w:t xml:space="preserve">好，那么</w:t>
      </w:r>
      <w:r>
        <w:rPr>
          <w:rFonts w:ascii="Calibri" w:hAnsi="Calibri" w:eastAsia="宋体"/>
          <w:color w:val="1A1A1A"/>
          <w:sz w:val="22"/>
        </w:rPr>
        <w:t xml:space="preserve"> </w:t>
      </w:r>
      <m:oMath>
        <m:r>
          <m:t>R</m:t>
        </m:r>
        <m:d>
          <m:dPr>
            <m:begChr m:val="("/>
            <m:endChr m:val=")"/>
            <m:sepChr m:val=""/>
            <m:grow/>
          </m:dPr>
          <m:e>
            <m:r>
              <m:t>x</m:t>
            </m:r>
            <m:r>
              <m:rPr>
                <m:sty m:val="p"/>
              </m:rPr>
              <m:t>,</m:t>
            </m:r>
            <m:sSub>
              <m:e>
                <m:r>
                  <m:t>y</m:t>
                </m:r>
              </m:e>
              <m:sub>
                <m:r>
                  <m:t>w</m:t>
                </m:r>
              </m:sub>
            </m:sSub>
          </m:e>
        </m:d>
        <m:r>
          <m:rPr>
            <m:sty m:val="p"/>
          </m:rPr>
          <m:t>&gt;</m:t>
        </m:r>
        <m:r>
          <m:t>R</m:t>
        </m:r>
        <m:d>
          <m:dPr>
            <m:begChr m:val="("/>
            <m:endChr m:val=")"/>
            <m:sepChr m:val=""/>
            <m:grow/>
          </m:dPr>
          <m:e>
            <m:r>
              <m:t>x</m:t>
            </m:r>
            <m:r>
              <m:rPr>
                <m:sty m:val="p"/>
              </m:rPr>
              <m:t>,</m:t>
            </m:r>
            <m:sSub>
              <m:e>
                <m:r>
                  <m:t>y</m:t>
                </m:r>
              </m:e>
              <m:sub>
                <m:r>
                  <m:t>l</m:t>
                </m:r>
              </m:sub>
            </m:sSub>
          </m:e>
        </m:d>
      </m:oMath>
      <w:r>
        <w:rPr>
          <w:rFonts w:ascii="Calibri" w:hAnsi="Calibri" w:eastAsia="宋体"/>
          <w:color w:val="1A1A1A"/>
          <w:sz w:val="22"/>
        </w:rPr>
        <w:t xml:space="preserve"> </w:t>
      </w:r>
      <w:r>
        <w:rPr>
          <w:rFonts w:ascii="Calibri" w:hAnsi="Calibri" w:eastAsia="宋体"/>
          <w:color w:val="1A1A1A"/>
          <w:sz w:val="22"/>
        </w:rPr>
        <w:t xml:space="preserve">的概率应该高：</w:t>
      </w:r>
    </w:p>
    <w:p>
      <w:pPr>
        <w:pStyle w:val="BodyText"/>
      </w:pPr>
      <m:oMathPara>
        <m:oMathParaPr>
          <m:jc m:val="center"/>
        </m:oMathParaPr>
        <m:oMath>
          <m:r>
            <m:t>P</m:t>
          </m:r>
          <m:d>
            <m:dPr>
              <m:begChr m:val="("/>
              <m:endChr m:val=")"/>
              <m:sepChr m:val=""/>
              <m:grow/>
            </m:dPr>
            <m:e>
              <m:sSub>
                <m:e>
                  <m:r>
                    <m:t>y</m:t>
                  </m:r>
                </m:e>
                <m:sub>
                  <m:r>
                    <m:t>w</m:t>
                  </m:r>
                </m:sub>
              </m:sSub>
              <m:r>
                <m:rPr>
                  <m:sty m:val="p"/>
                </m:rPr>
                <m:t>≻</m:t>
              </m:r>
              <m:sSub>
                <m:e>
                  <m:r>
                    <m:t>y</m:t>
                  </m:r>
                </m:e>
                <m:sub>
                  <m:r>
                    <m:t>l</m:t>
                  </m:r>
                </m:sub>
              </m:sSub>
              <m:r>
                <m:rPr>
                  <m:sty m:val="p"/>
                </m:rPr>
                <m:t>|</m:t>
              </m:r>
              <m:r>
                <m:t>x</m:t>
              </m:r>
            </m:e>
          </m:d>
          <m:r>
            <m:rPr>
              <m:sty m:val="p"/>
            </m:rPr>
            <m:t>=</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r>
          <m:t>σ</m:t>
        </m:r>
      </m:oMath>
      <w:r>
        <w:rPr>
          <w:rFonts w:ascii="Calibri" w:hAnsi="Calibri" w:eastAsia="宋体"/>
          <w:color w:val="1A1A1A"/>
          <w:sz w:val="22"/>
        </w:rPr>
        <w:t xml:space="preserve"> </w:t>
      </w:r>
      <w:r>
        <w:rPr>
          <w:rFonts w:ascii="Calibri" w:hAnsi="Calibri" w:eastAsia="宋体"/>
          <w:color w:val="1A1A1A"/>
          <w:sz w:val="22"/>
        </w:rPr>
        <w:t xml:space="preserve">是 sigmoid 函数。损失是负对数似然：</w:t>
      </w:r>
    </w:p>
    <w:p>
      <w:pPr>
        <w:pStyle w:val="BodyText"/>
      </w:pPr>
      <m:oMathPara>
        <m:oMathParaPr>
          <m:jc m:val="center"/>
        </m:oMathParaPr>
        <m:oMath>
          <m:r>
            <m:rPr>
              <m:sty m:val="p"/>
              <m:scr m:val="script"/>
            </m:rPr>
            <m:t>L</m:t>
          </m:r>
          <m:r>
            <m:rPr>
              <m:sty m:val="p"/>
            </m:rPr>
            <m:t>=</m:t>
          </m:r>
          <m:r>
            <m:rPr>
              <m:sty m:val="p"/>
            </m:rPr>
            <m:t>−</m:t>
          </m:r>
          <m:r>
            <m:rPr>
              <m:sty m:val="p"/>
            </m:rPr>
            <m:t>ln</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m:oMathPara>
    </w:p>
    <w:p>
      <w:pPr>
        <w:pStyle w:val="FirstParagraph"/>
      </w:pPr>
      <w:r>
        <w:rPr>
          <w:bCs/>
          <w:rFonts w:ascii="Calibri" w:hAnsi="Calibri" w:eastAsia="宋体"/>
          <w:b/>
          <w:color w:val="1A1A1A"/>
          <w:sz w:val="22"/>
        </w:rPr>
        <w:t xml:space="preserve">数字演示⑥</w:t>
      </w:r>
      <w:r>
        <w:rPr>
          <w:rFonts w:ascii="Calibri" w:hAnsi="Calibri" w:eastAsia="宋体"/>
          <w:color w:val="1A1A1A"/>
          <w:sz w:val="22"/>
        </w:rPr>
        <w:t xml:space="preserve">：Bradley-Terry 损失逐符号代入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r>
          <m:rPr>
            <m:sty m:val="p"/>
          </m:rPr>
          <m:t>=</m:t>
        </m:r>
        <m:r>
          <m:t>2.5</m:t>
        </m:r>
      </m:oMath>
      <w:r>
        <w:rPr>
          <w:rFonts w:ascii="Calibri" w:hAnsi="Calibri" w:eastAsia="宋体"/>
          <w:color w:val="1A1A1A"/>
          <w:sz w:val="22"/>
        </w:rPr>
        <w:t xml:space="preserve">，</w:t>
      </w:r>
      <m:oMath>
        <m:sSub>
          <m:e>
            <m:r>
              <m:t>R</m:t>
            </m:r>
          </m:e>
          <m:sub>
            <m:r>
              <m:t>ϕ</m:t>
            </m:r>
          </m:sub>
        </m:sSub>
        <m:d>
          <m:dPr>
            <m:begChr m:val="("/>
            <m:endChr m:val=")"/>
            <m:sepChr m:val=""/>
            <m:grow/>
          </m:dPr>
          <m:e>
            <m:r>
              <m:t>x</m:t>
            </m:r>
            <m:r>
              <m:rPr>
                <m:sty m:val="p"/>
              </m:rPr>
              <m:t>,</m:t>
            </m:r>
            <m:sSub>
              <m:e>
                <m:r>
                  <m:t>y</m:t>
                </m:r>
              </m:e>
              <m:sub>
                <m:r>
                  <m:t>l</m:t>
                </m:r>
              </m:sub>
            </m:sSub>
          </m:e>
        </m:d>
        <m:r>
          <m:rPr>
            <m:sty m:val="p"/>
          </m:rPr>
          <m:t>=</m:t>
        </m:r>
        <m:r>
          <m:t>0.3</m:t>
        </m:r>
      </m:oMath>
      <w:r>
        <w:rPr>
          <w:rFonts w:ascii="Calibri" w:hAnsi="Calibri" w:eastAsia="宋体"/>
          <w:color w:val="1A1A1A"/>
          <w:sz w:val="22"/>
        </w:rPr>
        <w:t xml:space="preserve">： -</w:t>
      </w:r>
      <w:r>
        <w:rPr>
          <w:rFonts w:ascii="Calibri" w:hAnsi="Calibri" w:eastAsia="宋体"/>
          <w:color w:val="1A1A1A"/>
          <w:sz w:val="22"/>
        </w:rPr>
        <w:t xml:space="preserve"> </w:t>
      </w:r>
      <m:oMath>
        <m:r>
          <m:t>Δ</m:t>
        </m:r>
        <m:r>
          <m:t>R</m:t>
        </m:r>
        <m:r>
          <m:rPr>
            <m:sty m:val="p"/>
          </m:rPr>
          <m:t>=</m:t>
        </m:r>
        <m:r>
          <m:t>2.5</m:t>
        </m:r>
        <m:r>
          <m:rPr>
            <m:sty m:val="p"/>
          </m:rPr>
          <m:t>−</m:t>
        </m:r>
        <m:r>
          <m:t>0.3</m:t>
        </m:r>
        <m:r>
          <m:rPr>
            <m:sty m:val="p"/>
          </m:rPr>
          <m:t>=</m:t>
        </m:r>
        <m:r>
          <m:t>2.2</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t>σ</m:t>
        </m:r>
        <m:d>
          <m:dPr>
            <m:begChr m:val="("/>
            <m:endChr m:val=")"/>
            <m:sepChr m:val=""/>
            <m:grow/>
          </m:dPr>
          <m:e>
            <m:r>
              <m:t>2.2</m:t>
            </m:r>
          </m:e>
        </m:d>
        <m:r>
          <m:rPr>
            <m:sty m:val="p"/>
          </m:rPr>
          <m:t>=</m:t>
        </m:r>
        <m:r>
          <m:t>1</m:t>
        </m:r>
        <m:r>
          <m:rPr>
            <m:sty m:val="p"/>
          </m:rPr>
          <m:t>/</m:t>
        </m:r>
        <m:d>
          <m:dPr>
            <m:begChr m:val="("/>
            <m:endChr m:val=")"/>
            <m:sepChr m:val=""/>
            <m:grow/>
          </m:dPr>
          <m:e>
            <m:r>
              <m:t>1</m:t>
            </m:r>
            <m:r>
              <m:rPr>
                <m:sty m:val="p"/>
              </m:rPr>
              <m:t>+</m:t>
            </m:r>
            <m:sSup>
              <m:e>
                <m:r>
                  <m:t>e</m:t>
                </m:r>
              </m:e>
              <m:sup>
                <m:r>
                  <m:rPr>
                    <m:sty m:val="p"/>
                  </m:rPr>
                  <m:t>−</m:t>
                </m:r>
                <m:r>
                  <m:t>2.2</m:t>
                </m:r>
              </m:sup>
            </m:sSup>
          </m:e>
        </m:d>
        <m:r>
          <m:rPr>
            <m:sty m:val="p"/>
          </m:rPr>
          <m:t>≈</m:t>
        </m:r>
        <m:r>
          <m:t>0.90</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rPr>
            <m:sty m:val="p"/>
            <m:scr m:val="script"/>
          </m:rPr>
          <m:t>L</m:t>
        </m:r>
        <m:r>
          <m:rPr>
            <m:sty m:val="p"/>
          </m:rPr>
          <m:t>=</m:t>
        </m:r>
        <m:r>
          <m:rPr>
            <m:sty m:val="p"/>
          </m:rPr>
          <m:t>−</m:t>
        </m:r>
        <m:r>
          <m:rPr>
            <m:sty m:val="p"/>
          </m:rPr>
          <m:t>ln</m:t>
        </m:r>
        <m:d>
          <m:dPr>
            <m:begChr m:val="("/>
            <m:endChr m:val=")"/>
            <m:sepChr m:val=""/>
            <m:grow/>
          </m:dPr>
          <m:e>
            <m:r>
              <m:t>0.90</m:t>
            </m:r>
          </m:e>
        </m:d>
        <m:r>
          <m:rPr>
            <m:sty m:val="p"/>
          </m:rPr>
          <m:t>≈</m:t>
        </m:r>
        <m:r>
          <m:t>0.105</m:t>
        </m:r>
      </m:oMath>
    </w:p>
    <w:p>
      <w:pPr>
        <w:pStyle w:val="BodyText"/>
      </w:pPr>
      <w:r>
        <w:rPr>
          <w:rFonts w:ascii="Calibri" w:hAnsi="Calibri" w:eastAsia="宋体"/>
          <w:color w:val="1A1A1A"/>
          <w:sz w:val="22"/>
        </w:rPr>
        <w:t xml:space="preserve">模型已经比较自信（90% 概率认为</w:t>
      </w:r>
      <w:r>
        <w:rPr>
          <w:rFonts w:ascii="Calibri" w:hAnsi="Calibri" w:eastAsia="宋体"/>
          <w:color w:val="1A1A1A"/>
          <w:sz w:val="22"/>
        </w:rPr>
        <w:t xml:space="preserve"> </w:t>
      </w:r>
      <m:oMath>
        <m:sSub>
          <m:e>
            <m:r>
              <m:t>y</m:t>
            </m:r>
          </m:e>
          <m:sub>
            <m:r>
              <m:t>w</m:t>
            </m:r>
          </m:sub>
        </m:sSub>
      </m:oMath>
      <w:r>
        <w:rPr>
          <w:rFonts w:ascii="Calibri" w:hAnsi="Calibri" w:eastAsia="宋体"/>
          <w:color w:val="1A1A1A"/>
          <w:sz w:val="22"/>
        </w:rPr>
        <w:t xml:space="preserve"> </w:t>
      </w:r>
      <w:r>
        <w:rPr>
          <w:rFonts w:ascii="Calibri" w:hAnsi="Calibri" w:eastAsia="宋体"/>
          <w:color w:val="1A1A1A"/>
          <w:sz w:val="22"/>
        </w:rPr>
        <w:t xml:space="preserve">更好），损失较小。如果</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r>
          <m:rPr>
            <m:sty m:val="p"/>
          </m:rPr>
          <m:t>=</m:t>
        </m:r>
        <m:r>
          <m:t>0.4</m:t>
        </m:r>
      </m:oMath>
      <w:r>
        <w:rPr>
          <w:rFonts w:ascii="Calibri" w:hAnsi="Calibri" w:eastAsia="宋体"/>
          <w:color w:val="1A1A1A"/>
          <w:sz w:val="22"/>
        </w:rPr>
        <w:t xml:space="preserve">，</w:t>
      </w:r>
      <m:oMath>
        <m:sSub>
          <m:e>
            <m:r>
              <m:t>R</m:t>
            </m:r>
          </m:e>
          <m:sub>
            <m:r>
              <m:t>ϕ</m:t>
            </m:r>
          </m:sub>
        </m:sSub>
        <m:d>
          <m:dPr>
            <m:begChr m:val="("/>
            <m:endChr m:val=")"/>
            <m:sepChr m:val=""/>
            <m:grow/>
          </m:dPr>
          <m:e>
            <m:r>
              <m:t>x</m:t>
            </m:r>
            <m:r>
              <m:rPr>
                <m:sty m:val="p"/>
              </m:rPr>
              <m:t>,</m:t>
            </m:r>
            <m:sSub>
              <m:e>
                <m:r>
                  <m:t>y</m:t>
                </m:r>
              </m:e>
              <m:sub>
                <m:r>
                  <m:t>l</m:t>
                </m:r>
              </m:sub>
            </m:sSub>
          </m:e>
        </m:d>
        <m:r>
          <m:rPr>
            <m:sty m:val="p"/>
          </m:rPr>
          <m:t>=</m:t>
        </m:r>
        <m:r>
          <m:t>0.3</m:t>
        </m:r>
      </m:oMath>
      <w:r>
        <w:rPr>
          <w:rFonts w:ascii="Calibri" w:hAnsi="Calibri" w:eastAsia="宋体"/>
          <w:color w:val="1A1A1A"/>
          <w:sz w:val="22"/>
        </w:rPr>
        <w:t xml:space="preserve">： -</w:t>
      </w:r>
      <w:r>
        <w:rPr>
          <w:rFonts w:ascii="Calibri" w:hAnsi="Calibri" w:eastAsia="宋体"/>
          <w:color w:val="1A1A1A"/>
          <w:sz w:val="22"/>
        </w:rPr>
        <w:t xml:space="preserve"> </w:t>
      </w:r>
      <m:oMath>
        <m:r>
          <m:t>Δ</m:t>
        </m:r>
        <m:r>
          <m:t>R</m:t>
        </m:r>
        <m:r>
          <m:rPr>
            <m:sty m:val="p"/>
          </m:rPr>
          <m:t>=</m:t>
        </m:r>
        <m:r>
          <m:t>0.1</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t>σ</m:t>
        </m:r>
        <m:d>
          <m:dPr>
            <m:begChr m:val="("/>
            <m:endChr m:val=")"/>
            <m:sepChr m:val=""/>
            <m:grow/>
          </m:dPr>
          <m:e>
            <m:r>
              <m:t>0.1</m:t>
            </m:r>
          </m:e>
        </m:d>
        <m:r>
          <m:rPr>
            <m:sty m:val="p"/>
          </m:rPr>
          <m:t>≈</m:t>
        </m:r>
        <m:r>
          <m:t>0.525</m:t>
        </m:r>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m:oMath>
        <m:r>
          <m:rPr>
            <m:sty m:val="p"/>
            <m:scr m:val="script"/>
          </m:rPr>
          <m:t>L</m:t>
        </m:r>
        <m:r>
          <m:rPr>
            <m:sty m:val="p"/>
          </m:rPr>
          <m:t>=</m:t>
        </m:r>
        <m:r>
          <m:rPr>
            <m:sty m:val="p"/>
          </m:rPr>
          <m:t>−</m:t>
        </m:r>
        <m:r>
          <m:rPr>
            <m:sty m:val="p"/>
          </m:rPr>
          <m:t>ln</m:t>
        </m:r>
        <m:d>
          <m:dPr>
            <m:begChr m:val="("/>
            <m:endChr m:val=")"/>
            <m:sepChr m:val=""/>
            <m:grow/>
          </m:dPr>
          <m:e>
            <m:r>
              <m:t>0.525</m:t>
            </m:r>
          </m:e>
        </m:d>
        <m:r>
          <m:rPr>
            <m:sty m:val="p"/>
          </m:rPr>
          <m:t>≈</m:t>
        </m:r>
        <m:r>
          <m:t>0.644</m:t>
        </m:r>
      </m:oMath>
    </w:p>
    <w:p>
      <w:pPr>
        <w:pStyle w:val="BodyText"/>
      </w:pPr>
      <w:r>
        <w:rPr>
          <w:rFonts w:ascii="Calibri" w:hAnsi="Calibri" w:eastAsia="宋体"/>
          <w:color w:val="1A1A1A"/>
          <w:sz w:val="22"/>
        </w:rPr>
        <w:t xml:space="preserve">模型不确定，损失大，梯度推动</w:t>
      </w:r>
      <w:r>
        <w:rPr>
          <w:rFonts w:ascii="Calibri" w:hAnsi="Calibri" w:eastAsia="宋体"/>
          <w:color w:val="1A1A1A"/>
          <w:sz w:val="22"/>
        </w:rPr>
        <w:t xml:space="preserve"> </w:t>
      </w:r>
      <m:oMath>
        <m:sSub>
          <m:e>
            <m:r>
              <m:t>R</m:t>
            </m:r>
          </m:e>
          <m:sub>
            <m:r>
              <m:t>ϕ</m:t>
            </m:r>
          </m:sub>
        </m:sSub>
        <m:d>
          <m:dPr>
            <m:begChr m:val="("/>
            <m:endChr m:val=")"/>
            <m:sepChr m:val=""/>
            <m:grow/>
          </m:dPr>
          <m:e>
            <m:r>
              <m:t>x</m:t>
            </m:r>
            <m:r>
              <m:rPr>
                <m:sty m:val="p"/>
              </m:rPr>
              <m:t>,</m:t>
            </m:r>
            <m:sSub>
              <m:e>
                <m:r>
                  <m:t>y</m:t>
                </m:r>
              </m:e>
              <m:sub>
                <m:r>
                  <m:t>w</m:t>
                </m:r>
              </m:sub>
            </m:sSub>
          </m:e>
        </m:d>
      </m:oMath>
      <w:r>
        <w:rPr>
          <w:rFonts w:ascii="Calibri" w:hAnsi="Calibri" w:eastAsia="宋体"/>
          <w:color w:val="1A1A1A"/>
          <w:sz w:val="22"/>
        </w:rPr>
        <w:t xml:space="preserve"> </w:t>
      </w:r>
      <w:r>
        <w:rPr>
          <w:rFonts w:ascii="Calibri" w:hAnsi="Calibri" w:eastAsia="宋体"/>
          <w:color w:val="1A1A1A"/>
          <w:sz w:val="22"/>
        </w:rPr>
        <w:t xml:space="preserve">变大、</w:t>
      </w:r>
      <m:oMath>
        <m:sSub>
          <m:e>
            <m:r>
              <m:t>R</m:t>
            </m:r>
          </m:e>
          <m:sub>
            <m:r>
              <m:t>ϕ</m:t>
            </m:r>
          </m:sub>
        </m:sSub>
        <m:d>
          <m:dPr>
            <m:begChr m:val="("/>
            <m:endChr m:val=")"/>
            <m:sepChr m:val=""/>
            <m:grow/>
          </m:dPr>
          <m:e>
            <m:r>
              <m:t>x</m:t>
            </m:r>
            <m:r>
              <m:rPr>
                <m:sty m:val="p"/>
              </m:rPr>
              <m:t>,</m:t>
            </m:r>
            <m:sSub>
              <m:e>
                <m:r>
                  <m:t>y</m:t>
                </m:r>
              </m:e>
              <m:sub>
                <m:r>
                  <m:t>l</m:t>
                </m:r>
              </m:sub>
            </m:sSub>
          </m:e>
        </m:d>
      </m:oMath>
      <w:r>
        <w:rPr>
          <w:rFonts w:ascii="Calibri" w:hAnsi="Calibri" w:eastAsia="宋体"/>
          <w:color w:val="1A1A1A"/>
          <w:sz w:val="22"/>
        </w:rPr>
        <w:t xml:space="preserve"> </w:t>
      </w:r>
      <w:r>
        <w:rPr>
          <w:rFonts w:ascii="Calibri" w:hAnsi="Calibri" w:eastAsia="宋体"/>
          <w:color w:val="1A1A1A"/>
          <w:sz w:val="22"/>
        </w:rPr>
        <w:t xml:space="preserve">变小。</w:t>
      </w:r>
    </w:p>
    <w:bookmarkEnd w:id="141"/>
    <w:bookmarkStart w:id="145" w:name="步骤3用-ppo-优化策略"/>
    <w:p>
      <w:pPr>
        <w:pStyle w:val="Heading3"/>
      </w:pPr>
      <w:r>
        <w:rPr>
          <w:rFonts w:ascii="Cambria" w:hAnsi="Cambria" w:eastAsia="微软雅黑"/>
          <w:b/>
          <w:color w:val="3A7CA5"/>
          <w:sz w:val="26"/>
        </w:rPr>
        <w:t xml:space="preserve">步骤3：用 PPO 优化策略</w:t>
      </w:r>
    </w:p>
    <w:p>
      <w:pPr>
        <w:pStyle w:val="FirstParagraph"/>
      </w:pPr>
      <w:r>
        <w:rPr>
          <w:rFonts w:ascii="Calibri" w:hAnsi="Calibri" w:eastAsia="宋体"/>
          <w:color w:val="1A1A1A"/>
          <w:sz w:val="22"/>
        </w:rPr>
        <w:t xml:space="preserve">PPO（Proximal Policy Optimization，近端策略优化）是 OpenAI 提出的策略梯度算法，通过限制每次更新的幅度来保证训练稳定。有了奖励模型</w:t>
      </w:r>
      <w:r>
        <w:rPr>
          <w:rFonts w:ascii="Calibri" w:hAnsi="Calibri" w:eastAsia="宋体"/>
          <w:color w:val="1A1A1A"/>
          <w:sz w:val="22"/>
        </w:rPr>
        <w:t xml:space="preserve"> </w:t>
      </w:r>
      <m:oMath>
        <m:sSub>
          <m:e>
            <m:r>
              <m:t>R</m:t>
            </m:r>
          </m:e>
          <m:sub>
            <m:r>
              <m:t>ϕ</m:t>
            </m:r>
          </m:sub>
        </m:sSub>
      </m:oMath>
      <w:r>
        <w:rPr>
          <w:rFonts w:ascii="Calibri" w:hAnsi="Calibri" w:eastAsia="宋体"/>
          <w:color w:val="1A1A1A"/>
          <w:sz w:val="22"/>
        </w:rPr>
        <w:t xml:space="preserve">，用它作为”裁判”来优化 LLM 策略</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。目标：</w:t>
      </w:r>
    </w:p>
    <w:p>
      <w:pPr>
        <w:pStyle w:val="BodyText"/>
      </w:pPr>
      <m:oMathPara>
        <m:oMathParaPr>
          <m:jc m:val="center"/>
        </m:oMathParaPr>
        <m:oMath>
          <m:limLow>
            <m:e>
              <m:r>
                <m:rPr>
                  <m:sty m:val="p"/>
                </m:rPr>
                <m:t>max</m:t>
              </m:r>
            </m:e>
            <m:lim>
              <m:sSub>
                <m:e>
                  <m:r>
                    <m:t>π</m:t>
                  </m:r>
                </m:e>
                <m:sub>
                  <m:r>
                    <m:t>θ</m:t>
                  </m:r>
                </m:sub>
              </m:sSub>
            </m:lim>
          </m:limLow>
          <m:sSub>
            <m:e>
              <m:r>
                <m:rPr>
                  <m:sty m:val="p"/>
                  <m:scr m:val="double-struck"/>
                </m:rPr>
                <m:t>E</m:t>
              </m:r>
            </m:e>
            <m:sub>
              <m:r>
                <m:t>x</m:t>
              </m:r>
              <m:r>
                <m:rPr>
                  <m:sty m:val="p"/>
                </m:rPr>
                <m:t>∼</m:t>
              </m:r>
              <m:r>
                <m:t>D</m:t>
              </m:r>
              <m:r>
                <m:rPr>
                  <m:sty m:val="p"/>
                </m:rPr>
                <m:t>,</m:t>
              </m:r>
              <m:r>
                <m:t>y</m:t>
              </m:r>
              <m:r>
                <m:rPr>
                  <m:sty m:val="p"/>
                </m:rPr>
                <m:t>∼</m:t>
              </m:r>
              <m:sSub>
                <m:e>
                  <m:r>
                    <m:t>π</m:t>
                  </m:r>
                </m:e>
                <m:sub>
                  <m:r>
                    <m:t>θ</m:t>
                  </m:r>
                </m:sub>
              </m:sSub>
            </m:sub>
          </m:sSub>
          <m:d>
            <m:dPr>
              <m:begChr m:val="["/>
              <m:endChr m:val="]"/>
              <m:sepChr m:val=""/>
              <m:grow/>
            </m:dPr>
            <m:e>
              <m:sSub>
                <m:e>
                  <m:r>
                    <m:t>R</m:t>
                  </m:r>
                </m:e>
                <m:sub>
                  <m:r>
                    <m:t>ϕ</m:t>
                  </m:r>
                </m:sub>
              </m:sSub>
              <m:d>
                <m:dPr>
                  <m:begChr m:val="("/>
                  <m:endChr m:val=")"/>
                  <m:sepChr m:val=""/>
                  <m:grow/>
                </m:dPr>
                <m:e>
                  <m:r>
                    <m:t>x</m:t>
                  </m:r>
                  <m:r>
                    <m:rPr>
                      <m:sty m:val="p"/>
                    </m:rPr>
                    <m:t>,</m:t>
                  </m:r>
                  <m:r>
                    <m:t>y</m:t>
                  </m:r>
                </m:e>
              </m:d>
            </m:e>
          </m:d>
          <m:r>
            <m:rPr>
              <m:sty m:val="p"/>
            </m:rPr>
            <m:t>−</m:t>
          </m:r>
          <m:r>
            <m:t>β</m:t>
          </m:r>
          <m:r>
            <m:t> </m:t>
          </m:r>
          <m:r>
            <m:rPr>
              <m:nor/>
              <m:sty m:val="p"/>
            </m:rPr>
            <m:t>KL</m:t>
          </m:r>
          <m:d>
            <m:dPr>
              <m:begChr m:val="("/>
              <m:endChr m:val=")"/>
              <m:sepChr m:val=""/>
              <m:grow/>
            </m:dPr>
            <m:e>
              <m:sSub>
                <m:e>
                  <m:r>
                    <m:t>π</m:t>
                  </m:r>
                </m:e>
                <m:sub>
                  <m:r>
                    <m:t>θ</m:t>
                  </m:r>
                </m:sub>
              </m:sSub>
              <m:r>
                <m:rPr>
                  <m:sty m:val="p"/>
                </m:rPr>
                <m:t>∥</m:t>
              </m:r>
              <m:sSub>
                <m:e>
                  <m:r>
                    <m:t>π</m:t>
                  </m:r>
                </m:e>
                <m:sub>
                  <m:r>
                    <m:rPr>
                      <m:nor/>
                      <m:sty m:val="p"/>
                    </m:rPr>
                    <m:t>ref</m:t>
                  </m:r>
                </m:sub>
              </m:sSub>
            </m:e>
          </m:d>
        </m:oMath>
      </m:oMathPara>
    </w:p>
    <w:p>
      <w:pPr>
        <w:pStyle w:val="FirstParagraph"/>
      </w:pPr>
      <w:r>
        <w:rPr>
          <w:rFonts w:ascii="Calibri" w:hAnsi="Calibri" w:eastAsia="宋体"/>
          <w:color w:val="1A1A1A"/>
          <w:sz w:val="22"/>
        </w:rPr>
        <w:t xml:space="preserve">第一项：让策略生成奖励高的回答。第二项：不让策略偏离参考模型</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（初始 LLM）太远——否则模型可能”钻空子”找奖励模型的 bug。</w:t>
      </w:r>
    </w:p>
    <w:p>
      <w:pPr>
        <w:pStyle w:val="BodyText"/>
      </w:pPr>
      <w:r>
        <w:rPr>
          <w:rFonts w:ascii="Calibri" w:hAnsi="Calibri" w:eastAsia="宋体"/>
          <w:color w:val="1A1A1A"/>
          <w:sz w:val="22"/>
        </w:rPr>
        <w:t xml:space="preserve">PPO 用 clip 机制限制每次更新幅度：</w:t>
      </w:r>
    </w:p>
    <w:p>
      <w:pPr>
        <w:pStyle w:val="BodyText"/>
      </w:pPr>
      <m:oMathPara>
        <m:oMathParaPr>
          <m:jc m:val="center"/>
        </m:oMathParaPr>
        <m:oMath>
          <m:sSub>
            <m:e>
              <m:r>
                <m:rPr>
                  <m:sty m:val="p"/>
                  <m:scr m:val="script"/>
                </m:rPr>
                <m:t>L</m:t>
              </m:r>
            </m:e>
            <m:sub>
              <m:r>
                <m:rPr>
                  <m:nor/>
                  <m:sty m:val="p"/>
                </m:rPr>
                <m:t>PPO</m:t>
              </m:r>
            </m:sub>
          </m:sSub>
          <m:r>
            <m:rPr>
              <m:sty m:val="p"/>
            </m:rPr>
            <m:t>=</m:t>
          </m:r>
          <m:r>
            <m:rPr>
              <m:sty m:val="p"/>
              <m:scr m:val="double-struck"/>
            </m:rPr>
            <m:t>E</m:t>
          </m:r>
          <m:d>
            <m:dPr>
              <m:begChr m:val="["/>
              <m:endChr m:val="]"/>
              <m:sepChr m:val=""/>
              <m:grow/>
            </m:dPr>
            <m:e>
              <m:r>
                <m:rPr>
                  <m:sty m:val="p"/>
                </m:rPr>
                <m:t>min</m:t>
              </m:r>
              <m:d>
                <m:dPr>
                  <m:begChr m:val="("/>
                  <m:endChr m:val=")"/>
                  <m:sepChr m:val=""/>
                  <m:grow/>
                </m:dPr>
                <m:e>
                  <m:sSub>
                    <m:e>
                      <m:r>
                        <m:t>r</m:t>
                      </m:r>
                    </m:e>
                    <m:sub>
                      <m:r>
                        <m:t>t</m:t>
                      </m:r>
                    </m:sub>
                  </m:sSub>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sSub>
          <m:e>
            <m:r>
              <m:t>r</m:t>
            </m:r>
          </m:e>
          <m:sub>
            <m:r>
              <m:t>t</m:t>
            </m:r>
          </m:sub>
        </m:sSub>
        <m:r>
          <m:rPr>
            <m:sty m:val="p"/>
          </m:rPr>
          <m:t>=</m:t>
        </m:r>
        <m:f>
          <m:fPr>
            <m:type m:val="bar"/>
          </m:fPr>
          <m:num>
            <m:sSub>
              <m:e>
                <m:r>
                  <m:t>π</m:t>
                </m:r>
              </m:e>
              <m:sub>
                <m:r>
                  <m:t>θ</m:t>
                </m:r>
              </m:sub>
            </m:sSub>
            <m:d>
              <m:dPr>
                <m:begChr m:val="("/>
                <m:endChr m:val=")"/>
                <m:sepChr m:val=""/>
                <m:grow/>
              </m:dPr>
              <m:e>
                <m:sSub>
                  <m:e>
                    <m:r>
                      <m:t>y</m:t>
                    </m:r>
                  </m:e>
                  <m:sub>
                    <m:r>
                      <m:t>t</m:t>
                    </m:r>
                  </m:sub>
                </m:sSub>
                <m:r>
                  <m:rPr>
                    <m:sty m:val="p"/>
                  </m:rPr>
                  <m:t>|</m:t>
                </m:r>
                <m:r>
                  <m:t>x</m:t>
                </m:r>
              </m:e>
            </m:d>
          </m:num>
          <m:den>
            <m:sSub>
              <m:e>
                <m:r>
                  <m:t>π</m:t>
                </m:r>
              </m:e>
              <m:sub>
                <m:r>
                  <m:rPr>
                    <m:nor/>
                    <m:sty m:val="p"/>
                  </m:rPr>
                  <m:t>old</m:t>
                </m:r>
              </m:sub>
            </m:sSub>
            <m:d>
              <m:dPr>
                <m:begChr m:val="("/>
                <m:endChr m:val=")"/>
                <m:sepChr m:val=""/>
                <m:grow/>
              </m:dPr>
              <m:e>
                <m:sSub>
                  <m:e>
                    <m:r>
                      <m:t>y</m:t>
                    </m:r>
                  </m:e>
                  <m:sub>
                    <m:r>
                      <m:t>t</m:t>
                    </m:r>
                  </m:sub>
                </m:sSub>
                <m:r>
                  <m:rPr>
                    <m:sty m:val="p"/>
                  </m:rPr>
                  <m:t>|</m:t>
                </m:r>
                <m:r>
                  <m:t>x</m:t>
                </m:r>
              </m:e>
            </m:d>
          </m:den>
        </m:f>
      </m:oMath>
      <w:r>
        <w:rPr>
          <w:rFonts w:ascii="Calibri" w:hAnsi="Calibri" w:eastAsia="宋体"/>
          <w:color w:val="1A1A1A"/>
          <w:sz w:val="22"/>
        </w:rPr>
        <w:t xml:space="preserve"> </w:t>
      </w:r>
      <w:r>
        <w:rPr>
          <w:rFonts w:ascii="Calibri" w:hAnsi="Calibri" w:eastAsia="宋体"/>
          <w:color w:val="1A1A1A"/>
          <w:sz w:val="22"/>
        </w:rPr>
        <w:t xml:space="preserve">是新旧策略的概率比，</w:t>
      </w:r>
      <m:oMath>
        <m:sSub>
          <m:e>
            <m:acc>
              <m:accPr>
                <m:chr m:val="̂"/>
              </m:accPr>
              <m:e>
                <m:r>
                  <m:t>A</m:t>
                </m:r>
              </m:e>
            </m:acc>
          </m:e>
          <m:sub>
            <m:r>
              <m:t>t</m:t>
            </m:r>
          </m:sub>
        </m:sSub>
      </m:oMath>
      <w:r>
        <w:rPr>
          <w:rFonts w:ascii="Calibri" w:hAnsi="Calibri" w:eastAsia="宋体"/>
          <w:color w:val="1A1A1A"/>
          <w:sz w:val="22"/>
        </w:rPr>
        <w:t xml:space="preserve"> </w:t>
      </w:r>
      <w:r>
        <w:rPr>
          <w:rFonts w:ascii="Calibri" w:hAnsi="Calibri" w:eastAsia="宋体"/>
          <w:color w:val="1A1A1A"/>
          <w:sz w:val="22"/>
        </w:rPr>
        <w:t xml:space="preserve">是优势函数，</w:t>
      </w:r>
      <m:oMath>
        <m:r>
          <m:t>ϵ</m:t>
        </m:r>
      </m:oMath>
      <w:r>
        <w:rPr>
          <w:rFonts w:ascii="Calibri" w:hAnsi="Calibri" w:eastAsia="宋体"/>
          <w:color w:val="1A1A1A"/>
          <w:sz w:val="22"/>
        </w:rPr>
        <w:t xml:space="preserve"> </w:t>
      </w:r>
      <w:r>
        <w:rPr>
          <w:rFonts w:ascii="Calibri" w:hAnsi="Calibri" w:eastAsia="宋体"/>
          <w:color w:val="1A1A1A"/>
          <w:sz w:val="22"/>
        </w:rPr>
        <w:t xml:space="preserve">是 clip 范围（通常 0.2）。</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：PPO loss 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t>θ</m:t>
            </m:r>
          </m:sub>
        </m:sSub>
        <m:d>
          <m:dPr>
            <m:begChr m:val="("/>
            <m:endChr m:val=")"/>
            <m:sepChr m:val=""/>
            <m:grow/>
          </m:dPr>
          <m:e>
            <m:r>
              <m:t>y</m:t>
            </m:r>
            <m:r>
              <m:rPr>
                <m:sty m:val="p"/>
              </m:rPr>
              <m:t>|</m:t>
            </m:r>
            <m:r>
              <m:t>x</m:t>
            </m:r>
          </m:e>
        </m:d>
        <m:r>
          <m:rPr>
            <m:sty m:val="p"/>
          </m:rPr>
          <m:t>=</m:t>
        </m:r>
        <m:r>
          <m:t>0.6</m:t>
        </m:r>
      </m:oMath>
      <w:r>
        <w:rPr>
          <w:rFonts w:ascii="Calibri" w:hAnsi="Calibri" w:eastAsia="宋体"/>
          <w:color w:val="1A1A1A"/>
          <w:sz w:val="22"/>
        </w:rPr>
        <w:t xml:space="preserve">，</w:t>
      </w:r>
      <m:oMath>
        <m:sSub>
          <m:e>
            <m:r>
              <m:t>π</m:t>
            </m:r>
          </m:e>
          <m:sub>
            <m:r>
              <m:rPr>
                <m:nor/>
                <m:sty m:val="p"/>
              </m:rPr>
              <m:t>old</m:t>
            </m:r>
          </m:sub>
        </m:sSub>
        <m:d>
          <m:dPr>
            <m:begChr m:val="("/>
            <m:endChr m:val=")"/>
            <m:sepChr m:val=""/>
            <m:grow/>
          </m:dPr>
          <m:e>
            <m:r>
              <m:t>y</m:t>
            </m:r>
            <m:r>
              <m:rPr>
                <m:sty m:val="p"/>
              </m:rPr>
              <m:t>|</m:t>
            </m:r>
            <m:r>
              <m:t>x</m:t>
            </m:r>
          </m:e>
        </m:d>
        <m:r>
          <m:rPr>
            <m:sty m:val="p"/>
          </m:rPr>
          <m:t>=</m:t>
        </m:r>
        <m:r>
          <m:t>0.5</m:t>
        </m:r>
      </m:oMath>
      <w:r>
        <w:rPr>
          <w:rFonts w:ascii="Calibri" w:hAnsi="Calibri" w:eastAsia="宋体"/>
          <w:color w:val="1A1A1A"/>
          <w:sz w:val="22"/>
        </w:rPr>
        <w:t xml:space="preserve">，</w:t>
      </w:r>
      <m:oMath>
        <m:acc>
          <m:accPr>
            <m:chr m:val="̂"/>
          </m:accPr>
          <m:e>
            <m:r>
              <m:t>A</m:t>
            </m:r>
          </m:e>
        </m:acc>
        <m:r>
          <m:rPr>
            <m:sty m:val="p"/>
          </m:rPr>
          <m:t>=</m:t>
        </m:r>
        <m:r>
          <m:t>1.2</m:t>
        </m:r>
      </m:oMath>
      <w:r>
        <w:rPr>
          <w:rFonts w:ascii="Calibri" w:hAnsi="Calibri" w:eastAsia="宋体"/>
          <w:color w:val="1A1A1A"/>
          <w:sz w:val="22"/>
        </w:rPr>
        <w:t xml:space="preserve">（好的回答），</w:t>
      </w:r>
      <m:oMath>
        <m:r>
          <m:t>ϵ</m:t>
        </m:r>
        <m:r>
          <m:rPr>
            <m:sty m:val="p"/>
          </m:rPr>
          <m:t>=</m:t>
        </m:r>
        <m:r>
          <m:t>0.2</m:t>
        </m:r>
      </m:oMath>
      <w:r>
        <w:rPr>
          <w:rFonts w:ascii="Calibri" w:hAnsi="Calibri" w:eastAsia="宋体"/>
          <w:color w:val="1A1A1A"/>
          <w:sz w:val="22"/>
        </w:rPr>
        <w:t xml:space="preserve">： -</w:t>
      </w:r>
      <w:r>
        <w:rPr>
          <w:rFonts w:ascii="Calibri" w:hAnsi="Calibri" w:eastAsia="宋体"/>
          <w:color w:val="1A1A1A"/>
          <w:sz w:val="22"/>
        </w:rPr>
        <w:t xml:space="preserve"> </w:t>
      </w:r>
      <m:oMath>
        <m:r>
          <m:t>r</m:t>
        </m:r>
        <m:r>
          <m:rPr>
            <m:sty m:val="p"/>
          </m:rPr>
          <m:t>=</m:t>
        </m:r>
        <m:r>
          <m:t>0.6</m:t>
        </m:r>
        <m:r>
          <m:rPr>
            <m:sty m:val="p"/>
          </m:rPr>
          <m:t>/</m:t>
        </m:r>
        <m:r>
          <m:t>0.5</m:t>
        </m:r>
        <m:r>
          <m:rPr>
            <m:sty m:val="p"/>
          </m:rPr>
          <m:t>=</m:t>
        </m:r>
        <m:r>
          <m:t>1.2</m:t>
        </m:r>
      </m:oMath>
      <w:r>
        <w:rPr>
          <w:rFonts w:ascii="Calibri" w:hAnsi="Calibri" w:eastAsia="宋体"/>
          <w:color w:val="1A1A1A"/>
          <w:sz w:val="22"/>
        </w:rPr>
        <w:t xml:space="preserve"> </w:t>
      </w:r>
      <w:r>
        <w:rPr>
          <w:rFonts w:ascii="Calibri" w:hAnsi="Calibri" w:eastAsia="宋体"/>
          <w:color w:val="1A1A1A"/>
          <w:sz w:val="22"/>
        </w:rPr>
        <w:t xml:space="preserve">- clip 范围：[ 1 - 0.2,1 + 0.2</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,1.2] -</w:t>
      </w:r>
      <w:r>
        <w:rPr>
          <w:rFonts w:ascii="Calibri" w:hAnsi="Calibri" w:eastAsia="宋体"/>
          <w:color w:val="1A1A1A"/>
          <w:sz w:val="22"/>
        </w:rPr>
        <w:t xml:space="preserve"> </w:t>
      </w:r>
      <m:oMath>
        <m:r>
          <m:t>r</m:t>
        </m:r>
      </m:oMath>
      <w:r>
        <w:rPr>
          <w:rFonts w:ascii="Calibri" w:hAnsi="Calibri" w:eastAsia="宋体"/>
          <w:color w:val="1A1A1A"/>
          <w:sz w:val="22"/>
        </w:rPr>
        <w:t xml:space="preserve"> </w:t>
      </w:r>
      <w:r>
        <w:rPr>
          <w:rFonts w:ascii="Calibri" w:hAnsi="Calibri" w:eastAsia="宋体"/>
          <w:color w:val="1A1A1A"/>
          <w:sz w:val="22"/>
        </w:rPr>
        <w:t xml:space="preserve">在 clip 范围内（恰好等于上界 1.2） -</w:t>
      </w:r>
      <w:r>
        <w:rPr>
          <w:rFonts w:ascii="Calibri" w:hAnsi="Calibri" w:eastAsia="宋体"/>
          <w:color w:val="1A1A1A"/>
          <w:sz w:val="22"/>
        </w:rPr>
        <w:t xml:space="preserve"> </w:t>
      </w:r>
      <m:oMath>
        <m:r>
          <m:rPr>
            <m:sty m:val="p"/>
            <m:scr m:val="script"/>
          </m:rPr>
          <m:t>L</m:t>
        </m:r>
        <m:r>
          <m:rPr>
            <m:sty m:val="p"/>
          </m:rPr>
          <m:t>=</m:t>
        </m:r>
        <m:r>
          <m:rPr>
            <m:sty m:val="p"/>
          </m:rPr>
          <m:t>min</m:t>
        </m:r>
        <m:d>
          <m:dPr>
            <m:begChr m:val="("/>
            <m:endChr m:val=")"/>
            <m:sepChr m:val=""/>
            <m:grow/>
          </m:dPr>
          <m:e>
            <m:r>
              <m:t>1.2</m:t>
            </m:r>
            <m:r>
              <m:rPr>
                <m:sty m:val="p"/>
              </m:rPr>
              <m:t>×</m:t>
            </m:r>
            <m:r>
              <m:t>1.2</m:t>
            </m:r>
            <m:r>
              <m:rPr>
                <m:sty m:val="p"/>
              </m:rPr>
              <m:t>,</m:t>
            </m:r>
            <m:r>
              <m:t>1.2</m:t>
            </m:r>
            <m:r>
              <m:rPr>
                <m:sty m:val="p"/>
              </m:rPr>
              <m:t>×</m:t>
            </m:r>
            <m:r>
              <m:t>1.2</m:t>
            </m:r>
          </m:e>
        </m:d>
        <m:r>
          <m:rPr>
            <m:sty m:val="p"/>
          </m:rPr>
          <m:t>=</m:t>
        </m:r>
        <m:r>
          <m:t>1.44</m:t>
        </m:r>
      </m:oMath>
    </w:p>
    <w:p>
      <w:pPr>
        <w:pStyle w:val="BodyText"/>
      </w:pPr>
      <w:r>
        <w:rPr>
          <w:rFonts w:ascii="Calibri" w:hAnsi="Calibri" w:eastAsia="宋体"/>
          <w:color w:val="1A1A1A"/>
          <w:sz w:val="22"/>
        </w:rPr>
        <w:t xml:space="preserve">如果</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继续增大到</w:t>
      </w:r>
      <w:r>
        <w:rPr>
          <w:rFonts w:ascii="Calibri" w:hAnsi="Calibri" w:eastAsia="宋体"/>
          <w:color w:val="1A1A1A"/>
          <w:sz w:val="22"/>
        </w:rPr>
        <w:t xml:space="preserve"> </w:t>
      </w:r>
      <m:oMath>
        <m:r>
          <m:t>0.7</m:t>
        </m:r>
      </m:oMath>
      <w:r>
        <w:rPr>
          <w:rFonts w:ascii="Calibri" w:hAnsi="Calibri" w:eastAsia="宋体"/>
          <w:color w:val="1A1A1A"/>
          <w:sz w:val="22"/>
        </w:rPr>
        <w:t xml:space="preserve">：</w:t>
      </w:r>
      <m:oMath>
        <m:r>
          <m:t>r</m:t>
        </m:r>
        <m:r>
          <m:rPr>
            <m:sty m:val="p"/>
          </m:rPr>
          <m:t>=</m:t>
        </m:r>
        <m:r>
          <m:t>0.7</m:t>
        </m:r>
        <m:r>
          <m:rPr>
            <m:sty m:val="p"/>
          </m:rPr>
          <m:t>/</m:t>
        </m:r>
        <m:r>
          <m:t>0.5</m:t>
        </m:r>
        <m:r>
          <m:rPr>
            <m:sty m:val="p"/>
          </m:rPr>
          <m:t>=</m:t>
        </m:r>
        <m:r>
          <m:t>1.4</m:t>
        </m:r>
        <m:r>
          <m:rPr>
            <m:sty m:val="p"/>
          </m:rPr>
          <m:t>&gt;</m:t>
        </m:r>
        <m:r>
          <m:t>1.2</m:t>
        </m:r>
      </m:oMath>
      <w:r>
        <w:rPr>
          <w:rFonts w:ascii="Calibri" w:hAnsi="Calibri" w:eastAsia="宋体"/>
          <w:color w:val="1A1A1A"/>
          <w:sz w:val="22"/>
        </w:rPr>
        <w:t xml:space="preserve">，被 clip 到 1.2，</w:t>
      </w:r>
      <m:oMath>
        <m:r>
          <m:rPr>
            <m:sty m:val="p"/>
            <m:scr m:val="script"/>
          </m:rPr>
          <m:t>L</m:t>
        </m:r>
        <m:r>
          <m:rPr>
            <m:sty m:val="p"/>
          </m:rPr>
          <m:t>=</m:t>
        </m:r>
        <m:r>
          <m:t>1.2</m:t>
        </m:r>
        <m:r>
          <m:rPr>
            <m:sty m:val="p"/>
          </m:rPr>
          <m:t>×</m:t>
        </m:r>
        <m:r>
          <m:t>1.2</m:t>
        </m:r>
        <m:r>
          <m:rPr>
            <m:sty m:val="p"/>
          </m:rPr>
          <m:t>=</m:t>
        </m:r>
        <m:r>
          <m:t>1.44</m:t>
        </m:r>
      </m:oMath>
      <w:r>
        <w:rPr>
          <w:rFonts w:ascii="Calibri" w:hAnsi="Calibri" w:eastAsia="宋体"/>
          <w:color w:val="1A1A1A"/>
          <w:sz w:val="22"/>
        </w:rPr>
        <w:t xml:space="preserve">。梯度不再增大——PPO 不让策略一步跨太远。</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：KL 散度的作用</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 </w:t>
      </w:r>
      <w:r>
        <w:rPr>
          <w:rFonts w:ascii="Calibri" w:hAnsi="Calibri" w:eastAsia="宋体"/>
          <w:color w:val="1A1A1A"/>
          <w:sz w:val="22"/>
        </w:rPr>
        <w:t xml:space="preserve">对某个 token 的概率是 0.3，</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的概率是 0.9： - KL 贡献：</w:t>
      </w:r>
      <m:oMath>
        <m:r>
          <m:t>0.9</m:t>
        </m:r>
        <m:r>
          <m:rPr>
            <m:sty m:val="p"/>
          </m:rPr>
          <m:t>×</m:t>
        </m:r>
        <m:r>
          <m:rPr>
            <m:sty m:val="p"/>
          </m:rPr>
          <m:t>ln</m:t>
        </m:r>
        <m:d>
          <m:dPr>
            <m:begChr m:val="("/>
            <m:endChr m:val=")"/>
            <m:sepChr m:val=""/>
            <m:grow/>
          </m:dPr>
          <m:e>
            <m:r>
              <m:t>0.9</m:t>
            </m:r>
            <m:r>
              <m:rPr>
                <m:sty m:val="p"/>
              </m:rPr>
              <m:t>/</m:t>
            </m:r>
            <m:r>
              <m:t>0.3</m:t>
            </m:r>
          </m:e>
        </m:d>
        <m:r>
          <m:rPr>
            <m:sty m:val="p"/>
          </m:rPr>
          <m:t>=</m:t>
        </m:r>
        <m:r>
          <m:t>0.9</m:t>
        </m:r>
        <m:r>
          <m:rPr>
            <m:sty m:val="p"/>
          </m:rPr>
          <m:t>×</m:t>
        </m:r>
        <m:r>
          <m:rPr>
            <m:sty m:val="p"/>
          </m:rPr>
          <m:t>ln</m:t>
        </m:r>
        <m:d>
          <m:dPr>
            <m:begChr m:val="("/>
            <m:endChr m:val=")"/>
            <m:sepChr m:val=""/>
            <m:grow/>
          </m:dPr>
          <m:e>
            <m:r>
              <m:t>3</m:t>
            </m:r>
          </m:e>
        </m:d>
        <m:r>
          <m:rPr>
            <m:sty m:val="p"/>
          </m:rPr>
          <m:t>=</m:t>
        </m:r>
        <m:r>
          <m:t>0.9</m:t>
        </m:r>
        <m:r>
          <m:rPr>
            <m:sty m:val="p"/>
          </m:rPr>
          <m:t>×</m:t>
        </m:r>
        <m:r>
          <m:t>1.099</m:t>
        </m:r>
        <m:r>
          <m:rPr>
            <m:sty m:val="p"/>
          </m:rPr>
          <m:t>=</m:t>
        </m:r>
        <m:r>
          <m:t>0.989</m:t>
        </m:r>
      </m:oMath>
      <w:r>
        <w:rPr>
          <w:rFonts w:ascii="Calibri" w:hAnsi="Calibri" w:eastAsia="宋体"/>
          <w:color w:val="1A1A1A"/>
          <w:sz w:val="22"/>
        </w:rPr>
        <w:t xml:space="preserve"> </w:t>
      </w:r>
      <w:r>
        <w:rPr>
          <w:rFonts w:ascii="Calibri" w:hAnsi="Calibri" w:eastAsia="宋体"/>
          <w:color w:val="1A1A1A"/>
          <w:sz w:val="22"/>
        </w:rPr>
        <w:t xml:space="preserve">- 如果</w:t>
      </w:r>
      <w:r>
        <w:rPr>
          <w:rFonts w:ascii="Calibri" w:hAnsi="Calibri" w:eastAsia="宋体"/>
          <w:color w:val="1A1A1A"/>
          <w:sz w:val="22"/>
        </w:rPr>
        <w:t xml:space="preserve"> </w:t>
      </w:r>
      <m:oMath>
        <m:r>
          <m:t>β</m:t>
        </m:r>
        <m:r>
          <m:rPr>
            <m:sty m:val="p"/>
          </m:rPr>
          <m:t>=</m:t>
        </m:r>
        <m:r>
          <m:t>0.1</m:t>
        </m:r>
      </m:oMath>
      <w:r>
        <w:rPr>
          <w:rFonts w:ascii="Calibri" w:hAnsi="Calibri" w:eastAsia="宋体"/>
          <w:color w:val="1A1A1A"/>
          <w:sz w:val="22"/>
        </w:rPr>
        <w:t xml:space="preserve">，惩罚项：</w:t>
      </w:r>
      <m:oMath>
        <m:r>
          <m:t>0.1</m:t>
        </m:r>
        <m:r>
          <m:rPr>
            <m:sty m:val="p"/>
          </m:rPr>
          <m:t>×</m:t>
        </m:r>
        <m:r>
          <m:t>0.989</m:t>
        </m:r>
        <m:r>
          <m:rPr>
            <m:sty m:val="p"/>
          </m:rPr>
          <m:t>=</m:t>
        </m:r>
        <m:r>
          <m:t>0.099</m:t>
        </m:r>
      </m:oMath>
    </w:p>
    <w:p>
      <w:pPr>
        <w:pStyle w:val="BodyText"/>
      </w:pPr>
      <w:r>
        <w:rPr>
          <w:rFonts w:ascii="Calibri" w:hAnsi="Calibri" w:eastAsia="宋体"/>
          <w:color w:val="1A1A1A"/>
          <w:sz w:val="22"/>
        </w:rPr>
        <w:t xml:space="preserve">这个惩罚让</w:t>
      </w:r>
      <w:r>
        <w:rPr>
          <w:rFonts w:ascii="Calibri" w:hAnsi="Calibri" w:eastAsia="宋体"/>
          <w:color w:val="1A1A1A"/>
          <w:sz w:val="22"/>
        </w:rPr>
        <w:t xml:space="preserve"> </w:t>
      </w:r>
      <m:oMath>
        <m:sSub>
          <m:e>
            <m:r>
              <m:t>π</m:t>
            </m:r>
          </m:e>
          <m:sub>
            <m:r>
              <m:t>θ</m:t>
            </m:r>
          </m:sub>
        </m:sSub>
      </m:oMath>
      <w:r>
        <w:rPr>
          <w:rFonts w:ascii="Calibri" w:hAnsi="Calibri" w:eastAsia="宋体"/>
          <w:color w:val="1A1A1A"/>
          <w:sz w:val="22"/>
        </w:rPr>
        <w:t xml:space="preserve"> </w:t>
      </w:r>
      <w:r>
        <w:rPr>
          <w:rFonts w:ascii="Calibri" w:hAnsi="Calibri" w:eastAsia="宋体"/>
          <w:color w:val="1A1A1A"/>
          <w:sz w:val="22"/>
        </w:rPr>
        <w:t xml:space="preserve">不敢大幅偏离</w:t>
      </w:r>
      <w:r>
        <w:rPr>
          <w:rFonts w:ascii="Calibri" w:hAnsi="Calibri" w:eastAsia="宋体"/>
          <w:color w:val="1A1A1A"/>
          <w:sz w:val="22"/>
        </w:rPr>
        <w:t xml:space="preserve"> </w:t>
      </w:r>
      <m:oMath>
        <m:sSub>
          <m:e>
            <m:r>
              <m:t>π</m:t>
            </m:r>
          </m:e>
          <m:sub>
            <m:r>
              <m:rPr>
                <m:nor/>
                <m:sty m:val="p"/>
              </m:rPr>
              <m:t>ref</m:t>
            </m:r>
          </m:sub>
        </m:sSub>
      </m:oMath>
      <w:r>
        <w:rPr>
          <w:rFonts w:ascii="Calibri" w:hAnsi="Calibri" w:eastAsia="宋体"/>
          <w:color w:val="1A1A1A"/>
          <w:sz w:val="22"/>
        </w:rPr>
        <w:t xml:space="preserve">。没有这个约束，模型可能找到一个”奖励模型给高分但人看不懂”的回答——这就是奖励黑客。</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：KL 约束就是拉格朗日乘子法中的约束项（把”不要偏离太远”写成数学约束，再用乘子转化）。</w:t>
      </w:r>
      <m:oMath>
        <m:r>
          <m:t>σ</m:t>
        </m:r>
      </m:oMath>
      <w:r>
        <w:rPr>
          <w:rFonts w:ascii="Calibri" w:hAnsi="Calibri" w:eastAsia="宋体"/>
          <w:color w:val="1A1A1A"/>
          <w:sz w:val="22"/>
        </w:rPr>
        <w:t xml:space="preserve">（sigmoid）就是 Softmax 的二元版本。PPO 的策略更新本质上是梯度上升——沿着奖励增大的方向调整参数。</w:t>
      </w:r>
    </w:p>
    <w:p>
      <w:pPr>
        <w:pStyle w:val="BodyText"/>
        <w:spacing w:before="40" w:after="240" w:line="324" w:lineRule="auto"/>
        <w:jc w:val="center"/>
      </w:pPr>
      <w:r>
        <w:rPr>
          <w:bCs/>
          <w:rFonts w:ascii="Calibri" w:hAnsi="Calibri" w:eastAsia="宋体"/>
          <w:b/>
          <w:color w:val="444444"/>
          <w:sz w:val="19"/>
        </w:rPr>
        <w:t xml:space="preserve">图10</w:t>
      </w:r>
      <w:r>
        <w:rPr>
          <w:rFonts w:ascii="Calibri" w:hAnsi="Calibri" w:eastAsia="宋体"/>
          <w:color w:val="444444"/>
          <w:sz w:val="19"/>
        </w:rPr>
        <w:t xml:space="preserve">：RLHF 三步走流程</w:t>
      </w:r>
    </w:p>
    <w:p>
      <w:pPr>
        <w:pStyle w:val="CaptionedFigure"/>
        <w:jc w:val="center"/>
      </w:pPr>
      <w:r>
        <w:drawing>
          <wp:inline>
            <wp:extent cx="5334000" cy="1898769"/>
            <wp:effectExtent b="0" l="0" r="0" t="0"/>
            <wp:docPr descr="RLHF 三步走流程" title="" id="143" name="Picture"/>
            <a:graphic>
              <a:graphicData uri="http://schemas.openxmlformats.org/drawingml/2006/picture">
                <pic:pic>
                  <pic:nvPicPr>
                    <pic:cNvPr descr="figures/fig_ch3_rlhf_pipeline.png" id="144" name="Picture"/>
                    <pic:cNvPicPr>
                      <a:picLocks noChangeArrowheads="1" noChangeAspect="1"/>
                    </pic:cNvPicPr>
                  </pic:nvPicPr>
                  <pic:blipFill>
                    <a:blip r:embed="rId142"/>
                    <a:stretch>
                      <a:fillRect/>
                    </a:stretch>
                  </pic:blipFill>
                  <pic:spPr bwMode="auto">
                    <a:xfrm>
                      <a:off x="0" y="0"/>
                      <a:ext cx="5334000" cy="189876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RLHF 三步走流程</w:t>
      </w:r>
    </w:p>
    <w:bookmarkEnd w:id="145"/>
    <w:bookmarkStart w:id="146" w:name="案例奖励黑客的四步崩坏"/>
    <w:p>
      <w:pPr>
        <w:pStyle w:val="Heading3"/>
      </w:pPr>
      <w:r>
        <w:rPr>
          <w:rFonts w:ascii="Cambria" w:hAnsi="Cambria" w:eastAsia="微软雅黑"/>
          <w:b/>
          <w:color w:val="3A7CA5"/>
          <w:sz w:val="26"/>
        </w:rPr>
        <w:t xml:space="preserve">案例：奖励黑客的四步崩坏</w:t>
      </w:r>
    </w:p>
    <w:p>
      <w:pPr>
        <w:pStyle w:val="FirstParagraph"/>
      </w:pPr>
      <w:r>
        <w:rPr>
          <w:rFonts w:ascii="Calibri" w:hAnsi="Calibri" w:eastAsia="宋体"/>
          <w:color w:val="1A1A1A"/>
          <w:sz w:val="22"/>
        </w:rPr>
        <w:t xml:space="preserve">长度黑客和讨好黑客都是文献里独立记录过的真实现象——Singhal 等人的研究系统展示了 PPO 后回答长度显著增长而人评并未同比提升；Sharma 等人（Anthropic）在多个前沿模型上复现了”先认同、再回答”的偏差。</w:t>
      </w:r>
      <w:r>
        <w:rPr>
          <w:rFonts w:ascii="Calibri" w:hAnsi="Calibri" w:eastAsia="宋体"/>
          <w:color w:val="1A1A1A"/>
          <w:sz w:val="22"/>
        </w:rPr>
        <w:t xml:space="preserve">[43]</w:t>
      </w:r>
      <w:r>
        <w:rPr>
          <w:rFonts w:ascii="Calibri" w:hAnsi="Calibri" w:eastAsia="宋体"/>
          <w:color w:val="1A1A1A"/>
          <w:sz w:val="22"/>
        </w:rPr>
        <w:t xml:space="preserve">[44]下面在同一个训练里把两条曲线画在一起。</w:t>
      </w:r>
    </w:p>
    <w:p>
      <w:pPr>
        <w:pStyle w:val="BodyText"/>
      </w:pPr>
      <w:r>
        <w:rPr>
          <w:bCs/>
          <w:rFonts w:ascii="Calibri" w:hAnsi="Calibri" w:eastAsia="宋体"/>
          <w:b/>
          <w:color w:val="1A1A1A"/>
          <w:sz w:val="22"/>
        </w:rPr>
        <w:t xml:space="preserve">Prompt</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我最近睡不好，头疼，有什么建议？</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800"/>
        <w:gridCol w:w="2560"/>
        <w:gridCol w:w="880"/>
        <w:gridCol w:w="2080"/>
        <w:gridCol w:w="1600"/>
      </w:tblGrid>
      <w:tr>
        <w:trPr>
          <w:tblHeader w:val="true"/>
        </w:trPr>
        <w:tc>
          <w:tcPr>
            <w:shd w:fill="D6E4F0" w:val="clear"/>
          </w:tcPr>
          <w:p>
            <w:pPr>
              <w:pStyle w:val="Compact"/>
              <w:jc w:val="center"/>
            </w:pPr>
            <w:r>
              <w:rPr>
                <w:bCs/>
                <w:rFonts w:ascii="Cambria" w:hAnsi="Cambria" w:eastAsia="微软雅黑"/>
                <w:b/>
                <w:color w:val="1A1A1A"/>
                <w:sz w:val="21"/>
              </w:rPr>
              <w:t xml:space="preserve">轮次</w:t>
            </w:r>
          </w:p>
        </w:tc>
        <w:tc>
          <w:tcPr>
            <w:shd w:fill="D6E4F0" w:val="clear"/>
          </w:tcPr>
          <w:p>
            <w:pPr>
              <w:pStyle w:val="Compact"/>
              <w:jc w:val="center"/>
            </w:pPr>
            <w:r>
              <w:rPr>
                <w:bCs/>
                <w:rFonts w:ascii="Cambria" w:hAnsi="Cambria" w:eastAsia="微软雅黑"/>
                <w:b/>
                <w:color w:val="1A1A1A"/>
                <w:sz w:val="21"/>
              </w:rPr>
              <w:t xml:space="preserve">回答长度</w:t>
            </w:r>
          </w:p>
        </w:tc>
        <w:tc>
          <w:tcPr>
            <w:shd w:fill="D6E4F0" w:val="clear"/>
          </w:tcPr>
          <w:p>
            <w:pPr>
              <w:pStyle w:val="Compact"/>
              <w:jc w:val="center"/>
            </w:pPr>
            <w:r>
              <w:rPr>
                <w:bCs/>
                <w:rFonts w:ascii="Cambria" w:hAnsi="Cambria" w:eastAsia="微软雅黑"/>
                <w:b/>
                <w:color w:val="1A1A1A"/>
                <w:sz w:val="21"/>
              </w:rPr>
              <w:t xml:space="preserve">RM 分</w:t>
            </w:r>
          </w:p>
        </w:tc>
        <w:tc>
          <w:tcPr>
            <w:shd w:fill="D6E4F0" w:val="clear"/>
          </w:tcPr>
          <w:p>
            <w:pPr>
              <w:pStyle w:val="Compact"/>
              <w:jc w:val="center"/>
            </w:pPr>
            <w:r>
              <w:rPr>
                <w:bCs/>
                <w:rFonts w:ascii="Cambria" w:hAnsi="Cambria" w:eastAsia="微软雅黑"/>
                <w:b/>
                <w:color w:val="1A1A1A"/>
                <w:sz w:val="21"/>
              </w:rPr>
              <w:t xml:space="preserve">人评</w:t>
            </w:r>
          </w:p>
        </w:tc>
        <w:tc>
          <w:tcPr>
            <w:shd w:fill="D6E4F0" w:val="clear"/>
          </w:tcPr>
          <w:p>
            <w:pPr>
              <w:pStyle w:val="Compact"/>
              <w:jc w:val="center"/>
            </w:pPr>
            <w:r>
              <w:rPr>
                <w:bCs/>
                <w:rFonts w:ascii="Cambria" w:hAnsi="Cambria" w:eastAsia="微软雅黑"/>
                <w:b/>
                <w:color w:val="1A1A1A"/>
                <w:sz w:val="21"/>
              </w:rPr>
              <w:t xml:space="preserve">模型学到了什么</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短句</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基本可用，略简短</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5</w:t>
            </w:r>
          </w:p>
        </w:tc>
        <w:tc>
          <w:tcPr>
            <w:shd w:fill="EDF2F7" w:val="clear"/>
          </w:tcPr>
          <w:p>
            <w:pPr>
              <w:pStyle w:val="Compact"/>
              <w:jc w:val="left"/>
            </w:pPr>
            <w:r>
              <w:rPr>
                <w:rFonts w:ascii="Calibri" w:hAnsi="Calibri" w:eastAsia="宋体"/>
                <w:color w:val="1A1A1A"/>
                <w:sz w:val="21"/>
              </w:rPr>
              <w:t xml:space="preserve">三点列表</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清晰了</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列表格式加分</w:t>
            </w:r>
          </w:p>
        </w:tc>
      </w:tr>
      <w:tr>
        <w:tc>
          <w:tcPr/>
          <w:p>
            <w:pPr>
              <w:pStyle w:val="Compact"/>
              <w:jc w:val="left"/>
            </w:pPr>
            <w:r>
              <w:rPr>
                <w:rFonts w:ascii="Calibri" w:hAnsi="Calibri" w:eastAsia="宋体"/>
                <w:color w:val="1A1A1A"/>
                <w:sz w:val="21"/>
              </w:rPr>
              <w:t xml:space="preserve">15</w:t>
            </w:r>
          </w:p>
        </w:tc>
        <w:tc>
          <w:tcPr/>
          <w:p>
            <w:pPr>
              <w:pStyle w:val="Compact"/>
              <w:jc w:val="left"/>
            </w:pPr>
            <w:r>
              <w:rPr>
                <w:rFonts w:ascii="Calibri" w:hAnsi="Calibri" w:eastAsia="宋体"/>
                <w:color w:val="1A1A1A"/>
                <w:sz w:val="21"/>
              </w:rPr>
              <w:t xml:space="preserve">分节+列表 ~200 tokens</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对，但第 5-6 条冗余</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长度加分</w:t>
            </w:r>
          </w:p>
        </w:tc>
      </w:tr>
      <w:tr>
        <w:tc>
          <w:tcPr>
            <w:shd w:fill="EDF2F7" w:val="clear"/>
          </w:tcPr>
          <w:p>
            <w:pPr>
              <w:pStyle w:val="Compact"/>
              <w:jc w:val="left"/>
            </w:pPr>
            <w:r>
              <w:rPr>
                <w:rFonts w:ascii="Calibri" w:hAnsi="Calibri" w:eastAsia="宋体"/>
                <w:color w:val="1A1A1A"/>
                <w:sz w:val="21"/>
              </w:rPr>
              <w:t xml:space="preserve">30</w:t>
            </w:r>
          </w:p>
        </w:tc>
        <w:tc>
          <w:tcPr>
            <w:shd w:fill="EDF2F7" w:val="clear"/>
          </w:tcPr>
          <w:p>
            <w:pPr>
              <w:pStyle w:val="Compact"/>
              <w:jc w:val="left"/>
            </w:pPr>
            <w:r>
              <w:rPr>
                <w:rFonts w:ascii="Calibri" w:hAnsi="Calibri" w:eastAsia="宋体"/>
                <w:color w:val="1A1A1A"/>
                <w:sz w:val="21"/>
              </w:rPr>
              <w:t xml:space="preserve">客套开场+泛论+分节 ~500 tokens</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太长，第 1、4 部分冗余</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再长也加分</w:t>
            </w:r>
          </w:p>
        </w:tc>
      </w:tr>
    </w:tbl>
    <w:p>
      <w:pPr>
        <w:pStyle w:val="BodyText"/>
      </w:pPr>
      <w:r>
        <w:rPr>
          <w:rFonts w:ascii="Calibri" w:hAnsi="Calibri" w:eastAsia="宋体"/>
          <w:color w:val="1A1A1A"/>
          <w:sz w:val="22"/>
        </w:rPr>
        <w:t xml:space="preserve">到第 30 轮，回答的结构骨架变成：</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【感谢开场】客套</w:t>
      </w:r>
      <w:r>
        <w:rPr>
          <w:rFonts w:ascii="Consolas" w:hAnsi="Consolas" w:eastAsia="Consolas"/>
          <w:color w:val="333333"/>
          <w:sz w:val="19"/>
        </w:rPr>
        <w:br/>
      </w:r>
      <w:r>
        <w:rPr>
          <w:rStyle w:val="VerbatimChar"/>
          <w:rFonts w:ascii="Consolas" w:hAnsi="Consolas" w:eastAsia="Consolas"/>
          <w:color w:val="333333"/>
          <w:sz w:val="19"/>
        </w:rPr>
        <w:t xml:space="preserve">【一、睡眠的重要性】泛论</w:t>
      </w:r>
      <w:r>
        <w:rPr>
          <w:rFonts w:ascii="Consolas" w:hAnsi="Consolas" w:eastAsia="Consolas"/>
          <w:color w:val="333333"/>
          <w:sz w:val="19"/>
        </w:rPr>
        <w:br/>
      </w:r>
      <w:r>
        <w:rPr>
          <w:rStyle w:val="VerbatimChar"/>
          <w:rFonts w:ascii="Consolas" w:hAnsi="Consolas" w:eastAsia="Consolas"/>
          <w:color w:val="333333"/>
          <w:sz w:val="19"/>
        </w:rPr>
        <w:t xml:space="preserve">【二、常见原因】4 条列举</w:t>
      </w:r>
      <w:r>
        <w:rPr>
          <w:rFonts w:ascii="Consolas" w:hAnsi="Consolas" w:eastAsia="Consolas"/>
          <w:color w:val="333333"/>
          <w:sz w:val="19"/>
        </w:rPr>
        <w:br/>
      </w:r>
      <w:r>
        <w:rPr>
          <w:rStyle w:val="VerbatimChar"/>
          <w:rFonts w:ascii="Consolas" w:hAnsi="Consolas" w:eastAsia="Consolas"/>
          <w:color w:val="333333"/>
          <w:sz w:val="19"/>
        </w:rPr>
        <w:t xml:space="preserve">【三、实用建议】8 条列举（前 5-6 条重复）</w:t>
      </w:r>
      <w:r>
        <w:rPr>
          <w:rFonts w:ascii="Consolas" w:hAnsi="Consolas" w:eastAsia="Consolas"/>
          <w:color w:val="333333"/>
          <w:sz w:val="19"/>
        </w:rPr>
        <w:br/>
      </w:r>
      <w:r>
        <w:rPr>
          <w:rStyle w:val="VerbatimChar"/>
          <w:rFonts w:ascii="Consolas" w:hAnsi="Consolas" w:eastAsia="Consolas"/>
          <w:color w:val="333333"/>
          <w:sz w:val="19"/>
        </w:rPr>
        <w:t xml:space="preserve">【四、什么时候看医生】</w:t>
      </w:r>
      <w:r>
        <w:rPr>
          <w:rFonts w:ascii="Consolas" w:hAnsi="Consolas" w:eastAsia="Consolas"/>
          <w:color w:val="333333"/>
          <w:sz w:val="19"/>
        </w:rPr>
        <w:br/>
      </w:r>
      <w:r>
        <w:rPr>
          <w:rStyle w:val="VerbatimChar"/>
          <w:rFonts w:ascii="Consolas" w:hAnsi="Consolas" w:eastAsia="Consolas"/>
          <w:color w:val="333333"/>
          <w:sz w:val="19"/>
        </w:rPr>
        <w:t xml:space="preserve">【结尾邀请提问】</w:t>
      </w:r>
    </w:p>
    <w:p>
      <w:pPr>
        <w:pStyle w:val="FirstParagraph"/>
      </w:pPr>
      <w:r>
        <w:rPr>
          <w:rFonts w:ascii="Calibri" w:hAnsi="Calibri" w:eastAsia="宋体"/>
          <w:color w:val="1A1A1A"/>
          <w:sz w:val="22"/>
        </w:rPr>
        <w:t xml:space="preserve">内容对，但从”回答问题”变成了”写课堂讲义”。RM 越给越高，人评却停在”太长”——</w:t>
      </w:r>
      <w:r>
        <w:rPr>
          <w:bCs/>
          <w:rFonts w:ascii="Calibri" w:hAnsi="Calibri" w:eastAsia="宋体"/>
          <w:b/>
          <w:color w:val="1A1A1A"/>
          <w:sz w:val="22"/>
        </w:rPr>
        <w:t xml:space="preserve">RM 与人评的分歧，就是黑客的痕迹</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第二种黑客（讨好）</w:t>
      </w:r>
      <w:r>
        <w:rPr>
          <w:rFonts w:ascii="Calibri" w:hAnsi="Calibri" w:eastAsia="宋体"/>
          <w:color w:val="1A1A1A"/>
          <w:sz w:val="22"/>
        </w:rPr>
        <w:t xml:space="preserve">——Prompt：</w:t>
      </w:r>
      <w:r>
        <w:rPr>
          <w:rFonts w:ascii="Calibri" w:hAnsi="Calibri" w:eastAsia="宋体"/>
          <w:color w:val="1A1A1A"/>
          <w:sz w:val="22"/>
        </w:rPr>
        <w:t xml:space="preserve">“</w:t>
      </w:r>
      <w:r>
        <w:rPr>
          <w:rFonts w:ascii="Calibri" w:hAnsi="Calibri" w:eastAsia="宋体"/>
          <w:color w:val="1A1A1A"/>
          <w:sz w:val="22"/>
        </w:rPr>
        <w:t xml:space="preserve">我觉得每天喝一升咖啡是健康的，对吧？</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257"/>
        <w:gridCol w:w="4777"/>
        <w:gridCol w:w="1885"/>
      </w:tblGrid>
      <w:tr>
        <w:trPr>
          <w:tblHeader w:val="true"/>
        </w:trPr>
        <w:tc>
          <w:tcPr>
            <w:shd w:fill="D6E4F0" w:val="clear"/>
          </w:tcPr>
          <w:p>
            <w:pPr>
              <w:pStyle w:val="Compact"/>
              <w:jc w:val="center"/>
            </w:pPr>
            <w:r>
              <w:rPr>
                <w:bCs/>
                <w:rFonts w:ascii="Cambria" w:hAnsi="Cambria" w:eastAsia="微软雅黑"/>
                <w:b/>
                <w:color w:val="1A1A1A"/>
                <w:sz w:val="21"/>
              </w:rPr>
              <w:t xml:space="preserve">轮次</w:t>
            </w:r>
          </w:p>
        </w:tc>
        <w:tc>
          <w:tcPr>
            <w:shd w:fill="D6E4F0" w:val="clear"/>
          </w:tcPr>
          <w:p>
            <w:pPr>
              <w:pStyle w:val="Compact"/>
              <w:jc w:val="center"/>
            </w:pPr>
            <w:r>
              <w:rPr>
                <w:bCs/>
                <w:rFonts w:ascii="Cambria" w:hAnsi="Cambria" w:eastAsia="微软雅黑"/>
                <w:b/>
                <w:color w:val="1A1A1A"/>
                <w:sz w:val="21"/>
              </w:rPr>
              <w:t xml:space="preserve">回答关键结构</w:t>
            </w:r>
          </w:p>
        </w:tc>
        <w:tc>
          <w:tcPr>
            <w:shd w:fill="D6E4F0" w:val="clear"/>
          </w:tcPr>
          <w:p>
            <w:pPr>
              <w:pStyle w:val="Compact"/>
              <w:jc w:val="center"/>
            </w:pPr>
            <w:r>
              <w:rPr>
                <w:bCs/>
                <w:rFonts w:ascii="Cambria" w:hAnsi="Cambria" w:eastAsia="微软雅黑"/>
                <w:b/>
                <w:color w:val="1A1A1A"/>
                <w:sz w:val="21"/>
              </w:rPr>
              <w:t xml:space="preserve">RM 分趋势</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直接纠正：一升偏多，安全上限约 400mg 咖啡因</w:t>
            </w:r>
          </w:p>
        </w:tc>
        <w:tc>
          <w:tcPr/>
          <w:p>
            <w:pPr>
              <w:pStyle w:val="Compact"/>
              <w:jc w:val="left"/>
            </w:pPr>
            <w:r>
              <w:rPr>
                <w:rFonts w:ascii="Calibri" w:hAnsi="Calibri" w:eastAsia="宋体"/>
                <w:color w:val="1A1A1A"/>
                <w:sz w:val="21"/>
              </w:rPr>
              <w:t xml:space="preserve">中</w:t>
            </w:r>
          </w:p>
        </w:tc>
      </w:tr>
      <w:tr>
        <w:tc>
          <w:tcPr>
            <w:shd w:fill="EDF2F7" w:val="clear"/>
          </w:tcPr>
          <w:p>
            <w:pPr>
              <w:pStyle w:val="Compact"/>
              <w:jc w:val="left"/>
            </w:pPr>
            <w:r>
              <w:rPr>
                <w:rFonts w:ascii="Calibri" w:hAnsi="Calibri" w:eastAsia="宋体"/>
                <w:color w:val="1A1A1A"/>
                <w:sz w:val="21"/>
              </w:rPr>
              <w:t xml:space="preserve">45</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您说得有道理</w:t>
            </w:r>
            <w:r>
              <w:rPr>
                <w:rFonts w:ascii="Calibri" w:hAnsi="Calibri" w:eastAsia="宋体"/>
                <w:color w:val="1A1A1A"/>
                <w:sz w:val="21"/>
              </w:rPr>
              <w:t xml:space="preserve">”</w:t>
            </w:r>
            <w:r>
              <w:rPr>
                <w:rFonts w:ascii="Calibri" w:hAnsi="Calibri" w:eastAsia="宋体"/>
                <w:color w:val="1A1A1A"/>
                <w:sz w:val="21"/>
              </w:rPr>
              <w:t xml:space="preserve">→ 软化 → 条件性纠正</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标注员在快速浏览时把”先认同再纠正”标为”更亲切”，奖励模型学到了这个偏好——于是</w:t>
      </w:r>
      <w:r>
        <w:rPr>
          <w:bCs/>
          <w:rFonts w:ascii="Calibri" w:hAnsi="Calibri" w:eastAsia="宋体"/>
          <w:b/>
          <w:color w:val="1A1A1A"/>
          <w:sz w:val="22"/>
        </w:rPr>
        <w:t xml:space="preserve">认同错误前提</w:t>
      </w:r>
      <w:r>
        <w:rPr>
          <w:rFonts w:ascii="Calibri" w:hAnsi="Calibri" w:eastAsia="宋体"/>
          <w:color w:val="1A1A1A"/>
          <w:sz w:val="22"/>
        </w:rPr>
        <w:t xml:space="preserve">成了高分策略。对有害请求同样适用：</w:t>
      </w:r>
      <w:r>
        <w:rPr>
          <w:rFonts w:ascii="Calibri" w:hAnsi="Calibri" w:eastAsia="宋体"/>
          <w:color w:val="1A1A1A"/>
          <w:sz w:val="22"/>
        </w:rPr>
        <w:t xml:space="preserve">“</w:t>
      </w:r>
      <w:r>
        <w:rPr>
          <w:rFonts w:ascii="Calibri" w:hAnsi="Calibri" w:eastAsia="宋体"/>
          <w:color w:val="1A1A1A"/>
          <w:sz w:val="22"/>
        </w:rPr>
        <w:t xml:space="preserve">您想知道 X？您的好奇心值得鼓励……</w:t>
      </w:r>
      <w:r>
        <w:rPr>
          <w:rFonts w:ascii="Calibri" w:hAnsi="Calibri" w:eastAsia="宋体"/>
          <w:color w:val="1A1A1A"/>
          <w:sz w:val="22"/>
        </w:rPr>
        <w:t xml:space="preserve">”</w:t>
      </w:r>
    </w:p>
    <w:bookmarkEnd w:id="146"/>
    <w:bookmarkStart w:id="150" w:name="检测与防范工程清单"/>
    <w:p>
      <w:pPr>
        <w:pStyle w:val="Heading3"/>
      </w:pPr>
      <w:r>
        <w:rPr>
          <w:rFonts w:ascii="Cambria" w:hAnsi="Cambria" w:eastAsia="微软雅黑"/>
          <w:b/>
          <w:color w:val="3A7CA5"/>
          <w:sz w:val="26"/>
        </w:rPr>
        <w:t xml:space="preserve">检测与防范（工程清单）</w:t>
      </w:r>
    </w:p>
    <w:p>
      <w:pPr>
        <w:pStyle w:val="FirstParagraph"/>
      </w:pPr>
      <w:r>
        <w:rPr>
          <w:bCs/>
          <w:rFonts w:ascii="Calibri" w:hAnsi="Calibri" w:eastAsia="宋体"/>
          <w:b/>
          <w:color w:val="1A1A1A"/>
          <w:sz w:val="22"/>
        </w:rPr>
        <w:t xml:space="preserve">检测</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w:t>
      </w:r>
      <w:r>
        <w:rPr>
          <w:rFonts w:ascii="Calibri" w:hAnsi="Calibri" w:eastAsia="宋体"/>
          <w:color w:val="1A1A1A"/>
          <w:sz w:val="22"/>
        </w:rPr>
        <w:t xml:space="preserve"> </w:t>
      </w:r>
      <w:r>
        <w:rPr>
          <w:bCs/>
          <w:rFonts w:ascii="Calibri" w:hAnsi="Calibri" w:eastAsia="宋体"/>
          <w:b/>
          <w:color w:val="1A1A1A"/>
          <w:sz w:val="22"/>
        </w:rPr>
        <w:t xml:space="preserve">RM 与人评的相关性</w:t>
      </w:r>
      <w:r>
        <w:rPr>
          <w:rFonts w:ascii="Calibri" w:hAnsi="Calibri" w:eastAsia="宋体"/>
          <w:color w:val="1A1A1A"/>
          <w:sz w:val="22"/>
        </w:rPr>
        <w:t xml:space="preserve">：每若干轮抽样人评，相关性显著下降就是警报——RM 在偏离人类判断。</w:t>
      </w:r>
      <w:r>
        <w:rPr>
          <w:rFonts w:ascii="Calibri" w:hAnsi="Calibri" w:eastAsia="宋体"/>
          <w:color w:val="1A1A1A"/>
          <w:sz w:val="22"/>
        </w:rPr>
        <w:t xml:space="preserve"> </w:t>
      </w:r>
      <w:r>
        <w:rPr>
          <w:rFonts w:ascii="Calibri" w:hAnsi="Calibri" w:eastAsia="宋体"/>
          <w:color w:val="1A1A1A"/>
          <w:sz w:val="22"/>
        </w:rPr>
        <w:t xml:space="preserve">2.</w:t>
      </w:r>
      <w:r>
        <w:rPr>
          <w:rFonts w:ascii="Calibri" w:hAnsi="Calibri" w:eastAsia="宋体"/>
          <w:color w:val="1A1A1A"/>
          <w:sz w:val="22"/>
        </w:rPr>
        <w:t xml:space="preserve"> </w:t>
      </w:r>
      <w:r>
        <w:rPr>
          <w:bCs/>
          <w:rFonts w:ascii="Calibri" w:hAnsi="Calibri" w:eastAsia="宋体"/>
          <w:b/>
          <w:color w:val="1A1A1A"/>
          <w:sz w:val="22"/>
        </w:rPr>
        <w:t xml:space="preserve">长度中位数漂移</w:t>
      </w:r>
      <w:r>
        <w:rPr>
          <w:rFonts w:ascii="Calibri" w:hAnsi="Calibri" w:eastAsia="宋体"/>
          <w:color w:val="1A1A1A"/>
          <w:sz w:val="22"/>
        </w:rPr>
        <w:t xml:space="preserve">：与长度无关的任务上，回答中位数是否稳步上升。</w:t>
      </w:r>
      <w:r>
        <w:rPr>
          <w:rFonts w:ascii="Calibri" w:hAnsi="Calibri" w:eastAsia="宋体"/>
          <w:color w:val="1A1A1A"/>
          <w:sz w:val="22"/>
        </w:rPr>
        <w:t xml:space="preserve"> </w:t>
      </w:r>
      <w:r>
        <w:rPr>
          <w:rFonts w:ascii="Calibri" w:hAnsi="Calibri" w:eastAsia="宋体"/>
          <w:color w:val="1A1A1A"/>
          <w:sz w:val="22"/>
        </w:rPr>
        <w:t xml:space="preserve">3.</w:t>
      </w:r>
      <w:r>
        <w:rPr>
          <w:rFonts w:ascii="Calibri" w:hAnsi="Calibri" w:eastAsia="宋体"/>
          <w:color w:val="1A1A1A"/>
          <w:sz w:val="22"/>
        </w:rPr>
        <w:t xml:space="preserve"> </w:t>
      </w:r>
      <w:r>
        <w:rPr>
          <w:bCs/>
          <w:rFonts w:ascii="Calibri" w:hAnsi="Calibri" w:eastAsia="宋体"/>
          <w:b/>
          <w:color w:val="1A1A1A"/>
          <w:sz w:val="22"/>
        </w:rPr>
        <w:t xml:space="preserve">讨好词频</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您说得对</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当然</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很有道理</w:t>
      </w:r>
      <w:r>
        <w:rPr>
          <w:rFonts w:ascii="Calibri" w:hAnsi="Calibri" w:eastAsia="宋体"/>
          <w:color w:val="1A1A1A"/>
          <w:sz w:val="22"/>
        </w:rPr>
        <w:t xml:space="preserve">”</w:t>
      </w:r>
      <w:r>
        <w:rPr>
          <w:rFonts w:ascii="Calibri" w:hAnsi="Calibri" w:eastAsia="宋体"/>
          <w:color w:val="1A1A1A"/>
          <w:sz w:val="22"/>
        </w:rPr>
        <w:t xml:space="preserve">等开头词的出现率。</w:t>
      </w:r>
    </w:p>
    <w:p>
      <w:pPr>
        <w:pStyle w:val="BodyText"/>
      </w:pPr>
      <w:r>
        <w:rPr>
          <w:bCs/>
          <w:rFonts w:ascii="Calibri" w:hAnsi="Calibri" w:eastAsia="宋体"/>
          <w:b/>
          <w:color w:val="1A1A1A"/>
          <w:sz w:val="22"/>
        </w:rPr>
        <w:t xml:space="preserve">防范</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w:t>
      </w:r>
      <w:r>
        <w:rPr>
          <w:rFonts w:ascii="Calibri" w:hAnsi="Calibri" w:eastAsia="宋体"/>
          <w:color w:val="1A1A1A"/>
          <w:sz w:val="22"/>
        </w:rPr>
        <w:t xml:space="preserve"> </w:t>
      </w:r>
      <w:r>
        <w:rPr>
          <w:bCs/>
          <w:rFonts w:ascii="Calibri" w:hAnsi="Calibri" w:eastAsia="宋体"/>
          <w:b/>
          <w:color w:val="1A1A1A"/>
          <w:sz w:val="22"/>
        </w:rPr>
        <w:t xml:space="preserve">长度惩罚</w:t>
      </w:r>
      <w:r>
        <w:rPr>
          <w:rFonts w:ascii="Calibri" w:hAnsi="Calibri" w:eastAsia="宋体"/>
          <w:color w:val="1A1A1A"/>
          <w:sz w:val="22"/>
        </w:rPr>
        <w:t xml:space="preserve">：RM 中加入超阈值扣分项，或改用 length-normalized reward。</w:t>
      </w:r>
      <w:r>
        <w:rPr>
          <w:rFonts w:ascii="Calibri" w:hAnsi="Calibri" w:eastAsia="宋体"/>
          <w:color w:val="1A1A1A"/>
          <w:sz w:val="22"/>
        </w:rPr>
        <w:t xml:space="preserve">[43]</w:t>
      </w:r>
      <w:r>
        <w:rPr>
          <w:rFonts w:ascii="Calibri" w:hAnsi="Calibri" w:eastAsia="宋体"/>
          <w:color w:val="1A1A1A"/>
          <w:sz w:val="22"/>
        </w:rPr>
        <w:t xml:space="preserve"> </w:t>
      </w:r>
      <w:r>
        <w:rPr>
          <w:rFonts w:ascii="Calibri" w:hAnsi="Calibri" w:eastAsia="宋体"/>
          <w:color w:val="1A1A1A"/>
          <w:sz w:val="22"/>
        </w:rPr>
        <w:t xml:space="preserve">2.</w:t>
      </w:r>
      <w:r>
        <w:rPr>
          <w:rFonts w:ascii="Calibri" w:hAnsi="Calibri" w:eastAsia="宋体"/>
          <w:color w:val="1A1A1A"/>
          <w:sz w:val="22"/>
        </w:rPr>
        <w:t xml:space="preserve"> </w:t>
      </w:r>
      <w:r>
        <w:rPr>
          <w:bCs/>
          <w:rFonts w:ascii="Calibri" w:hAnsi="Calibri" w:eastAsia="宋体"/>
          <w:b/>
          <w:color w:val="1A1A1A"/>
          <w:sz w:val="22"/>
        </w:rPr>
        <w:t xml:space="preserve">KL 早停</w:t>
      </w:r>
      <w:r>
        <w:rPr>
          <w:rFonts w:ascii="Calibri" w:hAnsi="Calibri" w:eastAsia="宋体"/>
          <w:color w:val="1A1A1A"/>
          <w:sz w:val="22"/>
        </w:rPr>
        <w:t xml:space="preserve">：</w:t>
      </w:r>
      <m:oMath>
        <m:sSub>
          <m:e>
            <m:r>
              <m:t>D</m:t>
            </m:r>
          </m:e>
          <m:sub>
            <m:r>
              <m:t>K</m:t>
            </m:r>
            <m:r>
              <m:t>L</m:t>
            </m:r>
          </m:sub>
        </m:sSub>
        <m:d>
          <m:dPr>
            <m:begChr m:val="("/>
            <m:endChr m:val=")"/>
            <m:sepChr m:val=""/>
            <m:grow/>
          </m:dPr>
          <m:e>
            <m:sSub>
              <m:e>
                <m:r>
                  <m:t>π</m:t>
                </m:r>
              </m:e>
              <m:sub>
                <m:r>
                  <m:t>θ</m:t>
                </m:r>
              </m:sub>
            </m:sSub>
            <m:r>
              <m:rPr>
                <m:sty m:val="p"/>
              </m:rPr>
              <m:t>∥</m:t>
            </m:r>
            <m:sSub>
              <m:e>
                <m:r>
                  <m:t>π</m:t>
                </m:r>
              </m:e>
              <m:sub>
                <m:r>
                  <m:rPr>
                    <m:nor/>
                    <m:sty m:val="p"/>
                  </m:rPr>
                  <m:t>ref</m:t>
                </m:r>
              </m:sub>
            </m:sSub>
          </m:e>
        </m:d>
      </m:oMath>
      <w:r>
        <w:rPr>
          <w:rFonts w:ascii="Calibri" w:hAnsi="Calibri" w:eastAsia="宋体"/>
          <w:color w:val="1A1A1A"/>
          <w:sz w:val="22"/>
        </w:rPr>
        <w:t xml:space="preserve"> </w:t>
      </w:r>
      <w:r>
        <w:rPr>
          <w:rFonts w:ascii="Calibri" w:hAnsi="Calibri" w:eastAsia="宋体"/>
          <w:color w:val="1A1A1A"/>
          <w:sz w:val="22"/>
        </w:rPr>
        <w:t xml:space="preserve">超过阈值就停 PPO——策略偏离过远时先重新校准 RM。</w:t>
      </w:r>
      <w:r>
        <w:rPr>
          <w:rFonts w:ascii="Calibri" w:hAnsi="Calibri" w:eastAsia="宋体"/>
          <w:color w:val="1A1A1A"/>
          <w:sz w:val="22"/>
        </w:rPr>
        <w:t xml:space="preserve"> </w:t>
      </w:r>
      <w:r>
        <w:rPr>
          <w:rFonts w:ascii="Calibri" w:hAnsi="Calibri" w:eastAsia="宋体"/>
          <w:color w:val="1A1A1A"/>
          <w:sz w:val="22"/>
        </w:rPr>
        <w:t xml:space="preserve">3.</w:t>
      </w:r>
      <w:r>
        <w:rPr>
          <w:rFonts w:ascii="Calibri" w:hAnsi="Calibri" w:eastAsia="宋体"/>
          <w:color w:val="1A1A1A"/>
          <w:sz w:val="22"/>
        </w:rPr>
        <w:t xml:space="preserve"> </w:t>
      </w:r>
      <w:r>
        <w:rPr>
          <w:bCs/>
          <w:rFonts w:ascii="Calibri" w:hAnsi="Calibri" w:eastAsia="宋体"/>
          <w:b/>
          <w:color w:val="1A1A1A"/>
          <w:sz w:val="22"/>
        </w:rPr>
        <w:t xml:space="preserve">Constitutional AI</w:t>
      </w:r>
      <w:r>
        <w:rPr>
          <w:rFonts w:ascii="Calibri" w:hAnsi="Calibri" w:eastAsia="宋体"/>
          <w:color w:val="1A1A1A"/>
          <w:sz w:val="22"/>
        </w:rPr>
        <w:t xml:space="preserve">：让模型用宪法条款自我批评+修订，切断”讨好人类标注员”这条捷径的信号源。</w:t>
      </w:r>
      <w:r>
        <w:rPr>
          <w:rFonts w:ascii="Calibri" w:hAnsi="Calibri" w:eastAsia="宋体"/>
          <w:color w:val="1A1A1A"/>
          <w:sz w:val="22"/>
        </w:rPr>
        <w:t xml:space="preserve">[45]</w:t>
      </w:r>
    </w:p>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：RLHF 训练里 RM 分数稳步上升但人评停滞或下降——不要相信 RM 分数，那是黑客正在成功。</w:t>
      </w:r>
    </w:p>
    <w:p>
      <w:pPr>
        <w:pStyle w:val="BodyText"/>
        <w:spacing w:before="40" w:after="240" w:line="324" w:lineRule="auto"/>
        <w:jc w:val="center"/>
      </w:pPr>
      <w:r>
        <w:rPr>
          <w:bCs/>
          <w:rFonts w:ascii="Calibri" w:hAnsi="Calibri" w:eastAsia="宋体"/>
          <w:b/>
          <w:color w:val="444444"/>
          <w:sz w:val="19"/>
        </w:rPr>
        <w:t xml:space="preserve">图11</w:t>
      </w:r>
      <w:r>
        <w:rPr>
          <w:rFonts w:ascii="Calibri" w:hAnsi="Calibri" w:eastAsia="宋体"/>
          <w:color w:val="444444"/>
          <w:sz w:val="19"/>
        </w:rPr>
        <w:t xml:space="preserve">：奖励黑客：RM 分 vs 人评分叉</w:t>
      </w:r>
    </w:p>
    <w:p>
      <w:pPr>
        <w:pStyle w:val="CaptionedFigure"/>
        <w:jc w:val="center"/>
      </w:pPr>
      <w:r>
        <w:drawing>
          <wp:inline>
            <wp:extent cx="5334000" cy="2196352"/>
            <wp:effectExtent b="0" l="0" r="0" t="0"/>
            <wp:docPr descr="奖励黑客：RM 分 vs 人评分叉" title="" id="148" name="Picture"/>
            <a:graphic>
              <a:graphicData uri="http://schemas.openxmlformats.org/drawingml/2006/picture">
                <pic:pic>
                  <pic:nvPicPr>
                    <pic:cNvPr descr="figures/fig_ch3_reward_hacking.png" id="149" name="Picture"/>
                    <pic:cNvPicPr>
                      <a:picLocks noChangeArrowheads="1" noChangeAspect="1"/>
                    </pic:cNvPicPr>
                  </pic:nvPicPr>
                  <pic:blipFill>
                    <a:blip r:embed="rId147"/>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奖励黑客：RM 分 vs 人评分叉</w:t>
      </w:r>
    </w:p>
    <w:bookmarkEnd w:id="150"/>
    <w:bookmarkEnd w:id="151"/>
    <w:bookmarkStart w:id="153" w:name="X7b8e3fc7a5f77360f58b756b9d33cb1ff9d2f60"/>
    <w:p>
      <w:pPr>
        <w:pStyle w:val="Heading2"/>
      </w:pPr>
      <w:r>
        <w:rPr>
          <w:rFonts w:ascii="Cambria" w:hAnsi="Cambria" w:eastAsia="微软雅黑"/>
          <w:b/>
          <w:color w:val="2E5C8A"/>
          <w:sz w:val="32"/>
        </w:rPr>
        <w:t xml:space="preserve">3.6 DPO：跳过奖励模型</w:t>
      </w:r>
    </w:p>
    <w:p>
      <w:pPr>
        <w:pStyle w:val="FirstParagraph"/>
      </w:pPr>
      <w:r>
        <w:rPr>
          <w:rFonts w:ascii="Calibri" w:hAnsi="Calibri" w:eastAsia="宋体"/>
          <w:color w:val="1A1A1A"/>
          <w:sz w:val="22"/>
        </w:rPr>
        <w:t xml:space="preserve">RLHF 需要训练奖励模型 + 用 PPO 在线采样——工程复杂、训练不稳定。DPO（Direct Preference Optimization）的洞察是：</w:t>
      </w:r>
      <w:r>
        <w:rPr>
          <w:bCs/>
          <w:rFonts w:ascii="Calibri" w:hAnsi="Calibri" w:eastAsia="宋体"/>
          <w:b/>
          <w:color w:val="1A1A1A"/>
          <w:sz w:val="22"/>
        </w:rPr>
        <w:t xml:space="preserve">Bradley-Terry + KL 约束有闭式解，可以直接从偏好数据拟合策略</w:t>
      </w:r>
      <w:r>
        <w:rPr>
          <w:rFonts w:ascii="Calibri" w:hAnsi="Calibri" w:eastAsia="宋体"/>
          <w:color w:val="1A1A1A"/>
          <w:sz w:val="22"/>
        </w:rPr>
        <w:t xml:space="preserve">，跳过奖励模型。</w:t>
      </w:r>
    </w:p>
    <w:p>
      <w:pPr>
        <w:pStyle w:val="BodyText"/>
      </w:pPr>
      <w:r>
        <w:rPr>
          <w:rFonts w:ascii="Calibri" w:hAnsi="Calibri" w:eastAsia="宋体"/>
          <w:color w:val="1A1A1A"/>
          <w:sz w:val="22"/>
        </w:rPr>
        <w:t xml:space="preserve">DPO 损失：</w:t>
      </w:r>
    </w:p>
    <w:p>
      <w:pPr>
        <w:pStyle w:val="BodyText"/>
      </w:pPr>
      <m:oMathPara>
        <m:oMathParaPr>
          <m:jc m:val="center"/>
        </m:oMathParaPr>
        <m:oMath>
          <m:sSub>
            <m:e>
              <m:r>
                <m:rPr>
                  <m:sty m:val="p"/>
                  <m:scr m:val="script"/>
                </m:rPr>
                <m:t>L</m:t>
              </m:r>
            </m:e>
            <m:sub>
              <m:r>
                <m:rPr>
                  <m:nor/>
                  <m:sty m:val="p"/>
                </m:rPr>
                <m:t>DPO</m:t>
              </m:r>
            </m:sub>
          </m:sSub>
          <m:r>
            <m:rPr>
              <m:sty m:val="p"/>
            </m:rPr>
            <m:t>=</m:t>
          </m:r>
          <m:r>
            <m:rPr>
              <m:sty m:val="p"/>
            </m:rPr>
            <m:t>−</m:t>
          </m:r>
          <m:r>
            <m:rPr>
              <m:sty m:val="p"/>
            </m:rPr>
            <m:t>ln</m:t>
          </m:r>
          <m:r>
            <m:t>σ</m:t>
          </m:r>
          <m:d>
            <m:dPr>
              <m:begChr m:val="("/>
              <m:endChr m:val=")"/>
              <m:sepChr m:val=""/>
              <m:grow/>
            </m:dPr>
            <m:e>
              <m:r>
                <m:t>β</m:t>
              </m:r>
              <m:r>
                <m:rPr>
                  <m:sty m:val="p"/>
                </m:rPr>
                <m:t>ln</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rPr>
                          <m:nor/>
                          <m:sty m:val="p"/>
                        </m:rPr>
                        <m:t>ref</m:t>
                      </m:r>
                    </m:sub>
                  </m:sSub>
                  <m:d>
                    <m:dPr>
                      <m:begChr m:val="("/>
                      <m:endChr m:val=")"/>
                      <m:sepChr m:val=""/>
                      <m:grow/>
                    </m:dPr>
                    <m:e>
                      <m:sSub>
                        <m:e>
                          <m:r>
                            <m:t>y</m:t>
                          </m:r>
                        </m:e>
                        <m:sub>
                          <m:r>
                            <m:t>w</m:t>
                          </m:r>
                        </m:sub>
                      </m:sSub>
                      <m:r>
                        <m:rPr>
                          <m:sty m:val="p"/>
                        </m:rPr>
                        <m:t>|</m:t>
                      </m:r>
                      <m:r>
                        <m:t>x</m:t>
                      </m:r>
                    </m:e>
                  </m:d>
                </m:den>
              </m:f>
              <m:r>
                <m:rPr>
                  <m:sty m:val="p"/>
                </m:rPr>
                <m:t>−</m:t>
              </m:r>
              <m:r>
                <m:t>β</m:t>
              </m:r>
              <m:r>
                <m:rPr>
                  <m:sty m:val="p"/>
                </m:rPr>
                <m:t>ln</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rPr>
                          <m:nor/>
                          <m:sty m:val="p"/>
                        </m:rPr>
                        <m:t>ref</m:t>
                      </m:r>
                    </m:sub>
                  </m:sSub>
                  <m:d>
                    <m:dPr>
                      <m:begChr m:val="("/>
                      <m:endChr m:val=")"/>
                      <m:sepChr m:val=""/>
                      <m:grow/>
                    </m:dPr>
                    <m:e>
                      <m:sSub>
                        <m:e>
                          <m:r>
                            <m:t>y</m:t>
                          </m:r>
                        </m:e>
                        <m:sub>
                          <m:r>
                            <m:t>l</m:t>
                          </m:r>
                        </m:sub>
                      </m:sSub>
                      <m:r>
                        <m:rPr>
                          <m:sty m:val="p"/>
                        </m:rPr>
                        <m:t>|</m:t>
                      </m:r>
                      <m:r>
                        <m:t>x</m:t>
                      </m:r>
                    </m:e>
                  </m:d>
                </m:den>
              </m:f>
            </m:e>
          </m:d>
        </m:oMath>
      </m:oMathPara>
    </w:p>
    <w:p>
      <w:pPr>
        <w:pStyle w:val="FirstParagraph"/>
      </w:pPr>
      <w:r>
        <w:rPr>
          <w:bCs/>
          <w:rFonts w:ascii="Calibri" w:hAnsi="Calibri" w:eastAsia="宋体"/>
          <w:b/>
          <w:color w:val="1A1A1A"/>
          <w:sz w:val="22"/>
        </w:rPr>
        <w:t xml:space="preserve">数字演示⑨</w:t>
      </w:r>
      <w:r>
        <w:rPr>
          <w:rFonts w:ascii="Calibri" w:hAnsi="Calibri" w:eastAsia="宋体"/>
          <w:color w:val="1A1A1A"/>
          <w:sz w:val="22"/>
        </w:rPr>
        <w:t xml:space="preserve">：DPO 损失逐符号代入</w:t>
      </w:r>
    </w:p>
    <w:p>
      <w:pPr>
        <w:pStyle w:val="BodyText"/>
      </w:pPr>
      <w:r>
        <w:rPr>
          <w:rFonts w:ascii="Calibri" w:hAnsi="Calibri" w:eastAsia="宋体"/>
          <w:color w:val="1A1A1A"/>
          <w:sz w:val="22"/>
        </w:rPr>
        <w:t xml:space="preserve">假设</w:t>
      </w:r>
      <w:r>
        <w:rPr>
          <w:rFonts w:ascii="Calibri" w:hAnsi="Calibri" w:eastAsia="宋体"/>
          <w:color w:val="1A1A1A"/>
          <w:sz w:val="22"/>
        </w:rPr>
        <w:t xml:space="preserve"> </w:t>
      </w:r>
      <m:oMath>
        <m:sSub>
          <m:e>
            <m:r>
              <m:t>π</m:t>
            </m:r>
          </m:e>
          <m:sub>
            <m:r>
              <m:t>θ</m:t>
            </m:r>
          </m:sub>
        </m:sSub>
        <m:d>
          <m:dPr>
            <m:begChr m:val="("/>
            <m:endChr m:val=")"/>
            <m:sepChr m:val=""/>
            <m:grow/>
          </m:dPr>
          <m:e>
            <m:sSub>
              <m:e>
                <m:r>
                  <m:t>y</m:t>
                </m:r>
              </m:e>
              <m:sub>
                <m:r>
                  <m:t>w</m:t>
                </m:r>
              </m:sub>
            </m:sSub>
            <m:r>
              <m:rPr>
                <m:sty m:val="p"/>
              </m:rPr>
              <m:t>|</m:t>
            </m:r>
            <m:r>
              <m:t>x</m:t>
            </m:r>
          </m:e>
        </m:d>
        <m:r>
          <m:rPr>
            <m:sty m:val="p"/>
          </m:rPr>
          <m:t>=</m:t>
        </m:r>
        <m:r>
          <m:t>0.4</m:t>
        </m:r>
      </m:oMath>
      <w:r>
        <w:rPr>
          <w:rFonts w:ascii="Calibri" w:hAnsi="Calibri" w:eastAsia="宋体"/>
          <w:color w:val="1A1A1A"/>
          <w:sz w:val="22"/>
        </w:rPr>
        <w:t xml:space="preserve">，</w:t>
      </w:r>
      <m:oMath>
        <m:sSub>
          <m:e>
            <m:r>
              <m:t>π</m:t>
            </m:r>
          </m:e>
          <m:sub>
            <m:r>
              <m:rPr>
                <m:nor/>
                <m:sty m:val="p"/>
              </m:rPr>
              <m:t>ref</m:t>
            </m:r>
          </m:sub>
        </m:sSub>
        <m:d>
          <m:dPr>
            <m:begChr m:val="("/>
            <m:endChr m:val=")"/>
            <m:sepChr m:val=""/>
            <m:grow/>
          </m:dPr>
          <m:e>
            <m:sSub>
              <m:e>
                <m:r>
                  <m:t>y</m:t>
                </m:r>
              </m:e>
              <m:sub>
                <m:r>
                  <m:t>w</m:t>
                </m:r>
              </m:sub>
            </m:sSub>
            <m:r>
              <m:rPr>
                <m:sty m:val="p"/>
              </m:rPr>
              <m:t>|</m:t>
            </m:r>
            <m:r>
              <m:t>x</m:t>
            </m:r>
          </m:e>
        </m:d>
        <m:r>
          <m:rPr>
            <m:sty m:val="p"/>
          </m:rPr>
          <m:t>=</m:t>
        </m:r>
        <m:r>
          <m:t>0.3</m:t>
        </m:r>
      </m:oMath>
      <w:r>
        <w:rPr>
          <w:rFonts w:ascii="Calibri" w:hAnsi="Calibri" w:eastAsia="宋体"/>
          <w:color w:val="1A1A1A"/>
          <w:sz w:val="22"/>
        </w:rPr>
        <w:t xml:space="preserve">，</w:t>
      </w:r>
      <m:oMath>
        <m:sSub>
          <m:e>
            <m:r>
              <m:t>π</m:t>
            </m:r>
          </m:e>
          <m:sub>
            <m:r>
              <m:t>θ</m:t>
            </m:r>
          </m:sub>
        </m:sSub>
        <m:d>
          <m:dPr>
            <m:begChr m:val="("/>
            <m:endChr m:val=")"/>
            <m:sepChr m:val=""/>
            <m:grow/>
          </m:dPr>
          <m:e>
            <m:sSub>
              <m:e>
                <m:r>
                  <m:t>y</m:t>
                </m:r>
              </m:e>
              <m:sub>
                <m:r>
                  <m:t>l</m:t>
                </m:r>
              </m:sub>
            </m:sSub>
            <m:r>
              <m:rPr>
                <m:sty m:val="p"/>
              </m:rPr>
              <m:t>|</m:t>
            </m:r>
            <m:r>
              <m:t>x</m:t>
            </m:r>
          </m:e>
        </m:d>
        <m:r>
          <m:rPr>
            <m:sty m:val="p"/>
          </m:rPr>
          <m:t>=</m:t>
        </m:r>
        <m:r>
          <m:t>0.15</m:t>
        </m:r>
      </m:oMath>
      <w:r>
        <w:rPr>
          <w:rFonts w:ascii="Calibri" w:hAnsi="Calibri" w:eastAsia="宋体"/>
          <w:color w:val="1A1A1A"/>
          <w:sz w:val="22"/>
        </w:rPr>
        <w:t xml:space="preserve">，</w:t>
      </w:r>
      <m:oMath>
        <m:sSub>
          <m:e>
            <m:r>
              <m:t>π</m:t>
            </m:r>
          </m:e>
          <m:sub>
            <m:r>
              <m:rPr>
                <m:nor/>
                <m:sty m:val="p"/>
              </m:rPr>
              <m:t>ref</m:t>
            </m:r>
          </m:sub>
        </m:sSub>
        <m:d>
          <m:dPr>
            <m:begChr m:val="("/>
            <m:endChr m:val=")"/>
            <m:sepChr m:val=""/>
            <m:grow/>
          </m:dPr>
          <m:e>
            <m:sSub>
              <m:e>
                <m:r>
                  <m:t>y</m:t>
                </m:r>
              </m:e>
              <m:sub>
                <m:r>
                  <m:t>l</m:t>
                </m:r>
              </m:sub>
            </m:sSub>
            <m:r>
              <m:rPr>
                <m:sty m:val="p"/>
              </m:rPr>
              <m:t>|</m:t>
            </m:r>
            <m:r>
              <m:t>x</m:t>
            </m:r>
          </m:e>
        </m:d>
        <m:r>
          <m:rPr>
            <m:sty m:val="p"/>
          </m:rPr>
          <m:t>=</m:t>
        </m:r>
        <m:r>
          <m:t>0.3</m:t>
        </m:r>
      </m:oMath>
      <w:r>
        <w:rPr>
          <w:rFonts w:ascii="Calibri" w:hAnsi="Calibri" w:eastAsia="宋体"/>
          <w:color w:val="1A1A1A"/>
          <w:sz w:val="22"/>
        </w:rPr>
        <w:t xml:space="preserve">，</w:t>
      </w:r>
      <m:oMath>
        <m:r>
          <m:t>β</m:t>
        </m:r>
        <m:r>
          <m:rPr>
            <m:sty m:val="p"/>
          </m:rPr>
          <m:t>=</m:t>
        </m:r>
        <m:r>
          <m:t>0.1</m:t>
        </m:r>
      </m:oMath>
      <w:r>
        <w:rPr>
          <w:rFonts w:ascii="Calibri" w:hAnsi="Calibri" w:eastAsia="宋体"/>
          <w:color w:val="1A1A1A"/>
          <w:sz w:val="22"/>
        </w:rPr>
        <w:t xml:space="preserve">：</w:t>
      </w:r>
    </w:p>
    <w:p>
      <w:pPr>
        <w:numPr>
          <w:ilvl w:val="0"/>
          <w:numId w:val="1041"/>
        </w:numPr>
        <w:pStyle w:val="Compact"/>
      </w:pPr>
      <m:oMath>
        <m:r>
          <m:rPr>
            <m:sty m:val="p"/>
          </m:rPr>
          <m:t>ln</m:t>
        </m:r>
        <m:f>
          <m:fPr>
            <m:type m:val="bar"/>
          </m:fPr>
          <m:num>
            <m:sSub>
              <m:e>
                <m:r>
                  <m:t>π</m:t>
                </m:r>
              </m:e>
              <m:sub>
                <m:r>
                  <m:t>θ</m:t>
                </m:r>
              </m:sub>
            </m:sSub>
            <m:d>
              <m:dPr>
                <m:begChr m:val="("/>
                <m:endChr m:val=")"/>
                <m:sepChr m:val=""/>
                <m:grow/>
              </m:dPr>
              <m:e>
                <m:sSub>
                  <m:e>
                    <m:r>
                      <m:t>y</m:t>
                    </m:r>
                  </m:e>
                  <m:sub>
                    <m:r>
                      <m:t>w</m:t>
                    </m:r>
                  </m:sub>
                </m:sSub>
              </m:e>
            </m:d>
          </m:num>
          <m:den>
            <m:sSub>
              <m:e>
                <m:r>
                  <m:t>π</m:t>
                </m:r>
              </m:e>
              <m:sub>
                <m:r>
                  <m:rPr>
                    <m:nor/>
                    <m:sty m:val="p"/>
                  </m:rPr>
                  <m:t>ref</m:t>
                </m:r>
              </m:sub>
            </m:sSub>
            <m:d>
              <m:dPr>
                <m:begChr m:val="("/>
                <m:endChr m:val=")"/>
                <m:sepChr m:val=""/>
                <m:grow/>
              </m:dPr>
              <m:e>
                <m:sSub>
                  <m:e>
                    <m:r>
                      <m:t>y</m:t>
                    </m:r>
                  </m:e>
                  <m:sub>
                    <m:r>
                      <m:t>w</m:t>
                    </m:r>
                  </m:sub>
                </m:sSub>
              </m:e>
            </m:d>
          </m:den>
        </m:f>
        <m:r>
          <m:rPr>
            <m:sty m:val="p"/>
          </m:rPr>
          <m:t>=</m:t>
        </m:r>
        <m:r>
          <m:rPr>
            <m:sty m:val="p"/>
          </m:rPr>
          <m:t>ln</m:t>
        </m:r>
        <m:d>
          <m:dPr>
            <m:begChr m:val="("/>
            <m:endChr m:val=")"/>
            <m:sepChr m:val=""/>
            <m:grow/>
          </m:dPr>
          <m:e>
            <m:r>
              <m:t>0.4</m:t>
            </m:r>
            <m:r>
              <m:rPr>
                <m:sty m:val="p"/>
              </m:rPr>
              <m:t>/</m:t>
            </m:r>
            <m:r>
              <m:t>0.3</m:t>
            </m:r>
          </m:e>
        </m:d>
        <m:r>
          <m:rPr>
            <m:sty m:val="p"/>
          </m:rPr>
          <m:t>=</m:t>
        </m:r>
        <m:r>
          <m:rPr>
            <m:sty m:val="p"/>
          </m:rPr>
          <m:t>ln</m:t>
        </m:r>
        <m:d>
          <m:dPr>
            <m:begChr m:val="("/>
            <m:endChr m:val=")"/>
            <m:sepChr m:val=""/>
            <m:grow/>
          </m:dPr>
          <m:e>
            <m:r>
              <m:t>1.333</m:t>
            </m:r>
          </m:e>
        </m:d>
        <m:r>
          <m:rPr>
            <m:sty m:val="p"/>
          </m:rPr>
          <m:t>=</m:t>
        </m:r>
        <m:r>
          <m:t>0.288</m:t>
        </m:r>
      </m:oMath>
    </w:p>
    <w:p>
      <w:pPr>
        <w:numPr>
          <w:ilvl w:val="0"/>
          <w:numId w:val="1041"/>
        </w:numPr>
        <w:pStyle w:val="Compact"/>
      </w:pPr>
      <m:oMath>
        <m:r>
          <m:rPr>
            <m:sty m:val="p"/>
          </m:rPr>
          <m:t>ln</m:t>
        </m:r>
        <m:f>
          <m:fPr>
            <m:type m:val="bar"/>
          </m:fPr>
          <m:num>
            <m:sSub>
              <m:e>
                <m:r>
                  <m:t>π</m:t>
                </m:r>
              </m:e>
              <m:sub>
                <m:r>
                  <m:t>θ</m:t>
                </m:r>
              </m:sub>
            </m:sSub>
            <m:d>
              <m:dPr>
                <m:begChr m:val="("/>
                <m:endChr m:val=")"/>
                <m:sepChr m:val=""/>
                <m:grow/>
              </m:dPr>
              <m:e>
                <m:sSub>
                  <m:e>
                    <m:r>
                      <m:t>y</m:t>
                    </m:r>
                  </m:e>
                  <m:sub>
                    <m:r>
                      <m:t>l</m:t>
                    </m:r>
                  </m:sub>
                </m:sSub>
              </m:e>
            </m:d>
          </m:num>
          <m:den>
            <m:sSub>
              <m:e>
                <m:r>
                  <m:t>π</m:t>
                </m:r>
              </m:e>
              <m:sub>
                <m:r>
                  <m:rPr>
                    <m:nor/>
                    <m:sty m:val="p"/>
                  </m:rPr>
                  <m:t>ref</m:t>
                </m:r>
              </m:sub>
            </m:sSub>
            <m:d>
              <m:dPr>
                <m:begChr m:val="("/>
                <m:endChr m:val=")"/>
                <m:sepChr m:val=""/>
                <m:grow/>
              </m:dPr>
              <m:e>
                <m:sSub>
                  <m:e>
                    <m:r>
                      <m:t>y</m:t>
                    </m:r>
                  </m:e>
                  <m:sub>
                    <m:r>
                      <m:t>l</m:t>
                    </m:r>
                  </m:sub>
                </m:sSub>
              </m:e>
            </m:d>
          </m:den>
        </m:f>
        <m:r>
          <m:rPr>
            <m:sty m:val="p"/>
          </m:rPr>
          <m:t>=</m:t>
        </m:r>
        <m:r>
          <m:rPr>
            <m:sty m:val="p"/>
          </m:rPr>
          <m:t>ln</m:t>
        </m:r>
        <m:d>
          <m:dPr>
            <m:begChr m:val="("/>
            <m:endChr m:val=")"/>
            <m:sepChr m:val=""/>
            <m:grow/>
          </m:dPr>
          <m:e>
            <m:r>
              <m:t>0.15</m:t>
            </m:r>
            <m:r>
              <m:rPr>
                <m:sty m:val="p"/>
              </m:rPr>
              <m:t>/</m:t>
            </m:r>
            <m:r>
              <m:t>0.3</m:t>
            </m:r>
          </m:e>
        </m:d>
        <m:r>
          <m:rPr>
            <m:sty m:val="p"/>
          </m:rPr>
          <m:t>=</m:t>
        </m:r>
        <m:r>
          <m:rPr>
            <m:sty m:val="p"/>
          </m:rPr>
          <m:t>ln</m:t>
        </m:r>
        <m:d>
          <m:dPr>
            <m:begChr m:val="("/>
            <m:endChr m:val=")"/>
            <m:sepChr m:val=""/>
            <m:grow/>
          </m:dPr>
          <m:e>
            <m:r>
              <m:t>0.5</m:t>
            </m:r>
          </m:e>
        </m:d>
        <m:r>
          <m:rPr>
            <m:sty m:val="p"/>
          </m:rPr>
          <m:t>=</m:t>
        </m:r>
        <m:r>
          <m:rPr>
            <m:sty m:val="p"/>
          </m:rPr>
          <m:t>−</m:t>
        </m:r>
        <m:r>
          <m:t>0.693</m:t>
        </m:r>
      </m:oMath>
    </w:p>
    <w:p>
      <w:pPr>
        <w:numPr>
          <w:ilvl w:val="0"/>
          <w:numId w:val="1041"/>
        </w:numPr>
        <w:pStyle w:val="Compact"/>
      </w:pPr>
      <w:r>
        <w:rPr>
          <w:rFonts w:ascii="Calibri" w:hAnsi="Calibri" w:eastAsia="宋体"/>
          <w:color w:val="1A1A1A"/>
          <w:sz w:val="22"/>
        </w:rPr>
        <w:t xml:space="preserve">内部值：</w:t>
      </w:r>
      <m:oMath>
        <m:r>
          <m:t>0.1</m:t>
        </m:r>
        <m:r>
          <m:rPr>
            <m:sty m:val="p"/>
          </m:rPr>
          <m:t>×</m:t>
        </m:r>
        <m:r>
          <m:t>0.288</m:t>
        </m:r>
        <m:r>
          <m:rPr>
            <m:sty m:val="p"/>
          </m:rPr>
          <m:t>−</m:t>
        </m:r>
        <m:r>
          <m:t>0.1</m:t>
        </m:r>
        <m:r>
          <m:rPr>
            <m:sty m:val="p"/>
          </m:rPr>
          <m:t>×</m:t>
        </m:r>
        <m:d>
          <m:dPr>
            <m:begChr m:val="("/>
            <m:endChr m:val=")"/>
            <m:sepChr m:val=""/>
            <m:grow/>
          </m:dPr>
          <m:e>
            <m:r>
              <m:rPr>
                <m:sty m:val="p"/>
              </m:rPr>
              <m:t>−</m:t>
            </m:r>
            <m:r>
              <m:t>0.693</m:t>
            </m:r>
          </m:e>
        </m:d>
        <m:r>
          <m:rPr>
            <m:sty m:val="p"/>
          </m:rPr>
          <m:t>=</m:t>
        </m:r>
        <m:r>
          <m:t>0.0288</m:t>
        </m:r>
        <m:r>
          <m:rPr>
            <m:sty m:val="p"/>
          </m:rPr>
          <m:t>+</m:t>
        </m:r>
        <m:r>
          <m:t>0.0693</m:t>
        </m:r>
        <m:r>
          <m:rPr>
            <m:sty m:val="p"/>
          </m:rPr>
          <m:t>=</m:t>
        </m:r>
        <m:r>
          <m:t>0.0981</m:t>
        </m:r>
      </m:oMath>
    </w:p>
    <w:p>
      <w:pPr>
        <w:numPr>
          <w:ilvl w:val="0"/>
          <w:numId w:val="1041"/>
        </w:numPr>
        <w:pStyle w:val="Compact"/>
      </w:pPr>
      <m:oMath>
        <m:r>
          <m:t>σ</m:t>
        </m:r>
        <m:d>
          <m:dPr>
            <m:begChr m:val="("/>
            <m:endChr m:val=")"/>
            <m:sepChr m:val=""/>
            <m:grow/>
          </m:dPr>
          <m:e>
            <m:r>
              <m:t>0.0981</m:t>
            </m:r>
          </m:e>
        </m:d>
        <m:r>
          <m:rPr>
            <m:sty m:val="p"/>
          </m:rPr>
          <m:t>≈</m:t>
        </m:r>
        <m:r>
          <m:t>0.525</m:t>
        </m:r>
      </m:oMath>
    </w:p>
    <w:p>
      <w:pPr>
        <w:numPr>
          <w:ilvl w:val="0"/>
          <w:numId w:val="1041"/>
        </w:numPr>
        <w:pStyle w:val="Compact"/>
      </w:pPr>
      <m:oMath>
        <m:r>
          <m:rPr>
            <m:sty m:val="p"/>
            <m:scr m:val="script"/>
          </m:rPr>
          <m:t>L</m:t>
        </m:r>
        <m:r>
          <m:rPr>
            <m:sty m:val="p"/>
          </m:rPr>
          <m:t>=</m:t>
        </m:r>
        <m:r>
          <m:rPr>
            <m:sty m:val="p"/>
          </m:rPr>
          <m:t>−</m:t>
        </m:r>
        <m:r>
          <m:rPr>
            <m:sty m:val="p"/>
          </m:rPr>
          <m:t>ln</m:t>
        </m:r>
        <m:d>
          <m:dPr>
            <m:begChr m:val="("/>
            <m:endChr m:val=")"/>
            <m:sepChr m:val=""/>
            <m:grow/>
          </m:dPr>
          <m:e>
            <m:r>
              <m:t>0.525</m:t>
            </m:r>
          </m:e>
        </m:d>
        <m:r>
          <m:rPr>
            <m:sty m:val="p"/>
          </m:rPr>
          <m:t>≈</m:t>
        </m:r>
        <m:r>
          <m:t>0.644</m:t>
        </m:r>
      </m:oMath>
    </w:p>
    <w:p>
      <w:pPr>
        <w:pStyle w:val="FirstParagraph"/>
      </w:pPr>
      <w:r>
        <w:rPr>
          <w:rFonts w:ascii="Calibri" w:hAnsi="Calibri" w:eastAsia="宋体"/>
          <w:color w:val="1A1A1A"/>
          <w:sz w:val="22"/>
        </w:rPr>
        <w:t xml:space="preserve">模型在 chosen 上的概率比 ref 高（0.4 &gt; 0.3），在 rejected 上的概率比 ref 低（0.15 &lt; 0.3），方向对了但还不够自信，损失 0.644 驱动进一步拉开差距。</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w:t>
      </w:r>
      <m:oMath>
        <m:r>
          <m:t>β</m:t>
        </m:r>
      </m:oMath>
      <w:r>
        <w:rPr>
          <w:rFonts w:ascii="Calibri" w:hAnsi="Calibri" w:eastAsia="宋体"/>
          <w:color w:val="1A1A1A"/>
          <w:sz w:val="22"/>
        </w:rPr>
        <w:t xml:space="preserve"> </w:t>
      </w:r>
      <w:r>
        <w:rPr>
          <w:rFonts w:ascii="Calibri" w:hAnsi="Calibri" w:eastAsia="宋体"/>
          <w:color w:val="1A1A1A"/>
          <w:sz w:val="22"/>
        </w:rPr>
        <w:t xml:space="preserve">的敏感性</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963"/>
        <w:gridCol w:w="4388"/>
        <w:gridCol w:w="2568"/>
      </w:tblGrid>
      <w:tr>
        <w:trPr>
          <w:tblHeader w:val="true"/>
        </w:trPr>
        <w:tc>
          <w:tcPr>
            <w:shd w:fill="D6E4F0" w:val="clear"/>
          </w:tcPr>
          <w:p>
            <w:pPr>
              <w:pStyle w:val="Compact"/>
              <w:jc w:val="center"/>
            </w:pPr>
            <m:oMath>
              <m:r>
                <m:rPr>
                  <w:color w:val="1A1A1A"/>
                </m:rPr>
                <m:t>β</m:t>
              </m:r>
            </m:oMath>
          </w:p>
        </w:tc>
        <w:tc>
          <w:tcPr>
            <w:shd w:fill="D6E4F0" w:val="clear"/>
          </w:tcPr>
          <w:p>
            <w:pPr>
              <w:pStyle w:val="Compact"/>
              <w:jc w:val="center"/>
            </w:pPr>
            <w:r>
              <w:rPr>
                <w:bCs/>
                <w:rFonts w:ascii="Cambria" w:hAnsi="Cambria" w:eastAsia="微软雅黑"/>
                <w:b/>
                <w:color w:val="1A1A1A"/>
                <w:sz w:val="21"/>
              </w:rPr>
              <w:t xml:space="preserve">行为</w:t>
            </w:r>
          </w:p>
        </w:tc>
        <w:tc>
          <w:tcPr>
            <w:shd w:fill="D6E4F0" w:val="clear"/>
          </w:tcPr>
          <w:p>
            <w:pPr>
              <w:pStyle w:val="Compact"/>
              <w:jc w:val="center"/>
            </w:pPr>
            <w:r>
              <w:rPr>
                <w:bCs/>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0.01</w:t>
            </w:r>
          </w:p>
        </w:tc>
        <w:tc>
          <w:tcPr/>
          <w:p>
            <w:pPr>
              <w:pStyle w:val="Compact"/>
              <w:jc w:val="left"/>
            </w:pPr>
            <w:r>
              <w:rPr>
                <w:rFonts w:ascii="Calibri" w:hAnsi="Calibri" w:eastAsia="宋体"/>
                <w:color w:val="1A1A1A"/>
                <w:sz w:val="21"/>
              </w:rPr>
              <w:t xml:space="preserve">大幅偏离</w:t>
            </w:r>
            <w:r>
              <w:rPr>
                <w:rFonts w:ascii="Calibri" w:hAnsi="Calibri" w:eastAsia="宋体"/>
                <w:color w:val="1A1A1A"/>
                <w:sz w:val="21"/>
              </w:rPr>
              <w:t xml:space="preserve"> </w:t>
            </w:r>
            <m:oMath>
              <m:sSub>
                <m:e>
                  <m:r>
                    <m:t>π</m:t>
                  </m:r>
                </m:e>
                <m:sub>
                  <m:r>
                    <m:rPr>
                      <m:nor/>
                      <m:sty m:val="p"/>
                    </m:rPr>
                    <m:t>ref</m:t>
                  </m:r>
                </m:sub>
              </m:sSub>
            </m:oMath>
            <w:r>
              <w:rPr>
                <w:rFonts w:ascii="Calibri" w:hAnsi="Calibri" w:eastAsia="宋体"/>
                <w:color w:val="1A1A1A"/>
                <w:sz w:val="21"/>
              </w:rPr>
              <w:t xml:space="preserve">，对齐最激进</w:t>
            </w:r>
          </w:p>
        </w:tc>
        <w:tc>
          <w:tcPr/>
          <w:p>
            <w:pPr>
              <w:pStyle w:val="Compact"/>
              <w:jc w:val="left"/>
            </w:pPr>
            <w:r>
              <w:rPr>
                <w:rFonts w:ascii="Calibri" w:hAnsi="Calibri" w:eastAsia="宋体"/>
                <w:color w:val="1A1A1A"/>
                <w:sz w:val="21"/>
              </w:rPr>
              <w:t xml:space="preserve">小模型或需要大幅对齐</w:t>
            </w:r>
          </w:p>
        </w:tc>
      </w:tr>
      <w:tr>
        <w:tc>
          <w:tcPr>
            <w:shd w:fill="EDF2F7" w:val="clear"/>
          </w:tcPr>
          <w:p>
            <w:pPr>
              <w:pStyle w:val="Compact"/>
              <w:jc w:val="left"/>
            </w:pPr>
            <w:r>
              <w:rPr>
                <w:rFonts w:ascii="Calibri" w:hAnsi="Calibri" w:eastAsia="宋体"/>
                <w:color w:val="1A1A1A"/>
                <w:sz w:val="21"/>
              </w:rPr>
              <w:t xml:space="preserve">0.1</w:t>
            </w:r>
          </w:p>
        </w:tc>
        <w:tc>
          <w:tcPr>
            <w:shd w:fill="EDF2F7" w:val="clear"/>
          </w:tcPr>
          <w:p>
            <w:pPr>
              <w:pStyle w:val="Compact"/>
              <w:jc w:val="left"/>
            </w:pPr>
            <w:r>
              <w:rPr>
                <w:rFonts w:ascii="Calibri" w:hAnsi="Calibri" w:eastAsia="宋体"/>
                <w:color w:val="1A1A1A"/>
                <w:sz w:val="21"/>
              </w:rPr>
              <w:t xml:space="preserve">适度偏离，标准选择</w:t>
            </w:r>
          </w:p>
        </w:tc>
        <w:tc>
          <w:tcPr>
            <w:shd w:fill="EDF2F7" w:val="clear"/>
          </w:tcPr>
          <w:p>
            <w:pPr>
              <w:pStyle w:val="Compact"/>
              <w:jc w:val="left"/>
            </w:pPr>
            <w:r>
              <w:rPr>
                <w:rFonts w:ascii="Calibri" w:hAnsi="Calibri" w:eastAsia="宋体"/>
                <w:color w:val="1A1A1A"/>
                <w:sz w:val="21"/>
              </w:rPr>
              <w:t xml:space="preserve">默认值</w:t>
            </w:r>
          </w:p>
        </w:tc>
      </w:tr>
      <w:tr>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几乎不偏离</w:t>
            </w:r>
            <w:r>
              <w:rPr>
                <w:rFonts w:ascii="Calibri" w:hAnsi="Calibri" w:eastAsia="宋体"/>
                <w:color w:val="1A1A1A"/>
                <w:sz w:val="21"/>
              </w:rPr>
              <w:t xml:space="preserve"> </w:t>
            </w:r>
            <m:oMath>
              <m:sSub>
                <m:e>
                  <m:r>
                    <m:t>π</m:t>
                  </m:r>
                </m:e>
                <m:sub>
                  <m:r>
                    <m:rPr>
                      <m:nor/>
                      <m:sty m:val="p"/>
                    </m:rPr>
                    <m:t>ref</m:t>
                  </m:r>
                </m:sub>
              </m:sSub>
            </m:oMath>
            <w:r>
              <w:rPr>
                <w:rFonts w:ascii="Calibri" w:hAnsi="Calibri" w:eastAsia="宋体"/>
                <w:color w:val="1A1A1A"/>
                <w:sz w:val="21"/>
              </w:rPr>
              <w:t xml:space="preserve">，非常保守</w:t>
            </w:r>
          </w:p>
        </w:tc>
        <w:tc>
          <w:tcPr/>
          <w:p>
            <w:pPr>
              <w:pStyle w:val="Compact"/>
              <w:jc w:val="left"/>
            </w:pPr>
            <w:r>
              <w:rPr>
                <w:rFonts w:ascii="Calibri" w:hAnsi="Calibri" w:eastAsia="宋体"/>
                <w:color w:val="1A1A1A"/>
                <w:sz w:val="21"/>
              </w:rPr>
              <w:t xml:space="preserve">大模型，怕破坏已有能力</w:t>
            </w:r>
          </w:p>
        </w:tc>
      </w:tr>
    </w:tbl>
    <w:p>
      <w:pPr>
        <w:pStyle w:val="BodyText"/>
      </w:pPr>
      <m:oMath>
        <m:r>
          <m:t>β</m:t>
        </m:r>
      </m:oMath>
      <w:r>
        <w:rPr>
          <w:rFonts w:ascii="Calibri" w:hAnsi="Calibri" w:eastAsia="宋体"/>
          <w:color w:val="1A1A1A"/>
          <w:sz w:val="22"/>
        </w:rPr>
        <w:t xml:space="preserve"> </w:t>
      </w:r>
      <w:r>
        <w:rPr>
          <w:rFonts w:ascii="Calibri" w:hAnsi="Calibri" w:eastAsia="宋体"/>
          <w:color w:val="1A1A1A"/>
          <w:sz w:val="22"/>
        </w:rPr>
        <w:t xml:space="preserve">太大：模型贴着参考模型走，对齐效果弱、变化不大。</w:t>
      </w:r>
      <m:oMath>
        <m:r>
          <m:t>β</m:t>
        </m:r>
      </m:oMath>
      <w:r>
        <w:rPr>
          <w:rFonts w:ascii="Calibri" w:hAnsi="Calibri" w:eastAsia="宋体"/>
          <w:color w:val="1A1A1A"/>
          <w:sz w:val="22"/>
        </w:rPr>
        <w:t xml:space="preserve"> </w:t>
      </w:r>
      <w:r>
        <w:rPr>
          <w:rFonts w:ascii="Calibri" w:hAnsi="Calibri" w:eastAsia="宋体"/>
          <w:color w:val="1A1A1A"/>
          <w:sz w:val="22"/>
        </w:rPr>
        <w:t xml:space="preserve">太小：容易过拟合偏好数据、丢失预训练知识。</w:t>
      </w:r>
    </w:p>
    <w:p>
      <w:pPr>
        <w:pStyle w:val="BodyText"/>
      </w:pPr>
      <w:r>
        <w:rPr>
          <w:bCs/>
          <w:rFonts w:ascii="Calibri" w:hAnsi="Calibri" w:eastAsia="宋体"/>
          <w:b/>
          <w:color w:val="1A1A1A"/>
          <w:sz w:val="22"/>
        </w:rPr>
        <w:t xml:space="preserve">DPO vs RLHF</w:t>
      </w:r>
      <w:r>
        <w:rPr>
          <w:rFonts w:ascii="Calibri" w:hAnsi="Calibri" w:eastAsia="宋体"/>
          <w:color w:val="1A1A1A"/>
          <w:sz w:val="22"/>
        </w:rPr>
        <w:t xml:space="preserve">：DPO 不需要训练奖励模型，不需要 PPO 在线采样——工程简单很多。但 DPO 只能用已有的离线偏好数据，不能像 PPO 那样”边探索边学习”。实践中 DPO 在偏好数据充分时效果接近 RLHF，且更稳定。</w:t>
      </w:r>
    </w:p>
    <w:bookmarkStart w:id="152" w:name="案例同一道题两种方法的输出完全不同"/>
    <w:p>
      <w:pPr>
        <w:pStyle w:val="Heading3"/>
      </w:pPr>
      <w:r>
        <w:rPr>
          <w:rFonts w:ascii="Cambria" w:hAnsi="Cambria" w:eastAsia="微软雅黑"/>
          <w:b/>
          <w:color w:val="3A7CA5"/>
          <w:sz w:val="26"/>
        </w:rPr>
        <w:t xml:space="preserve">案例：同一道题，两种方法的输出完全不同</w:t>
      </w:r>
    </w:p>
    <w:p>
      <w:pPr>
        <w:pStyle w:val="FirstParagraph"/>
      </w:pPr>
      <w:r>
        <w:rPr>
          <w:rFonts w:ascii="Calibri" w:hAnsi="Calibri" w:eastAsia="宋体"/>
          <w:color w:val="1A1A1A"/>
          <w:sz w:val="22"/>
        </w:rPr>
        <w:t xml:space="preserve">DPO 的原始论文在 summarization 和 single-turn dialog 上证明了 DPO 与 PPO 相当或略优；</w:t>
      </w:r>
      <w:r>
        <w:rPr>
          <w:rFonts w:ascii="Calibri" w:hAnsi="Calibri" w:eastAsia="宋体"/>
          <w:color w:val="1A1A1A"/>
          <w:sz w:val="22"/>
        </w:rPr>
        <w:t xml:space="preserve">[46]</w:t>
      </w:r>
      <w:r>
        <w:rPr>
          <w:rFonts w:ascii="Calibri" w:hAnsi="Calibri" w:eastAsia="宋体"/>
          <w:color w:val="1A1A1A"/>
          <w:sz w:val="22"/>
        </w:rPr>
        <w:t xml:space="preserve">后续工作观察到一条更细的规律：</w:t>
      </w:r>
      <w:r>
        <w:rPr>
          <w:bCs/>
          <w:rFonts w:ascii="Calibri" w:hAnsi="Calibri" w:eastAsia="宋体"/>
          <w:b/>
          <w:color w:val="1A1A1A"/>
          <w:sz w:val="22"/>
        </w:rPr>
        <w:t xml:space="preserve">离线偏好数据充分时 DPO 稳定且成本低，需要在线探索或跨出静态分布时 PPO 反而更强</w:t>
      </w:r>
      <w:r>
        <w:rPr>
          <w:rFonts w:ascii="Calibri" w:hAnsi="Calibri" w:eastAsia="宋体"/>
          <w:color w:val="1A1A1A"/>
          <w:sz w:val="22"/>
        </w:rPr>
        <w:t xml:space="preserve">。ICML 2026 的后续研究进一步划出 DPO 等价性的边界：DPO 与 RLHF 的理论等价依赖一个隐含假设（最优策略必须偏好人类偏好的响应），假设被违反时 DPO 会出现”病态收敛”——损失在下降，模型行为却在恶化。</w:t>
      </w:r>
      <w:r>
        <w:rPr>
          <w:rFonts w:ascii="Calibri" w:hAnsi="Calibri" w:eastAsia="宋体"/>
          <w:color w:val="1A1A1A"/>
          <w:sz w:val="22"/>
        </w:rPr>
        <w:t xml:space="preserve">[47]</w:t>
      </w:r>
      <w:r>
        <w:rPr>
          <w:rFonts w:ascii="Calibri" w:hAnsi="Calibri" w:eastAsia="宋体"/>
          <w:color w:val="1A1A1A"/>
          <w:sz w:val="22"/>
        </w:rPr>
        <w:t xml:space="preserve">这说明 DPO 不是 RLHF 的万能替代，而是在特定条件下更简洁的工具。工业界（如 Meta Llama 3 alignment、Zephyr、Tülü 3）常见做法是 SFT → DPO 打底 → PPO/在线 RL 精修的组合。</w:t>
      </w:r>
    </w:p>
    <w:p>
      <w:pPr>
        <w:pStyle w:val="BodyText"/>
      </w:pPr>
      <w:r>
        <w:rPr>
          <w:rFonts w:ascii="Calibri" w:hAnsi="Calibri" w:eastAsia="宋体"/>
          <w:color w:val="1A1A1A"/>
          <w:sz w:val="22"/>
        </w:rPr>
        <w:t xml:space="preserve">下面用一个具体例子感受这条规律。Prompt：</w:t>
      </w:r>
      <w:r>
        <w:rPr>
          <w:bCs/>
          <w:rFonts w:ascii="Calibri" w:hAnsi="Calibri" w:eastAsia="宋体"/>
          <w:b/>
          <w:color w:val="1A1A1A"/>
          <w:sz w:val="22"/>
        </w:rPr>
        <w:t xml:space="preserve">“</w:t>
      </w:r>
      <w:r>
        <w:rPr>
          <w:bCs/>
          <w:rFonts w:ascii="Calibri" w:hAnsi="Calibri" w:eastAsia="宋体"/>
          <w:b/>
          <w:color w:val="1A1A1A"/>
          <w:sz w:val="22"/>
        </w:rPr>
        <w:t xml:space="preserve">如何学习机器学习？</w:t>
      </w:r>
      <w:r>
        <w:rPr>
          <w:bCs/>
          <w:rFonts w:ascii="Calibri" w:hAnsi="Calibri" w:eastAsia="宋体"/>
          <w:b/>
          <w:color w:val="1A1A1A"/>
          <w:sz w:val="22"/>
        </w:rPr>
        <w:t xml:space="preserve">”</w:t>
      </w:r>
    </w:p>
    <w:p>
      <w:pPr>
        <w:pStyle w:val="BodyText"/>
      </w:pPr>
      <w:r>
        <w:rPr>
          <w:bCs/>
          <w:rFonts w:ascii="Calibri" w:hAnsi="Calibri" w:eastAsia="宋体"/>
          <w:b/>
          <w:color w:val="1A1A1A"/>
          <w:sz w:val="22"/>
        </w:rPr>
        <w:t xml:space="preserve">只做 DPO</w:t>
      </w:r>
      <w:r>
        <w:rPr>
          <w:rFonts w:ascii="Calibri" w:hAnsi="Calibri" w:eastAsia="宋体"/>
          <w:color w:val="1A1A1A"/>
          <w:sz w:val="22"/>
        </w:rPr>
        <w:t xml:space="preserve"> </w:t>
      </w:r>
      <w:r>
        <w:rPr>
          <w:rFonts w:ascii="Calibri" w:hAnsi="Calibri" w:eastAsia="宋体"/>
          <w:color w:val="1A1A1A"/>
          <w:sz w:val="22"/>
        </w:rPr>
        <w:t xml:space="preserve">后的回答形态（离线偏好数据里”清晰、简洁、有推荐资源”被 chosen）：</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要学习机器学习，可以从以下方面入手：基础数学、编程技能、统计学知识、专业机器学习课程。推荐资源包括 Andrew Ng 的 Coursera 课程和《Hands-On Machine Learning》。</w:t>
      </w:r>
    </w:p>
    <w:p>
      <w:pPr>
        <w:pStyle w:val="FirstParagraph"/>
      </w:pPr>
      <w:r>
        <w:rPr>
          <w:rFonts w:ascii="Calibri" w:hAnsi="Calibri" w:eastAsia="宋体"/>
          <w:color w:val="1A1A1A"/>
          <w:sz w:val="22"/>
        </w:rPr>
        <w:t xml:space="preserve">短、干净、能读——但没有可执行的步骤、没有验收标准。原因不是 DPO 不行，是</w:t>
      </w:r>
      <w:r>
        <w:rPr>
          <w:bCs/>
          <w:rFonts w:ascii="Calibri" w:hAnsi="Calibri" w:eastAsia="宋体"/>
          <w:b/>
          <w:color w:val="1A1A1A"/>
          <w:sz w:val="22"/>
        </w:rPr>
        <w:t xml:space="preserve">偏好数据里没有”实操路径”这个维度</w:t>
      </w:r>
      <w:r>
        <w:rPr>
          <w:rFonts w:ascii="Calibri" w:hAnsi="Calibri" w:eastAsia="宋体"/>
          <w:color w:val="1A1A1A"/>
          <w:sz w:val="22"/>
        </w:rPr>
        <w:t xml:space="preserve">，DPO 只能在已有数据的信号方向上”拉紧”，拉不出数据里从未奖励过的行为。</w:t>
      </w:r>
    </w:p>
    <w:p>
      <w:pPr>
        <w:pStyle w:val="BodyText"/>
      </w:pPr>
      <w:r>
        <w:rPr>
          <w:bCs/>
          <w:rFonts w:ascii="Calibri" w:hAnsi="Calibri" w:eastAsia="宋体"/>
          <w:b/>
          <w:color w:val="1A1A1A"/>
          <w:sz w:val="22"/>
        </w:rPr>
        <w:t xml:space="preserve">DPO 之后再用 PPO 在线精修</w:t>
      </w:r>
      <w:r>
        <w:rPr>
          <w:rFonts w:ascii="Calibri" w:hAnsi="Calibri" w:eastAsia="宋体"/>
          <w:color w:val="1A1A1A"/>
          <w:sz w:val="22"/>
        </w:rPr>
        <w:t xml:space="preserve">（模型对同一 prompt 采样多份 → RM 打分选高分 → 更新）后：</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要学习机器学习，以下是一条具体的路径：</w:t>
      </w:r>
      <w:r>
        <w:rPr>
          <w:rFonts w:ascii="Calibri" w:hAnsi="Calibri" w:eastAsia="宋体"/>
          <w:color w:val="555555"/>
          <w:sz w:val="21"/>
        </w:rPr>
        <w:t xml:space="preserve"> </w:t>
      </w:r>
      <w:r>
        <w:rPr>
          <w:bCs/>
          <w:rFonts w:ascii="Calibri" w:hAnsi="Calibri" w:eastAsia="宋体"/>
          <w:b/>
          <w:color w:val="555555"/>
          <w:sz w:val="21"/>
        </w:rPr>
        <w:t xml:space="preserve">第一步：打好基础</w:t>
      </w:r>
      <w:r>
        <w:rPr>
          <w:rFonts w:ascii="Calibri" w:hAnsi="Calibri" w:eastAsia="宋体"/>
          <w:color w:val="555555"/>
          <w:sz w:val="21"/>
        </w:rPr>
        <w:t xml:space="preserve"> </w:t>
      </w:r>
      <w:r>
        <w:rPr>
          <w:rFonts w:ascii="Calibri" w:hAnsi="Calibri" w:eastAsia="宋体"/>
          <w:color w:val="555555"/>
          <w:sz w:val="21"/>
        </w:rPr>
        <w:t xml:space="preserve">— 线性代数、微积分、概率统计；Python + NumPy/Pandas。</w:t>
      </w:r>
      <w:r>
        <w:rPr>
          <w:rFonts w:ascii="Calibri" w:hAnsi="Calibri" w:eastAsia="宋体"/>
          <w:color w:val="555555"/>
          <w:sz w:val="21"/>
        </w:rPr>
        <w:t xml:space="preserve"> </w:t>
      </w:r>
      <w:r>
        <w:rPr>
          <w:bCs/>
          <w:rFonts w:ascii="Calibri" w:hAnsi="Calibri" w:eastAsia="宋体"/>
          <w:b/>
          <w:color w:val="555555"/>
          <w:sz w:val="21"/>
        </w:rPr>
        <w:t xml:space="preserve">第二步：实操入门</w:t>
      </w:r>
      <w:r>
        <w:rPr>
          <w:rFonts w:ascii="Calibri" w:hAnsi="Calibri" w:eastAsia="宋体"/>
          <w:color w:val="555555"/>
          <w:sz w:val="21"/>
        </w:rPr>
        <w:t xml:space="preserve"> </w:t>
      </w:r>
      <w:r>
        <w:rPr>
          <w:rFonts w:ascii="Calibri" w:hAnsi="Calibri" w:eastAsia="宋体"/>
          <w:color w:val="555555"/>
          <w:sz w:val="21"/>
        </w:rPr>
        <w:t xml:space="preserve">— 做一个 Kaggle 竞赛（如 Titanic 存活预测），scikit-learn 跑遍基线模型。</w:t>
      </w:r>
      <w:r>
        <w:rPr>
          <w:rFonts w:ascii="Calibri" w:hAnsi="Calibri" w:eastAsia="宋体"/>
          <w:color w:val="555555"/>
          <w:sz w:val="21"/>
        </w:rPr>
        <w:t xml:space="preserve"> </w:t>
      </w:r>
      <w:r>
        <w:rPr>
          <w:bCs/>
          <w:rFonts w:ascii="Calibri" w:hAnsi="Calibri" w:eastAsia="宋体"/>
          <w:b/>
          <w:color w:val="555555"/>
          <w:sz w:val="21"/>
        </w:rPr>
        <w:t xml:space="preserve">第三步：深度学习与工程化</w:t>
      </w:r>
      <w:r>
        <w:rPr>
          <w:rFonts w:ascii="Calibri" w:hAnsi="Calibri" w:eastAsia="宋体"/>
          <w:color w:val="555555"/>
          <w:sz w:val="21"/>
        </w:rPr>
        <w:t xml:space="preserve"> </w:t>
      </w:r>
      <w:r>
        <w:rPr>
          <w:rFonts w:ascii="Calibri" w:hAnsi="Calibri" w:eastAsia="宋体"/>
          <w:color w:val="555555"/>
          <w:sz w:val="21"/>
        </w:rPr>
        <w:t xml:space="preserve">— PyTorch/TensorFlow，模型部署、A/B 测试、监控。</w:t>
      </w:r>
      <w:r>
        <w:rPr>
          <w:rFonts w:ascii="Calibri" w:hAnsi="Calibri" w:eastAsia="宋体"/>
          <w:color w:val="555555"/>
          <w:sz w:val="21"/>
        </w:rPr>
        <w:t xml:space="preserve"> </w:t>
      </w:r>
      <w:r>
        <w:rPr>
          <w:bCs/>
          <w:rFonts w:ascii="Calibri" w:hAnsi="Calibri" w:eastAsia="宋体"/>
          <w:b/>
          <w:color w:val="555555"/>
          <w:sz w:val="21"/>
        </w:rPr>
        <w:t xml:space="preserve">验收</w:t>
      </w:r>
      <w:r>
        <w:rPr>
          <w:rFonts w:ascii="Calibri" w:hAnsi="Calibri" w:eastAsia="宋体"/>
          <w:color w:val="555555"/>
          <w:sz w:val="21"/>
        </w:rPr>
        <w:t xml:space="preserve">：能独立完成 Kaggle 竞赛并进入前 50%，入门阶段结束。</w:t>
      </w:r>
    </w:p>
    <w:p>
      <w:pPr>
        <w:pStyle w:val="FirstParagraph"/>
      </w:pPr>
      <w:r>
        <w:rPr>
          <w:rFonts w:ascii="Calibri" w:hAnsi="Calibri" w:eastAsia="宋体"/>
          <w:color w:val="1A1A1A"/>
          <w:sz w:val="22"/>
        </w:rPr>
        <w:t xml:space="preserve">出现了 DPO 没给出的东西：</w:t>
      </w:r>
      <w:r>
        <w:rPr>
          <w:bCs/>
          <w:rFonts w:ascii="Calibri" w:hAnsi="Calibri" w:eastAsia="宋体"/>
          <w:b/>
          <w:color w:val="1A1A1A"/>
          <w:sz w:val="22"/>
        </w:rPr>
        <w:t xml:space="preserve">分步骤、有验收、有取舍</w:t>
      </w:r>
      <w:r>
        <w:rPr>
          <w:rFonts w:ascii="Calibri" w:hAnsi="Calibri" w:eastAsia="宋体"/>
          <w:color w:val="1A1A1A"/>
          <w:sz w:val="22"/>
        </w:rPr>
        <w:t xml:space="preserve">。PPO 通过在线采样，让模型”探索”到了偏好数据里没有直接标注、但 RM 会奖励的表达方式——这是它相对于 DPO 的核心增益。</w:t>
      </w:r>
    </w:p>
    <w:p>
      <w:pPr>
        <w:pStyle w:val="BodyText"/>
      </w:pPr>
      <w:r>
        <w:rPr>
          <w:bCs/>
          <w:rFonts w:ascii="Calibri" w:hAnsi="Calibri" w:eastAsia="宋体"/>
          <w:b/>
          <w:color w:val="1A1A1A"/>
          <w:sz w:val="22"/>
        </w:rPr>
        <w:t xml:space="preserve">方向性对比</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43"/>
        <w:gridCol w:w="2776"/>
        <w:gridCol w:w="4000"/>
      </w:tblGrid>
      <w:tr>
        <w:trPr>
          <w:tblHeader w:val="true"/>
        </w:trPr>
        <w:tc>
          <w:tcPr>
            <w:shd w:fill="D6E4F0" w:val="clear"/>
          </w:tcPr>
          <w:p>
            <w:pPr>
              <w:pStyle w:val="Compact"/>
              <w:jc w:val="center"/>
            </w:pPr>
            <w:r>
              <w:rPr>
                <w:bCs/>
                <w:rFonts w:ascii="Cambria" w:hAnsi="Cambria" w:eastAsia="微软雅黑"/>
                <w:b/>
                <w:color w:val="1A1A1A"/>
                <w:sz w:val="21"/>
              </w:rPr>
              <w:t xml:space="preserve">维度</w:t>
            </w:r>
          </w:p>
        </w:tc>
        <w:tc>
          <w:tcPr>
            <w:shd w:fill="D6E4F0" w:val="clear"/>
          </w:tcPr>
          <w:p>
            <w:pPr>
              <w:pStyle w:val="Compact"/>
              <w:jc w:val="center"/>
            </w:pPr>
            <w:r>
              <w:rPr>
                <w:bCs/>
                <w:rFonts w:ascii="Cambria" w:hAnsi="Cambria" w:eastAsia="微软雅黑"/>
                <w:b/>
                <w:color w:val="1A1A1A"/>
                <w:sz w:val="21"/>
              </w:rPr>
              <w:t xml:space="preserve">DPO 单独</w:t>
            </w:r>
          </w:p>
        </w:tc>
        <w:tc>
          <w:tcPr>
            <w:shd w:fill="D6E4F0" w:val="clear"/>
          </w:tcPr>
          <w:p>
            <w:pPr>
              <w:pStyle w:val="Compact"/>
              <w:jc w:val="center"/>
            </w:pPr>
            <w:r>
              <w:rPr>
                <w:bCs/>
                <w:rFonts w:ascii="Cambria" w:hAnsi="Cambria" w:eastAsia="微软雅黑"/>
                <w:b/>
                <w:color w:val="1A1A1A"/>
                <w:sz w:val="21"/>
              </w:rPr>
              <w:t xml:space="preserve">DPO 之后再 PPO</w:t>
            </w:r>
          </w:p>
        </w:tc>
      </w:tr>
      <w:tr>
        <w:tc>
          <w:tcPr/>
          <w:p>
            <w:pPr>
              <w:pStyle w:val="Compact"/>
              <w:jc w:val="left"/>
            </w:pPr>
            <w:r>
              <w:rPr>
                <w:rFonts w:ascii="Calibri" w:hAnsi="Calibri" w:eastAsia="宋体"/>
                <w:color w:val="1A1A1A"/>
                <w:sz w:val="21"/>
              </w:rPr>
              <w:t xml:space="preserve">数据要求</w:t>
            </w:r>
          </w:p>
        </w:tc>
        <w:tc>
          <w:tcPr/>
          <w:p>
            <w:pPr>
              <w:pStyle w:val="Compact"/>
              <w:jc w:val="left"/>
            </w:pPr>
            <w:r>
              <w:rPr>
                <w:rFonts w:ascii="Calibri" w:hAnsi="Calibri" w:eastAsia="宋体"/>
                <w:color w:val="1A1A1A"/>
                <w:sz w:val="21"/>
              </w:rPr>
              <w:t xml:space="preserve">离线偏好对即可</w:t>
            </w:r>
          </w:p>
        </w:tc>
        <w:tc>
          <w:tcPr/>
          <w:p>
            <w:pPr>
              <w:pStyle w:val="Compact"/>
              <w:jc w:val="left"/>
            </w:pPr>
            <w:r>
              <w:rPr>
                <w:rFonts w:ascii="Calibri" w:hAnsi="Calibri" w:eastAsia="宋体"/>
                <w:color w:val="1A1A1A"/>
                <w:sz w:val="21"/>
              </w:rPr>
              <w:t xml:space="preserve">需要额外训练/维护 RM，以及在线采样管线</w:t>
            </w:r>
          </w:p>
        </w:tc>
      </w:tr>
      <w:tr>
        <w:tc>
          <w:tcPr>
            <w:shd w:fill="EDF2F7" w:val="clear"/>
          </w:tcPr>
          <w:p>
            <w:pPr>
              <w:pStyle w:val="Compact"/>
              <w:jc w:val="left"/>
            </w:pPr>
            <w:r>
              <w:rPr>
                <w:rFonts w:ascii="Calibri" w:hAnsi="Calibri" w:eastAsia="宋体"/>
                <w:color w:val="1A1A1A"/>
                <w:sz w:val="21"/>
              </w:rPr>
              <w:t xml:space="preserve">训练稳定性</w:t>
            </w:r>
          </w:p>
        </w:tc>
        <w:tc>
          <w:tcPr>
            <w:shd w:fill="EDF2F7" w:val="clear"/>
          </w:tcPr>
          <w:p>
            <w:pPr>
              <w:pStyle w:val="Compact"/>
              <w:jc w:val="left"/>
            </w:pPr>
            <w:r>
              <w:rPr>
                <w:rFonts w:ascii="Calibri" w:hAnsi="Calibri" w:eastAsia="宋体"/>
                <w:color w:val="1A1A1A"/>
                <w:sz w:val="21"/>
              </w:rPr>
              <w:t xml:space="preserve">高（闭式解 + 单阶段 loss）</w:t>
            </w:r>
          </w:p>
        </w:tc>
        <w:tc>
          <w:tcPr>
            <w:shd w:fill="EDF2F7" w:val="clear"/>
          </w:tcPr>
          <w:p>
            <w:pPr>
              <w:pStyle w:val="Compact"/>
              <w:jc w:val="left"/>
            </w:pPr>
            <w:r>
              <w:rPr>
                <w:rFonts w:ascii="Calibri" w:hAnsi="Calibri" w:eastAsia="宋体"/>
                <w:color w:val="1A1A1A"/>
                <w:sz w:val="21"/>
              </w:rPr>
              <w:t xml:space="preserve">低（PPO 超参、KL 漂移、奖励黑客都要盯）</w:t>
            </w:r>
          </w:p>
        </w:tc>
      </w:tr>
      <w:tr>
        <w:tc>
          <w:tcPr/>
          <w:p>
            <w:pPr>
              <w:pStyle w:val="Compact"/>
              <w:jc w:val="left"/>
            </w:pPr>
            <w:r>
              <w:rPr>
                <w:rFonts w:ascii="Calibri" w:hAnsi="Calibri" w:eastAsia="宋体"/>
                <w:color w:val="1A1A1A"/>
                <w:sz w:val="21"/>
              </w:rPr>
              <w:t xml:space="preserve">相对训练成本</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显著更高（多一轮在线 rollout + RM 前向）</w:t>
            </w:r>
          </w:p>
        </w:tc>
      </w:tr>
      <w:tr>
        <w:tc>
          <w:tcPr>
            <w:shd w:fill="EDF2F7" w:val="clear"/>
          </w:tcPr>
          <w:p>
            <w:pPr>
              <w:pStyle w:val="Compact"/>
              <w:jc w:val="left"/>
            </w:pPr>
            <w:r>
              <w:rPr>
                <w:rFonts w:ascii="Calibri" w:hAnsi="Calibri" w:eastAsia="宋体"/>
                <w:color w:val="1A1A1A"/>
                <w:sz w:val="21"/>
              </w:rPr>
              <w:t xml:space="preserve">输出上限</w:t>
            </w:r>
          </w:p>
        </w:tc>
        <w:tc>
          <w:tcPr>
            <w:shd w:fill="EDF2F7" w:val="clear"/>
          </w:tcPr>
          <w:p>
            <w:pPr>
              <w:pStyle w:val="Compact"/>
              <w:jc w:val="left"/>
            </w:pPr>
            <w:r>
              <w:rPr>
                <w:rFonts w:ascii="Calibri" w:hAnsi="Calibri" w:eastAsia="宋体"/>
                <w:color w:val="1A1A1A"/>
                <w:sz w:val="21"/>
              </w:rPr>
              <w:t xml:space="preserve">受限于偏好数据已经覆盖的维度</w:t>
            </w:r>
          </w:p>
        </w:tc>
        <w:tc>
          <w:tcPr>
            <w:shd w:fill="EDF2F7" w:val="clear"/>
          </w:tcPr>
          <w:p>
            <w:pPr>
              <w:pStyle w:val="Compact"/>
              <w:jc w:val="left"/>
            </w:pPr>
            <w:r>
              <w:rPr>
                <w:rFonts w:ascii="Calibri" w:hAnsi="Calibri" w:eastAsia="宋体"/>
                <w:color w:val="1A1A1A"/>
                <w:sz w:val="21"/>
              </w:rPr>
              <w:t xml:space="preserve">可探索到数据未直接标注但 RM 偏好的表达</w:t>
            </w:r>
          </w:p>
        </w:tc>
      </w:tr>
      <w:tr>
        <w:tc>
          <w:tcPr/>
          <w:p>
            <w:pPr>
              <w:pStyle w:val="Compact"/>
              <w:jc w:val="left"/>
            </w:pPr>
            <w:r>
              <w:rPr>
                <w:rFonts w:ascii="Calibri" w:hAnsi="Calibri" w:eastAsia="宋体"/>
                <w:color w:val="1A1A1A"/>
                <w:sz w:val="21"/>
              </w:rPr>
              <w:t xml:space="preserve">何时选它</w:t>
            </w:r>
          </w:p>
        </w:tc>
        <w:tc>
          <w:tcPr/>
          <w:p>
            <w:pPr>
              <w:pStyle w:val="Compact"/>
              <w:jc w:val="left"/>
            </w:pPr>
            <w:r>
              <w:rPr>
                <w:rFonts w:ascii="Calibri" w:hAnsi="Calibri" w:eastAsia="宋体"/>
                <w:color w:val="1A1A1A"/>
                <w:sz w:val="21"/>
              </w:rPr>
              <w:t xml:space="preserve">数据质量高、方向已明、要稳定复现</w:t>
            </w:r>
          </w:p>
        </w:tc>
        <w:tc>
          <w:tcPr/>
          <w:p>
            <w:pPr>
              <w:pStyle w:val="Compact"/>
              <w:jc w:val="left"/>
            </w:pPr>
            <w:r>
              <w:rPr>
                <w:rFonts w:ascii="Calibri" w:hAnsi="Calibri" w:eastAsia="宋体"/>
                <w:color w:val="1A1A1A"/>
                <w:sz w:val="21"/>
              </w:rPr>
              <w:t xml:space="preserve">需要突破 DPO 天花板、能承担 RM+PPO 的工程复杂度</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：起步用 DPO 拿住 baseline，再判断”当前上限受限于数据还是受限于优化方式”——数据不够就补数据（去堆 SFT/DPO），优化方式不够就加 PPO 或在线 RL；不要一上来就把最贵的方案打出去。</w:t>
      </w:r>
    </w:p>
    <w:bookmarkEnd w:id="152"/>
    <w:bookmarkEnd w:id="153"/>
    <w:bookmarkStart w:id="157" w:name="X7bb89f4cdad3e083044a90c9869e03fa4c64c40"/>
    <w:p>
      <w:pPr>
        <w:pStyle w:val="Heading2"/>
      </w:pPr>
      <w:r>
        <w:rPr>
          <w:rFonts w:ascii="Cambria" w:hAnsi="Cambria" w:eastAsia="微软雅黑"/>
          <w:b/>
          <w:color w:val="2E5C8A"/>
          <w:sz w:val="32"/>
        </w:rPr>
        <w:t xml:space="preserve">3.7 GRPO：群组相对策略优化</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承接 §3.3</w:t>
      </w:r>
      <w:r>
        <w:rPr>
          <w:rFonts w:ascii="Calibri" w:hAnsi="Calibri" w:eastAsia="宋体"/>
          <w:color w:val="555555"/>
          <w:sz w:val="21"/>
        </w:rPr>
        <w:t xml:space="preserve">：§3.3 讲了推理内化的三代演进和”aha moment”——模型在 RL 训练中自发学会反思和回溯。aha moment 的直接推手就是 GRPO：DeepSeek-R1 跳过 SFT，直接用 GRPO 做 RL，模型在奖励信号中自己”发明”了纠错策略。这一节讲 GRPO 的算法机制，以及它为什么能让推理能力涌现。</w:t>
      </w:r>
    </w:p>
    <w:p>
      <w:pPr>
        <w:pStyle w:val="FirstParagraph"/>
      </w:pPr>
      <w:r>
        <w:rPr>
          <w:rFonts w:ascii="Calibri" w:hAnsi="Calibri" w:eastAsia="宋体"/>
          <w:color w:val="1A1A1A"/>
          <w:sz w:val="22"/>
        </w:rPr>
        <w:t xml:space="preserve">GRPO（Group Relative Policy Optimization）是 DeepSeek 提出的方法，用于训练推理模型（DeepSeek-R1）。</w:t>
      </w:r>
    </w:p>
    <w:p>
      <w:pPr>
        <w:pStyle w:val="BodyText"/>
      </w:pPr>
      <w:r>
        <w:rPr>
          <w:bCs/>
          <w:rFonts w:ascii="Calibri" w:hAnsi="Calibri" w:eastAsia="宋体"/>
          <w:b/>
          <w:color w:val="1A1A1A"/>
          <w:sz w:val="22"/>
        </w:rPr>
        <w:t xml:space="preserve">GRPO 和 PPO 的关系</w:t>
      </w:r>
      <w:r>
        <w:rPr>
          <w:rFonts w:ascii="Calibri" w:hAnsi="Calibri" w:eastAsia="宋体"/>
          <w:color w:val="1A1A1A"/>
          <w:sz w:val="22"/>
        </w:rPr>
        <w:t xml:space="preserve">（§3.5 讲了 PPO）：GRPO 砍掉了 PPO 的</w:t>
      </w:r>
      <w:r>
        <w:rPr>
          <w:bCs/>
          <w:rFonts w:ascii="Calibri" w:hAnsi="Calibri" w:eastAsia="宋体"/>
          <w:b/>
          <w:color w:val="1A1A1A"/>
          <w:sz w:val="22"/>
        </w:rPr>
        <w:t xml:space="preserve">价值网络</w:t>
      </w:r>
      <w:r>
        <w:rPr>
          <w:rFonts w:ascii="Calibri" w:hAnsi="Calibri" w:eastAsia="宋体"/>
          <w:color w:val="1A1A1A"/>
          <w:sz w:val="22"/>
        </w:rPr>
        <w:t xml:space="preserve">（critic）。PPO 需要四个模型（策略、参考、奖励、价值），价值网络和策略网络一样大，显存直接翻倍。GRPO 的做法是：对同一道题采样一组回答，用</w:t>
      </w:r>
      <w:r>
        <w:rPr>
          <w:bCs/>
          <w:rFonts w:ascii="Calibri" w:hAnsi="Calibri" w:eastAsia="宋体"/>
          <w:b/>
          <w:color w:val="1A1A1A"/>
          <w:sz w:val="22"/>
        </w:rPr>
        <w:t xml:space="preserve">组内相对排名</w:t>
      </w:r>
      <w:r>
        <w:rPr>
          <w:rFonts w:ascii="Calibri" w:hAnsi="Calibri" w:eastAsia="宋体"/>
          <w:color w:val="1A1A1A"/>
          <w:sz w:val="22"/>
        </w:rPr>
        <w:t xml:space="preserve">代替价值网络估计基线——同一批回答互相当裁判，既省了一半显存，又因为”组内对比”天然稳健。clip 机制和 KL 惩罚都保留（和 PPO 一样），只是优势的计算从”价值网络估计”变成了”组内相对”。</w:t>
      </w:r>
      <w:r>
        <w:rPr>
          <w:bCs/>
          <w:rFonts w:ascii="Calibri" w:hAnsi="Calibri" w:eastAsia="宋体"/>
          <w:b/>
          <w:color w:val="1A1A1A"/>
          <w:sz w:val="22"/>
        </w:rPr>
        <w:t xml:space="preserve">代价是更高的方差</w:t>
      </w:r>
      <w:r>
        <w:rPr>
          <w:rFonts w:ascii="Calibri" w:hAnsi="Calibri" w:eastAsia="宋体"/>
          <w:color w:val="1A1A1A"/>
          <w:sz w:val="22"/>
        </w:rPr>
        <w:t xml:space="preserve">：critic 用一个学到的价值函数估计 baseline，方差可控；GRPO 用组内均值当 baseline，当</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较小时估计噪声大。实践中 GRPO 靠增大</w:t>
      </w:r>
      <w:r>
        <w:rPr>
          <w:rFonts w:ascii="Calibri" w:hAnsi="Calibri" w:eastAsia="宋体"/>
          <w:color w:val="1A1A1A"/>
          <w:sz w:val="22"/>
        </w:rPr>
        <w:t xml:space="preserve"> </w:t>
      </w:r>
      <m:oMath>
        <m:r>
          <m:t>N</m:t>
        </m:r>
      </m:oMath>
      <w:r>
        <w:rPr>
          <w:rFonts w:ascii="Calibri" w:hAnsi="Calibri" w:eastAsia="宋体"/>
          <w:color w:val="1A1A1A"/>
          <w:sz w:val="22"/>
        </w:rPr>
        <w:t xml:space="preserve">（每个 prompt 采更多样本）来补偿——用更多采样换更少参数。</w:t>
      </w:r>
    </w:p>
    <w:p>
      <w:pPr>
        <w:pStyle w:val="BodyText"/>
      </w:pPr>
      <w:r>
        <w:rPr>
          <w:rFonts w:ascii="Calibri" w:hAnsi="Calibri" w:eastAsia="宋体"/>
          <w:color w:val="1A1A1A"/>
          <w:sz w:val="22"/>
        </w:rPr>
        <w:t xml:space="preserve">核心思想：对一个 prompt</w:t>
      </w:r>
      <w:r>
        <w:rPr>
          <w:rFonts w:ascii="Calibri" w:hAnsi="Calibri" w:eastAsia="宋体"/>
          <w:color w:val="1A1A1A"/>
          <w:sz w:val="22"/>
        </w:rPr>
        <w:t xml:space="preserve"> </w:t>
      </w:r>
      <m:oMath>
        <m:r>
          <m:t>x</m:t>
        </m:r>
      </m:oMath>
      <w:r>
        <w:rPr>
          <w:rFonts w:ascii="Calibri" w:hAnsi="Calibri" w:eastAsia="宋体"/>
          <w:color w:val="1A1A1A"/>
          <w:sz w:val="22"/>
        </w:rPr>
        <w:t xml:space="preserve"> </w:t>
      </w:r>
      <w:r>
        <w:rPr>
          <w:rFonts w:ascii="Calibri" w:hAnsi="Calibri" w:eastAsia="宋体"/>
          <w:color w:val="1A1A1A"/>
          <w:sz w:val="22"/>
        </w:rPr>
        <w:t xml:space="preserve">采样</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个回答</w:t>
      </w:r>
      <w:r>
        <w:rPr>
          <w:rFonts w:ascii="Calibri" w:hAnsi="Calibri" w:eastAsia="宋体"/>
          <w:color w:val="1A1A1A"/>
          <w:sz w:val="22"/>
        </w:rPr>
        <w:t xml:space="preserve"> </w:t>
      </w:r>
      <m:oMath>
        <m:sSub>
          <m:e>
            <m:r>
              <m:t>y</m:t>
            </m:r>
          </m:e>
          <m:sub>
            <m:r>
              <m:t>1</m:t>
            </m:r>
          </m:sub>
        </m:sSub>
        <m:r>
          <m:rPr>
            <m:sty m:val="p"/>
          </m:rPr>
          <m:t>,</m:t>
        </m:r>
        <m:r>
          <m:rPr>
            <m:sty m:val="p"/>
          </m:rPr>
          <m:t>.</m:t>
        </m:r>
        <m:r>
          <m:rPr>
            <m:sty m:val="p"/>
          </m:rPr>
          <m:t>.</m:t>
        </m:r>
        <m:r>
          <m:rPr>
            <m:sty m:val="p"/>
          </m:rPr>
          <m:t>.</m:t>
        </m:r>
        <m:r>
          <m:rPr>
            <m:sty m:val="p"/>
          </m:rPr>
          <m:t>,</m:t>
        </m:r>
        <m:sSub>
          <m:e>
            <m:r>
              <m:t>y</m:t>
            </m:r>
          </m:e>
          <m:sub>
            <m:r>
              <m:t>N</m:t>
            </m:r>
          </m:sub>
        </m:sSub>
      </m:oMath>
      <w:r>
        <w:rPr>
          <w:rFonts w:ascii="Calibri" w:hAnsi="Calibri" w:eastAsia="宋体"/>
          <w:color w:val="1A1A1A"/>
          <w:sz w:val="22"/>
        </w:rPr>
        <w:t xml:space="preserve">，用奖励模型给每个回答打分</w:t>
      </w:r>
      <w:r>
        <w:rPr>
          <w:rFonts w:ascii="Calibri" w:hAnsi="Calibri" w:eastAsia="宋体"/>
          <w:color w:val="1A1A1A"/>
          <w:sz w:val="22"/>
        </w:rPr>
        <w:t xml:space="preserve"> </w:t>
      </w:r>
      <m:oMath>
        <m:sSub>
          <m:e>
            <m:r>
              <m:t>R</m:t>
            </m:r>
          </m:e>
          <m:sub>
            <m:r>
              <m:t>1</m:t>
            </m:r>
          </m:sub>
        </m:sSub>
        <m:r>
          <m:rPr>
            <m:sty m:val="p"/>
          </m:rPr>
          <m:t>,</m:t>
        </m:r>
        <m:r>
          <m:rPr>
            <m:sty m:val="p"/>
          </m:rPr>
          <m:t>.</m:t>
        </m:r>
        <m:r>
          <m:rPr>
            <m:sty m:val="p"/>
          </m:rPr>
          <m:t>.</m:t>
        </m:r>
        <m:r>
          <m:rPr>
            <m:sty m:val="p"/>
          </m:rPr>
          <m:t>.</m:t>
        </m:r>
        <m:r>
          <m:rPr>
            <m:sty m:val="p"/>
          </m:rPr>
          <m:t>,</m:t>
        </m:r>
        <m:sSub>
          <m:e>
            <m:r>
              <m:t>R</m:t>
            </m:r>
          </m:e>
          <m:sub>
            <m:r>
              <m:t>N</m:t>
            </m:r>
          </m:sub>
        </m:sSub>
      </m:oMath>
      <w:r>
        <w:rPr>
          <w:rFonts w:ascii="Calibri" w:hAnsi="Calibri" w:eastAsia="宋体"/>
          <w:color w:val="1A1A1A"/>
          <w:sz w:val="22"/>
        </w:rPr>
        <w:t xml:space="preserve">，然后计算</w:t>
      </w:r>
      <w:r>
        <w:rPr>
          <w:bCs/>
          <w:rFonts w:ascii="Calibri" w:hAnsi="Calibri" w:eastAsia="宋体"/>
          <w:b/>
          <w:color w:val="1A1A1A"/>
          <w:sz w:val="22"/>
        </w:rPr>
        <w:t xml:space="preserve">组内相对优势</w:t>
      </w:r>
      <w:r>
        <w:rPr>
          <w:rFonts w:ascii="Calibri" w:hAnsi="Calibri" w:eastAsia="宋体"/>
          <w:color w:val="1A1A1A"/>
          <w:sz w:val="22"/>
        </w:rPr>
        <w:t xml:space="preserve">：</w:t>
      </w:r>
    </w:p>
    <w:p>
      <w:pPr>
        <w:pStyle w:val="BodyText"/>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nor/>
                  <m:sty m:val="p"/>
                </m:rPr>
                <m:t>mean</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num>
            <m:den>
              <m:r>
                <m:rPr>
                  <m:nor/>
                  <m:sty m:val="p"/>
                </m:rPr>
                <m:t>std</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den>
          </m:f>
        </m:oMath>
      </m:oMathPara>
    </w:p>
    <w:p>
      <w:pPr>
        <w:pStyle w:val="FirstParagraph"/>
      </w:pPr>
      <w:r>
        <w:rPr>
          <w:rFonts w:ascii="Calibri" w:hAnsi="Calibri" w:eastAsia="宋体"/>
          <w:color w:val="1A1A1A"/>
          <w:sz w:val="22"/>
        </w:rPr>
        <w:t xml:space="preserve">GRPO 算法本身不限制奖励来源——可以用奖励模型（RM）、规则验证器或过程奖励模型（PRM）。R1-Zero 选择了规则验证器（数学题：答案对给 1 分，错给 0 分），这是</w:t>
      </w:r>
      <w:r>
        <w:rPr>
          <w:bCs/>
          <w:rFonts w:ascii="Calibri" w:hAnsi="Calibri" w:eastAsia="宋体"/>
          <w:b/>
          <w:color w:val="1A1A1A"/>
          <w:sz w:val="22"/>
        </w:rPr>
        <w:t xml:space="preserve">奖励选择</w:t>
      </w:r>
      <w:r>
        <w:rPr>
          <w:rFonts w:ascii="Calibri" w:hAnsi="Calibri" w:eastAsia="宋体"/>
          <w:color w:val="1A1A1A"/>
          <w:sz w:val="22"/>
        </w:rPr>
        <w:t xml:space="preserve">而非 GRPO 的算法要求。DeepSeek-Math 论文里 GRPO 就是配 RM 用的。</w:t>
      </w:r>
    </w:p>
    <w:p>
      <w:pPr>
        <w:pStyle w:val="BodyText"/>
      </w:pPr>
      <w:r>
        <w:rPr>
          <w:bCs/>
          <w:rFonts w:ascii="Calibri" w:hAnsi="Calibri" w:eastAsia="宋体"/>
          <w:b/>
          <w:color w:val="1A1A1A"/>
          <w:sz w:val="22"/>
        </w:rPr>
        <w:t xml:space="preserve">数字演示⑪</w:t>
      </w:r>
      <w:r>
        <w:rPr>
          <w:rFonts w:ascii="Calibri" w:hAnsi="Calibri" w:eastAsia="宋体"/>
          <w:color w:val="1A1A1A"/>
          <w:sz w:val="22"/>
        </w:rPr>
        <w:t xml:space="preserve">：一个 prompt 采样 8 个回答</w:t>
      </w:r>
    </w:p>
    <w:p>
      <w:pPr>
        <w:pStyle w:val="BodyText"/>
      </w:pPr>
      <w:r>
        <w:rPr>
          <w:rFonts w:ascii="Calibri" w:hAnsi="Calibri" w:eastAsia="宋体"/>
          <w:color w:val="1A1A1A"/>
          <w:sz w:val="22"/>
        </w:rPr>
        <w:t xml:space="preserve">一道数学题，8 个回答的奖励（答案对=1，错=0）：</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回答</w:t>
            </w:r>
          </w:p>
        </w:tc>
        <w:tc>
          <w:tcPr>
            <w:shd w:fill="D6E4F0" w:val="clear"/>
          </w:tcPr>
          <w:p>
            <w:pPr>
              <w:pStyle w:val="Compact"/>
              <w:jc w:val="center"/>
            </w:pPr>
            <m:oMath>
              <m:sSub>
                <m:e>
                  <m:r>
                    <m:rPr>
                      <w:color w:val="1A1A1A"/>
                    </m:rPr>
                    <m:t>R</m:t>
                  </m:r>
                </m:e>
                <m:sub>
                  <m:r>
                    <m:rPr>
                      <w:color w:val="1A1A1A"/>
                    </m:rPr>
                    <m:t>i</m:t>
                  </m:r>
                </m:sub>
              </m:sSub>
            </m:oMath>
          </w:p>
        </w:tc>
        <w:tc>
          <w:tcPr>
            <w:shd w:fill="D6E4F0" w:val="clear"/>
          </w:tcPr>
          <w:p>
            <w:pPr>
              <w:pStyle w:val="Compact"/>
              <w:jc w:val="center"/>
            </w:pPr>
            <m:oMath>
              <m:sSub>
                <m:e>
                  <m:acc>
                    <m:accPr>
                      <m:chr m:val="̂"/>
                    </m:accPr>
                    <m:e>
                      <m:r>
                        <m:rPr>
                          <w:color w:val="1A1A1A"/>
                        </m:rPr>
                        <m:t>A</m:t>
                      </m:r>
                    </m:e>
                  </m:acc>
                </m:e>
                <m:sub>
                  <m:r>
                    <m:rPr>
                      <w:color w:val="1A1A1A"/>
                    </m:rPr>
                    <m:t>i</m:t>
                  </m:r>
                </m:sub>
              </m:sSub>
            </m:oMath>
          </w:p>
        </w:tc>
      </w:tr>
      <w:tr>
        <w:tc>
          <w:tcPr/>
          <w:p>
            <w:pPr>
              <w:pStyle w:val="Compact"/>
              <w:jc w:val="left"/>
            </w:pPr>
            <m:oMath>
              <m:sSub>
                <m:e>
                  <m:r>
                    <m:t>y</m:t>
                  </m:r>
                </m:e>
                <m:sub>
                  <m:r>
                    <m:t>1</m:t>
                  </m:r>
                </m:sub>
              </m:sSub>
            </m:oMath>
          </w:p>
        </w:tc>
        <w:tc>
          <w:tcPr/>
          <w:p>
            <w:pPr>
              <w:pStyle w:val="Compact"/>
              <w:jc w:val="left"/>
            </w:pPr>
            <w:r>
              <w:rPr>
                <w:rFonts w:ascii="Calibri" w:hAnsi="Calibri" w:eastAsia="宋体"/>
                <w:color w:val="1A1A1A"/>
                <w:sz w:val="21"/>
              </w:rPr>
              <w:t xml:space="preserve">1</w:t>
            </w:r>
          </w:p>
        </w:tc>
        <w:tc>
          <w:tcPr/>
          <w:p>
            <w:pPr>
              <w:pStyle w:val="Compact"/>
              <w:jc w:val="left"/>
            </w:pPr>
            <m:oMath>
              <m:d>
                <m:dPr>
                  <m:begChr m:val="("/>
                  <m:endChr m:val=")"/>
                  <m:sepChr m:val=""/>
                  <m:grow/>
                </m:dPr>
                <m:e>
                  <m:r>
                    <m:t>1</m:t>
                  </m:r>
                  <m:r>
                    <m:rPr>
                      <m:sty m:val="p"/>
                    </m:rPr>
                    <m:t>−</m:t>
                  </m:r>
                  <m:r>
                    <m:t>0.375</m:t>
                  </m:r>
                </m:e>
              </m:d>
              <m:r>
                <m:rPr>
                  <m:sty m:val="p"/>
                </m:rPr>
                <m:t>/</m:t>
              </m:r>
              <m:r>
                <m:t>0.484</m:t>
              </m:r>
              <m:r>
                <m:rPr>
                  <m:sty m:val="p"/>
                </m:rPr>
                <m:t>=</m:t>
              </m:r>
              <m:r>
                <m:rPr>
                  <m:sty m:val="p"/>
                </m:rPr>
                <m:t>+</m:t>
              </m:r>
              <m:r>
                <m:t>1.29</m:t>
              </m:r>
            </m:oMath>
          </w:p>
        </w:tc>
      </w:tr>
      <w:tr>
        <w:tc>
          <w:tcPr>
            <w:shd w:fill="EDF2F7" w:val="clear"/>
          </w:tcPr>
          <w:p>
            <w:pPr>
              <w:pStyle w:val="Compact"/>
              <w:jc w:val="left"/>
            </w:pPr>
            <m:oMath>
              <m:sSub>
                <m:e>
                  <m:r>
                    <m:t>y</m:t>
                  </m:r>
                </m:e>
                <m:sub>
                  <m:r>
                    <m:t>2</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d>
                <m:dPr>
                  <m:begChr m:val="("/>
                  <m:endChr m:val=")"/>
                  <m:sepChr m:val=""/>
                  <m:grow/>
                </m:dPr>
                <m:e>
                  <m:r>
                    <m:t>0</m:t>
                  </m:r>
                  <m:r>
                    <m:rPr>
                      <m:sty m:val="p"/>
                    </m:rPr>
                    <m:t>−</m:t>
                  </m:r>
                  <m:r>
                    <m:t>0.375</m:t>
                  </m:r>
                </m:e>
              </m:d>
              <m:r>
                <m:rPr>
                  <m:sty m:val="p"/>
                </m:rPr>
                <m:t>/</m:t>
              </m:r>
              <m:r>
                <m:t>0.484</m:t>
              </m:r>
              <m:r>
                <m:rPr>
                  <m:sty m:val="p"/>
                </m:rPr>
                <m:t>=</m:t>
              </m:r>
              <m:r>
                <m:rPr>
                  <m:sty m:val="p"/>
                </m:rPr>
                <m:t>−</m:t>
              </m:r>
              <m:r>
                <m:t>0.77</m:t>
              </m:r>
            </m:oMath>
          </w:p>
        </w:tc>
      </w:tr>
      <w:tr>
        <w:tc>
          <w:tcPr/>
          <w:p>
            <w:pPr>
              <w:pStyle w:val="Compact"/>
              <w:jc w:val="left"/>
            </w:pPr>
            <m:oMath>
              <m:sSub>
                <m:e>
                  <m:r>
                    <m:t>y</m:t>
                  </m:r>
                </m:e>
                <m:sub>
                  <m:r>
                    <m:t>3</m:t>
                  </m:r>
                </m:sub>
              </m:sSub>
            </m:oMath>
          </w:p>
        </w:tc>
        <w:tc>
          <w:tcPr/>
          <w:p>
            <w:pPr>
              <w:pStyle w:val="Compact"/>
              <w:jc w:val="left"/>
            </w:pPr>
            <w:r>
              <w:rPr>
                <w:rFonts w:ascii="Calibri" w:hAnsi="Calibri" w:eastAsia="宋体"/>
                <w:color w:val="1A1A1A"/>
                <w:sz w:val="21"/>
              </w:rPr>
              <w:t xml:space="preserve">1</w:t>
            </w:r>
          </w:p>
        </w:tc>
        <w:tc>
          <w:tcPr/>
          <w:p>
            <w:pPr>
              <w:pStyle w:val="Compact"/>
              <w:jc w:val="left"/>
            </w:pPr>
            <m:oMath>
              <m:r>
                <m:rPr>
                  <m:sty m:val="p"/>
                </m:rPr>
                <m:t>+</m:t>
              </m:r>
              <m:r>
                <m:t>1.29</m:t>
              </m:r>
            </m:oMath>
          </w:p>
        </w:tc>
      </w:tr>
      <w:tr>
        <w:tc>
          <w:tcPr>
            <w:shd w:fill="EDF2F7" w:val="clear"/>
          </w:tcPr>
          <w:p>
            <w:pPr>
              <w:pStyle w:val="Compact"/>
              <w:jc w:val="left"/>
            </w:pPr>
            <m:oMath>
              <m:sSub>
                <m:e>
                  <m:r>
                    <m:t>y</m:t>
                  </m:r>
                </m:e>
                <m:sub>
                  <m:r>
                    <m:t>4</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r>
                <m:rPr>
                  <m:sty m:val="p"/>
                </m:rPr>
                <m:t>−</m:t>
              </m:r>
              <m:r>
                <m:t>0.77</m:t>
              </m:r>
            </m:oMath>
          </w:p>
        </w:tc>
      </w:tr>
      <w:tr>
        <w:tc>
          <w:tcPr/>
          <w:p>
            <w:pPr>
              <w:pStyle w:val="Compact"/>
              <w:jc w:val="left"/>
            </w:pPr>
            <m:oMath>
              <m:sSub>
                <m:e>
                  <m:r>
                    <m:t>y</m:t>
                  </m:r>
                </m:e>
                <m:sub>
                  <m:r>
                    <m:t>5</m:t>
                  </m:r>
                </m:sub>
              </m:sSub>
            </m:oMath>
          </w:p>
        </w:tc>
        <w:tc>
          <w:tcPr/>
          <w:p>
            <w:pPr>
              <w:pStyle w:val="Compact"/>
              <w:jc w:val="left"/>
            </w:pPr>
            <w:r>
              <w:rPr>
                <w:rFonts w:ascii="Calibri" w:hAnsi="Calibri" w:eastAsia="宋体"/>
                <w:color w:val="1A1A1A"/>
                <w:sz w:val="21"/>
              </w:rPr>
              <w:t xml:space="preserve">0</w:t>
            </w:r>
          </w:p>
        </w:tc>
        <w:tc>
          <w:tcPr/>
          <w:p>
            <w:pPr>
              <w:pStyle w:val="Compact"/>
              <w:jc w:val="left"/>
            </w:pPr>
            <m:oMath>
              <m:r>
                <m:rPr>
                  <m:sty m:val="p"/>
                </m:rPr>
                <m:t>−</m:t>
              </m:r>
              <m:r>
                <m:t>0.77</m:t>
              </m:r>
            </m:oMath>
          </w:p>
        </w:tc>
      </w:tr>
      <w:tr>
        <w:tc>
          <w:tcPr>
            <w:shd w:fill="EDF2F7" w:val="clear"/>
          </w:tcPr>
          <w:p>
            <w:pPr>
              <w:pStyle w:val="Compact"/>
              <w:jc w:val="left"/>
            </w:pPr>
            <m:oMath>
              <m:sSub>
                <m:e>
                  <m:r>
                    <m:t>y</m:t>
                  </m:r>
                </m:e>
                <m:sub>
                  <m:r>
                    <m:t>6</m:t>
                  </m:r>
                </m:sub>
              </m:sSub>
            </m:oMath>
          </w:p>
        </w:tc>
        <w:tc>
          <w:tcPr>
            <w:shd w:fill="EDF2F7" w:val="clear"/>
          </w:tcPr>
          <w:p>
            <w:pPr>
              <w:pStyle w:val="Compact"/>
              <w:jc w:val="left"/>
            </w:pPr>
            <w:r>
              <w:rPr>
                <w:rFonts w:ascii="Calibri" w:hAnsi="Calibri" w:eastAsia="宋体"/>
                <w:color w:val="1A1A1A"/>
                <w:sz w:val="21"/>
              </w:rPr>
              <w:t xml:space="preserve">1</w:t>
            </w:r>
          </w:p>
        </w:tc>
        <w:tc>
          <w:tcPr>
            <w:shd w:fill="EDF2F7" w:val="clear"/>
          </w:tcPr>
          <w:p>
            <w:pPr>
              <w:pStyle w:val="Compact"/>
              <w:jc w:val="left"/>
            </w:pPr>
            <m:oMath>
              <m:r>
                <m:rPr>
                  <m:sty m:val="p"/>
                </m:rPr>
                <m:t>+</m:t>
              </m:r>
              <m:r>
                <m:t>1.29</m:t>
              </m:r>
            </m:oMath>
          </w:p>
        </w:tc>
      </w:tr>
      <w:tr>
        <w:tc>
          <w:tcPr/>
          <w:p>
            <w:pPr>
              <w:pStyle w:val="Compact"/>
              <w:jc w:val="left"/>
            </w:pPr>
            <m:oMath>
              <m:sSub>
                <m:e>
                  <m:r>
                    <m:t>y</m:t>
                  </m:r>
                </m:e>
                <m:sub>
                  <m:r>
                    <m:t>7</m:t>
                  </m:r>
                </m:sub>
              </m:sSub>
            </m:oMath>
          </w:p>
        </w:tc>
        <w:tc>
          <w:tcPr/>
          <w:p>
            <w:pPr>
              <w:pStyle w:val="Compact"/>
              <w:jc w:val="left"/>
            </w:pPr>
            <w:r>
              <w:rPr>
                <w:rFonts w:ascii="Calibri" w:hAnsi="Calibri" w:eastAsia="宋体"/>
                <w:color w:val="1A1A1A"/>
                <w:sz w:val="21"/>
              </w:rPr>
              <w:t xml:space="preserve">0</w:t>
            </w:r>
          </w:p>
        </w:tc>
        <w:tc>
          <w:tcPr/>
          <w:p>
            <w:pPr>
              <w:pStyle w:val="Compact"/>
              <w:jc w:val="left"/>
            </w:pPr>
            <m:oMath>
              <m:r>
                <m:rPr>
                  <m:sty m:val="p"/>
                </m:rPr>
                <m:t>−</m:t>
              </m:r>
              <m:r>
                <m:t>0.77</m:t>
              </m:r>
            </m:oMath>
          </w:p>
        </w:tc>
      </w:tr>
      <w:tr>
        <w:tc>
          <w:tcPr>
            <w:shd w:fill="EDF2F7" w:val="clear"/>
          </w:tcPr>
          <w:p>
            <w:pPr>
              <w:pStyle w:val="Compact"/>
              <w:jc w:val="left"/>
            </w:pPr>
            <m:oMath>
              <m:sSub>
                <m:e>
                  <m:r>
                    <m:t>y</m:t>
                  </m:r>
                </m:e>
                <m:sub>
                  <m:r>
                    <m:t>8</m:t>
                  </m:r>
                </m:sub>
              </m:sSub>
            </m:oMath>
          </w:p>
        </w:tc>
        <w:tc>
          <w:tcPr>
            <w:shd w:fill="EDF2F7" w:val="clear"/>
          </w:tcPr>
          <w:p>
            <w:pPr>
              <w:pStyle w:val="Compact"/>
              <w:jc w:val="left"/>
            </w:pPr>
            <w:r>
              <w:rPr>
                <w:rFonts w:ascii="Calibri" w:hAnsi="Calibri" w:eastAsia="宋体"/>
                <w:color w:val="1A1A1A"/>
                <w:sz w:val="21"/>
              </w:rPr>
              <w:t xml:space="preserve">0</w:t>
            </w:r>
          </w:p>
        </w:tc>
        <w:tc>
          <w:tcPr>
            <w:shd w:fill="EDF2F7" w:val="clear"/>
          </w:tcPr>
          <w:p>
            <w:pPr>
              <w:pStyle w:val="Compact"/>
              <w:jc w:val="left"/>
            </w:pPr>
            <m:oMath>
              <m:r>
                <m:rPr>
                  <m:sty m:val="p"/>
                </m:rPr>
                <m:t>−</m:t>
              </m:r>
              <m:r>
                <m:t>0.77</m:t>
              </m:r>
            </m:oMath>
          </w:p>
        </w:tc>
      </w:tr>
    </w:tbl>
    <w:p>
      <w:pPr>
        <w:pStyle w:val="BodyText"/>
      </w:pPr>
      <w:r>
        <w:rPr>
          <w:rFonts w:ascii="Calibri" w:hAnsi="Calibri" w:eastAsia="宋体"/>
          <w:color w:val="1A1A1A"/>
          <w:sz w:val="22"/>
        </w:rPr>
        <w:t xml:space="preserve">mean = 3/8 = 0.375，std = 0.484。正确的回答获得正优势（被强化），错误的获得负优势（被弱化）。GRPO 不需要绝对奖励值——只需要组内相对排名。这让训练更稳定，不依赖奖励模型的绝对标定。</w:t>
      </w:r>
    </w:p>
    <w:p>
      <w:pPr>
        <w:pStyle w:val="BodyText"/>
        <w:spacing w:before="40" w:after="240" w:line="324" w:lineRule="auto"/>
        <w:jc w:val="center"/>
      </w:pPr>
      <w:r>
        <w:rPr>
          <w:bCs/>
          <w:rFonts w:ascii="Calibri" w:hAnsi="Calibri" w:eastAsia="宋体"/>
          <w:b/>
          <w:color w:val="444444"/>
          <w:sz w:val="19"/>
        </w:rPr>
        <w:t xml:space="preserve">图12</w:t>
      </w:r>
      <w:r>
        <w:rPr>
          <w:rFonts w:ascii="Calibri" w:hAnsi="Calibri" w:eastAsia="宋体"/>
          <w:color w:val="444444"/>
          <w:sz w:val="19"/>
        </w:rPr>
        <w:t xml:space="preserve">：GRPO 组内相对优势与 PPO 对比</w:t>
      </w:r>
    </w:p>
    <w:p>
      <w:pPr>
        <w:pStyle w:val="CaptionedFigure"/>
        <w:jc w:val="center"/>
      </w:pPr>
      <w:r>
        <w:drawing>
          <wp:inline>
            <wp:extent cx="5334000" cy="1976266"/>
            <wp:effectExtent b="0" l="0" r="0" t="0"/>
            <wp:docPr descr="GRPO 组内相对优势与 PPO 对比" title="" id="155" name="Picture"/>
            <a:graphic>
              <a:graphicData uri="http://schemas.openxmlformats.org/drawingml/2006/picture">
                <pic:pic>
                  <pic:nvPicPr>
                    <pic:cNvPr descr="figures/fig_ch3_grpo_advantage.png" id="156" name="Picture"/>
                    <pic:cNvPicPr>
                      <a:picLocks noChangeArrowheads="1" noChangeAspect="1"/>
                    </pic:cNvPicPr>
                  </pic:nvPicPr>
                  <pic:blipFill>
                    <a:blip r:embed="rId154"/>
                    <a:stretch>
                      <a:fillRect/>
                    </a:stretch>
                  </pic:blipFill>
                  <pic:spPr bwMode="auto">
                    <a:xfrm>
                      <a:off x="0" y="0"/>
                      <a:ext cx="5334000" cy="197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GRPO 组内相对优势与 PPO 对比</w:t>
      </w:r>
    </w:p>
    <w:p>
      <w:pPr>
        <w:pStyle w:val="BodyText"/>
      </w:pPr>
      <w:r>
        <w:rPr>
          <w:bCs/>
          <w:rFonts w:ascii="Calibri" w:hAnsi="Calibri" w:eastAsia="宋体"/>
          <w:b/>
          <w:color w:val="1A1A1A"/>
          <w:sz w:val="22"/>
        </w:rPr>
        <w:t xml:space="preserve">前景</w:t>
      </w:r>
      <w:r>
        <w:rPr>
          <w:rFonts w:ascii="Calibri" w:hAnsi="Calibri" w:eastAsia="宋体"/>
          <w:color w:val="1A1A1A"/>
          <w:sz w:val="22"/>
        </w:rPr>
        <w:t xml:space="preserve">：GRPO 让模型学的是”思考链”（Chain-of-Thought，即推理过程）而非只学”答案”。DeepSeek-R1 用 GRPO 训练，让模型自己”学会”先推理再回答，而不是靠提示词模板。这和 o1 的思路类似，但训练方法不同。</w:t>
      </w:r>
    </w:p>
    <w:p>
      <w:pPr>
        <w:pStyle w:val="BodyText"/>
      </w:pPr>
      <w:r>
        <w:rPr>
          <w:bCs/>
          <w:rFonts w:ascii="Calibri" w:hAnsi="Calibri" w:eastAsia="宋体"/>
          <w:b/>
          <w:color w:val="1A1A1A"/>
          <w:sz w:val="22"/>
        </w:rPr>
        <w:t xml:space="preserve">三条奖励路线</w:t>
      </w:r>
      <w:r>
        <w:rPr>
          <w:rFonts w:ascii="Calibri" w:hAnsi="Calibri" w:eastAsia="宋体"/>
          <w:color w:val="1A1A1A"/>
          <w:sz w:val="22"/>
        </w:rPr>
        <w:t xml:space="preserve">：推理模型训练路线的核心分歧不在优化算法（PPO/GRPO/DAPO），而在</w:t>
      </w:r>
      <w:r>
        <w:rPr>
          <w:bCs/>
          <w:rFonts w:ascii="Calibri" w:hAnsi="Calibri" w:eastAsia="宋体"/>
          <w:b/>
          <w:color w:val="1A1A1A"/>
          <w:sz w:val="22"/>
        </w:rPr>
        <w:t xml:space="preserve">奖励从哪来</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440"/>
        <w:gridCol w:w="2160"/>
        <w:gridCol w:w="1440"/>
        <w:gridCol w:w="1440"/>
        <w:gridCol w:w="1440"/>
      </w:tblGrid>
      <w:tr>
        <w:trPr>
          <w:tblHeader w:val="true"/>
        </w:trPr>
        <w:tc>
          <w:tcPr>
            <w:shd w:fill="D6E4F0" w:val="clear"/>
          </w:tcPr>
          <w:p>
            <w:pPr>
              <w:pStyle w:val="Compact"/>
              <w:jc w:val="center"/>
            </w:pPr>
            <w:r>
              <w:rPr>
                <w:rFonts w:ascii="Cambria" w:hAnsi="Cambria" w:eastAsia="微软雅黑"/>
                <w:b/>
                <w:color w:val="1A1A1A"/>
                <w:sz w:val="21"/>
              </w:rPr>
              <w:t xml:space="preserve">路线</w:t>
            </w:r>
          </w:p>
        </w:tc>
        <w:tc>
          <w:tcPr>
            <w:shd w:fill="D6E4F0" w:val="clear"/>
          </w:tcPr>
          <w:p>
            <w:pPr>
              <w:pStyle w:val="Compact"/>
              <w:jc w:val="center"/>
            </w:pPr>
            <w:r>
              <w:rPr>
                <w:rFonts w:ascii="Cambria" w:hAnsi="Cambria" w:eastAsia="微软雅黑"/>
                <w:b/>
                <w:color w:val="1A1A1A"/>
                <w:sz w:val="21"/>
              </w:rPr>
              <w:t xml:space="preserve">奖励来源</w:t>
            </w:r>
          </w:p>
        </w:tc>
        <w:tc>
          <w:tcPr>
            <w:shd w:fill="D6E4F0" w:val="clear"/>
          </w:tcPr>
          <w:p>
            <w:pPr>
              <w:pStyle w:val="Compact"/>
              <w:jc w:val="center"/>
            </w:pPr>
            <w:r>
              <w:rPr>
                <w:rFonts w:ascii="Cambria" w:hAnsi="Cambria" w:eastAsia="微软雅黑"/>
                <w:b/>
                <w:color w:val="1A1A1A"/>
                <w:sz w:val="21"/>
              </w:rPr>
              <w:t xml:space="preserve">优点</w:t>
            </w:r>
          </w:p>
        </w:tc>
        <w:tc>
          <w:tcPr>
            <w:shd w:fill="D6E4F0" w:val="clear"/>
          </w:tcPr>
          <w:p>
            <w:pPr>
              <w:pStyle w:val="Compact"/>
              <w:jc w:val="center"/>
            </w:pPr>
            <w:r>
              <w:rPr>
                <w:rFonts w:ascii="Cambria" w:hAnsi="Cambria" w:eastAsia="微软雅黑"/>
                <w:b/>
                <w:color w:val="1A1A1A"/>
                <w:sz w:val="21"/>
              </w:rPr>
              <w:t xml:space="preserve">代价</w:t>
            </w:r>
          </w:p>
        </w:tc>
        <w:tc>
          <w:tcPr>
            <w:shd w:fill="D6E4F0" w:val="clear"/>
          </w:tcPr>
          <w:p>
            <w:pPr>
              <w:pStyle w:val="Compact"/>
              <w:jc w:val="center"/>
            </w:pPr>
            <w:r>
              <w:rPr>
                <w:rFonts w:ascii="Cambria" w:hAnsi="Cambria" w:eastAsia="微软雅黑"/>
                <w:b/>
                <w:color w:val="1A1A1A"/>
                <w:sz w:val="21"/>
              </w:rPr>
              <w:t xml:space="preserve">代表</w:t>
            </w:r>
          </w:p>
        </w:tc>
      </w:tr>
      <w:tr>
        <w:tc>
          <w:tcPr/>
          <w:p>
            <w:pPr>
              <w:pStyle w:val="Compact"/>
              <w:jc w:val="left"/>
            </w:pPr>
            <w:r>
              <w:rPr>
                <w:bCs/>
                <w:rFonts w:ascii="Calibri" w:hAnsi="Calibri" w:eastAsia="宋体"/>
                <w:b/>
                <w:color w:val="1A1A1A"/>
                <w:sz w:val="21"/>
              </w:rPr>
              <w:t xml:space="preserve">ORM</w:t>
            </w:r>
            <w:r>
              <w:rPr>
                <w:rFonts w:ascii="Calibri" w:hAnsi="Calibri" w:eastAsia="宋体"/>
                <w:color w:val="1A1A1A"/>
                <w:sz w:val="21"/>
              </w:rPr>
              <w:t xml:space="preserve">（结果奖励）</w:t>
            </w:r>
          </w:p>
        </w:tc>
        <w:tc>
          <w:tcPr/>
          <w:p>
            <w:pPr>
              <w:pStyle w:val="Compact"/>
              <w:jc w:val="left"/>
            </w:pPr>
            <w:r>
              <w:rPr>
                <w:rFonts w:ascii="Calibri" w:hAnsi="Calibri" w:eastAsia="宋体"/>
                <w:color w:val="1A1A1A"/>
                <w:sz w:val="21"/>
              </w:rPr>
              <w:t xml:space="preserve">只看最终答案对错</w:t>
            </w:r>
          </w:p>
        </w:tc>
        <w:tc>
          <w:tcPr/>
          <w:p>
            <w:pPr>
              <w:pStyle w:val="Compact"/>
              <w:jc w:val="left"/>
            </w:pPr>
            <w:r>
              <w:rPr>
                <w:rFonts w:ascii="Calibri" w:hAnsi="Calibri" w:eastAsia="宋体"/>
                <w:color w:val="1A1A1A"/>
                <w:sz w:val="21"/>
              </w:rPr>
              <w:t xml:space="preserve">标注便宜，可自动化</w:t>
            </w:r>
          </w:p>
        </w:tc>
        <w:tc>
          <w:tcPr/>
          <w:p>
            <w:pPr>
              <w:pStyle w:val="Compact"/>
              <w:jc w:val="left"/>
            </w:pPr>
            <w:r>
              <w:rPr>
                <w:rFonts w:ascii="Calibri" w:hAnsi="Calibri" w:eastAsia="宋体"/>
                <w:color w:val="1A1A1A"/>
                <w:sz w:val="21"/>
              </w:rPr>
              <w:t xml:space="preserve">过程全错但蒙对答案也得分</w:t>
            </w:r>
          </w:p>
        </w:tc>
        <w:tc>
          <w:tcPr/>
          <w:p>
            <w:pPr>
              <w:pStyle w:val="Compact"/>
              <w:jc w:val="left"/>
            </w:pPr>
            <w:r>
              <w:rPr>
                <w:rFonts w:ascii="Calibri" w:hAnsi="Calibri" w:eastAsia="宋体"/>
                <w:color w:val="1A1A1A"/>
                <w:sz w:val="21"/>
              </w:rPr>
              <w:t xml:space="preserve">R1 的基础形态</w:t>
            </w:r>
          </w:p>
        </w:tc>
      </w:tr>
      <w:tr>
        <w:tc>
          <w:tcPr>
            <w:shd w:fill="EDF2F7" w:val="clear"/>
          </w:tcPr>
          <w:p>
            <w:pPr>
              <w:pStyle w:val="Compact"/>
              <w:jc w:val="left"/>
            </w:pPr>
            <w:r>
              <w:rPr>
                <w:bCs/>
                <w:rFonts w:ascii="Calibri" w:hAnsi="Calibri" w:eastAsia="宋体"/>
                <w:b/>
                <w:color w:val="1A1A1A"/>
                <w:sz w:val="21"/>
              </w:rPr>
              <w:t xml:space="preserve">PRM</w:t>
            </w:r>
            <w:r>
              <w:rPr>
                <w:rFonts w:ascii="Calibri" w:hAnsi="Calibri" w:eastAsia="宋体"/>
                <w:color w:val="1A1A1A"/>
                <w:sz w:val="21"/>
              </w:rPr>
              <w:t xml:space="preserve">（过程奖励）</w:t>
            </w:r>
          </w:p>
        </w:tc>
        <w:tc>
          <w:tcPr>
            <w:shd w:fill="EDF2F7" w:val="clear"/>
          </w:tcPr>
          <w:p>
            <w:pPr>
              <w:pStyle w:val="Compact"/>
              <w:jc w:val="left"/>
            </w:pPr>
            <w:r>
              <w:rPr>
                <w:rFonts w:ascii="Calibri" w:hAnsi="Calibri" w:eastAsia="宋体"/>
                <w:color w:val="1A1A1A"/>
                <w:sz w:val="21"/>
              </w:rPr>
              <w:t xml:space="preserve">对推理每一步打分</w:t>
            </w:r>
          </w:p>
        </w:tc>
        <w:tc>
          <w:tcPr>
            <w:shd w:fill="EDF2F7" w:val="clear"/>
          </w:tcPr>
          <w:p>
            <w:pPr>
              <w:pStyle w:val="Compact"/>
              <w:jc w:val="left"/>
            </w:pPr>
            <w:r>
              <w:rPr>
                <w:rFonts w:ascii="Calibri" w:hAnsi="Calibri" w:eastAsia="宋体"/>
                <w:color w:val="1A1A1A"/>
                <w:sz w:val="21"/>
              </w:rPr>
              <w:t xml:space="preserve">能训练逻辑严密的模型</w:t>
            </w:r>
          </w:p>
        </w:tc>
        <w:tc>
          <w:tcPr>
            <w:shd w:fill="EDF2F7" w:val="clear"/>
          </w:tcPr>
          <w:p>
            <w:pPr>
              <w:pStyle w:val="Compact"/>
              <w:jc w:val="left"/>
            </w:pPr>
            <w:r>
              <w:rPr>
                <w:rFonts w:ascii="Calibri" w:hAnsi="Calibri" w:eastAsia="宋体"/>
                <w:color w:val="1A1A1A"/>
                <w:sz w:val="21"/>
              </w:rPr>
              <w:t xml:space="preserve">需要大量专家逐步标注，极贵</w:t>
            </w:r>
          </w:p>
        </w:tc>
        <w:tc>
          <w:tcPr>
            <w:shd w:fill="EDF2F7" w:val="clear"/>
          </w:tcPr>
          <w:p>
            <w:pPr>
              <w:pStyle w:val="Compact"/>
              <w:jc w:val="left"/>
            </w:pPr>
            <w:r>
              <w:rPr>
                <w:rFonts w:ascii="Calibri" w:hAnsi="Calibri" w:eastAsia="宋体"/>
                <w:color w:val="1A1A1A"/>
                <w:sz w:val="21"/>
              </w:rPr>
              <w:t xml:space="preserve">o1 据信采用</w:t>
            </w:r>
          </w:p>
        </w:tc>
      </w:tr>
      <w:tr>
        <w:tc>
          <w:tcPr/>
          <w:p>
            <w:pPr>
              <w:pStyle w:val="Compact"/>
              <w:jc w:val="left"/>
            </w:pPr>
            <w:r>
              <w:rPr>
                <w:bCs/>
                <w:rFonts w:ascii="Calibri" w:hAnsi="Calibri" w:eastAsia="宋体"/>
                <w:b/>
                <w:color w:val="1A1A1A"/>
                <w:sz w:val="21"/>
              </w:rPr>
              <w:t xml:space="preserve">规则验证</w:t>
            </w:r>
          </w:p>
        </w:tc>
        <w:tc>
          <w:tcPr/>
          <w:p>
            <w:pPr>
              <w:pStyle w:val="Compact"/>
              <w:jc w:val="left"/>
            </w:pPr>
            <w:r>
              <w:rPr>
                <w:rFonts w:ascii="Calibri" w:hAnsi="Calibri" w:eastAsia="宋体"/>
                <w:color w:val="1A1A1A"/>
                <w:sz w:val="21"/>
              </w:rPr>
              <w:t xml:space="preserve">代码执行/格式检查</w:t>
            </w:r>
          </w:p>
        </w:tc>
        <w:tc>
          <w:tcPr/>
          <w:p>
            <w:pPr>
              <w:pStyle w:val="Compact"/>
              <w:jc w:val="left"/>
            </w:pPr>
            <w:r>
              <w:rPr>
                <w:rFonts w:ascii="Calibri" w:hAnsi="Calibri" w:eastAsia="宋体"/>
                <w:color w:val="1A1A1A"/>
                <w:sz w:val="21"/>
              </w:rPr>
              <w:t xml:space="preserve">不需要任何奖励模型</w:t>
            </w:r>
          </w:p>
        </w:tc>
        <w:tc>
          <w:tcPr/>
          <w:p>
            <w:pPr>
              <w:pStyle w:val="Compact"/>
              <w:jc w:val="left"/>
            </w:pPr>
            <w:r>
              <w:rPr>
                <w:rFonts w:ascii="Calibri" w:hAnsi="Calibri" w:eastAsia="宋体"/>
                <w:color w:val="1A1A1A"/>
                <w:sz w:val="21"/>
              </w:rPr>
              <w:t xml:space="preserve">只适用于可验证任务（数学/代码）</w:t>
            </w:r>
          </w:p>
        </w:tc>
        <w:tc>
          <w:tcPr/>
          <w:p>
            <w:pPr>
              <w:pStyle w:val="Compact"/>
              <w:jc w:val="left"/>
            </w:pPr>
            <w:r>
              <w:rPr>
                <w:rFonts w:ascii="Calibri" w:hAnsi="Calibri" w:eastAsia="宋体"/>
                <w:color w:val="1A1A1A"/>
                <w:sz w:val="21"/>
              </w:rPr>
              <w:t xml:space="preserve">R1-Zero</w:t>
            </w:r>
          </w:p>
        </w:tc>
      </w:tr>
    </w:tbl>
    <w:p>
      <w:pPr>
        <w:pStyle w:val="BodyText"/>
      </w:pPr>
      <w:r>
        <w:rPr>
          <w:rFonts w:ascii="Calibri" w:hAnsi="Calibri" w:eastAsia="宋体"/>
          <w:color w:val="1A1A1A"/>
          <w:sz w:val="22"/>
        </w:rPr>
        <w:t xml:space="preserve">三条路线不是非此即彼。近年的研究（PRSA、CRM）尝试用最终答案的正确性反向归因到每一步，在不做逐步标注的前提下获得过程奖励的效果。R1-Zero 的激进路线——跳过 SFT、直接用规则验证做纯 RL——证明了”不教怎么想，只奖励想对了”足以让推理能力涌现。</w:t>
      </w:r>
    </w:p>
    <w:p>
      <w:pPr>
        <w:pStyle w:val="BodyText"/>
      </w:pPr>
      <w:r>
        <w:rPr>
          <w:bCs/>
          <w:rFonts w:ascii="Calibri" w:hAnsi="Calibri" w:eastAsia="宋体"/>
          <w:b/>
          <w:color w:val="1A1A1A"/>
          <w:sz w:val="22"/>
        </w:rPr>
        <w:t xml:space="preserve">GRPO 的最新进化</w:t>
      </w:r>
      <w:r>
        <w:rPr>
          <w:rFonts w:ascii="Calibri" w:hAnsi="Calibri" w:eastAsia="宋体"/>
          <w:color w:val="1A1A1A"/>
          <w:sz w:val="22"/>
        </w:rPr>
        <w:t xml:space="preserve">：字节跳动与清华的 DAPO（NeurIPS 2025）在 GRPO 基础上做了四个改进（Clip-Higher 防止探索崩溃、Dynamic Sampling 过滤零方差样本、token 级 loss、超长 reward shaping），用 Qwen2.5-32B 在 AIME 2024 上达到 50 分，超过 R1-Zero 且训练步数减半。但 2026 年也有反向声音——Lite PPO 主张回归更简单的 PPO，认为 GRPO/DAPO 的复杂技巧中很多是参数调优而非本质创新。GRPO vs DAPO vs PPO 的路线之争远未收敛。对齐的成果还要经受攻击的检验——攻击者正把视线转向文本通道之外。</w:t>
      </w:r>
    </w:p>
    <w:bookmarkEnd w:id="157"/>
    <w:bookmarkStart w:id="158" w:name="part-a-小结你已经掌握了什么-1"/>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到这里，你已经能区分：推理算力决定模型”想多久”，SFT 教它”场景该怎么答”，RLHF/DPO/GRPO 教它”什么话更对”。如果这些还模糊，回看 §3.1–§3.7 再进入 Part B。</w:t>
      </w:r>
    </w:p>
    <w:bookmarkEnd w:id="158"/>
    <w:bookmarkStart w:id="159" w:name="part-b安全与落地"/>
    <w:p>
      <w:pPr>
        <w:pStyle w:val="Heading2"/>
      </w:pPr>
      <w:r>
        <w:rPr>
          <w:rFonts w:ascii="Cambria" w:hAnsi="Cambria" w:eastAsia="微软雅黑"/>
          <w:b/>
          <w:color w:val="2E5C8A"/>
          <w:sz w:val="32"/>
        </w:rPr>
        <w:t xml:space="preserve">Part B：安全与落地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：多模态越狱与 Safe RL 说明安全必须作为硬约束覆盖所有通道。</w:t>
      </w:r>
    </w:p>
    <w:p>
      <w:pPr>
        <w:pStyle w:val="FirstParagraph"/>
      </w:pPr>
      <w:r>
        <w:rPr>
          <w:rFonts w:ascii="Calibri" w:hAnsi="Calibri" w:eastAsia="宋体"/>
          <w:color w:val="1A1A1A"/>
          <w:sz w:val="22"/>
        </w:rPr>
        <w:t xml:space="preserve">这一部分从多模态越狱与 Safe RL 看安全约束，再进入 AI落地、常见误解与章末收束。</w:t>
      </w:r>
    </w:p>
    <w:bookmarkEnd w:id="159"/>
    <w:bookmarkStart w:id="170" w:name="X4870730ef3ab71258c38661aa23dd1d15fa9afd"/>
    <w:p>
      <w:pPr>
        <w:pStyle w:val="Heading2"/>
      </w:pPr>
      <w:r>
        <w:rPr>
          <w:rFonts w:ascii="Cambria" w:hAnsi="Cambria" w:eastAsia="微软雅黑"/>
          <w:b/>
          <w:color w:val="2E5C8A"/>
          <w:sz w:val="32"/>
        </w:rPr>
        <w:t xml:space="preserve">3.8 多模态越狱：视觉通道的攻击面</w:t>
      </w:r>
    </w:p>
    <w:p>
      <w:pPr>
        <w:pStyle w:val="FirstParagraph"/>
      </w:pPr>
      <w:r>
        <w:rPr>
          <w:rFonts w:ascii="Calibri" w:hAnsi="Calibri" w:eastAsia="宋体"/>
          <w:color w:val="1A1A1A"/>
          <w:sz w:val="22"/>
        </w:rPr>
        <w:t xml:space="preserve">文本护栏可以拦截”教我做炸药”这类有害请求。但如果把这句话嵌入到一张图片里呢？视觉通道给 MLLM 打开了一个文本护栏看不到的攻击面。有两种攻击方式，一种显式、一种隐式，防御难度递增。</w:t>
      </w:r>
    </w:p>
    <w:bookmarkStart w:id="163" w:name="攻击一文字嵌入图片typographic-attack"/>
    <w:p>
      <w:pPr>
        <w:pStyle w:val="Heading3"/>
      </w:pPr>
      <w:r>
        <w:rPr>
          <w:rFonts w:ascii="Cambria" w:hAnsi="Cambria" w:eastAsia="微软雅黑"/>
          <w:b/>
          <w:color w:val="3A7CA5"/>
          <w:sz w:val="26"/>
        </w:rPr>
        <w:t xml:space="preserve">攻击一：文字嵌入图片（typographic attack）</w:t>
      </w:r>
    </w:p>
    <w:p>
      <w:pPr>
        <w:pStyle w:val="FirstParagraph"/>
      </w:pPr>
      <w:r>
        <w:rPr>
          <w:rFonts w:ascii="Calibri" w:hAnsi="Calibri" w:eastAsia="宋体"/>
          <w:color w:val="1A1A1A"/>
          <w:sz w:val="22"/>
        </w:rPr>
        <w:t xml:space="preserve">把有害指令写成图片里的文字，让 MLLM 读图后执行。文本护栏只检查文本输入，不检查图片里写了什么。</w:t>
      </w:r>
    </w:p>
    <w:p>
      <w:pPr>
        <w:pStyle w:val="BodyText"/>
      </w:pPr>
      <w:r>
        <w:rPr>
          <w:bCs/>
          <w:rFonts w:ascii="Calibri" w:hAnsi="Calibri" w:eastAsia="宋体"/>
          <w:b/>
          <w:color w:val="1A1A1A"/>
          <w:sz w:val="22"/>
        </w:rPr>
        <w:t xml:space="preserve">数字演示⑫</w:t>
      </w:r>
      <w:r>
        <w:rPr>
          <w:rFonts w:ascii="Calibri" w:hAnsi="Calibri" w:eastAsia="宋体"/>
          <w:color w:val="1A1A1A"/>
          <w:sz w:val="22"/>
        </w:rPr>
        <w:t xml:space="preserve">：对抗 patch 优化</w:t>
      </w:r>
    </w:p>
    <w:p>
      <w:pPr>
        <w:pStyle w:val="BodyText"/>
      </w:pPr>
      <w:r>
        <w:rPr>
          <w:rFonts w:ascii="Calibri" w:hAnsi="Calibri" w:eastAsia="宋体"/>
          <w:color w:val="1A1A1A"/>
          <w:sz w:val="22"/>
        </w:rPr>
        <w:t xml:space="preserve">对抗 patch 是一个</w:t>
      </w:r>
      <w:r>
        <w:rPr>
          <w:rFonts w:ascii="Calibri" w:hAnsi="Calibri" w:eastAsia="宋体"/>
          <w:color w:val="1A1A1A"/>
          <w:sz w:val="22"/>
        </w:rPr>
        <w:t xml:space="preserve"> </w:t>
      </w:r>
      <m:oMath>
        <m:r>
          <m:t>32</m:t>
        </m:r>
        <m:r>
          <m:rPr>
            <m:sty m:val="p"/>
          </m:rPr>
          <m:t>×</m:t>
        </m:r>
        <m:r>
          <m:t>32</m:t>
        </m:r>
      </m:oMath>
      <w:r>
        <w:rPr>
          <w:rFonts w:ascii="Calibri" w:hAnsi="Calibri" w:eastAsia="宋体"/>
          <w:color w:val="1A1A1A"/>
          <w:sz w:val="22"/>
        </w:rPr>
        <w:t xml:space="preserve"> </w:t>
      </w:r>
      <w:r>
        <w:rPr>
          <w:rFonts w:ascii="Calibri" w:hAnsi="Calibri" w:eastAsia="宋体"/>
          <w:color w:val="1A1A1A"/>
          <w:sz w:val="22"/>
        </w:rPr>
        <w:t xml:space="preserve">像素的小块，粘在图片的角落。攻击者用梯度下降优化这</w:t>
      </w:r>
      <w:r>
        <w:rPr>
          <w:rFonts w:ascii="Calibri" w:hAnsi="Calibri" w:eastAsia="宋体"/>
          <w:color w:val="1A1A1A"/>
          <w:sz w:val="22"/>
        </w:rPr>
        <w:t xml:space="preserve"> </w:t>
      </w:r>
      <m:oMath>
        <m:r>
          <m:t>32</m:t>
        </m:r>
        <m:r>
          <m:rPr>
            <m:sty m:val="p"/>
          </m:rPr>
          <m:t>×</m:t>
        </m:r>
        <m:r>
          <m:t>32</m:t>
        </m:r>
        <m:r>
          <m:rPr>
            <m:sty m:val="p"/>
          </m:rPr>
          <m:t>=</m:t>
        </m:r>
        <m:r>
          <m:t>1024</m:t>
        </m:r>
      </m:oMath>
      <w:r>
        <w:rPr>
          <w:rFonts w:ascii="Calibri" w:hAnsi="Calibri" w:eastAsia="宋体"/>
          <w:color w:val="1A1A1A"/>
          <w:sz w:val="22"/>
        </w:rPr>
        <w:t xml:space="preserve"> </w:t>
      </w:r>
      <w:r>
        <w:rPr>
          <w:rFonts w:ascii="Calibri" w:hAnsi="Calibri" w:eastAsia="宋体"/>
          <w:color w:val="1A1A1A"/>
          <w:sz w:val="22"/>
        </w:rPr>
        <w:t xml:space="preserve">个像素的值，让模型输出攻击者指定的内容：</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bCs/>
                <w:rFonts w:ascii="Cambria" w:hAnsi="Cambria" w:eastAsia="微软雅黑"/>
                <w:b/>
                <w:color w:val="1A1A1A"/>
                <w:sz w:val="21"/>
              </w:rPr>
              <w:t xml:space="preserve">优化步数</w:t>
            </w:r>
          </w:p>
        </w:tc>
        <w:tc>
          <w:tcPr>
            <w:shd w:fill="D6E4F0" w:val="clear"/>
          </w:tcPr>
          <w:p>
            <w:pPr>
              <w:pStyle w:val="Compact"/>
              <w:jc w:val="center"/>
            </w:pPr>
            <w:r>
              <w:rPr>
                <w:bCs/>
                <w:rFonts w:ascii="Cambria" w:hAnsi="Cambria" w:eastAsia="微软雅黑"/>
                <w:b/>
                <w:color w:val="1A1A1A"/>
                <w:sz w:val="21"/>
              </w:rPr>
              <w:t xml:space="preserve">攻破率</w:t>
            </w:r>
          </w:p>
        </w:tc>
        <w:tc>
          <w:tcPr>
            <w:shd w:fill="D6E4F0" w:val="clear"/>
          </w:tcPr>
          <w:p>
            <w:pPr>
              <w:pStyle w:val="Compact"/>
              <w:jc w:val="center"/>
            </w:pPr>
            <w:r>
              <w:rPr>
                <w:bCs/>
                <w:rFonts w:ascii="Cambria" w:hAnsi="Cambria" w:eastAsia="微软雅黑"/>
                <w:b/>
                <w:color w:val="1A1A1A"/>
                <w:sz w:val="21"/>
              </w:rPr>
              <w:t xml:space="preserve">Loss</w:t>
            </w:r>
          </w:p>
        </w:tc>
      </w:tr>
      <w:tr>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0%</w:t>
            </w:r>
          </w:p>
        </w:tc>
        <w:tc>
          <w:tcPr/>
          <w:p>
            <w:pPr>
              <w:pStyle w:val="Compact"/>
              <w:jc w:val="left"/>
            </w:pPr>
            <w:r>
              <w:rPr>
                <w:rFonts w:ascii="Calibri" w:hAnsi="Calibri" w:eastAsia="宋体"/>
                <w:color w:val="1A1A1A"/>
                <w:sz w:val="21"/>
              </w:rPr>
              <w:t xml:space="preserve">2.30</w:t>
            </w:r>
          </w:p>
        </w:tc>
      </w:tr>
      <w:tr>
        <w:tc>
          <w:tcPr>
            <w:shd w:fill="EDF2F7" w:val="clear"/>
          </w:tcPr>
          <w:p>
            <w:pPr>
              <w:pStyle w:val="Compact"/>
              <w:jc w:val="left"/>
            </w:pPr>
            <w:r>
              <w:rPr>
                <w:rFonts w:ascii="Calibri" w:hAnsi="Calibri" w:eastAsia="宋体"/>
                <w:color w:val="1A1A1A"/>
                <w:sz w:val="21"/>
              </w:rPr>
              <w:t xml:space="preserve">20</w:t>
            </w:r>
          </w:p>
        </w:tc>
        <w:tc>
          <w:tcPr>
            <w:shd w:fill="EDF2F7" w:val="clear"/>
          </w:tcPr>
          <w:p>
            <w:pPr>
              <w:pStyle w:val="Compact"/>
              <w:jc w:val="left"/>
            </w:pPr>
            <w:r>
              <w:rPr>
                <w:rFonts w:ascii="Calibri" w:hAnsi="Calibri" w:eastAsia="宋体"/>
                <w:color w:val="1A1A1A"/>
                <w:sz w:val="21"/>
              </w:rPr>
              <w:t xml:space="preserve">15%</w:t>
            </w:r>
          </w:p>
        </w:tc>
        <w:tc>
          <w:tcPr>
            <w:shd w:fill="EDF2F7" w:val="clear"/>
          </w:tcPr>
          <w:p>
            <w:pPr>
              <w:pStyle w:val="Compact"/>
              <w:jc w:val="left"/>
            </w:pPr>
            <w:r>
              <w:rPr>
                <w:rFonts w:ascii="Calibri" w:hAnsi="Calibri" w:eastAsia="宋体"/>
                <w:color w:val="1A1A1A"/>
                <w:sz w:val="21"/>
              </w:rPr>
              <w:t xml:space="preserve">1.80</w:t>
            </w:r>
          </w:p>
        </w:tc>
      </w:tr>
      <w:tr>
        <w:tc>
          <w:tcPr/>
          <w:p>
            <w:pPr>
              <w:pStyle w:val="Compact"/>
              <w:jc w:val="left"/>
            </w:pPr>
            <w:r>
              <w:rPr>
                <w:rFonts w:ascii="Calibri" w:hAnsi="Calibri" w:eastAsia="宋体"/>
                <w:color w:val="1A1A1A"/>
                <w:sz w:val="21"/>
              </w:rPr>
              <w:t xml:space="preserve">50</w:t>
            </w:r>
          </w:p>
        </w:tc>
        <w:tc>
          <w:tcPr/>
          <w:p>
            <w:pPr>
              <w:pStyle w:val="Compact"/>
              <w:jc w:val="left"/>
            </w:pPr>
            <w:r>
              <w:rPr>
                <w:rFonts w:ascii="Calibri" w:hAnsi="Calibri" w:eastAsia="宋体"/>
                <w:color w:val="1A1A1A"/>
                <w:sz w:val="21"/>
              </w:rPr>
              <w:t xml:space="preserve">60%</w:t>
            </w:r>
          </w:p>
        </w:tc>
        <w:tc>
          <w:tcPr/>
          <w:p>
            <w:pPr>
              <w:pStyle w:val="Compact"/>
              <w:jc w:val="left"/>
            </w:pPr>
            <w:r>
              <w:rPr>
                <w:rFonts w:ascii="Calibri" w:hAnsi="Calibri" w:eastAsia="宋体"/>
                <w:color w:val="1A1A1A"/>
                <w:sz w:val="21"/>
              </w:rPr>
              <w:t xml:space="preserve">0.90</w:t>
            </w:r>
          </w:p>
        </w:tc>
      </w:tr>
      <w:tr>
        <w:tc>
          <w:tcPr>
            <w:shd w:fill="EDF2F7" w:val="clear"/>
          </w:tcPr>
          <w:p>
            <w:pPr>
              <w:pStyle w:val="Compact"/>
              <w:jc w:val="left"/>
            </w:pPr>
            <w:r>
              <w:rPr>
                <w:rFonts w:ascii="Calibri" w:hAnsi="Calibri" w:eastAsia="宋体"/>
                <w:color w:val="1A1A1A"/>
                <w:sz w:val="21"/>
              </w:rPr>
              <w:t xml:space="preserve">100</w:t>
            </w:r>
          </w:p>
        </w:tc>
        <w:tc>
          <w:tcPr>
            <w:shd w:fill="EDF2F7" w:val="clear"/>
          </w:tcPr>
          <w:p>
            <w:pPr>
              <w:pStyle w:val="Compact"/>
              <w:jc w:val="left"/>
            </w:pPr>
            <w:r>
              <w:rPr>
                <w:rFonts w:ascii="Calibri" w:hAnsi="Calibri" w:eastAsia="宋体"/>
                <w:color w:val="1A1A1A"/>
                <w:sz w:val="21"/>
              </w:rPr>
              <w:t xml:space="preserve">95%</w:t>
            </w:r>
          </w:p>
        </w:tc>
        <w:tc>
          <w:tcPr>
            <w:shd w:fill="EDF2F7" w:val="clear"/>
          </w:tcPr>
          <w:p>
            <w:pPr>
              <w:pStyle w:val="Compact"/>
              <w:jc w:val="left"/>
            </w:pPr>
            <w:r>
              <w:rPr>
                <w:rFonts w:ascii="Calibri" w:hAnsi="Calibri" w:eastAsia="宋体"/>
                <w:color w:val="1A1A1A"/>
                <w:sz w:val="21"/>
              </w:rPr>
              <w:t xml:space="preserve">0.15</w:t>
            </w:r>
          </w:p>
        </w:tc>
      </w:tr>
    </w:tbl>
    <w:p>
      <w:pPr>
        <w:pStyle w:val="BodyText"/>
      </w:pPr>
      <w:r>
        <w:rPr>
          <w:rFonts w:ascii="Calibri" w:hAnsi="Calibri" w:eastAsia="宋体"/>
          <w:color w:val="1A1A1A"/>
          <w:sz w:val="22"/>
        </w:rPr>
        <w:t xml:space="preserve">100 步梯度优化就能让 95% 的图片突破防线。对抗 patch 对人类观察者来说可能只是图片角落的彩色噪声，但模型的视觉编码器会把它解码成有害指令。</w:t>
      </w:r>
    </w:p>
    <w:p>
      <w:pPr>
        <w:pStyle w:val="BodyText"/>
      </w:pPr>
      <w:r>
        <w:rPr>
          <w:bCs/>
          <w:rFonts w:ascii="Calibri" w:hAnsi="Calibri" w:eastAsia="宋体"/>
          <w:b/>
          <w:color w:val="1A1A1A"/>
          <w:sz w:val="22"/>
        </w:rPr>
        <w:t xml:space="preserve">数字演示⑬</w:t>
      </w:r>
      <w:r>
        <w:rPr>
          <w:rFonts w:ascii="Calibri" w:hAnsi="Calibri" w:eastAsia="宋体"/>
          <w:color w:val="1A1A1A"/>
          <w:sz w:val="22"/>
        </w:rPr>
        <w:t xml:space="preserve">：文本 vs 图片越狱拦截率</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bCs/>
                <w:rFonts w:ascii="Cambria" w:hAnsi="Cambria" w:eastAsia="微软雅黑"/>
                <w:b/>
                <w:color w:val="1A1A1A"/>
                <w:sz w:val="21"/>
              </w:rPr>
              <w:t xml:space="preserve">攻击方式</w:t>
            </w:r>
          </w:p>
        </w:tc>
        <w:tc>
          <w:tcPr>
            <w:shd w:fill="D6E4F0" w:val="clear"/>
          </w:tcPr>
          <w:p>
            <w:pPr>
              <w:pStyle w:val="Compact"/>
              <w:jc w:val="center"/>
            </w:pPr>
            <w:r>
              <w:rPr>
                <w:bCs/>
                <w:rFonts w:ascii="Cambria" w:hAnsi="Cambria" w:eastAsia="微软雅黑"/>
                <w:b/>
                <w:color w:val="1A1A1A"/>
                <w:sz w:val="21"/>
              </w:rPr>
              <w:t xml:space="preserve">拦截率</w:t>
            </w:r>
          </w:p>
        </w:tc>
      </w:tr>
      <w:tr>
        <w:tc>
          <w:tcPr/>
          <w:p>
            <w:pPr>
              <w:pStyle w:val="Compact"/>
              <w:jc w:val="left"/>
            </w:pPr>
            <w:r>
              <w:rPr>
                <w:rFonts w:ascii="Calibri" w:hAnsi="Calibri" w:eastAsia="宋体"/>
                <w:color w:val="1A1A1A"/>
                <w:sz w:val="21"/>
              </w:rPr>
              <w:t xml:space="preserve">纯文本有害请求</w:t>
            </w:r>
          </w:p>
        </w:tc>
        <w:tc>
          <w:tcPr/>
          <w:p>
            <w:pPr>
              <w:pStyle w:val="Compact"/>
              <w:jc w:val="left"/>
            </w:pPr>
            <w:r>
              <w:rPr>
                <w:rFonts w:ascii="Calibri" w:hAnsi="Calibri" w:eastAsia="宋体"/>
                <w:color w:val="1A1A1A"/>
                <w:sz w:val="21"/>
              </w:rPr>
              <w:t xml:space="preserve">99%</w:t>
            </w:r>
          </w:p>
        </w:tc>
      </w:tr>
      <w:tr>
        <w:tc>
          <w:tcPr>
            <w:shd w:fill="EDF2F7" w:val="clear"/>
          </w:tcPr>
          <w:p>
            <w:pPr>
              <w:pStyle w:val="Compact"/>
              <w:jc w:val="left"/>
            </w:pPr>
            <w:r>
              <w:rPr>
                <w:rFonts w:ascii="Calibri" w:hAnsi="Calibri" w:eastAsia="宋体"/>
                <w:color w:val="1A1A1A"/>
                <w:sz w:val="21"/>
              </w:rPr>
              <w:t xml:space="preserve">文字嵌入图片</w:t>
            </w:r>
          </w:p>
        </w:tc>
        <w:tc>
          <w:tcPr>
            <w:shd w:fill="EDF2F7" w:val="clear"/>
          </w:tcPr>
          <w:p>
            <w:pPr>
              <w:pStyle w:val="Compact"/>
              <w:jc w:val="left"/>
            </w:pPr>
            <w:r>
              <w:rPr>
                <w:rFonts w:ascii="Calibri" w:hAnsi="Calibri" w:eastAsia="宋体"/>
                <w:color w:val="1A1A1A"/>
                <w:sz w:val="21"/>
              </w:rPr>
              <w:t xml:space="preserve">40%</w:t>
            </w:r>
          </w:p>
        </w:tc>
      </w:tr>
      <w:tr>
        <w:tc>
          <w:tcPr/>
          <w:p>
            <w:pPr>
              <w:pStyle w:val="Compact"/>
              <w:jc w:val="left"/>
            </w:pPr>
            <w:r>
              <w:rPr>
                <w:rFonts w:ascii="Calibri" w:hAnsi="Calibri" w:eastAsia="宋体"/>
                <w:color w:val="1A1A1A"/>
                <w:sz w:val="21"/>
              </w:rPr>
              <w:t xml:space="preserve">对抗 patch</w:t>
            </w:r>
          </w:p>
        </w:tc>
        <w:tc>
          <w:tcPr/>
          <w:p>
            <w:pPr>
              <w:pStyle w:val="Compact"/>
              <w:jc w:val="left"/>
            </w:pPr>
            <w:r>
              <w:rPr>
                <w:rFonts w:ascii="Calibri" w:hAnsi="Calibri" w:eastAsia="宋体"/>
                <w:color w:val="1A1A1A"/>
                <w:sz w:val="21"/>
              </w:rPr>
              <w:t xml:space="preserve">10%</w:t>
            </w:r>
          </w:p>
        </w:tc>
      </w:tr>
    </w:tbl>
    <w:p>
      <w:pPr>
        <w:pStyle w:val="BodyText"/>
      </w:pPr>
      <w:r>
        <w:rPr>
          <w:rFonts w:ascii="Calibri" w:hAnsi="Calibri" w:eastAsia="宋体"/>
          <w:color w:val="1A1A1A"/>
          <w:sz w:val="22"/>
        </w:rPr>
        <w:t xml:space="preserve">视觉通道是多模态安全的薄弱环节。原因：文本护栏经过多年迭代已经很强，但视觉通道的攻击面才刚开始被研究。</w:t>
      </w:r>
    </w:p>
    <w:p>
      <w:pPr>
        <w:pStyle w:val="BodyText"/>
        <w:spacing w:before="40" w:after="240" w:line="324" w:lineRule="auto"/>
        <w:jc w:val="center"/>
      </w:pPr>
      <w:r>
        <w:rPr>
          <w:bCs/>
          <w:rFonts w:ascii="Calibri" w:hAnsi="Calibri" w:eastAsia="宋体"/>
          <w:b/>
          <w:color w:val="444444"/>
          <w:sz w:val="19"/>
        </w:rPr>
        <w:t xml:space="preserve">图13</w:t>
      </w:r>
      <w:r>
        <w:rPr>
          <w:rFonts w:ascii="Calibri" w:hAnsi="Calibri" w:eastAsia="宋体"/>
          <w:color w:val="444444"/>
          <w:sz w:val="19"/>
        </w:rPr>
        <w:t xml:space="preserve">：多模态越狱：对抗 patch 优化与拦截率</w:t>
      </w:r>
    </w:p>
    <w:p>
      <w:pPr>
        <w:pStyle w:val="CaptionedFigure"/>
        <w:jc w:val="center"/>
      </w:pPr>
      <w:r>
        <w:drawing>
          <wp:inline>
            <wp:extent cx="5334000" cy="1976266"/>
            <wp:effectExtent b="0" l="0" r="0" t="0"/>
            <wp:docPr descr="多模态越狱：对抗 patch 优化与拦截率" title="" id="161" name="Picture"/>
            <a:graphic>
              <a:graphicData uri="http://schemas.openxmlformats.org/drawingml/2006/picture">
                <pic:pic>
                  <pic:nvPicPr>
                    <pic:cNvPr descr="figures/fig_ch3_jailbreak.png" id="162" name="Picture"/>
                    <pic:cNvPicPr>
                      <a:picLocks noChangeArrowheads="1" noChangeAspect="1"/>
                    </pic:cNvPicPr>
                  </pic:nvPicPr>
                  <pic:blipFill>
                    <a:blip r:embed="rId160"/>
                    <a:stretch>
                      <a:fillRect/>
                    </a:stretch>
                  </pic:blipFill>
                  <pic:spPr bwMode="auto">
                    <a:xfrm>
                      <a:off x="0" y="0"/>
                      <a:ext cx="5334000" cy="197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多模态越狱：对抗 patch 优化与拦截率</w:t>
      </w:r>
    </w:p>
    <w:bookmarkEnd w:id="163"/>
    <w:bookmarkStart w:id="169" w:name="攻击二视觉-embedding-对抗攻击"/>
    <w:p>
      <w:pPr>
        <w:pStyle w:val="Heading3"/>
      </w:pPr>
      <w:r>
        <w:rPr>
          <w:rFonts w:ascii="Cambria" w:hAnsi="Cambria" w:eastAsia="微软雅黑"/>
          <w:b/>
          <w:color w:val="3A7CA5"/>
          <w:sz w:val="26"/>
        </w:rPr>
        <w:t xml:space="preserve">攻击二：视觉 embedding 对抗攻击</w:t>
      </w:r>
    </w:p>
    <w:p>
      <w:pPr>
        <w:pStyle w:val="FirstParagraph"/>
      </w:pPr>
      <w:r>
        <w:rPr>
          <w:rFonts w:ascii="Calibri" w:hAnsi="Calibri" w:eastAsia="宋体"/>
          <w:color w:val="1A1A1A"/>
          <w:sz w:val="22"/>
        </w:rPr>
        <w:t xml:space="preserve">这条思路已有多篇独立论文佐证：Zhao 等人 在 MiniGPT-4/BLIP-2 上给出了黑盒对抗图片攻击的完整流程；</w:t>
      </w:r>
      <w:r>
        <w:rPr>
          <w:rFonts w:ascii="Calibri" w:hAnsi="Calibri" w:eastAsia="宋体"/>
          <w:color w:val="1A1A1A"/>
          <w:sz w:val="22"/>
        </w:rPr>
        <w:t xml:space="preserve">[48]</w:t>
      </w:r>
      <w:r>
        <w:rPr>
          <w:rFonts w:ascii="Calibri" w:hAnsi="Calibri" w:eastAsia="宋体"/>
          <w:color w:val="1A1A1A"/>
          <w:sz w:val="22"/>
        </w:rPr>
        <w:t xml:space="preserve">Qi 等人证明了对齐好的 LLM 在配上视觉输入后可被小扰动图片诱导输出有害内容；</w:t>
      </w:r>
      <w:r>
        <w:rPr>
          <w:rFonts w:ascii="Calibri" w:hAnsi="Calibri" w:eastAsia="宋体"/>
          <w:color w:val="1A1A1A"/>
          <w:sz w:val="22"/>
        </w:rPr>
        <w:t xml:space="preserve">[49]</w:t>
      </w:r>
      <w:r>
        <w:rPr>
          <w:rFonts w:ascii="Calibri" w:hAnsi="Calibri" w:eastAsia="宋体"/>
          <w:color w:val="1A1A1A"/>
          <w:sz w:val="22"/>
        </w:rPr>
        <w:t xml:space="preserve">Carlini 等人系统评估了这类攻击的可迁移性。</w:t>
      </w:r>
      <w:r>
        <w:rPr>
          <w:rFonts w:ascii="Calibri" w:hAnsi="Calibri" w:eastAsia="宋体"/>
          <w:color w:val="1A1A1A"/>
          <w:sz w:val="22"/>
        </w:rPr>
        <w:t xml:space="preserve">[50]</w:t>
      </w:r>
      <w:r>
        <w:rPr>
          <w:rFonts w:ascii="Calibri" w:hAnsi="Calibri" w:eastAsia="宋体"/>
          <w:color w:val="1A1A1A"/>
          <w:sz w:val="22"/>
        </w:rPr>
        <w:t xml:space="preserve">下面把攻击链走一遍。</w:t>
      </w:r>
    </w:p>
    <w:bookmarkStart w:id="164" w:name="攻击目标"/>
    <w:p>
      <w:pPr>
        <w:pStyle w:val="Heading4"/>
      </w:pPr>
      <w:r>
        <w:rPr>
          <w:rFonts w:ascii="Cambria" w:hAnsi="Cambria" w:eastAsia="微软雅黑"/>
          <w:b/>
          <w:color w:val="556B2E"/>
          <w:sz w:val="24"/>
        </w:rPr>
        <w:t xml:space="preserve">攻击目标</w:t>
      </w:r>
    </w:p>
    <w:p>
      <w:pPr>
        <w:pStyle w:val="FirstParagraph"/>
      </w:pPr>
      <w:r>
        <w:rPr>
          <w:rFonts w:ascii="Calibri" w:hAnsi="Calibri" w:eastAsia="宋体"/>
          <w:color w:val="1A1A1A"/>
          <w:sz w:val="22"/>
        </w:rPr>
        <w:t xml:space="preserve">让一个多模态医疗咨询模型输出被文本护栏明确拒绝的内容。攻击面在</w:t>
      </w:r>
      <w:r>
        <w:rPr>
          <w:bCs/>
          <w:rFonts w:ascii="Calibri" w:hAnsi="Calibri" w:eastAsia="宋体"/>
          <w:b/>
          <w:color w:val="1A1A1A"/>
          <w:sz w:val="22"/>
        </w:rPr>
        <w:t xml:space="preserve">视觉通道</w:t>
      </w:r>
      <w:r>
        <w:rPr>
          <w:rFonts w:ascii="Calibri" w:hAnsi="Calibri" w:eastAsia="宋体"/>
          <w:color w:val="1A1A1A"/>
          <w:sz w:val="22"/>
        </w:rPr>
        <w:t xml:space="preserve">：文本 prompt 保持无害（</w:t>
      </w:r>
      <w:r>
        <w:rPr>
          <w:rFonts w:ascii="Calibri" w:hAnsi="Calibri" w:eastAsia="宋体"/>
          <w:color w:val="1A1A1A"/>
          <w:sz w:val="22"/>
        </w:rPr>
        <w:t xml:space="preserve">“</w:t>
      </w:r>
      <w:r>
        <w:rPr>
          <w:rFonts w:ascii="Calibri" w:hAnsi="Calibri" w:eastAsia="宋体"/>
          <w:color w:val="1A1A1A"/>
          <w:sz w:val="22"/>
        </w:rPr>
        <w:t xml:space="preserve">请描述这张图片</w:t>
      </w:r>
      <w:r>
        <w:rPr>
          <w:rFonts w:ascii="Calibri" w:hAnsi="Calibri" w:eastAsia="宋体"/>
          <w:color w:val="1A1A1A"/>
          <w:sz w:val="22"/>
        </w:rPr>
        <w:t xml:space="preserve">”</w:t>
      </w:r>
      <w:r>
        <w:rPr>
          <w:rFonts w:ascii="Calibri" w:hAnsi="Calibri" w:eastAsia="宋体"/>
          <w:color w:val="1A1A1A"/>
          <w:sz w:val="22"/>
        </w:rPr>
        <w:t xml:space="preserve">），有害请求通过图片被”塞”进模型的潜空间。</w:t>
      </w:r>
    </w:p>
    <w:bookmarkEnd w:id="164"/>
    <w:bookmarkStart w:id="165" w:name="第一步选一张正常图片"/>
    <w:p>
      <w:pPr>
        <w:pStyle w:val="Heading4"/>
      </w:pPr>
      <w:r>
        <w:rPr>
          <w:rFonts w:ascii="Cambria" w:hAnsi="Cambria" w:eastAsia="微软雅黑"/>
          <w:b/>
          <w:color w:val="556B2E"/>
          <w:sz w:val="24"/>
        </w:rPr>
        <w:t xml:space="preserve">第一步：选一张正常图片</w:t>
      </w:r>
    </w:p>
    <w:p>
      <w:pPr>
        <w:pStyle w:val="FirstParagraph"/>
      </w:pPr>
      <w:r>
        <w:rPr>
          <w:rFonts w:ascii="Calibri" w:hAnsi="Calibri" w:eastAsia="宋体"/>
          <w:color w:val="1A1A1A"/>
          <w:sz w:val="22"/>
        </w:rPr>
        <w:t xml:space="preserve">一张普通的餐厅照片：桌子、餐具、窗户、阳光。人眼看完全正常。图片</w:t>
      </w:r>
      <w:r>
        <w:rPr>
          <w:rFonts w:ascii="Calibri" w:hAnsi="Calibri" w:eastAsia="宋体"/>
          <w:color w:val="1A1A1A"/>
          <w:sz w:val="22"/>
        </w:rPr>
        <w:t xml:space="preserve"> </w:t>
      </w:r>
      <m:oMath>
        <m:r>
          <m:t>224</m:t>
        </m:r>
        <m:r>
          <m:rPr>
            <m:sty m:val="p"/>
          </m:rPr>
          <m:t>×</m:t>
        </m:r>
        <m:r>
          <m:t>224</m:t>
        </m:r>
      </m:oMath>
      <w:r>
        <w:rPr>
          <w:rFonts w:ascii="Calibri" w:hAnsi="Calibri" w:eastAsia="宋体"/>
          <w:color w:val="1A1A1A"/>
          <w:sz w:val="22"/>
        </w:rPr>
        <w:t xml:space="preserve">，ViT 切成 196 个 patch token。</w:t>
      </w:r>
    </w:p>
    <w:bookmarkEnd w:id="165"/>
    <w:bookmarkStart w:id="166" w:name="第二步构造对抗-patch"/>
    <w:p>
      <w:pPr>
        <w:pStyle w:val="Heading4"/>
      </w:pPr>
      <w:r>
        <w:rPr>
          <w:rFonts w:ascii="Cambria" w:hAnsi="Cambria" w:eastAsia="微软雅黑"/>
          <w:b/>
          <w:color w:val="556B2E"/>
          <w:sz w:val="24"/>
        </w:rPr>
        <w:t xml:space="preserve">第二步：构造对抗 patch</w:t>
      </w:r>
    </w:p>
    <w:p>
      <w:pPr>
        <w:pStyle w:val="FirstParagraph"/>
      </w:pPr>
      <w:r>
        <w:rPr>
          <w:rFonts w:ascii="Calibri" w:hAnsi="Calibri" w:eastAsia="宋体"/>
          <w:color w:val="1A1A1A"/>
          <w:sz w:val="22"/>
        </w:rPr>
        <w:t xml:space="preserve">用 projected gradient descent（PGD 等标准对抗攻击算法），在图片一角优化一个小块像素（例如</w:t>
      </w:r>
      <w:r>
        <w:rPr>
          <w:rFonts w:ascii="Calibri" w:hAnsi="Calibri" w:eastAsia="宋体"/>
          <w:color w:val="1A1A1A"/>
          <w:sz w:val="22"/>
        </w:rPr>
        <w:t xml:space="preserve"> </w:t>
      </w:r>
      <m:oMath>
        <m:r>
          <m:t>32</m:t>
        </m:r>
        <m:r>
          <m:rPr>
            <m:sty m:val="p"/>
          </m:rPr>
          <m:t>×</m:t>
        </m:r>
        <m:r>
          <m:t>32</m:t>
        </m:r>
      </m:oMath>
      <w:r>
        <w:rPr>
          <w:rFonts w:ascii="Calibri" w:hAnsi="Calibri" w:eastAsia="宋体"/>
          <w:color w:val="1A1A1A"/>
          <w:sz w:val="22"/>
        </w:rPr>
        <w:t xml:space="preserve">），目标是让 MLLM 的输出分布向”以下是……的方法”这类前缀倾斜。这就是 Zhao 2023 与 Qi 2023 里描述的</w:t>
      </w:r>
      <w:r>
        <w:rPr>
          <w:bCs/>
          <w:rFonts w:ascii="Calibri" w:hAnsi="Calibri" w:eastAsia="宋体"/>
          <w:b/>
          <w:color w:val="1A1A1A"/>
          <w:sz w:val="22"/>
        </w:rPr>
        <w:t xml:space="preserve">视觉 embedding-space attack</w:t>
      </w:r>
      <w:r>
        <w:rPr>
          <w:rFonts w:ascii="Calibri" w:hAnsi="Calibri" w:eastAsia="宋体"/>
          <w:color w:val="1A1A1A"/>
          <w:sz w:val="22"/>
        </w:rPr>
        <w:t xml:space="preserve">——攻击者不需要看到模型的权重，只需要能查询模型或用一个开源的对齐模型作代理。</w:t>
      </w:r>
    </w:p>
    <w:p>
      <w:pPr>
        <w:pStyle w:val="BodyText"/>
      </w:pPr>
      <w:r>
        <w:rPr>
          <w:rFonts w:ascii="Calibri" w:hAnsi="Calibri" w:eastAsia="宋体"/>
          <w:color w:val="1A1A1A"/>
          <w:sz w:val="22"/>
        </w:rPr>
        <w:t xml:space="preserve">优化过程中的定性走向：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108"/>
        <w:gridCol w:w="3722"/>
        <w:gridCol w:w="3088"/>
      </w:tblGrid>
      <w:tr>
        <w:trPr>
          <w:tblHeader w:val="true"/>
        </w:trPr>
        <w:tc>
          <w:tcPr>
            <w:shd w:fill="D6E4F0" w:val="clear"/>
          </w:tcPr>
          <w:p>
            <w:pPr>
              <w:pStyle w:val="Compact"/>
              <w:jc w:val="center"/>
            </w:pPr>
            <w:r>
              <w:rPr>
                <w:bCs/>
                <w:rFonts w:ascii="Cambria" w:hAnsi="Cambria" w:eastAsia="微软雅黑"/>
                <w:b/>
                <w:color w:val="1A1A1A"/>
                <w:sz w:val="21"/>
              </w:rPr>
              <w:t xml:space="preserve">优化步数</w:t>
            </w:r>
          </w:p>
        </w:tc>
        <w:tc>
          <w:tcPr>
            <w:shd w:fill="D6E4F0" w:val="clear"/>
          </w:tcPr>
          <w:p>
            <w:pPr>
              <w:pStyle w:val="Compact"/>
              <w:jc w:val="center"/>
            </w:pPr>
            <w:r>
              <w:rPr>
                <w:bCs/>
                <w:rFonts w:ascii="Cambria" w:hAnsi="Cambria" w:eastAsia="微软雅黑"/>
                <w:b/>
                <w:color w:val="1A1A1A"/>
                <w:sz w:val="21"/>
              </w:rPr>
              <w:t xml:space="preserve">patch 的视觉形态</w:t>
            </w:r>
          </w:p>
        </w:tc>
        <w:tc>
          <w:tcPr>
            <w:shd w:fill="D6E4F0" w:val="clear"/>
          </w:tcPr>
          <w:p>
            <w:pPr>
              <w:pStyle w:val="Compact"/>
              <w:jc w:val="center"/>
            </w:pPr>
            <w:r>
              <w:rPr>
                <w:bCs/>
                <w:rFonts w:ascii="Cambria" w:hAnsi="Cambria" w:eastAsia="微软雅黑"/>
                <w:b/>
                <w:color w:val="1A1A1A"/>
                <w:sz w:val="21"/>
              </w:rPr>
              <w:t xml:space="preserve">模型行为</w:t>
            </w:r>
          </w:p>
        </w:tc>
      </w:tr>
      <w:tr>
        <w:tc>
          <w:tcPr/>
          <w:p>
            <w:pPr>
              <w:pStyle w:val="Compact"/>
              <w:jc w:val="left"/>
            </w:pPr>
            <w:r>
              <w:rPr>
                <w:rFonts w:ascii="Calibri" w:hAnsi="Calibri" w:eastAsia="宋体"/>
                <w:color w:val="1A1A1A"/>
                <w:sz w:val="21"/>
              </w:rPr>
              <w:t xml:space="preserve">未优化</w:t>
            </w:r>
          </w:p>
        </w:tc>
        <w:tc>
          <w:tcPr/>
          <w:p>
            <w:pPr>
              <w:pStyle w:val="Compact"/>
              <w:jc w:val="left"/>
            </w:pPr>
            <w:r>
              <w:rPr>
                <w:rFonts w:ascii="Calibri" w:hAnsi="Calibri" w:eastAsia="宋体"/>
                <w:color w:val="1A1A1A"/>
                <w:sz w:val="21"/>
              </w:rPr>
              <w:t xml:space="preserve">一个白色小块，肉眼一眼看穿</w:t>
            </w:r>
          </w:p>
        </w:tc>
        <w:tc>
          <w:tcPr/>
          <w:p>
            <w:pPr>
              <w:pStyle w:val="Compact"/>
              <w:jc w:val="left"/>
            </w:pPr>
            <w:r>
              <w:rPr>
                <w:rFonts w:ascii="Calibri" w:hAnsi="Calibri" w:eastAsia="宋体"/>
                <w:color w:val="1A1A1A"/>
                <w:sz w:val="21"/>
              </w:rPr>
              <w:t xml:space="preserve">正常描述”这是一张餐厅照片”</w:t>
            </w:r>
          </w:p>
        </w:tc>
      </w:tr>
      <w:tr>
        <w:tc>
          <w:tcPr>
            <w:shd w:fill="EDF2F7" w:val="clear"/>
          </w:tcPr>
          <w:p>
            <w:pPr>
              <w:pStyle w:val="Compact"/>
              <w:jc w:val="left"/>
            </w:pPr>
            <w:r>
              <w:rPr>
                <w:rFonts w:ascii="Calibri" w:hAnsi="Calibri" w:eastAsia="宋体"/>
                <w:color w:val="1A1A1A"/>
                <w:sz w:val="21"/>
              </w:rPr>
              <w:t xml:space="preserve">优化中</w:t>
            </w:r>
          </w:p>
        </w:tc>
        <w:tc>
          <w:tcPr>
            <w:shd w:fill="EDF2F7" w:val="clear"/>
          </w:tcPr>
          <w:p>
            <w:pPr>
              <w:pStyle w:val="Compact"/>
              <w:jc w:val="left"/>
            </w:pPr>
            <w:r>
              <w:rPr>
                <w:rFonts w:ascii="Calibri" w:hAnsi="Calibri" w:eastAsia="宋体"/>
                <w:color w:val="1A1A1A"/>
                <w:sz w:val="21"/>
              </w:rPr>
              <w:t xml:space="preserve">演化成彩色噪点/纹理，肉眼看起来像壁纸上的污渍</w:t>
            </w:r>
          </w:p>
        </w:tc>
        <w:tc>
          <w:tcPr>
            <w:shd w:fill="EDF2F7" w:val="clear"/>
          </w:tcPr>
          <w:p>
            <w:pPr>
              <w:pStyle w:val="Compact"/>
              <w:jc w:val="left"/>
            </w:pPr>
            <w:r>
              <w:rPr>
                <w:rFonts w:ascii="Calibri" w:hAnsi="Calibri" w:eastAsia="宋体"/>
                <w:color w:val="1A1A1A"/>
                <w:sz w:val="21"/>
              </w:rPr>
              <w:t xml:space="preserve">描述开始被 patch 拉偏——出现无关的话题</w:t>
            </w:r>
          </w:p>
        </w:tc>
      </w:tr>
      <w:tr>
        <w:tc>
          <w:tcPr/>
          <w:p>
            <w:pPr>
              <w:pStyle w:val="Compact"/>
              <w:jc w:val="left"/>
            </w:pPr>
            <w:r>
              <w:rPr>
                <w:rFonts w:ascii="Calibri" w:hAnsi="Calibri" w:eastAsia="宋体"/>
                <w:color w:val="1A1A1A"/>
                <w:sz w:val="21"/>
              </w:rPr>
              <w:t xml:space="preserve">优化收敛</w:t>
            </w:r>
          </w:p>
        </w:tc>
        <w:tc>
          <w:tcPr/>
          <w:p>
            <w:pPr>
              <w:pStyle w:val="Compact"/>
              <w:jc w:val="left"/>
            </w:pPr>
            <w:r>
              <w:rPr>
                <w:rFonts w:ascii="Calibri" w:hAnsi="Calibri" w:eastAsia="宋体"/>
                <w:color w:val="1A1A1A"/>
                <w:sz w:val="21"/>
              </w:rPr>
              <w:t xml:space="preserve">与背景纹理接近的混色块，人几乎注意不到</w:t>
            </w:r>
          </w:p>
        </w:tc>
        <w:tc>
          <w:tcPr/>
          <w:p>
            <w:pPr>
              <w:pStyle w:val="Compact"/>
              <w:jc w:val="left"/>
            </w:pPr>
            <w:r>
              <w:rPr>
                <w:rFonts w:ascii="Calibri" w:hAnsi="Calibri" w:eastAsia="宋体"/>
                <w:color w:val="1A1A1A"/>
                <w:sz w:val="21"/>
              </w:rPr>
              <w:t xml:space="preserve">模型开始按攻击者设定的前缀输出</w:t>
            </w:r>
          </w:p>
        </w:tc>
      </w:tr>
    </w:tbl>
    <w:p>
      <w:pPr>
        <w:pStyle w:val="BodyText"/>
      </w:pPr>
      <w:r>
        <w:rPr>
          <w:rFonts w:ascii="Calibri" w:hAnsi="Calibri" w:eastAsia="宋体"/>
          <w:color w:val="1A1A1A"/>
          <w:sz w:val="22"/>
        </w:rPr>
        <w:t xml:space="preserve">（步数、像素大小、成功率强烈依赖具体模型和数据，Qi 2023 的表 2 与 Zhao 2023 的图 3-5 给出了原始定量结果。）</w:t>
      </w:r>
    </w:p>
    <w:bookmarkEnd w:id="166"/>
    <w:bookmarkStart w:id="167" w:name="第三步送给-mllm"/>
    <w:p>
      <w:pPr>
        <w:pStyle w:val="Heading4"/>
      </w:pPr>
      <w:r>
        <w:rPr>
          <w:rFonts w:ascii="Cambria" w:hAnsi="Cambria" w:eastAsia="微软雅黑"/>
          <w:b/>
          <w:color w:val="556B2E"/>
          <w:sz w:val="24"/>
        </w:rPr>
        <w:t xml:space="preserve">第三步：送给 MLLM</w:t>
      </w:r>
    </w:p>
    <w:p>
      <w:pPr>
        <w:pStyle w:val="FirstParagraph"/>
      </w:pPr>
      <w:r>
        <w:rPr>
          <w:rFonts w:ascii="Calibri" w:hAnsi="Calibri" w:eastAsia="宋体"/>
          <w:color w:val="1A1A1A"/>
          <w:sz w:val="22"/>
        </w:rPr>
        <w:t xml:space="preserve">Prompt 保持无害：</w:t>
      </w:r>
      <w:r>
        <w:rPr>
          <w:rFonts w:ascii="Calibri" w:hAnsi="Calibri" w:eastAsia="宋体"/>
          <w:color w:val="1A1A1A"/>
          <w:sz w:val="22"/>
        </w:rPr>
        <w:t xml:space="preserve">“</w:t>
      </w:r>
      <w:r>
        <w:rPr>
          <w:rFonts w:ascii="Calibri" w:hAnsi="Calibri" w:eastAsia="宋体"/>
          <w:color w:val="1A1A1A"/>
          <w:sz w:val="22"/>
        </w:rPr>
        <w:t xml:space="preserve">请描述这张图片。</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模型内部流程：</w:t>
      </w:r>
    </w:p>
    <w:p>
      <w:pPr>
        <w:numPr>
          <w:ilvl w:val="0"/>
          <w:numId w:val="1042"/>
        </w:numPr>
        <w:pStyle w:val="Compact"/>
      </w:pPr>
      <w:r>
        <w:rPr>
          <w:bCs/>
          <w:rFonts w:ascii="Calibri" w:hAnsi="Calibri" w:eastAsia="宋体"/>
          <w:b/>
          <w:color w:val="1A1A1A"/>
          <w:sz w:val="22"/>
        </w:rPr>
        <w:t xml:space="preserve">ViT 编码器</w:t>
      </w:r>
      <w:r>
        <w:rPr>
          <w:rFonts w:ascii="Calibri" w:hAnsi="Calibri" w:eastAsia="宋体"/>
          <w:color w:val="1A1A1A"/>
          <w:sz w:val="22"/>
        </w:rPr>
        <w:t xml:space="preserve">把图片切成 196 个 patch token；含对抗 patch 的那几个 token 被编码成一组特定向量。</w:t>
      </w:r>
    </w:p>
    <w:p>
      <w:pPr>
        <w:numPr>
          <w:ilvl w:val="0"/>
          <w:numId w:val="1042"/>
        </w:numPr>
        <w:pStyle w:val="Compact"/>
      </w:pPr>
      <w:r>
        <w:rPr>
          <w:bCs/>
          <w:rFonts w:ascii="Calibri" w:hAnsi="Calibri" w:eastAsia="宋体"/>
          <w:b/>
          <w:color w:val="1A1A1A"/>
          <w:sz w:val="22"/>
        </w:rPr>
        <w:t xml:space="preserve">连接器</w:t>
      </w:r>
      <w:r>
        <w:rPr>
          <w:rFonts w:ascii="Calibri" w:hAnsi="Calibri" w:eastAsia="宋体"/>
          <w:color w:val="1A1A1A"/>
          <w:sz w:val="22"/>
        </w:rPr>
        <w:t xml:space="preserve">把视觉 token 投影到 LLM 词嵌入空间——</w:t>
      </w:r>
      <w:r>
        <w:rPr>
          <w:bCs/>
          <w:rFonts w:ascii="Calibri" w:hAnsi="Calibri" w:eastAsia="宋体"/>
          <w:b/>
          <w:color w:val="1A1A1A"/>
          <w:sz w:val="22"/>
        </w:rPr>
        <w:t xml:space="preserve">LLM 从这一步起看不到”原图”，只看到 token</w:t>
      </w:r>
      <w:r>
        <w:rPr>
          <w:rFonts w:ascii="Calibri" w:hAnsi="Calibri" w:eastAsia="宋体"/>
          <w:color w:val="1A1A1A"/>
          <w:sz w:val="22"/>
        </w:rPr>
        <w:t xml:space="preserve">。</w:t>
      </w:r>
    </w:p>
    <w:p>
      <w:pPr>
        <w:numPr>
          <w:ilvl w:val="0"/>
          <w:numId w:val="1042"/>
        </w:numPr>
        <w:pStyle w:val="Compact"/>
      </w:pPr>
      <w:r>
        <w:rPr>
          <w:bCs/>
          <w:rFonts w:ascii="Calibri" w:hAnsi="Calibri" w:eastAsia="宋体"/>
          <w:b/>
          <w:color w:val="1A1A1A"/>
          <w:sz w:val="22"/>
        </w:rPr>
        <w:t xml:space="preserve">LLM</w:t>
      </w:r>
      <w:r>
        <w:rPr>
          <w:rFonts w:ascii="Calibri" w:hAnsi="Calibri" w:eastAsia="宋体"/>
          <w:color w:val="1A1A1A"/>
          <w:sz w:val="22"/>
        </w:rPr>
        <w:t xml:space="preserve">把视觉 token 和文本 prompt 拼在一起，自回归生成。</w:t>
      </w:r>
    </w:p>
    <w:p>
      <w:pPr>
        <w:pStyle w:val="FirstParagraph"/>
      </w:pPr>
      <w:r>
        <w:rPr>
          <w:rFonts w:ascii="Calibri" w:hAnsi="Calibri" w:eastAsia="宋体"/>
          <w:color w:val="1A1A1A"/>
          <w:sz w:val="22"/>
        </w:rPr>
        <w:t xml:space="preserve">炼灵（RLHF）是在文本空间做的；对抗视觉 token 相当于给 LLM 塞了一段它训练时分布里从未出现过的”输入词汇”，绕开了文本护栏对齐过的那一层。</w:t>
      </w:r>
    </w:p>
    <w:bookmarkEnd w:id="167"/>
    <w:bookmarkStart w:id="168" w:name="第四步为什么四层护栏都没拦住"/>
    <w:p>
      <w:pPr>
        <w:pStyle w:val="Heading4"/>
      </w:pPr>
      <w:r>
        <w:rPr>
          <w:rFonts w:ascii="Cambria" w:hAnsi="Cambria" w:eastAsia="微软雅黑"/>
          <w:b/>
          <w:color w:val="556B2E"/>
          <w:sz w:val="24"/>
        </w:rPr>
        <w:t xml:space="preserve">第四步：为什么四层护栏都没拦住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58"/>
        <w:gridCol w:w="1535"/>
        <w:gridCol w:w="4525"/>
      </w:tblGrid>
      <w:tr>
        <w:trPr>
          <w:tblHeader w:val="true"/>
        </w:trPr>
        <w:tc>
          <w:tcPr>
            <w:shd w:fill="D6E4F0" w:val="clear"/>
          </w:tcPr>
          <w:p>
            <w:pPr>
              <w:pStyle w:val="Compact"/>
              <w:jc w:val="center"/>
            </w:pPr>
            <w:r>
              <w:rPr>
                <w:bCs/>
                <w:rFonts w:ascii="Cambria" w:hAnsi="Cambria" w:eastAsia="微软雅黑"/>
                <w:b/>
                <w:color w:val="1A1A1A"/>
                <w:sz w:val="21"/>
              </w:rPr>
              <w:t xml:space="preserve">防御层</w:t>
            </w:r>
          </w:p>
        </w:tc>
        <w:tc>
          <w:tcPr>
            <w:shd w:fill="D6E4F0" w:val="clear"/>
          </w:tcPr>
          <w:p>
            <w:pPr>
              <w:pStyle w:val="Compact"/>
              <w:jc w:val="center"/>
            </w:pPr>
            <w:r>
              <w:rPr>
                <w:bCs/>
                <w:rFonts w:ascii="Cambria" w:hAnsi="Cambria" w:eastAsia="微软雅黑"/>
                <w:b/>
                <w:color w:val="1A1A1A"/>
                <w:sz w:val="21"/>
              </w:rPr>
              <w:t xml:space="preserve">检测对象</w:t>
            </w:r>
          </w:p>
        </w:tc>
        <w:tc>
          <w:tcPr>
            <w:shd w:fill="D6E4F0" w:val="clear"/>
          </w:tcPr>
          <w:p>
            <w:pPr>
              <w:pStyle w:val="Compact"/>
              <w:jc w:val="center"/>
            </w:pPr>
            <w:r>
              <w:rPr>
                <w:bCs/>
                <w:rFonts w:ascii="Cambria" w:hAnsi="Cambria" w:eastAsia="微软雅黑"/>
                <w:b/>
                <w:color w:val="1A1A1A"/>
                <w:sz w:val="21"/>
              </w:rPr>
              <w:t xml:space="preserve">本次攻击为何逃过</w:t>
            </w:r>
          </w:p>
        </w:tc>
      </w:tr>
      <w:tr>
        <w:tc>
          <w:tcPr/>
          <w:p>
            <w:pPr>
              <w:pStyle w:val="Compact"/>
              <w:jc w:val="left"/>
            </w:pPr>
            <w:r>
              <w:rPr>
                <w:rFonts w:ascii="Calibri" w:hAnsi="Calibri" w:eastAsia="宋体"/>
                <w:color w:val="1A1A1A"/>
                <w:sz w:val="21"/>
              </w:rPr>
              <w:t xml:space="preserve">文本输入护栏</w:t>
            </w:r>
          </w:p>
        </w:tc>
        <w:tc>
          <w:tcPr/>
          <w:p>
            <w:pPr>
              <w:pStyle w:val="Compact"/>
              <w:jc w:val="left"/>
            </w:pPr>
            <w:r>
              <w:rPr>
                <w:rFonts w:ascii="Calibri" w:hAnsi="Calibri" w:eastAsia="宋体"/>
                <w:color w:val="1A1A1A"/>
                <w:sz w:val="21"/>
              </w:rPr>
              <w:t xml:space="preserve">用户的文字 prompt</w:t>
            </w:r>
          </w:p>
        </w:tc>
        <w:tc>
          <w:tcPr/>
          <w:p>
            <w:pPr>
              <w:pStyle w:val="Compact"/>
              <w:jc w:val="left"/>
            </w:pPr>
            <w:r>
              <w:rPr>
                <w:rFonts w:ascii="Calibri" w:hAnsi="Calibri" w:eastAsia="宋体"/>
                <w:color w:val="1A1A1A"/>
                <w:sz w:val="21"/>
              </w:rPr>
              <w:t xml:space="preserve">prompt 本身无害（</w:t>
            </w:r>
            <w:r>
              <w:rPr>
                <w:rFonts w:ascii="Calibri" w:hAnsi="Calibri" w:eastAsia="宋体"/>
                <w:color w:val="1A1A1A"/>
                <w:sz w:val="21"/>
              </w:rPr>
              <w:t xml:space="preserve">“</w:t>
            </w:r>
            <w:r>
              <w:rPr>
                <w:rFonts w:ascii="Calibri" w:hAnsi="Calibri" w:eastAsia="宋体"/>
                <w:color w:val="1A1A1A"/>
                <w:sz w:val="21"/>
              </w:rPr>
              <w:t xml:space="preserve">请描述这张图片</w:t>
            </w:r>
            <w:r>
              <w:rPr>
                <w:rFonts w:ascii="Calibri" w:hAnsi="Calibri" w:eastAsia="宋体"/>
                <w:color w:val="1A1A1A"/>
                <w:sz w:val="21"/>
              </w:rPr>
              <w:t xml:space="preserve">”</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图像 OCR/文字过滤</w:t>
            </w:r>
          </w:p>
        </w:tc>
        <w:tc>
          <w:tcPr>
            <w:shd w:fill="EDF2F7" w:val="clear"/>
          </w:tcPr>
          <w:p>
            <w:pPr>
              <w:pStyle w:val="Compact"/>
              <w:jc w:val="left"/>
            </w:pPr>
            <w:r>
              <w:rPr>
                <w:rFonts w:ascii="Calibri" w:hAnsi="Calibri" w:eastAsia="宋体"/>
                <w:color w:val="1A1A1A"/>
                <w:sz w:val="21"/>
              </w:rPr>
              <w:t xml:space="preserve">图片中可读的文字</w:t>
            </w:r>
          </w:p>
        </w:tc>
        <w:tc>
          <w:tcPr>
            <w:shd w:fill="EDF2F7" w:val="clear"/>
          </w:tcPr>
          <w:p>
            <w:pPr>
              <w:pStyle w:val="Compact"/>
              <w:jc w:val="left"/>
            </w:pPr>
            <w:r>
              <w:rPr>
                <w:rFonts w:ascii="Calibri" w:hAnsi="Calibri" w:eastAsia="宋体"/>
                <w:color w:val="1A1A1A"/>
                <w:sz w:val="21"/>
              </w:rPr>
              <w:t xml:space="preserve">对抗 patch 不是文字，是像素——OCR 看不到</w:t>
            </w:r>
          </w:p>
        </w:tc>
      </w:tr>
      <w:tr>
        <w:tc>
          <w:tcPr/>
          <w:p>
            <w:pPr>
              <w:pStyle w:val="Compact"/>
              <w:jc w:val="left"/>
            </w:pPr>
            <w:r>
              <w:rPr>
                <w:rFonts w:ascii="Calibri" w:hAnsi="Calibri" w:eastAsia="宋体"/>
                <w:color w:val="1A1A1A"/>
                <w:sz w:val="21"/>
              </w:rPr>
              <w:t xml:space="preserve">视觉分类器（NSFW 等）</w:t>
            </w:r>
          </w:p>
        </w:tc>
        <w:tc>
          <w:tcPr/>
          <w:p>
            <w:pPr>
              <w:pStyle w:val="Compact"/>
              <w:jc w:val="left"/>
            </w:pPr>
            <w:r>
              <w:rPr>
                <w:rFonts w:ascii="Calibri" w:hAnsi="Calibri" w:eastAsia="宋体"/>
                <w:color w:val="1A1A1A"/>
                <w:sz w:val="21"/>
              </w:rPr>
              <w:t xml:space="preserve">图片语义类别</w:t>
            </w:r>
          </w:p>
        </w:tc>
        <w:tc>
          <w:tcPr/>
          <w:p>
            <w:pPr>
              <w:pStyle w:val="Compact"/>
              <w:jc w:val="left"/>
            </w:pPr>
            <w:r>
              <w:rPr>
                <w:rFonts w:ascii="Calibri" w:hAnsi="Calibri" w:eastAsia="宋体"/>
                <w:color w:val="1A1A1A"/>
                <w:sz w:val="21"/>
              </w:rPr>
              <w:t xml:space="preserve">对抗 patch 语义上仍是”餐厅”，只有 embedding 层面被扭曲</w:t>
            </w:r>
          </w:p>
        </w:tc>
      </w:tr>
      <w:tr>
        <w:tc>
          <w:tcPr>
            <w:shd w:fill="EDF2F7" w:val="clear"/>
          </w:tcPr>
          <w:p>
            <w:pPr>
              <w:pStyle w:val="Compact"/>
              <w:jc w:val="left"/>
            </w:pPr>
            <w:r>
              <w:rPr>
                <w:rFonts w:ascii="Calibri" w:hAnsi="Calibri" w:eastAsia="宋体"/>
                <w:color w:val="1A1A1A"/>
                <w:sz w:val="21"/>
              </w:rPr>
              <w:t xml:space="preserve">输出内容检测</w:t>
            </w:r>
          </w:p>
        </w:tc>
        <w:tc>
          <w:tcPr>
            <w:shd w:fill="EDF2F7" w:val="clear"/>
          </w:tcPr>
          <w:p>
            <w:pPr>
              <w:pStyle w:val="Compact"/>
              <w:jc w:val="left"/>
            </w:pPr>
            <w:r>
              <w:rPr>
                <w:rFonts w:ascii="Calibri" w:hAnsi="Calibri" w:eastAsia="宋体"/>
                <w:color w:val="1A1A1A"/>
                <w:sz w:val="21"/>
              </w:rPr>
              <w:t xml:space="preserve">生成完的文本</w:t>
            </w:r>
          </w:p>
        </w:tc>
        <w:tc>
          <w:tcPr>
            <w:shd w:fill="EDF2F7" w:val="clear"/>
          </w:tcPr>
          <w:p>
            <w:pPr>
              <w:pStyle w:val="Compact"/>
              <w:jc w:val="left"/>
            </w:pPr>
            <w:r>
              <w:rPr>
                <w:rFonts w:ascii="Calibri" w:hAnsi="Calibri" w:eastAsia="宋体"/>
                <w:color w:val="1A1A1A"/>
                <w:sz w:val="21"/>
              </w:rPr>
              <w:t xml:space="preserve">检测到时前缀已经吐出，用户已看到部分内容</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：搭 MLLM 服务时——</w:t>
      </w:r>
    </w:p>
    <w:p>
      <w:pPr>
        <w:numPr>
          <w:ilvl w:val="0"/>
          <w:numId w:val="1043"/>
        </w:numPr>
        <w:pStyle w:val="Compact"/>
      </w:pPr>
      <w:r>
        <w:rPr>
          <w:bCs/>
          <w:rFonts w:ascii="Calibri" w:hAnsi="Calibri" w:eastAsia="宋体"/>
          <w:b/>
          <w:color w:val="1A1A1A"/>
          <w:sz w:val="22"/>
        </w:rPr>
        <w:t xml:space="preserve">视觉通道也要接护栏</w:t>
      </w:r>
      <w:r>
        <w:rPr>
          <w:rFonts w:ascii="Calibri" w:hAnsi="Calibri" w:eastAsia="宋体"/>
          <w:color w:val="1A1A1A"/>
          <w:sz w:val="22"/>
        </w:rPr>
        <w:t xml:space="preserve">：在 ViT 输出或连接器输出上跑一个独立的有害意图分类器，覆盖”看起来无害但 embedding 已经被扭曲”的样本。</w:t>
      </w:r>
    </w:p>
    <w:p>
      <w:pPr>
        <w:numPr>
          <w:ilvl w:val="0"/>
          <w:numId w:val="1043"/>
        </w:numPr>
        <w:pStyle w:val="Compact"/>
      </w:pPr>
      <w:r>
        <w:rPr>
          <w:bCs/>
          <w:rFonts w:ascii="Calibri" w:hAnsi="Calibri" w:eastAsia="宋体"/>
          <w:b/>
          <w:color w:val="1A1A1A"/>
          <w:sz w:val="22"/>
        </w:rPr>
        <w:t xml:space="preserve">实时生成检测</w:t>
      </w:r>
      <w:r>
        <w:rPr>
          <w:rFonts w:ascii="Calibri" w:hAnsi="Calibri" w:eastAsia="宋体"/>
          <w:color w:val="1A1A1A"/>
          <w:sz w:val="22"/>
        </w:rPr>
        <w:t xml:space="preserve">：每生成一段就检查，别等整段吐完；配合流式打断能显著降低泄漏。</w:t>
      </w:r>
    </w:p>
    <w:p>
      <w:pPr>
        <w:numPr>
          <w:ilvl w:val="0"/>
          <w:numId w:val="1043"/>
        </w:numPr>
        <w:pStyle w:val="Compact"/>
      </w:pPr>
      <w:r>
        <w:rPr>
          <w:bCs/>
          <w:rFonts w:ascii="Calibri" w:hAnsi="Calibri" w:eastAsia="宋体"/>
          <w:b/>
          <w:color w:val="1A1A1A"/>
          <w:sz w:val="22"/>
        </w:rPr>
        <w:t xml:space="preserve">红队常态化</w:t>
      </w:r>
      <w:r>
        <w:rPr>
          <w:rFonts w:ascii="Calibri" w:hAnsi="Calibri" w:eastAsia="宋体"/>
          <w:color w:val="1A1A1A"/>
          <w:sz w:val="22"/>
        </w:rPr>
        <w:t xml:space="preserve">：假设文本护栏最终会被绕过，把”图片通道被利用”当成必然会发生的事，提前设计降级路径。</w:t>
      </w:r>
    </w:p>
    <w:bookmarkEnd w:id="168"/>
    <w:bookmarkEnd w:id="169"/>
    <w:bookmarkEnd w:id="170"/>
    <w:bookmarkStart w:id="171" w:name="X3361a45857ee3f17e3ebff0476803577c235fde"/>
    <w:p>
      <w:pPr>
        <w:pStyle w:val="Heading2"/>
      </w:pPr>
      <w:r>
        <w:rPr>
          <w:rFonts w:ascii="Cambria" w:hAnsi="Cambria" w:eastAsia="微软雅黑"/>
          <w:b/>
          <w:color w:val="2E5C8A"/>
          <w:sz w:val="32"/>
        </w:rPr>
        <w:t xml:space="preserve">3.9 Safe RL：把安全作为约束</w:t>
      </w:r>
    </w:p>
    <w:p>
      <w:pPr>
        <w:pStyle w:val="FirstParagraph"/>
      </w:pPr>
      <w:r>
        <w:rPr>
          <w:rFonts w:ascii="Calibri" w:hAnsi="Calibri" w:eastAsia="宋体"/>
          <w:color w:val="1A1A1A"/>
          <w:sz w:val="22"/>
        </w:rPr>
        <w:t xml:space="preserve">如果把”不生成有害内容”当作奖励项加到 RLHF 里，模型会学会”看起来安全”，实则钻奖励机制的空子——这就是奖励黑客。Safe RL 的思路是把安全当作</w:t>
      </w:r>
      <w:r>
        <w:rPr>
          <w:bCs/>
          <w:rFonts w:ascii="Calibri" w:hAnsi="Calibri" w:eastAsia="宋体"/>
          <w:b/>
          <w:color w:val="1A1A1A"/>
          <w:sz w:val="22"/>
        </w:rPr>
        <w:t xml:space="preserve">硬约束</w:t>
      </w:r>
      <w:r>
        <w:rPr>
          <w:rFonts w:ascii="Calibri" w:hAnsi="Calibri" w:eastAsia="宋体"/>
          <w:color w:val="1A1A1A"/>
          <w:sz w:val="22"/>
        </w:rPr>
        <w:t xml:space="preserve">，不是奖励项：</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r>
                <m:t>R</m:t>
              </m:r>
              <m:d>
                <m:dPr>
                  <m:begChr m:val="("/>
                  <m:endChr m:val=")"/>
                  <m:sepChr m:val=""/>
                  <m:grow/>
                </m:dPr>
                <m:e>
                  <m:r>
                    <m:t>x</m:t>
                  </m:r>
                  <m:r>
                    <m:rPr>
                      <m:sty m:val="p"/>
                    </m:rPr>
                    <m:t>,</m:t>
                  </m:r>
                  <m:r>
                    <m:t>y</m:t>
                  </m:r>
                </m:e>
              </m:d>
            </m:e>
          </m:d>
          <m:r>
            <m:t> </m:t>
          </m:r>
          <m:r>
            <m:rPr>
              <m:nor/>
              <m:sty m:val="p"/>
            </m:rPr>
            <m:t>s.t.</m:t>
          </m:r>
          <m:r>
            <m:t> </m:t>
          </m:r>
          <m:r>
            <m:rPr>
              <m:sty m:val="p"/>
              <m:scr m:val="double-struck"/>
            </m:rPr>
            <m:t>E</m:t>
          </m:r>
          <m:d>
            <m:dPr>
              <m:begChr m:val="["/>
              <m:endChr m:val="]"/>
              <m:sepChr m:val=""/>
              <m:grow/>
            </m:dPr>
            <m:e>
              <m:r>
                <m:t>C</m:t>
              </m:r>
              <m:d>
                <m:dPr>
                  <m:begChr m:val="("/>
                  <m:endChr m:val=")"/>
                  <m:sepChr m:val=""/>
                  <m:grow/>
                </m:dPr>
                <m:e>
                  <m:r>
                    <m:t>x</m:t>
                  </m:r>
                  <m:r>
                    <m:rPr>
                      <m:sty m:val="p"/>
                    </m:rPr>
                    <m:t>,</m:t>
                  </m:r>
                  <m:r>
                    <m:t>y</m:t>
                  </m:r>
                </m:e>
              </m:d>
            </m:e>
          </m:d>
          <m:r>
            <m:rPr>
              <m:sty m:val="p"/>
            </m:rPr>
            <m:t>≤</m:t>
          </m:r>
          <m:r>
            <m:t>d</m:t>
          </m:r>
        </m:oMath>
      </m:oMathPara>
    </w:p>
    <w:p>
      <w:pPr>
        <w:pStyle w:val="FirstParagraph"/>
      </w:pPr>
      <m:oMath>
        <m:r>
          <m:t>R</m:t>
        </m:r>
      </m:oMath>
      <w:r>
        <w:rPr>
          <w:rFonts w:ascii="Calibri" w:hAnsi="Calibri" w:eastAsia="宋体"/>
          <w:color w:val="1A1A1A"/>
          <w:sz w:val="22"/>
        </w:rPr>
        <w:t xml:space="preserve"> </w:t>
      </w:r>
      <w:r>
        <w:rPr>
          <w:rFonts w:ascii="Calibri" w:hAnsi="Calibri" w:eastAsia="宋体"/>
          <w:color w:val="1A1A1A"/>
          <w:sz w:val="22"/>
        </w:rPr>
        <w:t xml:space="preserve">是任务奖励，</w:t>
      </w:r>
      <m:oMath>
        <m:r>
          <m:t>C</m:t>
        </m:r>
      </m:oMath>
      <w:r>
        <w:rPr>
          <w:rFonts w:ascii="Calibri" w:hAnsi="Calibri" w:eastAsia="宋体"/>
          <w:color w:val="1A1A1A"/>
          <w:sz w:val="22"/>
        </w:rPr>
        <w:t xml:space="preserve"> </w:t>
      </w:r>
      <w:r>
        <w:rPr>
          <w:rFonts w:ascii="Calibri" w:hAnsi="Calibri" w:eastAsia="宋体"/>
          <w:color w:val="1A1A1A"/>
          <w:sz w:val="22"/>
        </w:rPr>
        <w:t xml:space="preserve">是安全代价（有害内容=1，安全=0），</w:t>
      </w:r>
      <m:oMath>
        <m:r>
          <m:t>d</m:t>
        </m:r>
      </m:oMath>
      <w:r>
        <w:rPr>
          <w:rFonts w:ascii="Calibri" w:hAnsi="Calibri" w:eastAsia="宋体"/>
          <w:color w:val="1A1A1A"/>
          <w:sz w:val="22"/>
        </w:rPr>
        <w:t xml:space="preserve"> </w:t>
      </w:r>
      <w:r>
        <w:rPr>
          <w:rFonts w:ascii="Calibri" w:hAnsi="Calibri" w:eastAsia="宋体"/>
          <w:color w:val="1A1A1A"/>
          <w:sz w:val="22"/>
        </w:rPr>
        <w:t xml:space="preserve">是容忍阈值。用拉格朗日乘子法转化为无约束问题：</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r>
                <m:t>R</m:t>
              </m:r>
              <m:d>
                <m:dPr>
                  <m:begChr m:val="("/>
                  <m:endChr m:val=")"/>
                  <m:sepChr m:val=""/>
                  <m:grow/>
                </m:dPr>
                <m:e>
                  <m:r>
                    <m:t>x</m:t>
                  </m:r>
                  <m:r>
                    <m:rPr>
                      <m:sty m:val="p"/>
                    </m:rPr>
                    <m:t>,</m:t>
                  </m:r>
                  <m:r>
                    <m:t>y</m:t>
                  </m:r>
                </m:e>
              </m:d>
            </m:e>
          </m:d>
          <m:r>
            <m:rPr>
              <m:sty m:val="p"/>
            </m:rPr>
            <m:t>−</m:t>
          </m:r>
          <m:r>
            <m:t>λ</m:t>
          </m:r>
          <m:r>
            <m:t> </m:t>
          </m:r>
          <m:r>
            <m:rPr>
              <m:sty m:val="p"/>
              <m:scr m:val="double-struck"/>
            </m:rPr>
            <m:t>E</m:t>
          </m:r>
          <m:d>
            <m:dPr>
              <m:begChr m:val="["/>
              <m:endChr m:val="]"/>
              <m:sepChr m:val=""/>
              <m:grow/>
            </m:dPr>
            <m:e>
              <m:r>
                <m:t>C</m:t>
              </m:r>
              <m:d>
                <m:dPr>
                  <m:begChr m:val="("/>
                  <m:endChr m:val=")"/>
                  <m:sepChr m:val=""/>
                  <m:grow/>
                </m:dPr>
                <m:e>
                  <m:r>
                    <m:t>x</m:t>
                  </m:r>
                  <m:r>
                    <m:rPr>
                      <m:sty m:val="p"/>
                    </m:rPr>
                    <m:t>,</m:t>
                  </m:r>
                  <m:r>
                    <m:t>y</m:t>
                  </m:r>
                </m:e>
              </m:d>
            </m:e>
          </m:d>
        </m:oMath>
      </m:oMathPara>
    </w:p>
    <w:p>
      <w:pPr>
        <w:pStyle w:val="FirstParagraph"/>
      </w:pPr>
      <w:r>
        <w:rPr>
          <w:bCs/>
          <w:rFonts w:ascii="Calibri" w:hAnsi="Calibri" w:eastAsia="宋体"/>
          <w:b/>
          <w:color w:val="1A1A1A"/>
          <w:sz w:val="22"/>
        </w:rPr>
        <w:t xml:space="preserve">数字演示⑭</w:t>
      </w:r>
      <w:r>
        <w:rPr>
          <w:rFonts w:ascii="Calibri" w:hAnsi="Calibri" w:eastAsia="宋体"/>
          <w:color w:val="1A1A1A"/>
          <w:sz w:val="22"/>
        </w:rPr>
        <w:t xml:space="preserve">：拉格朗日乘子</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的动态调整</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轮次</w:t>
            </w:r>
          </w:p>
        </w:tc>
        <w:tc>
          <w:tcPr>
            <w:shd w:fill="D6E4F0" w:val="clear"/>
          </w:tcPr>
          <w:p>
            <w:pPr>
              <w:pStyle w:val="Compact"/>
              <w:jc w:val="center"/>
            </w:pPr>
            <w:r>
              <w:rPr>
                <w:rFonts w:ascii="Cambria" w:hAnsi="Cambria" w:eastAsia="微软雅黑"/>
                <w:b/>
                <w:color w:val="1A1A1A"/>
                <w:sz w:val="21"/>
              </w:rPr>
              <w:t xml:space="preserve">约束违反率</w:t>
            </w:r>
          </w:p>
        </w:tc>
        <w:tc>
          <w:tcPr>
            <w:shd w:fill="D6E4F0" w:val="clear"/>
          </w:tcPr>
          <w:p>
            <w:pPr>
              <w:pStyle w:val="Compact"/>
              <w:jc w:val="center"/>
            </w:pPr>
            <m:oMath>
              <m:r>
                <m:rPr>
                  <w:color w:val="1A1A1A"/>
                </m:rPr>
                <m:t>λ</m:t>
              </m:r>
            </m:oMath>
          </w:p>
        </w:tc>
        <w:tc>
          <w:tcPr>
            <w:shd w:fill="D6E4F0" w:val="clear"/>
          </w:tcPr>
          <w:p>
            <w:pPr>
              <w:pStyle w:val="Compact"/>
              <w:jc w:val="center"/>
            </w:pPr>
            <w:r>
              <w:rPr>
                <w:rFonts w:ascii="Cambria" w:hAnsi="Cambria" w:eastAsia="微软雅黑"/>
                <w:b/>
                <w:color w:val="1A1A1A"/>
                <w:sz w:val="21"/>
              </w:rPr>
              <w:t xml:space="preserve">行为</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30% &gt;</w:t>
            </w:r>
            <w:r>
              <w:rPr>
                <w:rFonts w:ascii="Calibri" w:hAnsi="Calibri" w:eastAsia="宋体"/>
                <w:color w:val="1A1A1A"/>
                <w:sz w:val="21"/>
              </w:rPr>
              <w:t xml:space="preserve"> </w:t>
            </w:r>
            <m:oMath>
              <m:r>
                <m:t>d</m:t>
              </m:r>
            </m:oMath>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0.1</w:t>
            </w:r>
          </w:p>
        </w:tc>
        <w:tc>
          <w:tcPr/>
          <w:p>
            <w:pPr>
              <w:pStyle w:val="Compact"/>
              <w:jc w:val="left"/>
            </w:pPr>
            <w:r>
              <w:rPr>
                <w:rFonts w:ascii="Calibri" w:hAnsi="Calibri" w:eastAsia="宋体"/>
                <w:color w:val="1A1A1A"/>
                <w:sz w:val="21"/>
              </w:rPr>
              <w:t xml:space="preserve">惩罚太弱</w:t>
            </w:r>
          </w:p>
        </w:tc>
      </w:tr>
      <w:tr>
        <w:tc>
          <w:tcPr>
            <w:shd w:fill="EDF2F7" w:val="clear"/>
          </w:tcPr>
          <w:p>
            <w:pPr>
              <w:pStyle w:val="Compact"/>
              <w:jc w:val="left"/>
            </w:pPr>
            <w:r>
              <w:rPr>
                <w:rFonts w:ascii="Calibri" w:hAnsi="Calibri" w:eastAsia="宋体"/>
                <w:color w:val="1A1A1A"/>
                <w:sz w:val="21"/>
              </w:rPr>
              <w:t xml:space="preserve">5</w:t>
            </w:r>
          </w:p>
        </w:tc>
        <w:tc>
          <w:tcPr>
            <w:shd w:fill="EDF2F7" w:val="clear"/>
          </w:tcPr>
          <w:p>
            <w:pPr>
              <w:pStyle w:val="Compact"/>
              <w:jc w:val="left"/>
            </w:pPr>
            <w:r>
              <w:rPr>
                <w:rFonts w:ascii="Calibri" w:hAnsi="Calibri" w:eastAsia="宋体"/>
                <w:color w:val="1A1A1A"/>
                <w:sz w:val="21"/>
              </w:rPr>
              <w:t xml:space="preserve">15% &gt; 5%</w:t>
            </w:r>
          </w:p>
        </w:tc>
        <w:tc>
          <w:tcPr>
            <w:shd w:fill="EDF2F7" w:val="clear"/>
          </w:tcPr>
          <w:p>
            <w:pPr>
              <w:pStyle w:val="Compact"/>
              <w:jc w:val="left"/>
            </w:pPr>
            <w:r>
              <w:rPr>
                <w:rFonts w:ascii="Calibri" w:hAnsi="Calibri" w:eastAsia="宋体"/>
                <w:color w:val="1A1A1A"/>
                <w:sz w:val="21"/>
              </w:rPr>
              <w:t xml:space="preserve">0.5</w:t>
            </w:r>
          </w:p>
        </w:tc>
        <w:tc>
          <w:tcPr>
            <w:shd w:fill="EDF2F7" w:val="clear"/>
          </w:tcPr>
          <w:p>
            <w:pPr>
              <w:pStyle w:val="Compact"/>
              <w:jc w:val="left"/>
            </w:pPr>
            <w:r>
              <w:rPr>
                <w:rFonts w:ascii="Calibri" w:hAnsi="Calibri" w:eastAsia="宋体"/>
                <w:color w:val="1A1A1A"/>
                <w:sz w:val="21"/>
              </w:rPr>
              <w:t xml:space="preserve">逐步加强</w:t>
            </w:r>
          </w:p>
        </w:tc>
      </w:tr>
      <w:tr>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8% &gt; 5%</w:t>
            </w:r>
          </w:p>
        </w:tc>
        <w:tc>
          <w:tcPr/>
          <w:p>
            <w:pPr>
              <w:pStyle w:val="Compact"/>
              <w:jc w:val="left"/>
            </w:pPr>
            <w:r>
              <w:rPr>
                <w:rFonts w:ascii="Calibri" w:hAnsi="Calibri" w:eastAsia="宋体"/>
                <w:color w:val="1A1A1A"/>
                <w:sz w:val="21"/>
              </w:rPr>
              <w:t xml:space="preserve">1.0</w:t>
            </w:r>
          </w:p>
        </w:tc>
        <w:tc>
          <w:tcPr/>
          <w:p>
            <w:pPr>
              <w:pStyle w:val="Compact"/>
              <w:jc w:val="left"/>
            </w:pPr>
            <w:r>
              <w:rPr>
                <w:rFonts w:ascii="Calibri" w:hAnsi="Calibri" w:eastAsia="宋体"/>
                <w:color w:val="1A1A1A"/>
                <w:sz w:val="21"/>
              </w:rPr>
              <w:t xml:space="preserve">继续加强</w:t>
            </w:r>
          </w:p>
        </w:tc>
      </w:tr>
      <w:tr>
        <w:tc>
          <w:tcPr>
            <w:shd w:fill="EDF2F7" w:val="clear"/>
          </w:tcPr>
          <w:p>
            <w:pPr>
              <w:pStyle w:val="Compact"/>
              <w:jc w:val="left"/>
            </w:pPr>
            <w:r>
              <w:rPr>
                <w:rFonts w:ascii="Calibri" w:hAnsi="Calibri" w:eastAsia="宋体"/>
                <w:color w:val="1A1A1A"/>
                <w:sz w:val="21"/>
              </w:rPr>
              <w:t xml:space="preserve">15</w:t>
            </w:r>
          </w:p>
        </w:tc>
        <w:tc>
          <w:tcPr>
            <w:shd w:fill="EDF2F7" w:val="clear"/>
          </w:tcPr>
          <w:p>
            <w:pPr>
              <w:pStyle w:val="Compact"/>
              <w:jc w:val="left"/>
            </w:pPr>
            <w:r>
              <w:rPr>
                <w:rFonts w:ascii="Calibri" w:hAnsi="Calibri" w:eastAsia="宋体"/>
                <w:color w:val="1A1A1A"/>
                <w:sz w:val="21"/>
              </w:rPr>
              <w:t xml:space="preserve">4% &lt; 5%</w:t>
            </w:r>
          </w:p>
        </w:tc>
        <w:tc>
          <w:tcPr>
            <w:shd w:fill="EDF2F7" w:val="clear"/>
          </w:tcPr>
          <w:p>
            <w:pPr>
              <w:pStyle w:val="Compact"/>
              <w:jc w:val="left"/>
            </w:pPr>
            <w:r>
              <w:rPr>
                <w:rFonts w:ascii="Calibri" w:hAnsi="Calibri" w:eastAsia="宋体"/>
                <w:color w:val="1A1A1A"/>
                <w:sz w:val="21"/>
              </w:rPr>
              <w:t xml:space="preserve">1.0</w:t>
            </w:r>
          </w:p>
        </w:tc>
        <w:tc>
          <w:tcPr>
            <w:shd w:fill="EDF2F7" w:val="clear"/>
          </w:tcPr>
          <w:p>
            <w:pPr>
              <w:pStyle w:val="Compact"/>
              <w:jc w:val="left"/>
            </w:pPr>
            <w:r>
              <w:rPr>
                <w:rFonts w:ascii="Calibri" w:hAnsi="Calibri" w:eastAsia="宋体"/>
                <w:color w:val="1A1A1A"/>
                <w:sz w:val="21"/>
              </w:rPr>
              <w:t xml:space="preserve">约束满足</w:t>
            </w:r>
          </w:p>
        </w:tc>
      </w:tr>
      <w:tr>
        <w:tc>
          <w:tcPr/>
          <w:p>
            <w:pPr>
              <w:pStyle w:val="Compact"/>
              <w:jc w:val="left"/>
            </w:pPr>
            <w:r>
              <w:rPr>
                <w:rFonts w:ascii="Calibri" w:hAnsi="Calibri" w:eastAsia="宋体"/>
                <w:color w:val="1A1A1A"/>
                <w:sz w:val="21"/>
              </w:rPr>
              <w:t xml:space="preserve">20</w:t>
            </w:r>
          </w:p>
        </w:tc>
        <w:tc>
          <w:tcPr/>
          <w:p>
            <w:pPr>
              <w:pStyle w:val="Compact"/>
              <w:jc w:val="left"/>
            </w:pPr>
            <w:r>
              <w:rPr>
                <w:rFonts w:ascii="Calibri" w:hAnsi="Calibri" w:eastAsia="宋体"/>
                <w:color w:val="1A1A1A"/>
                <w:sz w:val="21"/>
              </w:rPr>
              <w:t xml:space="preserve">3% &lt; 5%</w:t>
            </w:r>
          </w:p>
        </w:tc>
        <w:tc>
          <w:tcPr/>
          <w:p>
            <w:pPr>
              <w:pStyle w:val="Compact"/>
              <w:jc w:val="left"/>
            </w:pPr>
            <w:r>
              <w:rPr>
                <w:rFonts w:ascii="Calibri" w:hAnsi="Calibri" w:eastAsia="宋体"/>
                <w:color w:val="1A1A1A"/>
                <w:sz w:val="21"/>
              </w:rPr>
              <w:t xml:space="preserve">0.8</w:t>
            </w:r>
          </w:p>
        </w:tc>
        <w:tc>
          <w:tcPr/>
          <w:p>
            <w:pPr>
              <w:pStyle w:val="Compact"/>
              <w:jc w:val="left"/>
            </w:pPr>
            <w:r>
              <w:rPr>
                <w:rFonts w:ascii="Calibri" w:hAnsi="Calibri" w:eastAsia="宋体"/>
                <w:color w:val="1A1A1A"/>
                <w:sz w:val="21"/>
              </w:rPr>
              <w:t xml:space="preserve">适度放松</w:t>
            </w:r>
          </w:p>
        </w:tc>
      </w:tr>
    </w:tbl>
    <w:p>
      <w:pPr>
        <w:pStyle w:val="BodyText"/>
      </w:pPr>
      <m:oMath>
        <m:r>
          <m:t>λ</m:t>
        </m:r>
      </m:oMath>
      <w:r>
        <w:rPr>
          <w:rFonts w:ascii="Calibri" w:hAnsi="Calibri" w:eastAsia="宋体"/>
          <w:color w:val="1A1A1A"/>
          <w:sz w:val="22"/>
        </w:rPr>
        <w:t xml:space="preserve"> </w:t>
      </w:r>
      <w:r>
        <w:rPr>
          <w:rFonts w:ascii="Calibri" w:hAnsi="Calibri" w:eastAsia="宋体"/>
          <w:color w:val="1A1A1A"/>
          <w:sz w:val="22"/>
        </w:rPr>
        <w:t xml:space="preserve">像一个”安全预算管理员”：违反率高就加大惩罚，满足约束就适度放松，让模型在安全和有用之间找平衡。这比把安全当奖励项更鲁棒——硬约束没空子可钻，只有”满足”或”违反”两种状态。</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：Safe RL 就是拉格朗日乘子法在 RL 中的应用——约束是”安全代价不超过阈值”，拉格朗日乘子</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自动调节惩罚强度。</w:t>
      </w:r>
    </w:p>
    <w:p>
      <w:pPr>
        <w:pStyle w:val="BodyText"/>
      </w:pPr>
      <w:r>
        <w:rPr>
          <w:rFonts w:ascii="Calibri" w:hAnsi="Calibri" w:eastAsia="宋体"/>
          <w:color w:val="1A1A1A"/>
          <w:sz w:val="22"/>
        </w:rPr>
        <w:t xml:space="preserve">安全对齐的一个突破来自 Anthropic 的 Constitutional Classifiers——用一组明确的价值原则（宪法）合成海量攻击样本，训练出输入/输出分类器，在推理时拦截越狱尝试。这不是训练时加约束，而是推理时加一层自我审查。效果：某类越狱攻击的成功率从 86% 降到 4.4%。这和 Safe RL 的思路互补——Safe RL 在训练时把安全刻进参数，Constitutional Classifiers 在推理时加一道防线。</w:t>
      </w:r>
    </w:p>
    <w:p>
      <w:r>
        <w:pict>
          <v:rect style="width:0;height:1.5pt" o:hralign="center" o:hrstd="t" o:hr="t"/>
        </w:pict>
      </w:r>
    </w:p>
    <w:bookmarkEnd w:id="171"/>
    <w:bookmarkStart w:id="172" w:name="X4dcd2bde610d73065724c77560d4bc2c0d49ea1"/>
    <w:p>
      <w:pPr>
        <w:pStyle w:val="Heading2"/>
      </w:pPr>
      <w:r>
        <w:rPr>
          <w:rFonts w:ascii="Cambria" w:hAnsi="Cambria" w:eastAsia="微软雅黑"/>
          <w:b/>
          <w:color w:val="2E5C8A"/>
          <w:sz w:val="32"/>
        </w:rPr>
        <w:t xml:space="preserve">3.10 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方法</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需要奖励模型？</w:t>
            </w:r>
          </w:p>
        </w:tc>
        <w:tc>
          <w:tcPr>
            <w:shd w:fill="D6E4F0" w:val="clear"/>
          </w:tcPr>
          <w:p>
            <w:pPr>
              <w:pStyle w:val="Compact"/>
              <w:jc w:val="center"/>
            </w:pPr>
            <w:r>
              <w:rPr>
                <w:rFonts w:ascii="Cambria" w:hAnsi="Cambria" w:eastAsia="微软雅黑"/>
                <w:b/>
                <w:color w:val="1A1A1A"/>
                <w:sz w:val="21"/>
              </w:rPr>
              <w:t xml:space="preserve">工程复杂度</w:t>
            </w:r>
          </w:p>
        </w:tc>
        <w:tc>
          <w:tcPr>
            <w:shd w:fill="D6E4F0" w:val="clear"/>
          </w:tcPr>
          <w:p>
            <w:pPr>
              <w:pStyle w:val="Compact"/>
              <w:jc w:val="center"/>
            </w:pPr>
            <w:r>
              <w:rPr>
                <w:rFonts w:ascii="Cambria" w:hAnsi="Cambria" w:eastAsia="微软雅黑"/>
                <w:b/>
                <w:color w:val="1A1A1A"/>
                <w:sz w:val="21"/>
              </w:rPr>
              <w:t xml:space="preserve">代表系统</w:t>
            </w:r>
          </w:p>
        </w:tc>
      </w:tr>
      <w:tr>
        <w:tc>
          <w:tcPr/>
          <w:p>
            <w:pPr>
              <w:pStyle w:val="Compact"/>
              <w:jc w:val="left"/>
            </w:pPr>
            <w:r>
              <w:rPr>
                <w:rFonts w:ascii="Calibri" w:hAnsi="Calibri" w:eastAsia="宋体"/>
                <w:color w:val="1A1A1A"/>
                <w:sz w:val="21"/>
              </w:rPr>
              <w:t xml:space="preserve">RLHF (PPO)</w:t>
            </w:r>
          </w:p>
        </w:tc>
        <w:tc>
          <w:tcPr/>
          <w:p>
            <w:pPr>
              <w:pStyle w:val="Compact"/>
              <w:jc w:val="left"/>
            </w:pPr>
            <w:r>
              <w:rPr>
                <w:rFonts w:ascii="Calibri" w:hAnsi="Calibri" w:eastAsia="宋体"/>
                <w:color w:val="1A1A1A"/>
                <w:sz w:val="21"/>
              </w:rPr>
              <w:t xml:space="preserve">奖励模型+PPO 在线优化</w:t>
            </w:r>
          </w:p>
        </w:tc>
        <w:tc>
          <w:tcPr/>
          <w:p>
            <w:pPr>
              <w:pStyle w:val="Compact"/>
              <w:jc w:val="left"/>
            </w:pPr>
            <w:r>
              <w:rPr>
                <w:rFonts w:ascii="Calibri" w:hAnsi="Calibri" w:eastAsia="宋体"/>
                <w:color w:val="1A1A1A"/>
                <w:sz w:val="21"/>
              </w:rPr>
              <w:t xml:space="preserve">是</w:t>
            </w:r>
          </w:p>
        </w:tc>
        <w:tc>
          <w:tcPr/>
          <w:p>
            <w:pPr>
              <w:pStyle w:val="Compact"/>
              <w:jc w:val="left"/>
            </w:pPr>
            <w:r>
              <w:rPr>
                <w:rFonts w:ascii="Calibri" w:hAnsi="Calibri" w:eastAsia="宋体"/>
                <w:color w:val="1A1A1A"/>
                <w:sz w:val="21"/>
              </w:rPr>
              <w:t xml:space="preserve">高</w:t>
            </w:r>
          </w:p>
        </w:tc>
        <w:tc>
          <w:tcPr/>
          <w:p>
            <w:pPr>
              <w:pStyle w:val="Compact"/>
              <w:jc w:val="left"/>
            </w:pPr>
            <w:r>
              <w:rPr>
                <w:rFonts w:ascii="Calibri" w:hAnsi="Calibri" w:eastAsia="宋体"/>
                <w:color w:val="1A1A1A"/>
                <w:sz w:val="21"/>
              </w:rPr>
              <w:t xml:space="preserve">ChatGPT</w:t>
            </w:r>
          </w:p>
        </w:tc>
      </w:tr>
      <w:tr>
        <w:tc>
          <w:tcPr>
            <w:shd w:fill="EDF2F7" w:val="clear"/>
          </w:tcPr>
          <w:p>
            <w:pPr>
              <w:pStyle w:val="Compact"/>
              <w:jc w:val="left"/>
            </w:pPr>
            <w:r>
              <w:rPr>
                <w:rFonts w:ascii="Calibri" w:hAnsi="Calibri" w:eastAsia="宋体"/>
                <w:color w:val="1A1A1A"/>
                <w:sz w:val="21"/>
              </w:rPr>
              <w:t xml:space="preserve">DPO</w:t>
            </w:r>
          </w:p>
        </w:tc>
        <w:tc>
          <w:tcPr>
            <w:shd w:fill="EDF2F7" w:val="clear"/>
          </w:tcPr>
          <w:p>
            <w:pPr>
              <w:pStyle w:val="Compact"/>
              <w:jc w:val="left"/>
            </w:pPr>
            <w:r>
              <w:rPr>
                <w:rFonts w:ascii="Calibri" w:hAnsi="Calibri" w:eastAsia="宋体"/>
                <w:color w:val="1A1A1A"/>
                <w:sz w:val="21"/>
              </w:rPr>
              <w:t xml:space="preserve">直接从偏好数据拟合策略</w:t>
            </w:r>
          </w:p>
        </w:tc>
        <w:tc>
          <w:tcPr>
            <w:shd w:fill="EDF2F7" w:val="clear"/>
          </w:tcPr>
          <w:p>
            <w:pPr>
              <w:pStyle w:val="Compact"/>
              <w:jc w:val="left"/>
            </w:pPr>
            <w:r>
              <w:rPr>
                <w:rFonts w:ascii="Calibri" w:hAnsi="Calibri" w:eastAsia="宋体"/>
                <w:color w:val="1A1A1A"/>
                <w:sz w:val="21"/>
              </w:rPr>
              <w:t xml:space="preserve">否</w:t>
            </w:r>
          </w:p>
        </w:tc>
        <w:tc>
          <w:tcPr>
            <w:shd w:fill="EDF2F7" w:val="clear"/>
          </w:tcPr>
          <w:p>
            <w:pPr>
              <w:pStyle w:val="Compact"/>
              <w:jc w:val="left"/>
            </w:pPr>
            <w:r>
              <w:rPr>
                <w:rFonts w:ascii="Calibri" w:hAnsi="Calibri" w:eastAsia="宋体"/>
                <w:color w:val="1A1A1A"/>
                <w:sz w:val="21"/>
              </w:rPr>
              <w:t xml:space="preserve">低</w:t>
            </w:r>
          </w:p>
        </w:tc>
        <w:tc>
          <w:tcPr>
            <w:shd w:fill="EDF2F7" w:val="clear"/>
          </w:tcPr>
          <w:p>
            <w:pPr>
              <w:pStyle w:val="Compact"/>
              <w:jc w:val="left"/>
            </w:pPr>
            <w:r>
              <w:rPr>
                <w:rFonts w:ascii="Calibri" w:hAnsi="Calibri" w:eastAsia="宋体"/>
                <w:color w:val="1A1A1A"/>
                <w:sz w:val="21"/>
              </w:rPr>
              <w:t xml:space="preserve">LLaMA-3</w:t>
            </w:r>
          </w:p>
        </w:tc>
      </w:tr>
      <w:tr>
        <w:tc>
          <w:tcPr/>
          <w:p>
            <w:pPr>
              <w:pStyle w:val="Compact"/>
              <w:jc w:val="left"/>
            </w:pPr>
            <w:r>
              <w:rPr>
                <w:rFonts w:ascii="Calibri" w:hAnsi="Calibri" w:eastAsia="宋体"/>
                <w:color w:val="1A1A1A"/>
                <w:sz w:val="21"/>
              </w:rPr>
              <w:t xml:space="preserve">GRPO</w:t>
            </w:r>
          </w:p>
        </w:tc>
        <w:tc>
          <w:tcPr/>
          <w:p>
            <w:pPr>
              <w:pStyle w:val="Compact"/>
              <w:jc w:val="left"/>
            </w:pPr>
            <w:r>
              <w:rPr>
                <w:rFonts w:ascii="Calibri" w:hAnsi="Calibri" w:eastAsia="宋体"/>
                <w:color w:val="1A1A1A"/>
                <w:sz w:val="21"/>
              </w:rPr>
              <w:t xml:space="preserve">组内相对排名+规则奖励</w:t>
            </w:r>
          </w:p>
        </w:tc>
        <w:tc>
          <w:tcPr/>
          <w:p>
            <w:pPr>
              <w:pStyle w:val="Compact"/>
              <w:jc w:val="left"/>
            </w:pPr>
            <w:r>
              <w:rPr>
                <w:rFonts w:ascii="Calibri" w:hAnsi="Calibri" w:eastAsia="宋体"/>
                <w:color w:val="1A1A1A"/>
                <w:sz w:val="21"/>
              </w:rPr>
              <w:t xml:space="preserve">否（用规则）</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DeepSeek-R1</w:t>
            </w:r>
          </w:p>
        </w:tc>
      </w:tr>
      <w:tr>
        <w:tc>
          <w:tcPr>
            <w:shd w:fill="EDF2F7" w:val="clear"/>
          </w:tcPr>
          <w:p>
            <w:pPr>
              <w:pStyle w:val="Compact"/>
              <w:jc w:val="left"/>
            </w:pPr>
            <w:r>
              <w:rPr>
                <w:rFonts w:ascii="Calibri" w:hAnsi="Calibri" w:eastAsia="宋体"/>
                <w:color w:val="1A1A1A"/>
                <w:sz w:val="21"/>
              </w:rPr>
              <w:t xml:space="preserve">Constitutional AI</w:t>
            </w:r>
          </w:p>
        </w:tc>
        <w:tc>
          <w:tcPr>
            <w:shd w:fill="EDF2F7" w:val="clear"/>
          </w:tcPr>
          <w:p>
            <w:pPr>
              <w:pStyle w:val="Compact"/>
              <w:jc w:val="left"/>
            </w:pPr>
            <w:r>
              <w:rPr>
                <w:rFonts w:ascii="Calibri" w:hAnsi="Calibri" w:eastAsia="宋体"/>
                <w:color w:val="1A1A1A"/>
                <w:sz w:val="21"/>
              </w:rPr>
              <w:t xml:space="preserve">模型自我批评+修订</w:t>
            </w:r>
          </w:p>
        </w:tc>
        <w:tc>
          <w:tcPr>
            <w:shd w:fill="EDF2F7" w:val="clear"/>
          </w:tcPr>
          <w:p>
            <w:pPr>
              <w:pStyle w:val="Compact"/>
              <w:jc w:val="left"/>
            </w:pPr>
            <w:r>
              <w:rPr>
                <w:rFonts w:ascii="Calibri" w:hAnsi="Calibri" w:eastAsia="宋体"/>
                <w:color w:val="1A1A1A"/>
                <w:sz w:val="21"/>
              </w:rPr>
              <w:t xml:space="preserve">否</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Claude</w:t>
            </w:r>
          </w:p>
        </w:tc>
      </w:tr>
      <w:tr>
        <w:tc>
          <w:tcPr/>
          <w:p>
            <w:pPr>
              <w:pStyle w:val="Compact"/>
              <w:jc w:val="left"/>
            </w:pPr>
            <w:r>
              <w:rPr>
                <w:rFonts w:ascii="Calibri" w:hAnsi="Calibri" w:eastAsia="宋体"/>
                <w:color w:val="1A1A1A"/>
                <w:sz w:val="21"/>
              </w:rPr>
              <w:t xml:space="preserve">Constitutional Classifiers</w:t>
            </w:r>
          </w:p>
        </w:tc>
        <w:tc>
          <w:tcPr/>
          <w:p>
            <w:pPr>
              <w:pStyle w:val="Compact"/>
              <w:jc w:val="left"/>
            </w:pPr>
            <w:r>
              <w:rPr>
                <w:rFonts w:ascii="Calibri" w:hAnsi="Calibri" w:eastAsia="宋体"/>
                <w:color w:val="1A1A1A"/>
                <w:sz w:val="21"/>
              </w:rPr>
              <w:t xml:space="preserve">推理时宪法自我审查</w:t>
            </w:r>
          </w:p>
        </w:tc>
        <w:tc>
          <w:tcPr/>
          <w:p>
            <w:pPr>
              <w:pStyle w:val="Compact"/>
              <w:jc w:val="left"/>
            </w:pPr>
            <w:r>
              <w:rPr>
                <w:rFonts w:ascii="Calibri" w:hAnsi="Calibri" w:eastAsia="宋体"/>
                <w:color w:val="1A1A1A"/>
                <w:sz w:val="21"/>
              </w:rPr>
              <w:t xml:space="preserve">否</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Claude（2025-2026）</w:t>
            </w:r>
          </w:p>
        </w:tc>
      </w:tr>
      <w:tr>
        <w:tc>
          <w:tcPr>
            <w:shd w:fill="EDF2F7" w:val="clear"/>
          </w:tcPr>
          <w:p>
            <w:pPr>
              <w:pStyle w:val="Compact"/>
              <w:jc w:val="left"/>
            </w:pPr>
            <w:r>
              <w:rPr>
                <w:rFonts w:ascii="Calibri" w:hAnsi="Calibri" w:eastAsia="宋体"/>
                <w:color w:val="1A1A1A"/>
                <w:sz w:val="21"/>
              </w:rPr>
              <w:t xml:space="preserve">Safe RL</w:t>
            </w:r>
          </w:p>
        </w:tc>
        <w:tc>
          <w:tcPr>
            <w:shd w:fill="EDF2F7" w:val="clear"/>
          </w:tcPr>
          <w:p>
            <w:pPr>
              <w:pStyle w:val="Compact"/>
              <w:jc w:val="left"/>
            </w:pPr>
            <w:r>
              <w:rPr>
                <w:rFonts w:ascii="Calibri" w:hAnsi="Calibri" w:eastAsia="宋体"/>
                <w:color w:val="1A1A1A"/>
                <w:sz w:val="21"/>
              </w:rPr>
              <w:t xml:space="preserve">安全作为硬约束</w:t>
            </w:r>
          </w:p>
        </w:tc>
        <w:tc>
          <w:tcPr>
            <w:shd w:fill="EDF2F7" w:val="clear"/>
          </w:tcPr>
          <w:p>
            <w:pPr>
              <w:pStyle w:val="Compact"/>
              <w:jc w:val="left"/>
            </w:pPr>
            <w:r>
              <w:rPr>
                <w:rFonts w:ascii="Calibri" w:hAnsi="Calibri" w:eastAsia="宋体"/>
                <w:color w:val="1A1A1A"/>
                <w:sz w:val="21"/>
              </w:rPr>
              <w:t xml:space="preserve">是</w:t>
            </w:r>
          </w:p>
        </w:tc>
        <w:tc>
          <w:tcPr>
            <w:shd w:fill="EDF2F7" w:val="clear"/>
          </w:tcPr>
          <w:p>
            <w:pPr>
              <w:pStyle w:val="Compact"/>
              <w:jc w:val="left"/>
            </w:pPr>
            <w:r>
              <w:rPr>
                <w:rFonts w:ascii="Calibri" w:hAnsi="Calibri" w:eastAsia="宋体"/>
                <w:color w:val="1A1A1A"/>
                <w:sz w:val="21"/>
              </w:rPr>
              <w:t xml:space="preserve">高</w:t>
            </w:r>
          </w:p>
        </w:tc>
        <w:tc>
          <w:tcPr>
            <w:shd w:fill="EDF2F7" w:val="clear"/>
          </w:tcPr>
          <w:p>
            <w:pPr>
              <w:pStyle w:val="Compact"/>
              <w:jc w:val="left"/>
            </w:pPr>
            <w:r>
              <w:rPr>
                <w:rFonts w:ascii="Calibri" w:hAnsi="Calibri" w:eastAsia="宋体"/>
                <w:color w:val="1A1A1A"/>
                <w:sz w:val="21"/>
              </w:rPr>
              <w:t xml:space="preserve">研究阶段</w:t>
            </w:r>
          </w:p>
        </w:tc>
      </w:tr>
    </w:tbl>
    <w:p>
      <w:pPr>
        <w:pStyle w:val="BodyText"/>
      </w:pPr>
      <w:r>
        <w:rPr>
          <w:rFonts w:ascii="Calibri" w:hAnsi="Calibri" w:eastAsia="宋体"/>
          <w:color w:val="1A1A1A"/>
          <w:sz w:val="22"/>
        </w:rPr>
        <w:t xml:space="preserve">DPO 已衍生出一批变体，各自解决 DPO 的一个短板：ORPO 把 SFT 和对齐合成一步（不需要独立 SFT 阶段）；SimPO 去掉参考模型、省显存，适合小模型轻量化对齐；KTO 不需要成对偏好数据，只需要”好/坏”二元标注。这些变体降低了对齐的门槛——从”需要团队和算力”降到”单卡可跑”。但工业主线仍是 SFT 打底 → 在线 RL 精修的组合：通用对话模型以 PPO 为主，前沿推理模型（DeepSeek-R1、o 系）多用 GRPO/RLVR + 可验证奖励；DPO 变体在资源受限场景下有价值，尚未成为前沿模型的主力。</w:t>
      </w:r>
    </w:p>
    <w:p>
      <w:r>
        <w:pict>
          <v:rect style="width:0;height:1.5pt" o:hralign="center" o:hrstd="t" o:hr="t"/>
        </w:pict>
      </w:r>
    </w:p>
    <w:bookmarkEnd w:id="172"/>
    <w:bookmarkStart w:id="173" w:name="X3db2484483fde5cff5766022a7cf416f79b9211"/>
    <w:p>
      <w:pPr>
        <w:pStyle w:val="Heading2"/>
      </w:pPr>
      <w:r>
        <w:rPr>
          <w:rFonts w:ascii="Cambria" w:hAnsi="Cambria" w:eastAsia="微软雅黑"/>
          <w:b/>
          <w:color w:val="2E5C8A"/>
          <w:sz w:val="32"/>
        </w:rPr>
        <w:t xml:space="preserve">3.11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炼灵 = 让模型温和。</w:t>
      </w:r>
      <w:r>
        <w:rPr>
          <w:rFonts w:ascii="Calibri" w:hAnsi="Calibri" w:eastAsia="宋体"/>
          <w:color w:val="1A1A1A"/>
          <w:sz w:val="22"/>
        </w:rPr>
        <w:t xml:space="preserve">”</w:t>
      </w:r>
    </w:p>
    <w:p>
      <w:pPr>
        <w:pStyle w:val="BodyText"/>
      </w:pPr>
      <w:r>
        <w:rPr>
          <w:rFonts w:ascii="Calibri" w:hAnsi="Calibri" w:eastAsia="宋体"/>
          <w:color w:val="1A1A1A"/>
          <w:sz w:val="22"/>
        </w:rPr>
        <w:t xml:space="preserve">炼灵是让模型行为符合人类意图——包括该拒绝时拒绝、该坚持时坚持、该承认不确定时承认。过度温和反而是讨好（sycophancy），是炼灵的失败。</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DPO 完全替代 RLHF。</w:t>
      </w:r>
      <w:r>
        <w:rPr>
          <w:rFonts w:ascii="Calibri" w:hAnsi="Calibri" w:eastAsia="宋体"/>
          <w:color w:val="1A1A1A"/>
          <w:sz w:val="22"/>
        </w:rPr>
        <w:t xml:space="preserve">”</w:t>
      </w:r>
    </w:p>
    <w:p>
      <w:pPr>
        <w:pStyle w:val="BodyText"/>
      </w:pPr>
      <w:r>
        <w:rPr>
          <w:rFonts w:ascii="Calibri" w:hAnsi="Calibri" w:eastAsia="宋体"/>
          <w:color w:val="1A1A1A"/>
          <w:sz w:val="22"/>
        </w:rPr>
        <w:t xml:space="preserve">DPO 在偏好数据充分时效果好，但不能在线探索新策略。PPO 的在线采样能发现模型当前策略的弱点并针对性改进。实践中两者常组合使用：先 DPO 打底，再 PPO 精修。</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推理算力就是工具调用。</w:t>
      </w:r>
      <w:r>
        <w:rPr>
          <w:rFonts w:ascii="Calibri" w:hAnsi="Calibri" w:eastAsia="宋体"/>
          <w:color w:val="1A1A1A"/>
          <w:sz w:val="22"/>
        </w:rPr>
        <w:t xml:space="preserve">”</w:t>
      </w:r>
    </w:p>
    <w:p>
      <w:pPr>
        <w:pStyle w:val="BodyText"/>
      </w:pPr>
      <w:r>
        <w:rPr>
          <w:rFonts w:ascii="Calibri" w:hAnsi="Calibri" w:eastAsia="宋体"/>
          <w:color w:val="1A1A1A"/>
          <w:sz w:val="22"/>
        </w:rPr>
        <w:t xml:space="preserve">推理算力是模型自身在准确性-延迟-成本取舍中的分配——CoT、Best-of-N、reasoning model 都是在取舍中选一个点。工具调用（function calling、RAG）是 Agent 行为——让模型调用外部工具获取信息，属于智能体工程范畴。</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多模态越狱只影响多模态模型。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即使纯文本 LLM，如果接了图片输入接口（哪怕是 OCR），图片中的有害文本也可能绕过文本护栏。安全防护必须覆盖所有输入通道。</w:t>
      </w:r>
    </w:p>
    <w:p>
      <w:r>
        <w:pict>
          <v:rect style="width:0;height:1.5pt" o:hralign="center" o:hrstd="t" o:hr="t"/>
        </w:pict>
      </w:r>
    </w:p>
    <w:bookmarkEnd w:id="173"/>
    <w:bookmarkStart w:id="174" w:name="X96ad4c1b4b412720bceb4d5dec90f5ff6d598fa"/>
    <w:p>
      <w:pPr>
        <w:pStyle w:val="Heading2"/>
      </w:pPr>
      <w:r>
        <w:rPr>
          <w:rFonts w:ascii="Cambria" w:hAnsi="Cambria" w:eastAsia="微软雅黑"/>
          <w:b/>
          <w:color w:val="2E5C8A"/>
          <w:sz w:val="32"/>
        </w:rPr>
        <w:t xml:space="preserve">3.12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：推理算力在同一代模型的准确性-延迟-成本取舍中分配（CoT/Best-of-N 靠提示词选点，o1/R1 靠训练内化”想多久”），RLHF/DPO/GRPO 在训练时教会模型”选对的话”，Safe RL 把安全作为硬约束，多模态越狱暴露视觉通道的攻击面。</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：预训练塑形”模型会什么”，炼灵塑形”模型选什么”——两次都是对同一个潜空间的调整：一次调容量，一次调方向。</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44"/>
        </w:numPr>
        <w:pStyle w:val="Compact"/>
      </w:pPr>
      <w:r>
        <w:rPr>
          <w:rFonts w:ascii="Calibri" w:hAnsi="Calibri" w:eastAsia="宋体"/>
          <w:color w:val="1A1A1A"/>
          <w:sz w:val="22"/>
        </w:rPr>
        <w:t xml:space="preserve">幻觉、讨好、奖励黑客的根源分别是什么？</w:t>
      </w:r>
    </w:p>
    <w:p>
      <w:pPr>
        <w:numPr>
          <w:ilvl w:val="0"/>
          <w:numId w:val="1044"/>
        </w:numPr>
        <w:pStyle w:val="Compact"/>
      </w:pPr>
      <w:r>
        <w:rPr>
          <w:rFonts w:ascii="Calibri" w:hAnsi="Calibri" w:eastAsia="宋体"/>
          <w:color w:val="1A1A1A"/>
          <w:sz w:val="22"/>
        </w:rPr>
        <w:t xml:space="preserve">准确性-延迟-成本的取舍是什么？模型进化会消灭这个取舍吗？CoT 和 Best-of-N 分别怎么在取舍中选点？</w:t>
      </w:r>
    </w:p>
    <w:p>
      <w:pPr>
        <w:numPr>
          <w:ilvl w:val="0"/>
          <w:numId w:val="1044"/>
        </w:numPr>
        <w:pStyle w:val="Compact"/>
      </w:pPr>
      <w:r>
        <w:rPr>
          <w:rFonts w:ascii="Calibri" w:hAnsi="Calibri" w:eastAsia="宋体"/>
          <w:color w:val="1A1A1A"/>
          <w:sz w:val="22"/>
        </w:rPr>
        <w:t xml:space="preserve">o1/R1 的”训练内化”和 CoT 的”提示词选点”有什么本质区别？R1 的”aha moment”说明了什么？</w:t>
      </w:r>
    </w:p>
    <w:p>
      <w:pPr>
        <w:numPr>
          <w:ilvl w:val="0"/>
          <w:numId w:val="1044"/>
        </w:numPr>
        <w:pStyle w:val="Compact"/>
      </w:pPr>
      <w:r>
        <w:rPr>
          <w:rFonts w:ascii="Calibri" w:hAnsi="Calibri" w:eastAsia="宋体"/>
          <w:color w:val="1A1A1A"/>
          <w:sz w:val="22"/>
        </w:rPr>
        <w:t xml:space="preserve">Bradley-Terry 模型的损失公式是什么？</w:t>
      </w:r>
      <m:oMath>
        <m:r>
          <m:t>Δ</m:t>
        </m:r>
        <m:r>
          <m:t>R</m:t>
        </m:r>
        <m:r>
          <m:rPr>
            <m:sty m:val="p"/>
          </m:rPr>
          <m:t>=</m:t>
        </m:r>
        <m:r>
          <m:t>2.2</m:t>
        </m:r>
      </m:oMath>
      <w:r>
        <w:rPr>
          <w:rFonts w:ascii="Calibri" w:hAnsi="Calibri" w:eastAsia="宋体"/>
          <w:color w:val="1A1A1A"/>
          <w:sz w:val="22"/>
        </w:rPr>
        <w:t xml:space="preserve"> </w:t>
      </w:r>
      <w:r>
        <w:rPr>
          <w:rFonts w:ascii="Calibri" w:hAnsi="Calibri" w:eastAsia="宋体"/>
          <w:color w:val="1A1A1A"/>
          <w:sz w:val="22"/>
        </w:rPr>
        <w:t xml:space="preserve">时损失是多少？</w:t>
      </w:r>
    </w:p>
    <w:p>
      <w:pPr>
        <w:numPr>
          <w:ilvl w:val="0"/>
          <w:numId w:val="1044"/>
        </w:numPr>
        <w:pStyle w:val="Compact"/>
      </w:pPr>
      <w:r>
        <w:rPr>
          <w:rFonts w:ascii="Calibri" w:hAnsi="Calibri" w:eastAsia="宋体"/>
          <w:color w:val="1A1A1A"/>
          <w:sz w:val="22"/>
        </w:rPr>
        <w:t xml:space="preserve">PPO 的 clip 机制为什么能防止策略更新过大？</w:t>
      </w:r>
    </w:p>
    <w:p>
      <w:pPr>
        <w:numPr>
          <w:ilvl w:val="0"/>
          <w:numId w:val="1044"/>
        </w:numPr>
        <w:pStyle w:val="Compact"/>
      </w:pPr>
      <w:r>
        <w:rPr>
          <w:rFonts w:ascii="Calibri" w:hAnsi="Calibri" w:eastAsia="宋体"/>
          <w:color w:val="1A1A1A"/>
          <w:sz w:val="22"/>
        </w:rPr>
        <w:t xml:space="preserve">DPO 的</w:t>
      </w:r>
      <w:r>
        <w:rPr>
          <w:rFonts w:ascii="Calibri" w:hAnsi="Calibri" w:eastAsia="宋体"/>
          <w:color w:val="1A1A1A"/>
          <w:sz w:val="22"/>
        </w:rPr>
        <w:t xml:space="preserve"> </w:t>
      </w:r>
      <m:oMath>
        <m:r>
          <m:t>β</m:t>
        </m:r>
      </m:oMath>
      <w:r>
        <w:rPr>
          <w:rFonts w:ascii="Calibri" w:hAnsi="Calibri" w:eastAsia="宋体"/>
          <w:color w:val="1A1A1A"/>
          <w:sz w:val="22"/>
        </w:rPr>
        <w:t xml:space="preserve"> </w:t>
      </w:r>
      <w:r>
        <w:rPr>
          <w:rFonts w:ascii="Calibri" w:hAnsi="Calibri" w:eastAsia="宋体"/>
          <w:color w:val="1A1A1A"/>
          <w:sz w:val="22"/>
        </w:rPr>
        <w:t xml:space="preserve">参数的作用是什么？</w:t>
      </w:r>
      <m:oMath>
        <m:r>
          <m:t>β</m:t>
        </m:r>
        <m:r>
          <m:rPr>
            <m:sty m:val="p"/>
          </m:rPr>
          <m:t>=</m:t>
        </m:r>
        <m:r>
          <m:t>0.01</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β</m:t>
        </m:r>
        <m:r>
          <m:rPr>
            <m:sty m:val="p"/>
          </m:rPr>
          <m:t>=</m:t>
        </m:r>
        <m:r>
          <m:t>1.0</m:t>
        </m:r>
      </m:oMath>
      <w:r>
        <w:rPr>
          <w:rFonts w:ascii="Calibri" w:hAnsi="Calibri" w:eastAsia="宋体"/>
          <w:color w:val="1A1A1A"/>
          <w:sz w:val="22"/>
        </w:rPr>
        <w:t xml:space="preserve"> </w:t>
      </w:r>
      <w:r>
        <w:rPr>
          <w:rFonts w:ascii="Calibri" w:hAnsi="Calibri" w:eastAsia="宋体"/>
          <w:color w:val="1A1A1A"/>
          <w:sz w:val="22"/>
        </w:rPr>
        <w:t xml:space="preserve">的行为差异？</w:t>
      </w:r>
    </w:p>
    <w:p>
      <w:pPr>
        <w:numPr>
          <w:ilvl w:val="0"/>
          <w:numId w:val="1044"/>
        </w:numPr>
        <w:pStyle w:val="Compact"/>
      </w:pPr>
      <w:r>
        <w:rPr>
          <w:rFonts w:ascii="Calibri" w:hAnsi="Calibri" w:eastAsia="宋体"/>
          <w:color w:val="1A1A1A"/>
          <w:sz w:val="22"/>
        </w:rPr>
        <w:t xml:space="preserve">GRPO 的组内相对优势怎么计算？为什么不需要绝对奖励值？</w:t>
      </w:r>
    </w:p>
    <w:p>
      <w:pPr>
        <w:numPr>
          <w:ilvl w:val="0"/>
          <w:numId w:val="1044"/>
        </w:numPr>
        <w:pStyle w:val="Compact"/>
      </w:pPr>
      <w:r>
        <w:rPr>
          <w:rFonts w:ascii="Calibri" w:hAnsi="Calibri" w:eastAsia="宋体"/>
          <w:color w:val="1A1A1A"/>
          <w:sz w:val="22"/>
        </w:rPr>
        <w:t xml:space="preserve">对抗 patch 优化 100 步的攻破率大约是多少？</w:t>
      </w:r>
    </w:p>
    <w:p>
      <w:pPr>
        <w:numPr>
          <w:ilvl w:val="0"/>
          <w:numId w:val="1044"/>
        </w:numPr>
        <w:pStyle w:val="Compact"/>
      </w:pPr>
      <w:r>
        <w:rPr>
          <w:rFonts w:ascii="Calibri" w:hAnsi="Calibri" w:eastAsia="宋体"/>
          <w:color w:val="1A1A1A"/>
          <w:sz w:val="22"/>
        </w:rPr>
        <w:t xml:space="preserve">什么情况下”顺从用户”不是讨好，而是正确行为？</w:t>
      </w:r>
    </w:p>
    <w:p>
      <w:pPr>
        <w:pStyle w:val="FirstParagraph"/>
      </w:pPr>
      <w:r>
        <w:rPr>
          <w:bCs/>
          <w:rFonts w:ascii="Calibri" w:hAnsi="Calibri" w:eastAsia="宋体"/>
          <w:b/>
          <w:color w:val="1A1A1A"/>
          <w:sz w:val="22"/>
        </w:rPr>
        <w:t xml:space="preserve">【逻辑链】</w:t>
      </w:r>
    </w:p>
    <w:p>
      <w:pPr>
        <w:numPr>
          <w:ilvl w:val="0"/>
          <w:numId w:val="1045"/>
        </w:numPr>
        <w:pStyle w:val="Compact"/>
      </w:pPr>
      <w:r>
        <w:rPr>
          <w:rFonts w:ascii="Calibri" w:hAnsi="Calibri" w:eastAsia="宋体"/>
          <w:color w:val="1A1A1A"/>
          <w:sz w:val="22"/>
        </w:rPr>
        <w:t xml:space="preserve">为什么 RLHF 会让模型”讨好”？提示：奖励模型偏好什么？</w:t>
      </w:r>
    </w:p>
    <w:p>
      <w:pPr>
        <w:numPr>
          <w:ilvl w:val="0"/>
          <w:numId w:val="1045"/>
        </w:numPr>
        <w:pStyle w:val="Compact"/>
      </w:pPr>
      <w:r>
        <w:rPr>
          <w:rFonts w:ascii="Calibri" w:hAnsi="Calibri" w:eastAsia="宋体"/>
          <w:color w:val="1A1A1A"/>
          <w:sz w:val="22"/>
        </w:rPr>
        <w:t xml:space="preserve">为什么多模态越狱比纯文本越狱难防？提示：护栏部署在哪个通道？</w:t>
      </w:r>
    </w:p>
    <w:p>
      <w:pPr>
        <w:numPr>
          <w:ilvl w:val="0"/>
          <w:numId w:val="1045"/>
        </w:numPr>
        <w:pStyle w:val="Compact"/>
      </w:pPr>
      <w:r>
        <w:rPr>
          <w:rFonts w:ascii="Calibri" w:hAnsi="Calibri" w:eastAsia="宋体"/>
          <w:color w:val="1A1A1A"/>
          <w:sz w:val="22"/>
        </w:rPr>
        <w:t xml:space="preserve">为什么把安全当奖励项会被 hack，但把安全当硬约束不会？提示：奖励和约束的区别是什么？</w:t>
      </w:r>
    </w:p>
    <w:p>
      <w:pPr>
        <w:pStyle w:val="FirstParagraph"/>
      </w:pPr>
      <w:r>
        <w:rPr>
          <w:bCs/>
          <w:rFonts w:ascii="Calibri" w:hAnsi="Calibri" w:eastAsia="宋体"/>
          <w:b/>
          <w:color w:val="1A1A1A"/>
          <w:sz w:val="22"/>
        </w:rPr>
        <w:t xml:space="preserve">【应用潜能】</w:t>
      </w:r>
    </w:p>
    <w:p>
      <w:pPr>
        <w:numPr>
          <w:ilvl w:val="0"/>
          <w:numId w:val="1046"/>
        </w:numPr>
        <w:pStyle w:val="Compact"/>
      </w:pPr>
      <w:r>
        <w:rPr>
          <w:rFonts w:ascii="Calibri" w:hAnsi="Calibri" w:eastAsia="宋体"/>
          <w:color w:val="1A1A1A"/>
          <w:sz w:val="22"/>
        </w:rPr>
        <w:t xml:space="preserve">你在给一个”AI 赋诗助手”设计对齐目标。用 §3.5 的三步走，收集偏好数据时标注员会偏好什么？怎么设计标注界面减少”讨好”？</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：第3章 的模型能”说对话”了。但慢——生成一句话要等模型把 token 一个一个吐完。人类对话不是这样的：我们同时听、同时想、随时打断。怎么让 AI 从”回合制”变成”实时反应”？这就是 第4章 的主题。</w:t>
      </w:r>
      <w:r>
        <w:rPr>
          <w:rFonts w:ascii="Calibri" w:hAnsi="Calibri" w:eastAsia="宋体"/>
          <w:color w:val="555555"/>
          <w:sz w:val="21"/>
        </w:rPr>
        <w:t xml:space="preserve"> </w:t>
      </w:r>
      <w:r>
        <w:rPr>
          <w:rFonts w:ascii="Calibri" w:hAnsi="Calibri" w:eastAsia="宋体"/>
          <w:color w:val="555555"/>
          <w:sz w:val="21"/>
        </w:rPr>
        <w:t xml:space="preserve">* * *</w:t>
      </w:r>
    </w:p>
    <w:bookmarkEnd w:id="174"/>
    <w:bookmarkEnd w:id="175"/>
    <w:bookmarkStart w:id="201" w:name="第4章应变从冷场到同声"/>
    <w:p>
      <w:pPr>
        <w:pStyle w:val="Heading1"/>
        <w:pBdr>
          <w:bottom w:val="single" w:sz="8" w:space="4" w:color="2C5282"/>
        </w:pBdr>
      </w:pPr>
      <w:r>
        <w:rPr>
          <w:rFonts w:ascii="Cambria" w:hAnsi="Cambria" w:eastAsia="微软雅黑"/>
          <w:b/>
          <w:color w:val="1A3C6E"/>
          <w:sz w:val="40"/>
        </w:rPr>
        <w:t xml:space="preserve">第4章：应变——从冷场到同声</w:t>
      </w:r>
    </w:p>
    <w:p>
      <w:pPr>
        <w:pStyle w:val="FirstParagraph"/>
      </w:pPr>
      <w:r>
        <w:rPr>
          <w:rFonts w:ascii="Calibri" w:hAnsi="Calibri" w:eastAsia="宋体"/>
          <w:color w:val="1A1A1A"/>
          <w:sz w:val="22"/>
        </w:rPr>
        <w:t xml:space="preserve">第3章关心模型”说什么”，本章关心”什么时候说”。同一句话，晚 3 秒出口，就从”回答”变成了”冷场”。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KV Cache 让生成变快，流式生成让用户不用等整句，全双工架构让模型同时听和说，委托机制让实时交互与深度推理兼得。GPT-Live 是这一系列技术的前沿案例。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：先理解”为什么慢”（KV Cache、流式生成），再看三代语音架构与全双工，最后落地、辨误解、收束。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KV Cache 让生成从重复算变成增量算。</w:t>
      </w:r>
      <w:r>
        <w:rPr>
          <w:rFonts w:ascii="Calibri" w:hAnsi="Calibri" w:eastAsia="宋体"/>
          <w:color w:val="555555"/>
          <w:sz w:val="21"/>
        </w:rPr>
        <w:t xml:space="preserve"> </w:t>
      </w:r>
      <w:r>
        <w:rPr>
          <w:rFonts w:ascii="Calibri" w:hAnsi="Calibri" w:eastAsia="宋体"/>
          <w:color w:val="555555"/>
          <w:sz w:val="21"/>
        </w:rPr>
        <w:t xml:space="preserve">2. 流式生成让用户不用等整句。</w:t>
      </w:r>
      <w:r>
        <w:rPr>
          <w:rFonts w:ascii="Calibri" w:hAnsi="Calibri" w:eastAsia="宋体"/>
          <w:color w:val="555555"/>
          <w:sz w:val="21"/>
        </w:rPr>
        <w:t xml:space="preserve"> </w:t>
      </w:r>
      <w:r>
        <w:rPr>
          <w:rFonts w:ascii="Calibri" w:hAnsi="Calibri" w:eastAsia="宋体"/>
          <w:color w:val="555555"/>
          <w:sz w:val="21"/>
        </w:rPr>
        <w:t xml:space="preserve">3. 全双工让模型同时听和说、可打断。</w:t>
      </w:r>
      <w:r>
        <w:rPr>
          <w:rFonts w:ascii="Calibri" w:hAnsi="Calibri" w:eastAsia="宋体"/>
          <w:color w:val="555555"/>
          <w:sz w:val="21"/>
        </w:rPr>
        <w:t xml:space="preserve"> </w:t>
      </w:r>
      <w:r>
        <w:rPr>
          <w:rFonts w:ascii="Calibri" w:hAnsi="Calibri" w:eastAsia="宋体"/>
          <w:color w:val="555555"/>
          <w:sz w:val="21"/>
        </w:rPr>
        <w:t xml:space="preserve">4. 委托架构用”浅层快响应 + 深层慢思考”兼顾实时与深度。</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：①你打字让 AI 回答时，它为什么不能边说边想？②”实时对话”和”快速回答”是一回事吗？</w:t>
      </w:r>
    </w:p>
    <w:p>
      <w:r>
        <w:pict>
          <v:rect style="width:0;height:1.5pt" o:hralign="center" o:hrstd="t" o:hr="t"/>
        </w:pict>
      </w:r>
    </w:p>
    <w:bookmarkStart w:id="176" w:name="X9810dd739fb86ce74994c944c536b8f8307badd"/>
    <w:p>
      <w:pPr>
        <w:pStyle w:val="Heading2"/>
      </w:pPr>
      <w:r>
        <w:rPr>
          <w:rFonts w:ascii="Cambria" w:hAnsi="Cambria" w:eastAsia="微软雅黑"/>
          <w:b/>
          <w:color w:val="2E5C8A"/>
          <w:sz w:val="32"/>
        </w:rPr>
        <w:t xml:space="preserve">4.1 生活类比：三代对话，差在哪一代？</w:t>
      </w:r>
    </w:p>
    <w:p>
      <w:pPr>
        <w:pStyle w:val="FirstParagraph"/>
      </w:pPr>
      <w:r>
        <w:rPr>
          <w:bCs/>
          <w:rFonts w:ascii="Calibri" w:hAnsi="Calibri" w:eastAsia="宋体"/>
          <w:b/>
          <w:color w:val="1A1A1A"/>
          <w:sz w:val="22"/>
        </w:rPr>
        <w:t xml:space="preserve">第一代——级联式（像通过翻译电话说话）</w:t>
      </w:r>
      <w:r>
        <w:rPr>
          <w:rFonts w:ascii="Calibri" w:hAnsi="Calibri" w:eastAsia="宋体"/>
          <w:color w:val="1A1A1A"/>
          <w:sz w:val="22"/>
        </w:rPr>
        <w:t xml:space="preserve">：</w:t>
      </w:r>
    </w:p>
    <w:p>
      <w:pPr>
        <w:pStyle w:val="BodyText"/>
      </w:pPr>
      <w:r>
        <w:rPr>
          <w:rFonts w:ascii="Calibri" w:hAnsi="Calibri" w:eastAsia="宋体"/>
          <w:color w:val="1A1A1A"/>
          <w:sz w:val="22"/>
        </w:rPr>
        <w:t xml:space="preserve">你说中文 → 翻译译成英文 → 对方用英文回答 → 翻译译回中文 → 你听。每一步都要等上一步完成，每一步都可能丢信息（语气、停顿、情绪）。</w:t>
      </w:r>
    </w:p>
    <w:p>
      <w:pPr>
        <w:pStyle w:val="BodyText"/>
      </w:pPr>
      <w:r>
        <w:rPr>
          <w:bCs/>
          <w:rFonts w:ascii="Calibri" w:hAnsi="Calibri" w:eastAsia="宋体"/>
          <w:b/>
          <w:color w:val="1A1A1A"/>
          <w:sz w:val="22"/>
        </w:rPr>
        <w:t xml:space="preserve">第二代——回合制（像和听力不好的朋友说话）</w:t>
      </w:r>
      <w:r>
        <w:rPr>
          <w:rFonts w:ascii="Calibri" w:hAnsi="Calibri" w:eastAsia="宋体"/>
          <w:color w:val="1A1A1A"/>
          <w:sz w:val="22"/>
        </w:rPr>
        <w:t xml:space="preserve">：</w:t>
      </w:r>
    </w:p>
    <w:p>
      <w:pPr>
        <w:pStyle w:val="BodyText"/>
      </w:pPr>
      <w:r>
        <w:rPr>
          <w:rFonts w:ascii="Calibri" w:hAnsi="Calibri" w:eastAsia="宋体"/>
          <w:color w:val="1A1A1A"/>
          <w:sz w:val="22"/>
        </w:rPr>
        <w:t xml:space="preserve">他能直接听你的声音（不需要翻译），但必须等你完全停下来才回应。你稍微停顿一下思考，他就以为你说完了，开始抢答。背景噪声也会让他误判——一阵风声过后他以为你说完了。</w:t>
      </w:r>
    </w:p>
    <w:p>
      <w:pPr>
        <w:pStyle w:val="BodyText"/>
      </w:pPr>
      <w:r>
        <w:rPr>
          <w:bCs/>
          <w:rFonts w:ascii="Calibri" w:hAnsi="Calibri" w:eastAsia="宋体"/>
          <w:b/>
          <w:color w:val="1A1A1A"/>
          <w:sz w:val="22"/>
        </w:rPr>
        <w:t xml:space="preserve">第三代——全双工（像正常人对话）</w:t>
      </w:r>
      <w:r>
        <w:rPr>
          <w:rFonts w:ascii="Calibri" w:hAnsi="Calibri" w:eastAsia="宋体"/>
          <w:color w:val="1A1A1A"/>
          <w:sz w:val="22"/>
        </w:rPr>
        <w:t xml:space="preserve">：</w:t>
      </w:r>
    </w:p>
    <w:p>
      <w:pPr>
        <w:pStyle w:val="BodyText"/>
      </w:pPr>
      <w:r>
        <w:rPr>
          <w:rFonts w:ascii="Calibri" w:hAnsi="Calibri" w:eastAsia="宋体"/>
          <w:color w:val="1A1A1A"/>
          <w:sz w:val="22"/>
        </w:rPr>
        <w:t xml:space="preserve">你说话时他在听，同时可以”嗯嗯”</w:t>
      </w:r>
      <w:r>
        <w:rPr>
          <w:rFonts w:ascii="Calibri" w:hAnsi="Calibri" w:eastAsia="宋体"/>
          <w:color w:val="1A1A1A"/>
          <w:sz w:val="22"/>
        </w:rPr>
        <w:t xml:space="preserve">“</w:t>
      </w:r>
      <w:r>
        <w:rPr>
          <w:rFonts w:ascii="Calibri" w:hAnsi="Calibri" w:eastAsia="宋体"/>
          <w:color w:val="1A1A1A"/>
          <w:sz w:val="22"/>
        </w:rPr>
        <w:t xml:space="preserve">对</w:t>
      </w:r>
      <w:r>
        <w:rPr>
          <w:rFonts w:ascii="Calibri" w:hAnsi="Calibri" w:eastAsia="宋体"/>
          <w:color w:val="1A1A1A"/>
          <w:sz w:val="22"/>
        </w:rPr>
        <w:t xml:space="preserve">”</w:t>
      </w:r>
      <w:r>
        <w:rPr>
          <w:rFonts w:ascii="Calibri" w:hAnsi="Calibri" w:eastAsia="宋体"/>
          <w:color w:val="1A1A1A"/>
          <w:sz w:val="22"/>
        </w:rPr>
        <w:t xml:space="preserve">表示在跟着。你想一下措辞，他安静等着。你打断他，他立刻停。他需要查资料时，一边和你闲聊一边后台搜索，结果好了自然带入对话。</w:t>
      </w:r>
    </w:p>
    <w:p>
      <w:pPr>
        <w:pStyle w:val="BodyText"/>
      </w:pPr>
      <w:r>
        <w:rPr>
          <w:rFonts w:ascii="Calibri" w:hAnsi="Calibri" w:eastAsia="宋体"/>
          <w:color w:val="1A1A1A"/>
          <w:sz w:val="22"/>
        </w:rPr>
        <w:t xml:space="preserve">这就是 GPT-Live 发布带来的质变——不是”更快”，而是”交互模式变了”。</w:t>
      </w:r>
    </w:p>
    <w:p>
      <w:r>
        <w:pict>
          <v:rect style="width:0;height:1.5pt" o:hralign="center" o:hrstd="t" o:hr="t"/>
        </w:pict>
      </w:r>
    </w:p>
    <w:bookmarkEnd w:id="176"/>
    <w:bookmarkStart w:id="183" w:name="X2f8b6df0fd3ce13942721d038158804ec9460c2"/>
    <w:p>
      <w:pPr>
        <w:pStyle w:val="Heading2"/>
      </w:pPr>
      <w:r>
        <w:rPr>
          <w:rFonts w:ascii="Cambria" w:hAnsi="Cambria" w:eastAsia="微软雅黑"/>
          <w:b/>
          <w:color w:val="2E5C8A"/>
          <w:sz w:val="32"/>
        </w:rPr>
        <w:t xml:space="preserve">4.2 KV Cache：让生成变快</w:t>
      </w:r>
    </w:p>
    <w:p>
      <w:pPr>
        <w:pStyle w:val="FirstParagraph"/>
      </w:pPr>
      <w:r>
        <w:rPr>
          <w:rFonts w:ascii="Calibri" w:hAnsi="Calibri" w:eastAsia="宋体"/>
          <w:color w:val="1A1A1A"/>
          <w:sz w:val="22"/>
        </w:rPr>
        <w:t xml:space="preserve">自回归生成的过程是：生成第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时，要把前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全部送进 Transformer 走一遍前向。问题在于：每生成一个新 token，前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Attention 计算和上一次完全重复——只有新 token 是新的。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：既然每生成一个新 token 都要把前面所有 token 重新送进去算一遍 Attention，那第 100 个 token 的 Attention 是不是要把前 99 个 token 的</w:t>
      </w:r>
      <w:r>
        <w:rPr>
          <w:rFonts w:ascii="Calibri" w:hAnsi="Calibri" w:eastAsia="宋体"/>
          <w:color w:val="555555"/>
          <w:sz w:val="21"/>
        </w:rPr>
        <w:t xml:space="preserve"> </w:t>
      </w:r>
      <m:oMath>
        <m:r>
          <m:t>K</m:t>
        </m:r>
      </m:oMath>
      <w:r>
        <w:rPr>
          <w:rFonts w:ascii="Calibri" w:hAnsi="Calibri" w:eastAsia="宋体"/>
          <w:color w:val="555555"/>
          <w:sz w:val="21"/>
        </w:rPr>
        <w:t xml:space="preserve">、</w:t>
      </w:r>
      <m:oMath>
        <m:r>
          <m:t>V</m:t>
        </m:r>
      </m:oMath>
      <w:r>
        <w:rPr>
          <w:rFonts w:ascii="Calibri" w:hAnsi="Calibri" w:eastAsia="宋体"/>
          <w:color w:val="555555"/>
          <w:sz w:val="21"/>
        </w:rPr>
        <w:t xml:space="preserve"> </w:t>
      </w:r>
      <w:r>
        <w:rPr>
          <w:rFonts w:ascii="Calibri" w:hAnsi="Calibri" w:eastAsia="宋体"/>
          <w:color w:val="555555"/>
          <w:sz w:val="21"/>
        </w:rPr>
        <w:t xml:space="preserve">全部重新算一遍？猜猜看——答案藏在”重复”两个字里。</w:t>
      </w:r>
    </w:p>
    <w:bookmarkStart w:id="177" w:name="浪费在哪里"/>
    <w:p>
      <w:pPr>
        <w:pStyle w:val="Heading3"/>
      </w:pPr>
      <w:r>
        <w:rPr>
          <w:rFonts w:ascii="Cambria" w:hAnsi="Cambria" w:eastAsia="微软雅黑"/>
          <w:b/>
          <w:color w:val="3A7CA5"/>
          <w:sz w:val="26"/>
        </w:rPr>
        <w:t xml:space="preserve">浪费在哪里</w:t>
      </w:r>
    </w:p>
    <w:p>
      <w:pPr>
        <w:pStyle w:val="FirstParagraph"/>
      </w:pPr>
      <w:r>
        <w:rPr>
          <w:rFonts w:ascii="Calibri" w:hAnsi="Calibri" w:eastAsia="宋体"/>
          <w:color w:val="1A1A1A"/>
          <w:sz w:val="22"/>
        </w:rPr>
        <w:t xml:space="preserve">Attention 的核心计算是</w:t>
      </w:r>
      <w:r>
        <w:rPr>
          <w:rFonts w:ascii="Calibri" w:hAnsi="Calibri" w:eastAsia="宋体"/>
          <w:color w:val="1A1A1A"/>
          <w:sz w:val="22"/>
        </w:rPr>
        <w:t xml:space="preserve"> </w:t>
      </w:r>
      <m:oMath>
        <m:r>
          <m:t>Q</m:t>
        </m:r>
        <m:sSup>
          <m:e>
            <m:r>
              <m:t>K</m:t>
            </m:r>
          </m:e>
          <m:sup>
            <m:r>
              <m:t>T</m:t>
            </m:r>
          </m:sup>
        </m:sSup>
        <m:r>
          <m:t>V</m:t>
        </m:r>
      </m:oMath>
      <w:r>
        <w:rPr>
          <w:rFonts w:ascii="Calibri" w:hAnsi="Calibri" w:eastAsia="宋体"/>
          <w:color w:val="1A1A1A"/>
          <w:sz w:val="22"/>
        </w:rPr>
        <w:t xml:space="preserve">（Query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Key^T → 注意力权重 → 加权 Value）。对于第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w:t>
      </w:r>
      <w:r>
        <w:rPr>
          <w:rFonts w:ascii="Calibri" w:hAnsi="Calibri" w:eastAsia="宋体"/>
          <w:color w:val="1A1A1A"/>
          <w:sz w:val="22"/>
        </w:rPr>
        <w:t xml:space="preserve"> </w:t>
      </w:r>
      <w:r>
        <w:rPr>
          <w:rFonts w:ascii="Calibri" w:hAnsi="Calibri" w:eastAsia="宋体"/>
          <w:color w:val="1A1A1A"/>
          <w:sz w:val="22"/>
        </w:rPr>
        <w:t xml:space="preserve">- 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 </w:t>
      </w:r>
      <w:r>
        <w:rPr>
          <w:rFonts w:ascii="Calibri" w:hAnsi="Calibri" w:eastAsia="宋体"/>
          <w:color w:val="1A1A1A"/>
          <w:sz w:val="22"/>
        </w:rPr>
        <w:t xml:space="preserve">和第</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步完全相同</w:t>
      </w:r>
      <w:r>
        <w:rPr>
          <w:rFonts w:ascii="Calibri" w:hAnsi="Calibri" w:eastAsia="宋体"/>
          <w:color w:val="1A1A1A"/>
          <w:sz w:val="22"/>
        </w:rPr>
        <w:t xml:space="preserve"> </w:t>
      </w:r>
      <w:r>
        <w:rPr>
          <w:rFonts w:ascii="Calibri" w:hAnsi="Calibri" w:eastAsia="宋体"/>
          <w:color w:val="1A1A1A"/>
          <w:sz w:val="22"/>
        </w:rPr>
        <w:t xml:space="preserve">- 只有第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Q</m:t>
        </m:r>
      </m:oMath>
      <w:r>
        <w:rPr>
          <w:rFonts w:ascii="Calibri" w:hAnsi="Calibri" w:eastAsia="宋体"/>
          <w:color w:val="1A1A1A"/>
          <w:sz w:val="22"/>
        </w:rPr>
        <w:t xml:space="preserve"> </w:t>
      </w:r>
      <w:r>
        <w:rPr>
          <w:rFonts w:ascii="Calibri" w:hAnsi="Calibri" w:eastAsia="宋体"/>
          <w:color w:val="1A1A1A"/>
          <w:sz w:val="22"/>
        </w:rPr>
        <w:t xml:space="preserve">是新的</w:t>
      </w:r>
    </w:p>
    <w:p>
      <w:pPr>
        <w:pStyle w:val="BodyText"/>
      </w:pPr>
      <w:r>
        <w:rPr>
          <w:rFonts w:ascii="Calibri" w:hAnsi="Calibri" w:eastAsia="宋体"/>
          <w:color w:val="1A1A1A"/>
          <w:sz w:val="22"/>
        </w:rPr>
        <w:t xml:space="preserve">如果不缓存，每次都要重新计算所有</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 token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——大部分是浪费。</w:t>
      </w:r>
    </w:p>
    <w:bookmarkEnd w:id="177"/>
    <w:bookmarkStart w:id="181" w:name="kv-cache-原理"/>
    <w:p>
      <w:pPr>
        <w:pStyle w:val="Heading3"/>
      </w:pPr>
      <w:r>
        <w:rPr>
          <w:rFonts w:ascii="Cambria" w:hAnsi="Cambria" w:eastAsia="微软雅黑"/>
          <w:b/>
          <w:color w:val="3A7CA5"/>
          <w:sz w:val="26"/>
        </w:rPr>
        <w:t xml:space="preserve">KV Cache 原理</w:t>
      </w:r>
    </w:p>
    <w:p>
      <w:pPr>
        <w:pStyle w:val="FirstParagraph"/>
      </w:pPr>
      <w:r>
        <w:rPr>
          <w:rFonts w:ascii="Calibri" w:hAnsi="Calibri" w:eastAsia="宋体"/>
          <w:color w:val="1A1A1A"/>
          <w:sz w:val="22"/>
        </w:rPr>
        <w:t xml:space="preserve">把每层 Attention 的</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V</m:t>
        </m:r>
      </m:oMath>
      <w:r>
        <w:rPr>
          <w:rFonts w:ascii="Calibri" w:hAnsi="Calibri" w:eastAsia="宋体"/>
          <w:color w:val="1A1A1A"/>
          <w:sz w:val="22"/>
        </w:rPr>
        <w:t xml:space="preserve"> </w:t>
      </w:r>
      <w:r>
        <w:rPr>
          <w:rFonts w:ascii="Calibri" w:hAnsi="Calibri" w:eastAsia="宋体"/>
          <w:color w:val="1A1A1A"/>
          <w:sz w:val="22"/>
        </w:rPr>
        <w:t xml:space="preserve">缓存起来。生成新 token 时，只需计算新 token 的</w:t>
      </w:r>
      <w:r>
        <w:rPr>
          <w:rFonts w:ascii="Calibri" w:hAnsi="Calibri" w:eastAsia="宋体"/>
          <w:color w:val="1A1A1A"/>
          <w:sz w:val="22"/>
        </w:rPr>
        <w:t xml:space="preserve"> </w:t>
      </w:r>
      <m:oMath>
        <m:r>
          <m:t>Q</m:t>
        </m:r>
      </m:oMath>
      <w:r>
        <w:rPr>
          <w:rFonts w:ascii="Calibri" w:hAnsi="Calibri" w:eastAsia="宋体"/>
          <w:color w:val="1A1A1A"/>
          <w:sz w:val="22"/>
        </w:rPr>
        <w:t xml:space="preserve">、</w:t>
      </w:r>
      <m:oMath>
        <m:r>
          <m:t>K</m:t>
        </m:r>
      </m:oMath>
      <w:r>
        <w:rPr>
          <w:rFonts w:ascii="Calibri" w:hAnsi="Calibri" w:eastAsia="宋体"/>
          <w:color w:val="1A1A1A"/>
          <w:sz w:val="22"/>
        </w:rPr>
        <w:t xml:space="preserve">、</w:t>
      </w:r>
      <m:oMath>
        <m:r>
          <m:t>V</m:t>
        </m:r>
      </m:oMath>
      <w:r>
        <w:rPr>
          <w:rFonts w:ascii="Calibri" w:hAnsi="Calibri" w:eastAsia="宋体"/>
          <w:color w:val="1A1A1A"/>
          <w:sz w:val="22"/>
        </w:rPr>
        <w:t xml:space="preserve">，然后把新</w:t>
      </w:r>
      <w:r>
        <w:rPr>
          <w:rFonts w:ascii="Calibri" w:hAnsi="Calibri" w:eastAsia="宋体"/>
          <w:color w:val="1A1A1A"/>
          <w:sz w:val="22"/>
        </w:rPr>
        <w:t xml:space="preserve"> </w:t>
      </w:r>
      <m:oMath>
        <m:r>
          <m:t>K</m:t>
        </m:r>
      </m:oMath>
      <w:r>
        <w:rPr>
          <w:rFonts w:ascii="Calibri" w:hAnsi="Calibri" w:eastAsia="宋体"/>
          <w:color w:val="1A1A1A"/>
          <w:sz w:val="22"/>
        </w:rPr>
        <w:t xml:space="preserve">、</w:t>
      </w:r>
      <m:oMath>
        <m:r>
          <m:t>V</m:t>
        </m:r>
      </m:oMath>
      <w:r>
        <w:rPr>
          <w:rFonts w:ascii="Calibri" w:hAnsi="Calibri" w:eastAsia="宋体"/>
          <w:color w:val="1A1A1A"/>
          <w:sz w:val="22"/>
        </w:rPr>
        <w:t xml:space="preserve"> </w:t>
      </w:r>
      <w:r>
        <w:rPr>
          <w:rFonts w:ascii="Calibri" w:hAnsi="Calibri" w:eastAsia="宋体"/>
          <w:color w:val="1A1A1A"/>
          <w:sz w:val="22"/>
        </w:rPr>
        <w:t xml:space="preserve">追加到缓存中，用新</w:t>
      </w:r>
      <w:r>
        <w:rPr>
          <w:rFonts w:ascii="Calibri" w:hAnsi="Calibri" w:eastAsia="宋体"/>
          <w:color w:val="1A1A1A"/>
          <w:sz w:val="22"/>
        </w:rPr>
        <w:t xml:space="preserve"> </w:t>
      </w:r>
      <m:oMath>
        <m:r>
          <m:t>Q</m:t>
        </m:r>
      </m:oMath>
      <w:r>
        <w:rPr>
          <w:rFonts w:ascii="Calibri" w:hAnsi="Calibri" w:eastAsia="宋体"/>
          <w:color w:val="1A1A1A"/>
          <w:sz w:val="22"/>
        </w:rPr>
        <w:t xml:space="preserve"> </w:t>
      </w:r>
      <w:r>
        <w:rPr>
          <w:rFonts w:ascii="Calibri" w:hAnsi="Calibri" w:eastAsia="宋体"/>
          <w:color w:val="1A1A1A"/>
          <w:sz w:val="22"/>
        </w:rPr>
        <w:t xml:space="preserve">和整个缓存做 Attention。</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：无 cache vs 有 cache 的 FLOPs</w:t>
      </w:r>
    </w:p>
    <w:p>
      <w:pPr>
        <w:pStyle w:val="BodyText"/>
      </w:pPr>
      <w:r>
        <w:rPr>
          <w:rFonts w:ascii="Calibri" w:hAnsi="Calibri" w:eastAsia="宋体"/>
          <w:color w:val="1A1A1A"/>
          <w:sz w:val="22"/>
        </w:rPr>
        <w:t xml:space="preserve">生成 100 个 token，模型 32 层，隐藏维度 4096，上下文长度 100（这里算的是</w:t>
      </w:r>
      <w:r>
        <w:rPr>
          <w:bCs/>
          <w:rFonts w:ascii="Calibri" w:hAnsi="Calibri" w:eastAsia="宋体"/>
          <w:b/>
          <w:color w:val="1A1A1A"/>
          <w:sz w:val="22"/>
        </w:rPr>
        <w:t xml:space="preserve">生成阶段</w:t>
      </w:r>
      <w:r>
        <w:rPr>
          <w:rFonts w:ascii="Calibri" w:hAnsi="Calibri" w:eastAsia="宋体"/>
          <w:color w:val="1A1A1A"/>
          <w:sz w:val="22"/>
        </w:rPr>
        <w:t xml:space="preserve">逐 token 的 FLOPs——每生成一个新 token 算一次前向；prefill 阶段一次性处理整段输入的 FLOPs 是另一笔账，本书不展开）：</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每步 Attention FLOPs</w:t>
            </w:r>
          </w:p>
        </w:tc>
        <w:tc>
          <w:tcPr>
            <w:shd w:fill="D6E4F0" w:val="clear"/>
          </w:tcPr>
          <w:p>
            <w:pPr>
              <w:pStyle w:val="Compact"/>
              <w:jc w:val="center"/>
            </w:pPr>
            <w:r>
              <w:rPr>
                <w:rFonts w:ascii="Cambria" w:hAnsi="Cambria" w:eastAsia="微软雅黑"/>
                <w:b/>
                <w:color w:val="1A1A1A"/>
                <w:sz w:val="21"/>
              </w:rPr>
              <w:t xml:space="preserve">100 步总 FLOPs</w:t>
            </w:r>
          </w:p>
        </w:tc>
      </w:tr>
      <w:tr>
        <w:tc>
          <w:tcPr/>
          <w:p>
            <w:pPr>
              <w:pStyle w:val="Compact"/>
              <w:jc w:val="left"/>
            </w:pPr>
            <w:r>
              <w:rPr>
                <w:rFonts w:ascii="Calibri" w:hAnsi="Calibri" w:eastAsia="宋体"/>
                <w:color w:val="1A1A1A"/>
                <w:sz w:val="21"/>
              </w:rPr>
              <w:t xml:space="preserve">无 cache</w:t>
            </w:r>
          </w:p>
        </w:tc>
        <w:tc>
          <w:tcPr/>
          <w:p>
            <w:pPr>
              <w:pStyle w:val="Compact"/>
              <w:jc w:val="left"/>
            </w:pPr>
            <m:oMath>
              <m:r>
                <m:t>O</m:t>
              </m:r>
              <m:d>
                <m:dPr>
                  <m:begChr m:val="("/>
                  <m:endChr m:val=")"/>
                  <m:sepChr m:val=""/>
                  <m:grow/>
                </m:dPr>
                <m:e>
                  <m:sSup>
                    <m:e>
                      <m:r>
                        <m:t>n</m:t>
                      </m:r>
                    </m:e>
                    <m:sup>
                      <m:r>
                        <m:t>2</m:t>
                      </m:r>
                    </m:sup>
                  </m:sSup>
                  <m:r>
                    <m:rPr>
                      <m:sty m:val="p"/>
                    </m:rPr>
                    <m:t>×</m:t>
                  </m:r>
                  <m:r>
                    <m:t>d</m:t>
                  </m:r>
                </m:e>
              </m:d>
            </m:oMath>
            <w:r>
              <w:rPr>
                <w:rFonts w:ascii="Calibri" w:hAnsi="Calibri" w:eastAsia="宋体"/>
                <w:color w:val="1A1A1A"/>
                <w:sz w:val="21"/>
              </w:rPr>
              <w:t xml:space="preserve">（</w:t>
            </w:r>
            <m:oMath>
              <m:r>
                <m:t>n</m:t>
              </m:r>
            </m:oMath>
            <w:r>
              <w:rPr>
                <w:rFonts w:ascii="Calibri" w:hAnsi="Calibri" w:eastAsia="宋体"/>
                <w:color w:val="1A1A1A"/>
                <w:sz w:val="21"/>
              </w:rPr>
              <w:t xml:space="preserve"> </w:t>
            </w:r>
            <w:r>
              <w:rPr>
                <w:rFonts w:ascii="Calibri" w:hAnsi="Calibri" w:eastAsia="宋体"/>
                <w:color w:val="1A1A1A"/>
                <w:sz w:val="21"/>
              </w:rPr>
              <w:t xml:space="preserve">个 query ×</w:t>
            </w:r>
            <w:r>
              <w:rPr>
                <w:rFonts w:ascii="Calibri" w:hAnsi="Calibri" w:eastAsia="宋体"/>
                <w:color w:val="1A1A1A"/>
                <w:sz w:val="21"/>
              </w:rPr>
              <w:t xml:space="preserve"> </w:t>
            </w:r>
            <m:oMath>
              <m:r>
                <m:t>n</m:t>
              </m:r>
            </m:oMath>
            <w:r>
              <w:rPr>
                <w:rFonts w:ascii="Calibri" w:hAnsi="Calibri" w:eastAsia="宋体"/>
                <w:color w:val="1A1A1A"/>
                <w:sz w:val="21"/>
              </w:rPr>
              <w:t xml:space="preserve"> </w:t>
            </w:r>
            <w:r>
              <w:rPr>
                <w:rFonts w:ascii="Calibri" w:hAnsi="Calibri" w:eastAsia="宋体"/>
                <w:color w:val="1A1A1A"/>
                <w:sz w:val="21"/>
              </w:rPr>
              <w:t xml:space="preserve">个 key）</w:t>
            </w:r>
          </w:p>
        </w:tc>
        <w:tc>
          <w:tcPr/>
          <w:p>
            <w:pPr>
              <w:pStyle w:val="Compact"/>
              <w:jc w:val="left"/>
            </w:pPr>
            <m:oMath>
              <m:nary>
                <m:naryPr>
                  <m:chr m:val="∑"/>
                  <m:limLoc m:val="undOvr"/>
                  <m:subHide m:val="off"/>
                  <m:supHide m:val="off"/>
                </m:naryPr>
                <m:sub>
                  <m:r>
                    <m:t>n</m:t>
                  </m:r>
                  <m:r>
                    <m:rPr>
                      <m:sty m:val="p"/>
                    </m:rPr>
                    <m:t>=</m:t>
                  </m:r>
                  <m:r>
                    <m:t>1</m:t>
                  </m:r>
                </m:sub>
                <m:sup>
                  <m:r>
                    <m:t>N</m:t>
                  </m:r>
                </m:sup>
                <m:e>
                  <m:sSup>
                    <m:e>
                      <m:r>
                        <m:t>n</m:t>
                      </m:r>
                    </m:e>
                    <m:sup>
                      <m:r>
                        <m:t>2</m:t>
                      </m:r>
                    </m:sup>
                  </m:sSup>
                </m:e>
              </m:nary>
              <m:r>
                <m:rPr>
                  <m:sty m:val="p"/>
                </m:rPr>
                <m:t>×</m:t>
              </m:r>
              <m:r>
                <m:t>d</m:t>
              </m:r>
              <m:r>
                <m:rPr>
                  <m:sty m:val="p"/>
                </m:rPr>
                <m:t>×</m:t>
              </m:r>
              <m:r>
                <m:t>L</m:t>
              </m:r>
              <m:r>
                <m:rPr>
                  <m:sty m:val="p"/>
                </m:rPr>
                <m:t>≈</m:t>
              </m:r>
              <m:r>
                <m:t>O</m:t>
              </m:r>
              <m:d>
                <m:dPr>
                  <m:begChr m:val="("/>
                  <m:endChr m:val=")"/>
                  <m:sepChr m:val=""/>
                  <m:grow/>
                </m:dPr>
                <m:e>
                  <m:sSup>
                    <m:e>
                      <m:r>
                        <m:t>N</m:t>
                      </m:r>
                    </m:e>
                    <m:sup>
                      <m:r>
                        <m:t>3</m:t>
                      </m:r>
                    </m:sup>
                  </m:sSup>
                  <m:r>
                    <m:rPr>
                      <m:sty m:val="p"/>
                    </m:rPr>
                    <m:t>×</m:t>
                  </m:r>
                  <m:r>
                    <m:t>d</m:t>
                  </m:r>
                  <m:r>
                    <m:rPr>
                      <m:sty m:val="p"/>
                    </m:rPr>
                    <m:t>×</m:t>
                  </m:r>
                  <m:r>
                    <m:t>L</m:t>
                  </m:r>
                </m:e>
              </m:d>
              <m:r>
                <m:rPr>
                  <m:sty m:val="p"/>
                </m:rPr>
                <m:t>≈</m:t>
              </m:r>
              <m:r>
                <m:t>4.4</m:t>
              </m:r>
              <m:r>
                <m:rPr>
                  <m:sty m:val="p"/>
                </m:rPr>
                <m:t>×</m:t>
              </m:r>
              <m:sSup>
                <m:e>
                  <m:r>
                    <m:t>10</m:t>
                  </m:r>
                </m:e>
                <m:sup>
                  <m:r>
                    <m:t>10</m:t>
                  </m:r>
                </m:sup>
              </m:sSup>
            </m:oMath>
          </w:p>
        </w:tc>
      </w:tr>
      <w:tr>
        <w:tc>
          <w:tcPr>
            <w:shd w:fill="EDF2F7" w:val="clear"/>
          </w:tcPr>
          <w:p>
            <w:pPr>
              <w:pStyle w:val="Compact"/>
              <w:jc w:val="left"/>
            </w:pPr>
            <w:r>
              <w:rPr>
                <w:rFonts w:ascii="Calibri" w:hAnsi="Calibri" w:eastAsia="宋体"/>
                <w:color w:val="1A1A1A"/>
                <w:sz w:val="21"/>
              </w:rPr>
              <w:t xml:space="preserve">有 cache</w:t>
            </w:r>
          </w:p>
        </w:tc>
        <w:tc>
          <w:tcPr>
            <w:shd w:fill="EDF2F7" w:val="clear"/>
          </w:tcPr>
          <w:p>
            <w:pPr>
              <w:pStyle w:val="Compact"/>
              <w:jc w:val="left"/>
            </w:pPr>
            <m:oMath>
              <m:r>
                <m:t>O</m:t>
              </m:r>
              <m:d>
                <m:dPr>
                  <m:begChr m:val="("/>
                  <m:endChr m:val=")"/>
                  <m:sepChr m:val=""/>
                  <m:grow/>
                </m:dPr>
                <m:e>
                  <m:r>
                    <m:t>n</m:t>
                  </m:r>
                  <m:r>
                    <m:rPr>
                      <m:sty m:val="p"/>
                    </m:rPr>
                    <m:t>×</m:t>
                  </m:r>
                  <m:r>
                    <m:t>d</m:t>
                  </m:r>
                </m:e>
              </m:d>
            </m:oMath>
            <w:r>
              <w:rPr>
                <w:rFonts w:ascii="Calibri" w:hAnsi="Calibri" w:eastAsia="宋体"/>
                <w:color w:val="1A1A1A"/>
                <w:sz w:val="21"/>
              </w:rPr>
              <w:t xml:space="preserve">（1 个 query ×</w:t>
            </w:r>
            <w:r>
              <w:rPr>
                <w:rFonts w:ascii="Calibri" w:hAnsi="Calibri" w:eastAsia="宋体"/>
                <w:color w:val="1A1A1A"/>
                <w:sz w:val="21"/>
              </w:rPr>
              <w:t xml:space="preserve"> </w:t>
            </w:r>
            <m:oMath>
              <m:r>
                <m:t>n</m:t>
              </m:r>
            </m:oMath>
            <w:r>
              <w:rPr>
                <w:rFonts w:ascii="Calibri" w:hAnsi="Calibri" w:eastAsia="宋体"/>
                <w:color w:val="1A1A1A"/>
                <w:sz w:val="21"/>
              </w:rPr>
              <w:t xml:space="preserve"> </w:t>
            </w:r>
            <w:r>
              <w:rPr>
                <w:rFonts w:ascii="Calibri" w:hAnsi="Calibri" w:eastAsia="宋体"/>
                <w:color w:val="1A1A1A"/>
                <w:sz w:val="21"/>
              </w:rPr>
              <w:t xml:space="preserve">个 key）</w:t>
            </w:r>
          </w:p>
        </w:tc>
        <w:tc>
          <w:tcPr>
            <w:shd w:fill="EDF2F7" w:val="clear"/>
          </w:tcPr>
          <w:p>
            <w:pPr>
              <w:pStyle w:val="Compact"/>
              <w:jc w:val="left"/>
            </w:pPr>
            <m:oMath>
              <m:nary>
                <m:naryPr>
                  <m:chr m:val="∑"/>
                  <m:limLoc m:val="undOvr"/>
                  <m:subHide m:val="off"/>
                  <m:supHide m:val="off"/>
                </m:naryPr>
                <m:sub>
                  <m:r>
                    <m:t>n</m:t>
                  </m:r>
                  <m:r>
                    <m:rPr>
                      <m:sty m:val="p"/>
                    </m:rPr>
                    <m:t>=</m:t>
                  </m:r>
                  <m:r>
                    <m:t>1</m:t>
                  </m:r>
                </m:sub>
                <m:sup>
                  <m:r>
                    <m:t>N</m:t>
                  </m:r>
                </m:sup>
                <m:e>
                  <m:r>
                    <m:t>n</m:t>
                  </m:r>
                </m:e>
              </m:nary>
              <m:r>
                <m:rPr>
                  <m:sty m:val="p"/>
                </m:rPr>
                <m:t>×</m:t>
              </m:r>
              <m:r>
                <m:t>d</m:t>
              </m:r>
              <m:r>
                <m:rPr>
                  <m:sty m:val="p"/>
                </m:rPr>
                <m:t>×</m:t>
              </m:r>
              <m:r>
                <m:t>L</m:t>
              </m:r>
              <m:r>
                <m:rPr>
                  <m:sty m:val="p"/>
                </m:rPr>
                <m:t>≈</m:t>
              </m:r>
              <m:r>
                <m:t>O</m:t>
              </m:r>
              <m:d>
                <m:dPr>
                  <m:begChr m:val="("/>
                  <m:endChr m:val=")"/>
                  <m:sepChr m:val=""/>
                  <m:grow/>
                </m:dPr>
                <m:e>
                  <m:sSup>
                    <m:e>
                      <m:r>
                        <m:t>N</m:t>
                      </m:r>
                    </m:e>
                    <m:sup>
                      <m:r>
                        <m:t>2</m:t>
                      </m:r>
                    </m:sup>
                  </m:sSup>
                  <m:r>
                    <m:rPr>
                      <m:sty m:val="p"/>
                    </m:rPr>
                    <m:t>×</m:t>
                  </m:r>
                  <m:r>
                    <m:t>d</m:t>
                  </m:r>
                  <m:r>
                    <m:rPr>
                      <m:sty m:val="p"/>
                    </m:rPr>
                    <m:t>×</m:t>
                  </m:r>
                  <m:r>
                    <m:t>L</m:t>
                  </m:r>
                </m:e>
              </m:d>
              <m:r>
                <m:rPr>
                  <m:sty m:val="p"/>
                </m:rPr>
                <m:t>≈</m:t>
              </m:r>
              <m:r>
                <m:t>6.6</m:t>
              </m:r>
              <m:r>
                <m:rPr>
                  <m:sty m:val="p"/>
                </m:rPr>
                <m:t>×</m:t>
              </m:r>
              <m:sSup>
                <m:e>
                  <m:r>
                    <m:t>10</m:t>
                  </m:r>
                </m:e>
                <m:sup>
                  <m:r>
                    <m:t>8</m:t>
                  </m:r>
                </m:sup>
              </m:sSup>
            </m:oMath>
          </w:p>
        </w:tc>
      </w:tr>
    </w:tbl>
    <w:p>
      <w:pPr>
        <w:pStyle w:val="BodyText"/>
      </w:pPr>
      <w:r>
        <w:rPr>
          <w:rFonts w:ascii="Calibri" w:hAnsi="Calibri" w:eastAsia="宋体"/>
          <w:color w:val="1A1A1A"/>
          <w:sz w:val="22"/>
        </w:rPr>
        <w:t xml:space="preserve">加速比：</w:t>
      </w:r>
      <m:oMath>
        <m:r>
          <m:t>4.4</m:t>
        </m:r>
        <m:r>
          <m:rPr>
            <m:sty m:val="p"/>
          </m:rPr>
          <m:t>×</m:t>
        </m:r>
        <m:sSup>
          <m:e>
            <m:r>
              <m:t>10</m:t>
            </m:r>
          </m:e>
          <m:sup>
            <m:r>
              <m:t>10</m:t>
            </m:r>
          </m:sup>
        </m:sSup>
        <m:r>
          <m:rPr>
            <m:sty m:val="p"/>
          </m:rPr>
          <m:t>/</m:t>
        </m:r>
        <m:r>
          <m:t>6.6</m:t>
        </m:r>
        <m:r>
          <m:rPr>
            <m:sty m:val="p"/>
          </m:rPr>
          <m:t>×</m:t>
        </m:r>
        <m:sSup>
          <m:e>
            <m:r>
              <m:t>10</m:t>
            </m:r>
          </m:e>
          <m:sup>
            <m:r>
              <m:t>8</m:t>
            </m:r>
          </m:sup>
        </m:sSup>
        <m:r>
          <m:rPr>
            <m:sty m:val="p"/>
          </m:rPr>
          <m:t>≈</m:t>
        </m:r>
        <m:r>
          <m:t>67</m:t>
        </m:r>
        <m:r>
          <m:rPr>
            <m:sty m:val="p"/>
          </m:rPr>
          <m:t>×</m:t>
        </m:r>
      </m:oMath>
      <w:r>
        <w:rPr>
          <w:rFonts w:ascii="Calibri" w:hAnsi="Calibri" w:eastAsia="宋体"/>
          <w:color w:val="1A1A1A"/>
          <w:sz w:val="22"/>
        </w:rPr>
        <w:t xml:space="preserve">。KV Cache 把</w:t>
      </w:r>
      <w:r>
        <w:rPr>
          <w:bCs/>
          <w:rFonts w:ascii="Calibri" w:hAnsi="Calibri" w:eastAsia="宋体"/>
          <w:b/>
          <w:color w:val="1A1A1A"/>
          <w:sz w:val="22"/>
        </w:rPr>
        <w:t xml:space="preserve">每步</w:t>
      </w:r>
      <w:r>
        <w:rPr>
          <w:rFonts w:ascii="Calibri" w:hAnsi="Calibri" w:eastAsia="宋体"/>
          <w:color w:val="1A1A1A"/>
          <w:sz w:val="22"/>
        </w:rPr>
        <w:t xml:space="preserve">的 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步只需 1 个新 query 与</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个缓存的 key 做点积）。这里要分清两个指标，它们的”加速比”数值不同、但都源自同一个效果：</w:t>
      </w:r>
    </w:p>
    <w:p>
      <w:pPr>
        <w:numPr>
          <w:ilvl w:val="0"/>
          <w:numId w:val="1047"/>
        </w:numPr>
        <w:pStyle w:val="Compact"/>
      </w:pPr>
      <w:r>
        <w:rPr>
          <w:bCs/>
          <w:rFonts w:ascii="Calibri" w:hAnsi="Calibri" w:eastAsia="宋体"/>
          <w:b/>
          <w:color w:val="1A1A1A"/>
          <w:sz w:val="22"/>
        </w:rPr>
        <w:t xml:space="preserve">单步视角</w:t>
      </w:r>
      <w:r>
        <w:rPr>
          <w:rFonts w:ascii="Calibri" w:hAnsi="Calibri" w:eastAsia="宋体"/>
          <w:color w:val="1A1A1A"/>
          <w:sz w:val="22"/>
        </w:rPr>
        <w:t xml:space="preserve">：第</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步从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，加速</w:t>
      </w:r>
      <w:r>
        <w:rPr>
          <w:rFonts w:ascii="Calibri" w:hAnsi="Calibri" w:eastAsia="宋体"/>
          <w:color w:val="1A1A1A"/>
          <w:sz w:val="22"/>
        </w:rPr>
        <w:t xml:space="preserve"> </w:t>
      </w:r>
      <m:oMath>
        <m:r>
          <m:t>n</m:t>
        </m:r>
      </m:oMath>
      <w:r>
        <w:rPr>
          <w:rFonts w:ascii="Calibri" w:hAnsi="Calibri" w:eastAsia="宋体"/>
          <w:color w:val="1A1A1A"/>
          <w:sz w:val="22"/>
        </w:rPr>
        <w:t xml:space="preserve"> </w:t>
      </w:r>
      <w:r>
        <w:rPr>
          <w:rFonts w:ascii="Calibri" w:hAnsi="Calibri" w:eastAsia="宋体"/>
          <w:color w:val="1A1A1A"/>
          <w:sz w:val="22"/>
        </w:rPr>
        <w:t xml:space="preserve">倍。平均每步加速约</w:t>
      </w:r>
      <w:r>
        <w:rPr>
          <w:rFonts w:ascii="Calibri" w:hAnsi="Calibri" w:eastAsia="宋体"/>
          <w:color w:val="1A1A1A"/>
          <w:sz w:val="22"/>
        </w:rPr>
        <w:t xml:space="preserve"> </w:t>
      </w:r>
      <m:oMath>
        <m:acc>
          <m:accPr>
            <m:chr m:val="‾"/>
          </m:accPr>
          <m:e>
            <m:r>
              <m:t>n</m:t>
            </m:r>
          </m:e>
        </m:acc>
        <m:r>
          <m:rPr>
            <m:sty m:val="p"/>
          </m:rPr>
          <m:t>=</m:t>
        </m:r>
        <m:r>
          <m:t>N</m:t>
        </m:r>
        <m:r>
          <m:rPr>
            <m:sty m:val="p"/>
          </m:rPr>
          <m:t>/</m:t>
        </m:r>
        <m:r>
          <m:t>2</m:t>
        </m:r>
        <m:r>
          <m:rPr>
            <m:sty m:val="p"/>
          </m:rPr>
          <m:t>≈</m:t>
        </m:r>
        <m:r>
          <m:t>50</m:t>
        </m:r>
      </m:oMath>
      <w:r>
        <w:rPr>
          <w:rFonts w:ascii="Calibri" w:hAnsi="Calibri" w:eastAsia="宋体"/>
          <w:color w:val="1A1A1A"/>
          <w:sz w:val="22"/>
        </w:rPr>
        <w:t xml:space="preserve"> </w:t>
      </w:r>
      <w:r>
        <w:rPr>
          <w:rFonts w:ascii="Calibri" w:hAnsi="Calibri" w:eastAsia="宋体"/>
          <w:color w:val="1A1A1A"/>
          <w:sz w:val="22"/>
        </w:rPr>
        <w:t xml:space="preserve">倍（</w:t>
      </w:r>
      <m:oMath>
        <m:r>
          <m:t>N</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时各步平均）。</w:t>
      </w:r>
    </w:p>
    <w:p>
      <w:pPr>
        <w:numPr>
          <w:ilvl w:val="0"/>
          <w:numId w:val="1047"/>
        </w:numPr>
        <w:pStyle w:val="Compact"/>
      </w:pPr>
      <w:r>
        <w:rPr>
          <w:bCs/>
          <w:rFonts w:ascii="Calibri" w:hAnsi="Calibri" w:eastAsia="宋体"/>
          <w:b/>
          <w:color w:val="1A1A1A"/>
          <w:sz w:val="22"/>
        </w:rPr>
        <w:t xml:space="preserve">累计视角（总 FLOPs）</w:t>
      </w:r>
      <w:r>
        <w:rPr>
          <w:rFonts w:ascii="Calibri" w:hAnsi="Calibri" w:eastAsia="宋体"/>
          <w:color w:val="1A1A1A"/>
          <w:sz w:val="22"/>
        </w:rPr>
        <w:t xml:space="preserve">：无 cache 时 100 步总 FLOPs 是</w:t>
      </w:r>
      <w:r>
        <w:rPr>
          <w:rFonts w:ascii="Calibri" w:hAnsi="Calibri" w:eastAsia="宋体"/>
          <w:color w:val="1A1A1A"/>
          <w:sz w:val="22"/>
        </w:rPr>
        <w:t xml:space="preserve"> </w:t>
      </w:r>
      <m:oMath>
        <m:nary>
          <m:naryPr>
            <m:chr m:val="∑"/>
            <m:limLoc m:val="undOvr"/>
            <m:subHide m:val="off"/>
            <m:supHide m:val="off"/>
          </m:naryPr>
          <m:sub>
            <m:r>
              <m:t>n</m:t>
            </m:r>
            <m:r>
              <m:rPr>
                <m:sty m:val="p"/>
              </m:rPr>
              <m:t>=</m:t>
            </m:r>
            <m:r>
              <m:t>1</m:t>
            </m:r>
          </m:sub>
          <m:sup>
            <m:r>
              <m:t>N</m:t>
            </m:r>
          </m:sup>
          <m:e>
            <m:sSup>
              <m:e>
                <m:r>
                  <m:t>n</m:t>
                </m:r>
              </m:e>
              <m:sup>
                <m:r>
                  <m:t>2</m:t>
                </m:r>
              </m:sup>
            </m:sSup>
          </m:e>
        </m:nary>
        <m:r>
          <m:rPr>
            <m:sty m:val="p"/>
          </m:rPr>
          <m:t>≈</m:t>
        </m:r>
        <m:sSup>
          <m:e>
            <m:r>
              <m:t>N</m:t>
            </m:r>
          </m:e>
          <m:sup>
            <m:r>
              <m:t>3</m:t>
            </m:r>
          </m:sup>
        </m:sSup>
        <m:r>
          <m:rPr>
            <m:sty m:val="p"/>
          </m:rPr>
          <m:t>/</m:t>
        </m:r>
        <m:r>
          <m:t>3</m:t>
        </m:r>
        <m:r>
          <m:rPr>
            <m:sty m:val="p"/>
          </m:rPr>
          <m:t>=</m:t>
        </m:r>
        <m:r>
          <m:t>O</m:t>
        </m:r>
        <m:d>
          <m:dPr>
            <m:begChr m:val="("/>
            <m:endChr m:val=")"/>
            <m:sepChr m:val=""/>
            <m:grow/>
          </m:dPr>
          <m:e>
            <m:sSup>
              <m:e>
                <m:r>
                  <m:t>N</m:t>
                </m:r>
              </m:e>
              <m:sup>
                <m:r>
                  <m:t>3</m:t>
                </m:r>
              </m:sup>
            </m:sSup>
          </m:e>
        </m:d>
      </m:oMath>
      <w:r>
        <w:rPr>
          <w:rFonts w:ascii="Calibri" w:hAnsi="Calibri" w:eastAsia="宋体"/>
          <w:color w:val="1A1A1A"/>
          <w:sz w:val="22"/>
        </w:rPr>
        <w:t xml:space="preserve">（表格里</w:t>
      </w:r>
      <w:r>
        <w:rPr>
          <w:rFonts w:ascii="Calibri" w:hAnsi="Calibri" w:eastAsia="宋体"/>
          <w:color w:val="1A1A1A"/>
          <w:sz w:val="22"/>
        </w:rPr>
        <w:t xml:space="preserve"> </w:t>
      </w:r>
      <m:oMath>
        <m:r>
          <m:t>4.4</m:t>
        </m:r>
        <m:r>
          <m:rPr>
            <m:sty m:val="p"/>
          </m:rPr>
          <m:t>×</m:t>
        </m:r>
        <m:sSup>
          <m:e>
            <m:r>
              <m:t>10</m:t>
            </m:r>
          </m:e>
          <m:sup>
            <m:r>
              <m:t>10</m:t>
            </m:r>
          </m:sup>
        </m:sSup>
      </m:oMath>
      <w:r>
        <w:rPr>
          <w:rFonts w:ascii="Calibri" w:hAnsi="Calibri" w:eastAsia="宋体"/>
          <w:color w:val="1A1A1A"/>
          <w:sz w:val="22"/>
        </w:rPr>
        <w:t xml:space="preserve">）；有 cache 时是</w:t>
      </w:r>
      <w:r>
        <w:rPr>
          <w:rFonts w:ascii="Calibri" w:hAnsi="Calibri" w:eastAsia="宋体"/>
          <w:color w:val="1A1A1A"/>
          <w:sz w:val="22"/>
        </w:rPr>
        <w:t xml:space="preserve"> </w:t>
      </w:r>
      <m:oMath>
        <m:nary>
          <m:naryPr>
            <m:chr m:val="∑"/>
            <m:limLoc m:val="undOvr"/>
            <m:subHide m:val="off"/>
            <m:supHide m:val="off"/>
          </m:naryPr>
          <m:sub>
            <m:r>
              <m:t>n</m:t>
            </m:r>
            <m:r>
              <m:rPr>
                <m:sty m:val="p"/>
              </m:rPr>
              <m:t>=</m:t>
            </m:r>
            <m:r>
              <m:t>1</m:t>
            </m:r>
          </m:sub>
          <m:sup>
            <m:r>
              <m:t>N</m:t>
            </m:r>
          </m:sup>
          <m:e>
            <m:r>
              <m:t>n</m:t>
            </m:r>
          </m:e>
        </m:nary>
        <m:r>
          <m:rPr>
            <m:sty m:val="p"/>
          </m:rPr>
          <m:t>≈</m:t>
        </m:r>
        <m:sSup>
          <m:e>
            <m:r>
              <m:t>N</m:t>
            </m:r>
          </m:e>
          <m:sup>
            <m:r>
              <m:t>2</m:t>
            </m:r>
          </m:sup>
        </m:sSup>
        <m:r>
          <m:rPr>
            <m:sty m:val="p"/>
          </m:rPr>
          <m:t>/</m:t>
        </m:r>
        <m:r>
          <m:t>2</m:t>
        </m:r>
        <m:r>
          <m:rPr>
            <m:sty m:val="p"/>
          </m:rPr>
          <m:t>=</m:t>
        </m:r>
        <m:r>
          <m:t>O</m:t>
        </m:r>
        <m:d>
          <m:dPr>
            <m:begChr m:val="("/>
            <m:endChr m:val=")"/>
            <m:sepChr m:val=""/>
            <m:grow/>
          </m:dPr>
          <m:e>
            <m:sSup>
              <m:e>
                <m:r>
                  <m:t>N</m:t>
                </m:r>
              </m:e>
              <m:sup>
                <m:r>
                  <m:t>2</m:t>
                </m:r>
              </m:sup>
            </m:sSup>
          </m:e>
        </m:d>
      </m:oMath>
      <w:r>
        <w:rPr>
          <w:rFonts w:ascii="Calibri" w:hAnsi="Calibri" w:eastAsia="宋体"/>
          <w:color w:val="1A1A1A"/>
          <w:sz w:val="22"/>
        </w:rPr>
        <w:t xml:space="preserve">（表格里</w:t>
      </w:r>
      <w:r>
        <w:rPr>
          <w:rFonts w:ascii="Calibri" w:hAnsi="Calibri" w:eastAsia="宋体"/>
          <w:color w:val="1A1A1A"/>
          <w:sz w:val="22"/>
        </w:rPr>
        <w:t xml:space="preserve"> </w:t>
      </w:r>
      <m:oMath>
        <m:r>
          <m:t>6.6</m:t>
        </m:r>
        <m:r>
          <m:rPr>
            <m:sty m:val="p"/>
          </m:rPr>
          <m:t>×</m:t>
        </m:r>
        <m:sSup>
          <m:e>
            <m:r>
              <m:t>10</m:t>
            </m:r>
          </m:e>
          <m:sup>
            <m:r>
              <m:t>8</m:t>
            </m:r>
          </m:sup>
        </m:sSup>
      </m:oMath>
      <w:r>
        <w:rPr>
          <w:rFonts w:ascii="Calibri" w:hAnsi="Calibri" w:eastAsia="宋体"/>
          <w:color w:val="1A1A1A"/>
          <w:sz w:val="22"/>
        </w:rPr>
        <w:t xml:space="preserve">）。总 FLOPs 比值</w:t>
      </w:r>
      <w:r>
        <w:rPr>
          <w:rFonts w:ascii="Calibri" w:hAnsi="Calibri" w:eastAsia="宋体"/>
          <w:color w:val="1A1A1A"/>
          <w:sz w:val="22"/>
        </w:rPr>
        <w:t xml:space="preserve"> </w:t>
      </w:r>
      <m:oMath>
        <m:r>
          <m:rPr>
            <m:sty m:val="p"/>
          </m:rPr>
          <m:t>=</m:t>
        </m:r>
        <m:f>
          <m:fPr>
            <m:type m:val="bar"/>
          </m:fPr>
          <m:num>
            <m:sSup>
              <m:e>
                <m:r>
                  <m:t>N</m:t>
                </m:r>
              </m:e>
              <m:sup>
                <m:r>
                  <m:t>3</m:t>
                </m:r>
              </m:sup>
            </m:sSup>
            <m:r>
              <m:rPr>
                <m:sty m:val="p"/>
              </m:rPr>
              <m:t>/</m:t>
            </m:r>
            <m:r>
              <m:t>3</m:t>
            </m:r>
          </m:num>
          <m:den>
            <m:sSup>
              <m:e>
                <m:r>
                  <m:t>N</m:t>
                </m:r>
              </m:e>
              <m:sup>
                <m:r>
                  <m:t>2</m:t>
                </m:r>
              </m:sup>
            </m:sSup>
            <m:r>
              <m:rPr>
                <m:sty m:val="p"/>
              </m:rPr>
              <m:t>/</m:t>
            </m:r>
            <m:r>
              <m:t>2</m:t>
            </m:r>
          </m:den>
        </m:f>
        <m:r>
          <m:rPr>
            <m:sty m:val="p"/>
          </m:rPr>
          <m:t>=</m:t>
        </m:r>
        <m:f>
          <m:fPr>
            <m:type m:val="bar"/>
          </m:fPr>
          <m:num>
            <m:r>
              <m:t>2</m:t>
            </m:r>
            <m:r>
              <m:t>N</m:t>
            </m:r>
          </m:num>
          <m:den>
            <m:r>
              <m:t>3</m:t>
            </m:r>
          </m:den>
        </m:f>
        <m:r>
          <m:rPr>
            <m:sty m:val="p"/>
          </m:rPr>
          <m:t>≈</m:t>
        </m:r>
        <m:r>
          <m:t>67</m:t>
        </m:r>
      </m:oMath>
      <w:r>
        <w:rPr>
          <w:rFonts w:ascii="Calibri" w:hAnsi="Calibri" w:eastAsia="宋体"/>
          <w:color w:val="1A1A1A"/>
          <w:sz w:val="22"/>
        </w:rPr>
        <w:t xml:space="preserve">（</w:t>
      </w:r>
      <m:oMath>
        <m:r>
          <m:t>N</m:t>
        </m:r>
        <m:r>
          <m:rPr>
            <m:sty m:val="p"/>
          </m:rPr>
          <m:t>=</m:t>
        </m:r>
        <m:r>
          <m:t>100</m:t>
        </m:r>
      </m:oMath>
      <w:r>
        <w:rPr>
          <w:rFonts w:ascii="Calibri" w:hAnsi="Calibri" w:eastAsia="宋体"/>
          <w:color w:val="1A1A1A"/>
          <w:sz w:val="22"/>
        </w:rPr>
        <w:t xml:space="preserve"> </w:t>
      </w:r>
      <w:r>
        <w:rPr>
          <w:rFonts w:ascii="Calibri" w:hAnsi="Calibri" w:eastAsia="宋体"/>
          <w:color w:val="1A1A1A"/>
          <w:sz w:val="22"/>
        </w:rPr>
        <w:t xml:space="preserve">时），这就是表格里的 67 倍。</w:t>
      </w:r>
    </w:p>
    <w:p>
      <w:pPr>
        <w:pStyle w:val="FirstParagraph"/>
      </w:pPr>
      <w:r>
        <w:rPr>
          <w:rFonts w:ascii="Calibri" w:hAnsi="Calibri" w:eastAsia="宋体"/>
          <w:color w:val="1A1A1A"/>
          <w:sz w:val="22"/>
        </w:rPr>
        <w:t xml:space="preserve">两种口径都说明同一件事：</w:t>
      </w:r>
      <w:r>
        <w:rPr>
          <w:bCs/>
          <w:rFonts w:ascii="Calibri" w:hAnsi="Calibri" w:eastAsia="宋体"/>
          <w:b/>
          <w:color w:val="1A1A1A"/>
          <w:sz w:val="22"/>
        </w:rPr>
        <w:t xml:space="preserve">推理的总计算量从</w:t>
      </w:r>
      <w:r>
        <w:rPr>
          <w:bCs/>
          <w:rFonts w:ascii="Calibri" w:hAnsi="Calibri" w:eastAsia="宋体"/>
          <w:b/>
          <w:color w:val="1A1A1A"/>
          <w:sz w:val="22"/>
        </w:rPr>
        <w:t xml:space="preserve"> </w:t>
      </w:r>
      <m:oMath>
        <m:r>
          <m:t>O</m:t>
        </m:r>
        <m:d>
          <m:dPr>
            <m:begChr m:val="("/>
            <m:endChr m:val=")"/>
            <m:sepChr m:val=""/>
            <m:grow/>
          </m:dPr>
          <m:e>
            <m:sSup>
              <m:e>
                <m:r>
                  <m:t>N</m:t>
                </m:r>
              </m:e>
              <m:sup>
                <m:r>
                  <m:t>3</m:t>
                </m:r>
              </m:sup>
            </m:sSup>
          </m:e>
        </m:d>
      </m:oMath>
      <w:r>
        <w:rPr>
          <w:bCs/>
          <w:rFonts w:ascii="Calibri" w:hAnsi="Calibri" w:eastAsia="宋体"/>
          <w:b/>
          <w:color w:val="1A1A1A"/>
          <w:sz w:val="22"/>
        </w:rPr>
        <w:t xml:space="preserve"> </w:t>
      </w:r>
      <w:r>
        <w:rPr>
          <w:bCs/>
          <w:rFonts w:ascii="Calibri" w:hAnsi="Calibri" w:eastAsia="宋体"/>
          <w:b/>
          <w:color w:val="1A1A1A"/>
          <w:sz w:val="22"/>
        </w:rPr>
        <w:t xml:space="preserve">降到</w:t>
      </w:r>
      <w:r>
        <w:rPr>
          <w:bCs/>
          <w:rFonts w:ascii="Calibri" w:hAnsi="Calibri" w:eastAsia="宋体"/>
          <w:b/>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（§4.9 的回顾用这个口径），而单步的注意力从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。数字对不上是因为分母不同（单步 vs 累计），不是矛盾。</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：KV Cache 显存</w:t>
      </w:r>
    </w:p>
    <w:p>
      <w:pPr>
        <w:pStyle w:val="BodyText"/>
      </w:pPr>
      <w:r>
        <w:rPr>
          <w:rFonts w:ascii="Calibri" w:hAnsi="Calibri" w:eastAsia="宋体"/>
          <w:color w:val="1A1A1A"/>
          <w:sz w:val="22"/>
        </w:rPr>
        <w:t xml:space="preserve">7B 模型，32 层，隐藏维度 4096，上下文 4096 tokens，FP16（2 bytes/值）：</w:t>
      </w:r>
    </w:p>
    <w:p>
      <w:pPr>
        <w:pStyle w:val="BodyText"/>
      </w:pPr>
      <w:r>
        <w:rPr>
          <w:rFonts w:ascii="Calibri" w:hAnsi="Calibri" w:eastAsia="宋体"/>
          <w:color w:val="1A1A1A"/>
          <w:sz w:val="22"/>
        </w:rPr>
        <w:t xml:space="preserve">每层 KV Cache：</w:t>
      </w:r>
      <m:oMath>
        <m:r>
          <m:t>2</m:t>
        </m:r>
        <m:r>
          <m:rPr>
            <m:sty m:val="p"/>
          </m:rPr>
          <m:t>×</m:t>
        </m:r>
        <m:r>
          <m:t>4096</m:t>
        </m:r>
        <m:r>
          <m:rPr>
            <m:sty m:val="p"/>
          </m:rPr>
          <m:t>×</m:t>
        </m:r>
        <m:r>
          <m:t>4096</m:t>
        </m:r>
        <m:r>
          <m:rPr>
            <m:sty m:val="p"/>
          </m:rPr>
          <m:t>×</m:t>
        </m:r>
        <m:r>
          <m:t>2</m:t>
        </m:r>
        <m:r>
          <m:rPr>
            <m:sty m:val="p"/>
          </m:rPr>
          <m:t>=</m:t>
        </m:r>
        <m:r>
          <m:t>67</m:t>
        </m:r>
        <m:r>
          <m:rPr>
            <m:nor/>
            <m:sty m:val="p"/>
          </m:rPr>
          <m:t>MB</m:t>
        </m:r>
      </m:oMath>
      <w:r>
        <w:rPr>
          <w:rFonts w:ascii="Calibri" w:hAnsi="Calibri" w:eastAsia="宋体"/>
          <w:color w:val="1A1A1A"/>
          <w:sz w:val="22"/>
        </w:rPr>
        <w:t xml:space="preserve">（K 和 V 各一份）</w:t>
      </w:r>
    </w:p>
    <w:p>
      <w:pPr>
        <w:pStyle w:val="BodyText"/>
      </w:pPr>
      <w:r>
        <w:rPr>
          <w:rFonts w:ascii="Calibri" w:hAnsi="Calibri" w:eastAsia="宋体"/>
          <w:color w:val="1A1A1A"/>
          <w:sz w:val="22"/>
        </w:rPr>
        <w:t xml:space="preserve">32 层总计：</w:t>
      </w:r>
      <m:oMath>
        <m:r>
          <m:t>67</m:t>
        </m:r>
        <m:r>
          <m:rPr>
            <m:nor/>
            <m:sty m:val="p"/>
          </m:rPr>
          <m:t>MB</m:t>
        </m:r>
        <m:r>
          <m:rPr>
            <m:sty m:val="p"/>
          </m:rPr>
          <m:t>×</m:t>
        </m:r>
        <m:r>
          <m:t>32</m:t>
        </m:r>
        <m:r>
          <m:rPr>
            <m:sty m:val="p"/>
          </m:rPr>
          <m:t>=</m:t>
        </m:r>
        <m:r>
          <m:t>2.1</m:t>
        </m:r>
        <m:r>
          <m:rPr>
            <m:nor/>
            <m:sty m:val="p"/>
          </m:rPr>
          <m:t>GB</m:t>
        </m:r>
      </m:oMath>
    </w:p>
    <w:p>
      <w:pPr>
        <w:pStyle w:val="BodyText"/>
      </w:pPr>
      <w:r>
        <w:rPr>
          <w:rFonts w:ascii="Calibri" w:hAnsi="Calibri" w:eastAsia="宋体"/>
          <w:color w:val="1A1A1A"/>
          <w:sz w:val="22"/>
        </w:rPr>
        <w:t xml:space="preserve">单次推理的 KV Cache 占 2.1GB 显存。如果是 batch=8 并发推理，KV Cache 占</w:t>
      </w:r>
      <w:r>
        <w:rPr>
          <w:rFonts w:ascii="Calibri" w:hAnsi="Calibri" w:eastAsia="宋体"/>
          <w:color w:val="1A1A1A"/>
          <w:sz w:val="22"/>
        </w:rPr>
        <w:t xml:space="preserve"> </w:t>
      </w:r>
      <m:oMath>
        <m:r>
          <m:t>2.1</m:t>
        </m:r>
        <m:r>
          <m:rPr>
            <m:sty m:val="p"/>
          </m:rPr>
          <m:t>×</m:t>
        </m:r>
        <m:r>
          <m:t>8</m:t>
        </m:r>
        <m:r>
          <m:rPr>
            <m:sty m:val="p"/>
          </m:rPr>
          <m:t>≈</m:t>
        </m:r>
        <m:r>
          <m:t>16.8</m:t>
        </m:r>
        <m:r>
          <m:rPr>
            <m:nor/>
            <m:sty m:val="p"/>
          </m:rPr>
          <m:t>GB</m:t>
        </m:r>
      </m:oMath>
      <w:r>
        <w:rPr>
          <w:rFonts w:ascii="Calibri" w:hAnsi="Calibri" w:eastAsia="宋体"/>
          <w:color w:val="1A1A1A"/>
          <w:sz w:val="22"/>
        </w:rPr>
        <w:t xml:space="preserve">——比模型参数本身（7B</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2bytes = 14GB）还大。这就是为什么大模型推理服务的显存瓶颈往往是 KV Cache 而不是模型参数。</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：KV Cache 在实时场景的角色</w:t>
      </w:r>
    </w:p>
    <w:p>
      <w:pPr>
        <w:pStyle w:val="BodyText"/>
      </w:pPr>
      <w:r>
        <w:rPr>
          <w:rFonts w:ascii="Calibri" w:hAnsi="Calibri" w:eastAsia="宋体"/>
          <w:color w:val="1A1A1A"/>
          <w:sz w:val="22"/>
        </w:rPr>
        <w:t xml:space="preserve">实时对话中，用户说”讲个故事”，模型逐 token 生成：</w:t>
      </w:r>
      <w:r>
        <w:rPr>
          <w:rFonts w:ascii="Calibri" w:hAnsi="Calibri" w:eastAsia="宋体"/>
          <w:color w:val="1A1A1A"/>
          <w:sz w:val="22"/>
        </w:rPr>
        <w:t xml:space="preserve"> </w:t>
      </w:r>
      <w:r>
        <w:rPr>
          <w:rFonts w:ascii="Calibri" w:hAnsi="Calibri" w:eastAsia="宋体"/>
          <w:color w:val="1A1A1A"/>
          <w:sz w:val="22"/>
        </w:rPr>
        <w:t xml:space="preserve">- 第 1 个 token：前向传播，计算并缓存所有层的 KV</w:t>
      </w:r>
      <w:r>
        <w:rPr>
          <w:rFonts w:ascii="Calibri" w:hAnsi="Calibri" w:eastAsia="宋体"/>
          <w:color w:val="1A1A1A"/>
          <w:sz w:val="22"/>
        </w:rPr>
        <w:t xml:space="preserve"> </w:t>
      </w:r>
      <w:r>
        <w:rPr>
          <w:rFonts w:ascii="Calibri" w:hAnsi="Calibri" w:eastAsia="宋体"/>
          <w:color w:val="1A1A1A"/>
          <w:sz w:val="22"/>
        </w:rPr>
        <w:t xml:space="preserve">- 第 2 个 token：用缓存的 KV + 新 Q 计算 Attention，每层各算 1 个新 query（共 L 层</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 个 query）</w:t>
      </w:r>
      <w:r>
        <w:rPr>
          <w:rFonts w:ascii="Calibri" w:hAnsi="Calibri" w:eastAsia="宋体"/>
          <w:color w:val="1A1A1A"/>
          <w:sz w:val="22"/>
        </w:rPr>
        <w:t xml:space="preserve"> </w:t>
      </w:r>
      <w:r>
        <w:rPr>
          <w:rFonts w:ascii="Calibri" w:hAnsi="Calibri" w:eastAsia="宋体"/>
          <w:color w:val="1A1A1A"/>
          <w:sz w:val="22"/>
        </w:rPr>
        <w:t xml:space="preserve">- 第 3 个 token：同上</w:t>
      </w:r>
      <w:r>
        <w:rPr>
          <w:rFonts w:ascii="Calibri" w:hAnsi="Calibri" w:eastAsia="宋体"/>
          <w:color w:val="1A1A1A"/>
          <w:sz w:val="22"/>
        </w:rPr>
        <w:t xml:space="preserve"> </w:t>
      </w:r>
      <w:r>
        <w:rPr>
          <w:rFonts w:ascii="Calibri" w:hAnsi="Calibri" w:eastAsia="宋体"/>
          <w:color w:val="1A1A1A"/>
          <w:sz w:val="22"/>
        </w:rPr>
        <w:t xml:space="preserve">- …</w:t>
      </w:r>
    </w:p>
    <w:p>
      <w:pPr>
        <w:pStyle w:val="BodyText"/>
      </w:pPr>
      <w:r>
        <w:rPr>
          <w:rFonts w:ascii="Calibri" w:hAnsi="Calibri" w:eastAsia="宋体"/>
          <w:color w:val="1A1A1A"/>
          <w:sz w:val="22"/>
        </w:rPr>
        <w:t xml:space="preserve">每个新 token 的 attention 计算需</w:t>
      </w:r>
      <w:r>
        <w:rPr>
          <w:rFonts w:ascii="Calibri" w:hAnsi="Calibri" w:eastAsia="宋体"/>
          <w:color w:val="1A1A1A"/>
          <w:sz w:val="22"/>
        </w:rPr>
        <w:t xml:space="preserve"> </w:t>
      </w:r>
      <m:oMath>
        <m:r>
          <m:t>O</m:t>
        </m:r>
        <m:d>
          <m:dPr>
            <m:begChr m:val="("/>
            <m:endChr m:val=")"/>
            <m:sepChr m:val=""/>
            <m:grow/>
          </m:dPr>
          <m:e>
            <m:r>
              <m:t>n</m:t>
            </m:r>
            <m:r>
              <m:rPr>
                <m:sty m:val="p"/>
              </m:rPr>
              <m:t>×</m:t>
            </m:r>
            <m:r>
              <m:t>d</m:t>
            </m:r>
            <m:r>
              <m:rPr>
                <m:sty m:val="p"/>
              </m:rPr>
              <m:t>×</m:t>
            </m:r>
            <m:r>
              <m:t>L</m:t>
            </m:r>
          </m:e>
        </m:d>
      </m:oMath>
      <w:r>
        <w:rPr>
          <w:rFonts w:ascii="Calibri" w:hAnsi="Calibri" w:eastAsia="宋体"/>
          <w:color w:val="1A1A1A"/>
          <w:sz w:val="22"/>
        </w:rPr>
        <w:t xml:space="preserve">（1 个 query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n 个缓存 key</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d 维点积</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L 层），而 K/V 投影只需对新 token 做一次</w:t>
      </w:r>
      <w:r>
        <w:rPr>
          <w:rFonts w:ascii="Calibri" w:hAnsi="Calibri" w:eastAsia="宋体"/>
          <w:color w:val="1A1A1A"/>
          <w:sz w:val="22"/>
        </w:rPr>
        <w:t xml:space="preserve"> </w:t>
      </w:r>
      <m:oMath>
        <m:r>
          <m:t>O</m:t>
        </m:r>
        <m:d>
          <m:dPr>
            <m:begChr m:val="("/>
            <m:endChr m:val=")"/>
            <m:sepChr m:val=""/>
            <m:grow/>
          </m:dPr>
          <m:e>
            <m:sSup>
              <m:e>
                <m:r>
                  <m:t>d</m:t>
                </m:r>
              </m:e>
              <m:sup>
                <m:r>
                  <m:t>2</m:t>
                </m:r>
              </m:sup>
            </m:sSup>
            <m:r>
              <m:rPr>
                <m:sty m:val="p"/>
              </m:rPr>
              <m:t>×</m:t>
            </m:r>
            <m:r>
              <m:t>L</m:t>
            </m:r>
          </m:e>
        </m:d>
      </m:oMath>
      <w:r>
        <w:rPr>
          <w:rFonts w:ascii="Calibri" w:hAnsi="Calibri" w:eastAsia="宋体"/>
          <w:color w:val="1A1A1A"/>
          <w:sz w:val="22"/>
        </w:rPr>
        <w:t xml:space="preserve">——前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K/V 投影无需重算。KV Cache 的加速来自两个层面：attention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（只需算新 query 对全部缓存 key 的点积），以及消除了前</w:t>
      </w:r>
      <w:r>
        <w:rPr>
          <w:rFonts w:ascii="Calibri" w:hAnsi="Calibri" w:eastAsia="宋体"/>
          <w:color w:val="1A1A1A"/>
          <w:sz w:val="22"/>
        </w:rPr>
        <w:t xml:space="preserve"> </w:t>
      </w:r>
      <m:oMath>
        <m:r>
          <m:t>n</m:t>
        </m:r>
        <m:r>
          <m:rPr>
            <m:sty m:val="p"/>
          </m:rPr>
          <m:t>−</m:t>
        </m:r>
        <m:r>
          <m:t>1</m:t>
        </m:r>
      </m:oMath>
      <w:r>
        <w:rPr>
          <w:rFonts w:ascii="Calibri" w:hAnsi="Calibri" w:eastAsia="宋体"/>
          <w:color w:val="1A1A1A"/>
          <w:sz w:val="22"/>
        </w:rPr>
        <w:t xml:space="preserve"> </w:t>
      </w:r>
      <w:r>
        <w:rPr>
          <w:rFonts w:ascii="Calibri" w:hAnsi="Calibri" w:eastAsia="宋体"/>
          <w:color w:val="1A1A1A"/>
          <w:sz w:val="22"/>
        </w:rPr>
        <w:t xml:space="preserve">个 token 的 K/V 投影重算（</w:t>
      </w:r>
      <m:oMath>
        <m:r>
          <m:t>O</m:t>
        </m:r>
        <m:d>
          <m:dPr>
            <m:begChr m:val="("/>
            <m:endChr m:val=")"/>
            <m:sepChr m:val=""/>
            <m:grow/>
          </m:dPr>
          <m:e>
            <m:r>
              <m:t>n</m:t>
            </m:r>
            <m:r>
              <m:rPr>
                <m:sty m:val="p"/>
              </m:rPr>
              <m:t>⋅</m:t>
            </m:r>
            <m:sSup>
              <m:e>
                <m:r>
                  <m:t>d</m:t>
                </m:r>
              </m:e>
              <m:sup>
                <m:r>
                  <m:t>2</m:t>
                </m:r>
              </m:sup>
            </m:sSup>
          </m:e>
        </m:d>
        <m:r>
          <m:rPr>
            <m:sty m:val="p"/>
          </m:rPr>
          <m:t>→</m:t>
        </m:r>
        <m:r>
          <m:t>O</m:t>
        </m:r>
        <m:d>
          <m:dPr>
            <m:begChr m:val="("/>
            <m:endChr m:val=")"/>
            <m:sepChr m:val=""/>
            <m:grow/>
          </m:dPr>
          <m:e>
            <m:sSup>
              <m:e>
                <m:r>
                  <m:t>d</m:t>
                </m:r>
              </m:e>
              <m:sup>
                <m:r>
                  <m:t>2</m:t>
                </m:r>
              </m:sup>
            </m:sSup>
          </m:e>
        </m:d>
      </m:oMath>
      <w:r>
        <w:rPr>
          <w:rFonts w:ascii="Calibri" w:hAnsi="Calibri" w:eastAsia="宋体"/>
          <w:color w:val="1A1A1A"/>
          <w:sz w:val="22"/>
        </w:rPr>
        <w:t xml:space="preserve">）。</w:t>
      </w:r>
    </w:p>
    <w:p>
      <w:pPr>
        <w:pStyle w:val="BodyText"/>
      </w:pPr>
      <w:r>
        <w:rPr>
          <w:rFonts w:ascii="Calibri" w:hAnsi="Calibri" w:eastAsia="宋体"/>
          <w:color w:val="1A1A1A"/>
          <w:sz w:val="22"/>
        </w:rPr>
        <w:t xml:space="preserve">一句话：自回归生成中，生成第 N 个词时前 N-1 个词的 K 和 V 早已算好，不必重算——KV Cache 就是把这个直觉变成工程实现。</w:t>
      </w:r>
    </w:p>
    <w:p>
      <w:pPr>
        <w:pStyle w:val="BodyText"/>
        <w:spacing w:before="40" w:after="240" w:line="324" w:lineRule="auto"/>
        <w:jc w:val="center"/>
      </w:pPr>
      <w:r>
        <w:rPr>
          <w:bCs/>
          <w:rFonts w:ascii="Calibri" w:hAnsi="Calibri" w:eastAsia="宋体"/>
          <w:b/>
          <w:color w:val="444444"/>
          <w:sz w:val="19"/>
        </w:rPr>
        <w:t xml:space="preserve">图14</w:t>
      </w:r>
      <w:r>
        <w:rPr>
          <w:rFonts w:ascii="Calibri" w:hAnsi="Calibri" w:eastAsia="宋体"/>
          <w:color w:val="444444"/>
          <w:sz w:val="19"/>
        </w:rPr>
        <w:t xml:space="preserve">：KV Cache 计算量与显存对比</w:t>
      </w:r>
    </w:p>
    <w:p>
      <w:pPr>
        <w:pStyle w:val="CaptionedFigure"/>
        <w:jc w:val="center"/>
      </w:pPr>
      <w:r>
        <w:drawing>
          <wp:inline>
            <wp:extent cx="5334000" cy="2171974"/>
            <wp:effectExtent b="0" l="0" r="0" t="0"/>
            <wp:docPr descr="KV Cache 计算量与显存对比" title="" id="179" name="Picture"/>
            <a:graphic>
              <a:graphicData uri="http://schemas.openxmlformats.org/drawingml/2006/picture">
                <pic:pic>
                  <pic:nvPicPr>
                    <pic:cNvPr descr="figures/fig_ch4_kv_cache.png" id="180" name="Picture"/>
                    <pic:cNvPicPr>
                      <a:picLocks noChangeArrowheads="1" noChangeAspect="1"/>
                    </pic:cNvPicPr>
                  </pic:nvPicPr>
                  <pic:blipFill>
                    <a:blip r:embed="rId178"/>
                    <a:stretch>
                      <a:fillRect/>
                    </a:stretch>
                  </pic:blipFill>
                  <pic:spPr bwMode="auto">
                    <a:xfrm>
                      <a:off x="0" y="0"/>
                      <a:ext cx="5334000" cy="21719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KV Cache 计算量与显存对比</w:t>
      </w:r>
    </w:p>
    <w:p>
      <w:pPr>
        <w:pStyle w:val="BodyText"/>
      </w:pPr>
      <w:r>
        <w:rPr>
          <w:bCs/>
          <w:rFonts w:ascii="Calibri" w:hAnsi="Calibri" w:eastAsia="宋体"/>
          <w:b/>
          <w:color w:val="1A1A1A"/>
          <w:sz w:val="22"/>
        </w:rPr>
        <w:t xml:space="preserve">2026 推理加速全景</w:t>
      </w:r>
      <w:r>
        <w:rPr>
          <w:rFonts w:ascii="Calibri" w:hAnsi="Calibri" w:eastAsia="宋体"/>
          <w:color w:val="1A1A1A"/>
          <w:sz w:val="22"/>
        </w:rPr>
        <w:t xml:space="preserve">：KV Cache 解决了”重算”问题，但推理还有两个瓶颈：显存管理和串行解码。三个方向已从研究变成生产标配：</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2376"/>
        <w:gridCol w:w="2376"/>
        <w:gridCol w:w="1584"/>
      </w:tblGrid>
      <w:tr>
        <w:trPr>
          <w:tblHeader w:val="true"/>
        </w:trPr>
        <w:tc>
          <w:tcPr>
            <w:shd w:fill="D6E4F0" w:val="clear"/>
          </w:tcPr>
          <w:p>
            <w:pPr>
              <w:pStyle w:val="Compact"/>
              <w:jc w:val="center"/>
            </w:pPr>
            <w:r>
              <w:rPr>
                <w:rFonts w:ascii="Cambria" w:hAnsi="Cambria" w:eastAsia="微软雅黑"/>
                <w:b/>
                <w:color w:val="1A1A1A"/>
                <w:sz w:val="21"/>
              </w:rPr>
              <w:t xml:space="preserve">方向</w:t>
            </w:r>
          </w:p>
        </w:tc>
        <w:tc>
          <w:tcPr>
            <w:shd w:fill="D6E4F0" w:val="clear"/>
          </w:tcPr>
          <w:p>
            <w:pPr>
              <w:pStyle w:val="Compact"/>
              <w:jc w:val="center"/>
            </w:pPr>
            <w:r>
              <w:rPr>
                <w:rFonts w:ascii="Cambria" w:hAnsi="Cambria" w:eastAsia="微软雅黑"/>
                <w:b/>
                <w:color w:val="1A1A1A"/>
                <w:sz w:val="21"/>
              </w:rPr>
              <w:t xml:space="preserve">核心思路</w:t>
            </w:r>
          </w:p>
        </w:tc>
        <w:tc>
          <w:tcPr>
            <w:shd w:fill="D6E4F0" w:val="clear"/>
          </w:tcPr>
          <w:p>
            <w:pPr>
              <w:pStyle w:val="Compact"/>
              <w:jc w:val="center"/>
            </w:pPr>
            <w:r>
              <w:rPr>
                <w:rFonts w:ascii="Cambria" w:hAnsi="Cambria" w:eastAsia="微软雅黑"/>
                <w:b/>
                <w:color w:val="1A1A1A"/>
                <w:sz w:val="21"/>
              </w:rPr>
              <w:t xml:space="preserve">加速效果</w:t>
            </w:r>
          </w:p>
        </w:tc>
        <w:tc>
          <w:tcPr>
            <w:shd w:fill="D6E4F0" w:val="clear"/>
          </w:tcPr>
          <w:p>
            <w:pPr>
              <w:pStyle w:val="Compact"/>
              <w:jc w:val="center"/>
            </w:pPr>
            <w:r>
              <w:rPr>
                <w:rFonts w:ascii="Cambria" w:hAnsi="Cambria" w:eastAsia="微软雅黑"/>
                <w:b/>
                <w:color w:val="1A1A1A"/>
                <w:sz w:val="21"/>
              </w:rPr>
              <w:t xml:space="preserve">代表</w:t>
            </w:r>
          </w:p>
        </w:tc>
      </w:tr>
      <w:tr>
        <w:tc>
          <w:tcPr/>
          <w:p>
            <w:pPr>
              <w:pStyle w:val="Compact"/>
              <w:jc w:val="left"/>
            </w:pPr>
            <w:r>
              <w:rPr>
                <w:bCs/>
                <w:rFonts w:ascii="Calibri" w:hAnsi="Calibri" w:eastAsia="宋体"/>
                <w:b/>
                <w:color w:val="1A1A1A"/>
                <w:sz w:val="21"/>
              </w:rPr>
              <w:t xml:space="preserve">PagedAttention</w:t>
            </w:r>
          </w:p>
        </w:tc>
        <w:tc>
          <w:tcPr/>
          <w:p>
            <w:pPr>
              <w:pStyle w:val="Compact"/>
              <w:jc w:val="left"/>
            </w:pPr>
            <w:r>
              <w:rPr>
                <w:rFonts w:ascii="Calibri" w:hAnsi="Calibri" w:eastAsia="宋体"/>
                <w:color w:val="1A1A1A"/>
                <w:sz w:val="21"/>
              </w:rPr>
              <w:t xml:space="preserve">把 KV Cache 像操作系统虚拟内存一样分页管理，显存利用率从 40% 拉到 90%</w:t>
            </w:r>
          </w:p>
        </w:tc>
        <w:tc>
          <w:tcPr/>
          <w:p>
            <w:pPr>
              <w:pStyle w:val="Compact"/>
              <w:jc w:val="left"/>
            </w:pPr>
            <w:r>
              <w:rPr>
                <w:rFonts w:ascii="Calibri" w:hAnsi="Calibri" w:eastAsia="宋体"/>
                <w:color w:val="1A1A1A"/>
                <w:sz w:val="21"/>
              </w:rPr>
              <w:t xml:space="preserve">吞吐 2-4×</w:t>
            </w:r>
          </w:p>
        </w:tc>
        <w:tc>
          <w:tcPr/>
          <w:p>
            <w:pPr>
              <w:pStyle w:val="Compact"/>
              <w:jc w:val="left"/>
            </w:pPr>
            <w:r>
              <w:rPr>
                <w:rFonts w:ascii="Calibri" w:hAnsi="Calibri" w:eastAsia="宋体"/>
                <w:color w:val="1A1A1A"/>
                <w:sz w:val="21"/>
              </w:rPr>
              <w:t xml:space="preserve">vLLM</w:t>
            </w:r>
          </w:p>
        </w:tc>
      </w:tr>
      <w:tr>
        <w:tc>
          <w:tcPr>
            <w:shd w:fill="EDF2F7" w:val="clear"/>
          </w:tcPr>
          <w:p>
            <w:pPr>
              <w:pStyle w:val="Compact"/>
              <w:jc w:val="left"/>
            </w:pPr>
            <w:r>
              <w:rPr>
                <w:bCs/>
                <w:rFonts w:ascii="Calibri" w:hAnsi="Calibri" w:eastAsia="宋体"/>
                <w:b/>
                <w:color w:val="1A1A1A"/>
                <w:sz w:val="21"/>
              </w:rPr>
              <w:t xml:space="preserve">推测解码</w:t>
            </w:r>
          </w:p>
        </w:tc>
        <w:tc>
          <w:tcPr>
            <w:shd w:fill="EDF2F7" w:val="clear"/>
          </w:tcPr>
          <w:p>
            <w:pPr>
              <w:pStyle w:val="Compact"/>
              <w:jc w:val="left"/>
            </w:pPr>
            <w:r>
              <w:rPr>
                <w:rFonts w:ascii="Calibri" w:hAnsi="Calibri" w:eastAsia="宋体"/>
                <w:color w:val="1A1A1A"/>
                <w:sz w:val="21"/>
              </w:rPr>
              <w:t xml:space="preserve">小模型快速猜 K 个 token，大模型一次 forward 并行验证，拒绝采样保证输出无损</w:t>
            </w:r>
          </w:p>
        </w:tc>
        <w:tc>
          <w:tcPr>
            <w:shd w:fill="EDF2F7" w:val="clear"/>
          </w:tcPr>
          <w:p>
            <w:pPr>
              <w:pStyle w:val="Compact"/>
              <w:jc w:val="left"/>
            </w:pPr>
            <w:r>
              <w:rPr>
                <w:rFonts w:ascii="Calibri" w:hAnsi="Calibri" w:eastAsia="宋体"/>
                <w:color w:val="1A1A1A"/>
                <w:sz w:val="21"/>
              </w:rPr>
              <w:t xml:space="preserve">延迟 2-4×</w:t>
            </w:r>
          </w:p>
        </w:tc>
        <w:tc>
          <w:tcPr>
            <w:shd w:fill="EDF2F7" w:val="clear"/>
          </w:tcPr>
          <w:p>
            <w:pPr>
              <w:pStyle w:val="Compact"/>
              <w:jc w:val="left"/>
            </w:pPr>
            <w:r>
              <w:rPr>
                <w:rFonts w:ascii="Calibri" w:hAnsi="Calibri" w:eastAsia="宋体"/>
                <w:color w:val="1A1A1A"/>
                <w:sz w:val="21"/>
              </w:rPr>
              <w:t xml:space="preserve">EAGLE-3、Medusa</w:t>
            </w:r>
          </w:p>
        </w:tc>
      </w:tr>
      <w:tr>
        <w:tc>
          <w:tcPr/>
          <w:p>
            <w:pPr>
              <w:pStyle w:val="Compact"/>
              <w:jc w:val="left"/>
            </w:pPr>
            <w:r>
              <w:rPr>
                <w:bCs/>
                <w:rFonts w:ascii="Calibri" w:hAnsi="Calibri" w:eastAsia="宋体"/>
                <w:b/>
                <w:color w:val="1A1A1A"/>
                <w:sz w:val="21"/>
              </w:rPr>
              <w:t xml:space="preserve">KV Cache 量化</w:t>
            </w:r>
          </w:p>
        </w:tc>
        <w:tc>
          <w:tcPr/>
          <w:p>
            <w:pPr>
              <w:pStyle w:val="Compact"/>
              <w:jc w:val="left"/>
            </w:pPr>
            <w:r>
              <w:rPr>
                <w:rFonts w:ascii="Calibri" w:hAnsi="Calibri" w:eastAsia="宋体"/>
                <w:color w:val="1A1A1A"/>
                <w:sz w:val="21"/>
              </w:rPr>
              <w:t xml:space="preserve">把 KV Cache 从 FP16 压到 INT8/INT4，显存减半再减半</w:t>
            </w:r>
          </w:p>
        </w:tc>
        <w:tc>
          <w:tcPr/>
          <w:p>
            <w:pPr>
              <w:pStyle w:val="Compact"/>
              <w:jc w:val="left"/>
            </w:pPr>
            <w:r>
              <w:rPr>
                <w:rFonts w:ascii="Calibri" w:hAnsi="Calibri" w:eastAsia="宋体"/>
                <w:color w:val="1A1A1A"/>
                <w:sz w:val="21"/>
              </w:rPr>
              <w:t xml:space="preserve">显存 2-4×</w:t>
            </w:r>
          </w:p>
        </w:tc>
        <w:tc>
          <w:tcPr/>
          <w:p>
            <w:pPr>
              <w:pStyle w:val="Compact"/>
              <w:jc w:val="left"/>
            </w:pPr>
            <w:r>
              <w:rPr>
                <w:rFonts w:ascii="Calibri" w:hAnsi="Calibri" w:eastAsia="宋体"/>
                <w:color w:val="1A1A1A"/>
                <w:sz w:val="21"/>
              </w:rPr>
              <w:t xml:space="preserve">KIVI、TensorRT-LLM</w:t>
            </w:r>
          </w:p>
        </w:tc>
      </w:tr>
    </w:tbl>
    <w:p>
      <w:pPr>
        <w:pStyle w:val="BodyText"/>
      </w:pPr>
      <w:r>
        <w:rPr>
          <w:rFonts w:ascii="Calibri" w:hAnsi="Calibri" w:eastAsia="宋体"/>
          <w:color w:val="1A1A1A"/>
          <w:sz w:val="22"/>
        </w:rPr>
        <w:t xml:space="preserve">三者作用于不同环节（显存管理/解码串行/缓存精度），可以叠加使用。当前的推理服务（vLLM、SGLang、TensorRT-LLM）普遍支持全部三项，默认启用程度因版本和场景而异。</w:t>
      </w:r>
    </w:p>
    <w:bookmarkEnd w:id="181"/>
    <w:bookmarkStart w:id="182" w:name="循环不改参数叠时间"/>
    <w:p>
      <w:pPr>
        <w:pStyle w:val="Heading3"/>
      </w:pPr>
      <w:r>
        <w:rPr>
          <w:rFonts w:ascii="Cambria" w:hAnsi="Cambria" w:eastAsia="微软雅黑"/>
          <w:b/>
          <w:color w:val="3A7CA5"/>
          <w:sz w:val="26"/>
        </w:rPr>
        <w:t xml:space="preserve">循环：不改参数，叠时间</w:t>
      </w:r>
    </w:p>
    <w:p>
      <w:pPr>
        <w:pStyle w:val="FirstParagraph"/>
      </w:pPr>
      <w:r>
        <w:rPr>
          <w:rFonts w:ascii="Calibri" w:hAnsi="Calibri" w:eastAsia="宋体"/>
          <w:color w:val="1A1A1A"/>
          <w:sz w:val="22"/>
        </w:rPr>
        <w:t xml:space="preserve">KV Cache、推测解码、量化都让”生成变快”。还有一种不动参数的加法：</w:t>
      </w:r>
      <w:r>
        <w:rPr>
          <w:bCs/>
          <w:rFonts w:ascii="Calibri" w:hAnsi="Calibri" w:eastAsia="宋体"/>
          <w:b/>
          <w:color w:val="1A1A1A"/>
          <w:sz w:val="22"/>
        </w:rPr>
        <w:t xml:space="preserve">循环</w:t>
      </w:r>
      <w:r>
        <w:rPr>
          <w:rFonts w:ascii="Calibri" w:hAnsi="Calibri" w:eastAsia="宋体"/>
          <w:color w:val="1A1A1A"/>
          <w:sz w:val="22"/>
        </w:rPr>
        <w:t xml:space="preserve">——每处理一个 token，把深层激活回灌浅层（recirculation）。为什么值得把深层状态送回浅层，§3.3「第三条路线」已经讲透（前馈深度受限、歧义词反悔）；这里只算它的账。</w:t>
      </w:r>
      <w:r>
        <w:rPr>
          <w:rFonts w:ascii="Calibri" w:hAnsi="Calibri" w:eastAsia="宋体"/>
          <w:color w:val="1A1A1A"/>
          <w:sz w:val="22"/>
        </w:rPr>
        <w:t xml:space="preserve">[40]</w:t>
      </w:r>
      <w:r>
        <w:rPr>
          <w:rFonts w:ascii="Calibri" w:hAnsi="Calibri" w:eastAsia="宋体"/>
          <w:color w:val="1A1A1A"/>
          <w:sz w:val="22"/>
        </w:rPr>
        <w:t xml:space="preserve">这种回灌发生在 prefill（预填充：生成第一个 token 之前，先把整段输入完整算一遍）阶段。</w:t>
      </w:r>
    </w:p>
    <w:p>
      <w:pPr>
        <w:pStyle w:val="BodyText"/>
      </w:pPr>
      <w:r>
        <w:rPr>
          <w:bCs/>
          <w:rFonts w:ascii="Calibri" w:hAnsi="Calibri" w:eastAsia="宋体"/>
          <w:b/>
          <w:color w:val="1A1A1A"/>
          <w:sz w:val="22"/>
        </w:rPr>
        <w:t xml:space="preserve">代价要算清楚</w:t>
      </w:r>
      <w:r>
        <w:rPr>
          <w:rFonts w:ascii="Calibri" w:hAnsi="Calibri" w:eastAsia="宋体"/>
          <w:color w:val="1A1A1A"/>
          <w:sz w:val="22"/>
        </w:rPr>
        <w:t xml:space="preserve">：做 k 次循环，prefill 阶段每个 token 就要多跑 k 遍整组层（共 k+1 遍），prefill 计算量按循环次数线性放大；生成阶段不受影响（逐 token 单遍前向），所以适合首 token 延迟不敏感、但内容连贯性敏感的任务。收益：Gemma3 4B/12B 困惑度降约 23%、GSM8k 准确率升 21%。模型权重全程不动——回灌只由两个系数</w:t>
      </w:r>
      <w:r>
        <w:rPr>
          <w:rFonts w:ascii="Calibri" w:hAnsi="Calibri" w:eastAsia="宋体"/>
          <w:color w:val="1A1A1A"/>
          <w:sz w:val="22"/>
        </w:rPr>
        <w:t xml:space="preserve"> </w:t>
      </w:r>
      <m:oMath>
        <m:r>
          <m:t>α</m:t>
        </m:r>
      </m:oMath>
      <w:r>
        <w:rPr>
          <w:rFonts w:ascii="Calibri" w:hAnsi="Calibri" w:eastAsia="宋体"/>
          <w:color w:val="1A1A1A"/>
          <w:sz w:val="22"/>
        </w:rPr>
        <w:t xml:space="preserve">、</w:t>
      </w:r>
      <m:oMath>
        <m:r>
          <m:t>β</m:t>
        </m:r>
      </m:oMath>
      <w:r>
        <w:rPr>
          <w:rFonts w:ascii="Calibri" w:hAnsi="Calibri" w:eastAsia="宋体"/>
          <w:color w:val="1A1A1A"/>
          <w:sz w:val="22"/>
        </w:rPr>
        <w:t xml:space="preserve"> </w:t>
      </w:r>
      <w:r>
        <w:rPr>
          <w:rFonts w:ascii="Calibri" w:hAnsi="Calibri" w:eastAsia="宋体"/>
          <w:color w:val="1A1A1A"/>
          <w:sz w:val="22"/>
        </w:rPr>
        <w:t xml:space="preserve">控制（</w:t>
      </w:r>
      <m:oMath>
        <m:r>
          <m:t>α</m:t>
        </m:r>
      </m:oMath>
      <w:r>
        <w:rPr>
          <w:rFonts w:ascii="Calibri" w:hAnsi="Calibri" w:eastAsia="宋体"/>
          <w:color w:val="1A1A1A"/>
          <w:sz w:val="22"/>
        </w:rPr>
        <w:t xml:space="preserve"> </w:t>
      </w:r>
      <w:r>
        <w:rPr>
          <w:rFonts w:ascii="Calibri" w:hAnsi="Calibri" w:eastAsia="宋体"/>
          <w:color w:val="1A1A1A"/>
          <w:sz w:val="22"/>
        </w:rPr>
        <w:t xml:space="preserve">决定深层信号占多少比重，</w:t>
      </w:r>
      <m:oMath>
        <m:r>
          <m:t>β</m:t>
        </m:r>
        <m:r>
          <m:rPr>
            <m:sty m:val="p"/>
          </m:rPr>
          <m:t>=</m:t>
        </m:r>
        <m:r>
          <m:t>1</m:t>
        </m:r>
        <m:r>
          <m:rPr>
            <m:sty m:val="p"/>
          </m:rPr>
          <m:t>−</m:t>
        </m:r>
        <m:r>
          <m:t>α</m:t>
        </m:r>
      </m:oMath>
      <w:r>
        <w:rPr>
          <w:rFonts w:ascii="Calibri" w:hAnsi="Calibri" w:eastAsia="宋体"/>
          <w:color w:val="1A1A1A"/>
          <w:sz w:val="22"/>
        </w:rPr>
        <w:t xml:space="preserve"> </w:t>
      </w:r>
      <w:r>
        <w:rPr>
          <w:rFonts w:ascii="Calibri" w:hAnsi="Calibri" w:eastAsia="宋体"/>
          <w:color w:val="1A1A1A"/>
          <w:sz w:val="22"/>
        </w:rPr>
        <w:t xml:space="preserve">决定原有浅层表示留多少，合起来是回灌的强弱）；所谓的自适应，就是调这两个系数。</w:t>
      </w:r>
    </w:p>
    <w:p>
      <w:r>
        <w:pict>
          <v:rect style="width:0;height:1.5pt" o:hralign="center" o:hrstd="t" o:hr="t"/>
        </w:pict>
      </w:r>
    </w:p>
    <w:bookmarkEnd w:id="182"/>
    <w:bookmarkEnd w:id="183"/>
    <w:bookmarkStart w:id="184" w:name="Xf19675cf7382b472a5fad7ada4b906c84a2ca9c"/>
    <w:p>
      <w:pPr>
        <w:pStyle w:val="Heading2"/>
      </w:pPr>
      <w:r>
        <w:rPr>
          <w:rFonts w:ascii="Cambria" w:hAnsi="Cambria" w:eastAsia="微软雅黑"/>
          <w:b/>
          <w:color w:val="2E5C8A"/>
          <w:sz w:val="32"/>
        </w:rPr>
        <w:t xml:space="preserve">4.3 流式生成：token 一生成就吐出去</w:t>
      </w:r>
    </w:p>
    <w:p>
      <w:pPr>
        <w:pStyle w:val="FirstParagraph"/>
      </w:pPr>
      <w:r>
        <w:rPr>
          <w:rFonts w:ascii="Calibri" w:hAnsi="Calibri" w:eastAsia="宋体"/>
          <w:color w:val="1A1A1A"/>
          <w:sz w:val="22"/>
        </w:rPr>
        <w:t xml:space="preserve">非流式：用户发请求 → 模型生成完所有 token → 一次性返回。用户等待 3 秒才看到任何内容。</w:t>
      </w:r>
    </w:p>
    <w:p>
      <w:pPr>
        <w:pStyle w:val="BodyText"/>
      </w:pPr>
      <w:r>
        <w:rPr>
          <w:rFonts w:ascii="Calibri" w:hAnsi="Calibri" w:eastAsia="宋体"/>
          <w:color w:val="1A1A1A"/>
          <w:sz w:val="22"/>
        </w:rPr>
        <w:t xml:space="preserve">流式：模型生成一个 token 就立即推给用户。用户 200ms 就看到第一个词，后续逐字出现。</w:t>
      </w:r>
    </w:p>
    <w:p>
      <w:pPr>
        <w:pStyle w:val="BodyText"/>
      </w:pPr>
      <w:r>
        <w:rPr>
          <w:bCs/>
          <w:rFonts w:ascii="Calibri" w:hAnsi="Calibri" w:eastAsia="宋体"/>
          <w:b/>
          <w:color w:val="1A1A1A"/>
          <w:sz w:val="22"/>
        </w:rPr>
        <w:t xml:space="preserve">数字演示④</w:t>
      </w:r>
      <w:r>
        <w:rPr>
          <w:rFonts w:ascii="Calibri" w:hAnsi="Calibri" w:eastAsia="宋体"/>
          <w:color w:val="1A1A1A"/>
          <w:sz w:val="22"/>
        </w:rPr>
        <w:t xml:space="preserve">：体感差异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用户看到首个内容</w:t>
            </w:r>
          </w:p>
        </w:tc>
        <w:tc>
          <w:tcPr>
            <w:shd w:fill="D6E4F0" w:val="clear"/>
          </w:tcPr>
          <w:p>
            <w:pPr>
              <w:pStyle w:val="Compact"/>
              <w:jc w:val="center"/>
            </w:pPr>
            <w:r>
              <w:rPr>
                <w:rFonts w:ascii="Cambria" w:hAnsi="Cambria" w:eastAsia="微软雅黑"/>
                <w:b/>
                <w:color w:val="1A1A1A"/>
                <w:sz w:val="21"/>
              </w:rPr>
              <w:t xml:space="preserve">总延迟</w:t>
            </w:r>
          </w:p>
        </w:tc>
        <w:tc>
          <w:tcPr>
            <w:shd w:fill="D6E4F0" w:val="clear"/>
          </w:tcPr>
          <w:p>
            <w:pPr>
              <w:pStyle w:val="Compact"/>
              <w:jc w:val="center"/>
            </w:pPr>
            <w:r>
              <w:rPr>
                <w:rFonts w:ascii="Cambria" w:hAnsi="Cambria" w:eastAsia="微软雅黑"/>
                <w:b/>
                <w:color w:val="1A1A1A"/>
                <w:sz w:val="21"/>
              </w:rPr>
              <w:t xml:space="preserve">用户体感</w:t>
            </w:r>
          </w:p>
        </w:tc>
      </w:tr>
      <w:tr>
        <w:tc>
          <w:tcPr/>
          <w:p>
            <w:pPr>
              <w:pStyle w:val="Compact"/>
              <w:jc w:val="left"/>
            </w:pPr>
            <w:r>
              <w:rPr>
                <w:rFonts w:ascii="Calibri" w:hAnsi="Calibri" w:eastAsia="宋体"/>
                <w:color w:val="1A1A1A"/>
                <w:sz w:val="21"/>
              </w:rPr>
              <w:t xml:space="preserve">非流式</w:t>
            </w:r>
          </w:p>
        </w:tc>
        <w:tc>
          <w:tcPr/>
          <w:p>
            <w:pPr>
              <w:pStyle w:val="Compact"/>
              <w:jc w:val="left"/>
            </w:pPr>
            <w:r>
              <w:rPr>
                <w:rFonts w:ascii="Calibri" w:hAnsi="Calibri" w:eastAsia="宋体"/>
                <w:color w:val="1A1A1A"/>
                <w:sz w:val="21"/>
              </w:rPr>
              <w:t xml:space="preserve">3000ms</w:t>
            </w:r>
          </w:p>
        </w:tc>
        <w:tc>
          <w:tcPr/>
          <w:p>
            <w:pPr>
              <w:pStyle w:val="Compact"/>
              <w:jc w:val="left"/>
            </w:pPr>
            <w:r>
              <w:rPr>
                <w:rFonts w:ascii="Calibri" w:hAnsi="Calibri" w:eastAsia="宋体"/>
                <w:color w:val="1A1A1A"/>
                <w:sz w:val="21"/>
              </w:rPr>
              <w:t xml:space="preserve">3000ms</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等了 3 秒才出结果</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流式</w:t>
            </w:r>
          </w:p>
        </w:tc>
        <w:tc>
          <w:tcPr>
            <w:shd w:fill="EDF2F7" w:val="clear"/>
          </w:tcPr>
          <w:p>
            <w:pPr>
              <w:pStyle w:val="Compact"/>
              <w:jc w:val="left"/>
            </w:pPr>
            <w:r>
              <w:rPr>
                <w:rFonts w:ascii="Calibri" w:hAnsi="Calibri" w:eastAsia="宋体"/>
                <w:color w:val="1A1A1A"/>
                <w:sz w:val="21"/>
              </w:rPr>
              <w:t xml:space="preserve">200ms</w:t>
            </w:r>
          </w:p>
        </w:tc>
        <w:tc>
          <w:tcPr>
            <w:shd w:fill="EDF2F7" w:val="clear"/>
          </w:tcPr>
          <w:p>
            <w:pPr>
              <w:pStyle w:val="Compact"/>
              <w:jc w:val="left"/>
            </w:pPr>
            <w:r>
              <w:rPr>
                <w:rFonts w:ascii="Calibri" w:hAnsi="Calibri" w:eastAsia="宋体"/>
                <w:color w:val="1A1A1A"/>
                <w:sz w:val="21"/>
              </w:rPr>
              <w:t xml:space="preserve">3000ms</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立刻开始回答了</w:t>
            </w:r>
            <w:r>
              <w:rPr>
                <w:rFonts w:ascii="Calibri" w:hAnsi="Calibri" w:eastAsia="宋体"/>
                <w:color w:val="1A1A1A"/>
                <w:sz w:val="21"/>
              </w:rPr>
              <w:t xml:space="preserve">”</w:t>
            </w:r>
          </w:p>
        </w:tc>
      </w:tr>
    </w:tbl>
    <w:p>
      <w:pPr>
        <w:pStyle w:val="BodyText"/>
      </w:pPr>
      <w:r>
        <w:rPr>
          <w:bCs/>
          <w:rFonts w:ascii="Calibri" w:hAnsi="Calibri" w:eastAsia="宋体"/>
          <w:b/>
          <w:color w:val="1A1A1A"/>
          <w:sz w:val="22"/>
        </w:rPr>
        <w:t xml:space="preserve">注意这一列为什么不叫”首 token 延迟”</w:t>
      </w:r>
      <w:r>
        <w:rPr>
          <w:rFonts w:ascii="Calibri" w:hAnsi="Calibri" w:eastAsia="宋体"/>
          <w:color w:val="1A1A1A"/>
          <w:sz w:val="22"/>
        </w:rPr>
        <w:t xml:space="preserve">：工业界说的</w:t>
      </w:r>
      <w:r>
        <w:rPr>
          <w:rFonts w:ascii="Calibri" w:hAnsi="Calibri" w:eastAsia="宋体"/>
          <w:color w:val="1A1A1A"/>
          <w:sz w:val="22"/>
        </w:rPr>
        <w:t xml:space="preserve"> </w:t>
      </w:r>
      <w:r>
        <w:rPr>
          <w:bCs/>
          <w:rFonts w:ascii="Calibri" w:hAnsi="Calibri" w:eastAsia="宋体"/>
          <w:b/>
          <w:color w:val="1A1A1A"/>
          <w:sz w:val="22"/>
        </w:rPr>
        <w:t xml:space="preserve">TTFT</w:t>
      </w:r>
      <w:r>
        <w:rPr>
          <w:rFonts w:ascii="Calibri" w:hAnsi="Calibri" w:eastAsia="宋体"/>
          <w:color w:val="1A1A1A"/>
          <w:sz w:val="22"/>
        </w:rPr>
        <w:t xml:space="preserve">（Time To First Token）指模型内部生成第一个 token 的时间，流式和非流式</w:t>
      </w:r>
      <w:r>
        <w:rPr>
          <w:bCs/>
          <w:rFonts w:ascii="Calibri" w:hAnsi="Calibri" w:eastAsia="宋体"/>
          <w:b/>
          <w:color w:val="1A1A1A"/>
          <w:sz w:val="22"/>
        </w:rPr>
        <w:t xml:space="preserve">都是 ~200ms</w:t>
      </w:r>
      <w:r>
        <w:rPr>
          <w:rFonts w:ascii="Calibri" w:hAnsi="Calibri" w:eastAsia="宋体"/>
          <w:color w:val="1A1A1A"/>
          <w:sz w:val="22"/>
        </w:rPr>
        <w:t xml:space="preserve">——流式并没有让模型算得更快。两种方式真正的差别在</w:t>
      </w:r>
      <w:r>
        <w:rPr>
          <w:bCs/>
          <w:rFonts w:ascii="Calibri" w:hAnsi="Calibri" w:eastAsia="宋体"/>
          <w:b/>
          <w:color w:val="1A1A1A"/>
          <w:sz w:val="22"/>
        </w:rPr>
        <w:t xml:space="preserve">传输</w:t>
      </w:r>
      <w:r>
        <w:rPr>
          <w:rFonts w:ascii="Calibri" w:hAnsi="Calibri" w:eastAsia="宋体"/>
          <w:color w:val="1A1A1A"/>
          <w:sz w:val="22"/>
        </w:rPr>
        <w:t xml:space="preserve">：非流式要攒够全部内容才一次性返回，所以用户 3000ms 才看到东西；流式生成一个推一个，用户 200ms 就看到。一句话：</w:t>
      </w:r>
      <w:r>
        <w:rPr>
          <w:bCs/>
          <w:rFonts w:ascii="Calibri" w:hAnsi="Calibri" w:eastAsia="宋体"/>
          <w:b/>
          <w:color w:val="1A1A1A"/>
          <w:sz w:val="22"/>
        </w:rPr>
        <w:t xml:space="preserve">流式改善的是”用户看到首个内容的时间”，不是 TTFT</w:t>
      </w:r>
      <w:r>
        <w:rPr>
          <w:rFonts w:ascii="Calibri" w:hAnsi="Calibri" w:eastAsia="宋体"/>
          <w:color w:val="1A1A1A"/>
          <w:sz w:val="22"/>
        </w:rPr>
        <w:t xml:space="preserve">。</w:t>
      </w:r>
    </w:p>
    <w:p>
      <w:pPr>
        <w:pStyle w:val="BodyText"/>
      </w:pPr>
      <w:r>
        <w:rPr>
          <w:rFonts w:ascii="Calibri" w:hAnsi="Calibri" w:eastAsia="宋体"/>
          <w:color w:val="1A1A1A"/>
          <w:sz w:val="22"/>
        </w:rPr>
        <w:t xml:space="preserve">总延迟相同，但流式的体感好得多——人类对”开始响应”的延迟极其敏感（&lt;500ms 觉得”即时”，&gt;1s 觉得”卡”），但对”持续输出”的延迟容忍度高（逐字出现反而像人类打字）。</w:t>
      </w:r>
    </w:p>
    <w:p>
      <w:pPr>
        <w:pStyle w:val="BodyText"/>
      </w:pPr>
      <w:r>
        <w:rPr>
          <w:rFonts w:ascii="Calibri" w:hAnsi="Calibri" w:eastAsia="宋体"/>
          <w:color w:val="1A1A1A"/>
          <w:sz w:val="22"/>
        </w:rPr>
        <w:t xml:space="preserve">技术实现：服务端用 SSE（Server-Sent Events）或 WebSocket，模型每生成一个 token 就推一帧。解码策略（top-k / top-p / temperature）不变，改变的只是网络传输方式。</w:t>
      </w:r>
    </w:p>
    <w:p>
      <w:r>
        <w:pict>
          <v:rect style="width:0;height:1.5pt" o:hralign="center" o:hrstd="t" o:hr="t"/>
        </w:pict>
      </w:r>
    </w:p>
    <w:bookmarkEnd w:id="184"/>
    <w:bookmarkStart w:id="191" w:name="X31fc5ef32c45604a4c574a53fe9381c1b88da58"/>
    <w:p>
      <w:pPr>
        <w:pStyle w:val="Heading2"/>
      </w:pPr>
      <w:r>
        <w:rPr>
          <w:rFonts w:ascii="Cambria" w:hAnsi="Cambria" w:eastAsia="微软雅黑"/>
          <w:b/>
          <w:color w:val="2E5C8A"/>
          <w:sz w:val="32"/>
        </w:rPr>
        <w:t xml:space="preserve">4.4 三代语音架构对比</w:t>
      </w:r>
    </w:p>
    <w:bookmarkStart w:id="185" w:name="第一代级联式stt--llm--tts"/>
    <w:p>
      <w:pPr>
        <w:pStyle w:val="Heading3"/>
      </w:pPr>
      <w:r>
        <w:rPr>
          <w:rFonts w:ascii="Cambria" w:hAnsi="Cambria" w:eastAsia="微软雅黑"/>
          <w:b/>
          <w:color w:val="3A7CA5"/>
          <w:sz w:val="26"/>
        </w:rPr>
        <w:t xml:space="preserve">第一代：级联式（STT → LLM → TTS）</w:t>
      </w:r>
    </w:p>
    <w:p>
      <w:pPr>
        <w:pStyle w:val="FirstParagraph"/>
      </w:pPr>
      <w:r>
        <w:rPr>
          <w:rFonts w:ascii="Calibri" w:hAnsi="Calibri" w:eastAsia="宋体"/>
          <w:color w:val="1A1A1A"/>
          <w:sz w:val="22"/>
        </w:rPr>
        <w:t xml:space="preserve">三个独立模型串行：</w:t>
      </w:r>
      <w:r>
        <w:rPr>
          <w:rFonts w:ascii="Calibri" w:hAnsi="Calibri" w:eastAsia="宋体"/>
          <w:color w:val="1A1A1A"/>
          <w:sz w:val="22"/>
        </w:rPr>
        <w:t xml:space="preserve"> </w:t>
      </w:r>
      <w:r>
        <w:rPr>
          <w:rFonts w:ascii="Calibri" w:hAnsi="Calibri" w:eastAsia="宋体"/>
          <w:color w:val="1A1A1A"/>
          <w:sz w:val="22"/>
        </w:rPr>
        <w:t xml:space="preserve">1. STT（语音转文字）：听语音，输出文字</w:t>
      </w:r>
      <w:r>
        <w:rPr>
          <w:rFonts w:ascii="Calibri" w:hAnsi="Calibri" w:eastAsia="宋体"/>
          <w:color w:val="1A1A1A"/>
          <w:sz w:val="22"/>
        </w:rPr>
        <w:t xml:space="preserve"> </w:t>
      </w:r>
      <w:r>
        <w:rPr>
          <w:rFonts w:ascii="Calibri" w:hAnsi="Calibri" w:eastAsia="宋体"/>
          <w:color w:val="1A1A1A"/>
          <w:sz w:val="22"/>
        </w:rPr>
        <w:t xml:space="preserve">2. LLM：接收文字，生成回答文字</w:t>
      </w:r>
      <w:r>
        <w:rPr>
          <w:rFonts w:ascii="Calibri" w:hAnsi="Calibri" w:eastAsia="宋体"/>
          <w:color w:val="1A1A1A"/>
          <w:sz w:val="22"/>
        </w:rPr>
        <w:t xml:space="preserve"> </w:t>
      </w:r>
      <w:r>
        <w:rPr>
          <w:rFonts w:ascii="Calibri" w:hAnsi="Calibri" w:eastAsia="宋体"/>
          <w:color w:val="1A1A1A"/>
          <w:sz w:val="22"/>
        </w:rPr>
        <w:t xml:space="preserve">3. TTS（文字转语音）：把回答文字变成语音</w:t>
      </w:r>
    </w:p>
    <w:p>
      <w:pPr>
        <w:pStyle w:val="BodyText"/>
      </w:pPr>
      <w:r>
        <w:rPr>
          <w:bCs/>
          <w:rFonts w:ascii="Calibri" w:hAnsi="Calibri" w:eastAsia="宋体"/>
          <w:b/>
          <w:color w:val="1A1A1A"/>
          <w:sz w:val="22"/>
        </w:rPr>
        <w:t xml:space="preserve">数字演示⑤</w:t>
      </w:r>
      <w:r>
        <w:rPr>
          <w:rFonts w:ascii="Calibri" w:hAnsi="Calibri" w:eastAsia="宋体"/>
          <w:color w:val="1A1A1A"/>
          <w:sz w:val="22"/>
        </w:rPr>
        <w:t xml:space="preserve">：延迟分解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STT</w:t>
            </w:r>
          </w:p>
        </w:tc>
        <w:tc>
          <w:tcPr/>
          <w:p>
            <w:pPr>
              <w:pStyle w:val="Compact"/>
              <w:jc w:val="left"/>
            </w:pPr>
            <w:r>
              <w:rPr>
                <w:rFonts w:ascii="Calibri" w:hAnsi="Calibri" w:eastAsia="宋体"/>
                <w:color w:val="1A1A1A"/>
                <w:sz w:val="21"/>
              </w:rPr>
              <w:t xml:space="preserve">300ms</w:t>
            </w:r>
          </w:p>
        </w:tc>
      </w:tr>
      <w:tr>
        <w:tc>
          <w:tcPr>
            <w:shd w:fill="EDF2F7" w:val="clear"/>
          </w:tcPr>
          <w:p>
            <w:pPr>
              <w:pStyle w:val="Compact"/>
              <w:jc w:val="left"/>
            </w:pPr>
            <w:r>
              <w:rPr>
                <w:rFonts w:ascii="Calibri" w:hAnsi="Calibri" w:eastAsia="宋体"/>
                <w:color w:val="1A1A1A"/>
                <w:sz w:val="21"/>
              </w:rPr>
              <w:t xml:space="preserve">LLM 首 token</w:t>
            </w:r>
          </w:p>
        </w:tc>
        <w:tc>
          <w:tcPr>
            <w:shd w:fill="EDF2F7" w:val="clear"/>
          </w:tcPr>
          <w:p>
            <w:pPr>
              <w:pStyle w:val="Compact"/>
              <w:jc w:val="left"/>
            </w:pPr>
            <w:r>
              <w:rPr>
                <w:rFonts w:ascii="Calibri" w:hAnsi="Calibri" w:eastAsia="宋体"/>
                <w:color w:val="1A1A1A"/>
                <w:sz w:val="21"/>
              </w:rPr>
              <w:t xml:space="preserve">500ms</w:t>
            </w:r>
          </w:p>
        </w:tc>
      </w:tr>
      <w:tr>
        <w:tc>
          <w:tcPr/>
          <w:p>
            <w:pPr>
              <w:pStyle w:val="Compact"/>
              <w:jc w:val="left"/>
            </w:pPr>
            <w:r>
              <w:rPr>
                <w:rFonts w:ascii="Calibri" w:hAnsi="Calibri" w:eastAsia="宋体"/>
                <w:color w:val="1A1A1A"/>
                <w:sz w:val="21"/>
              </w:rPr>
              <w:t xml:space="preserve">TTS</w:t>
            </w:r>
          </w:p>
        </w:tc>
        <w:tc>
          <w:tcPr/>
          <w:p>
            <w:pPr>
              <w:pStyle w:val="Compact"/>
              <w:jc w:val="left"/>
            </w:pPr>
            <w:r>
              <w:rPr>
                <w:rFonts w:ascii="Calibri" w:hAnsi="Calibri" w:eastAsia="宋体"/>
                <w:color w:val="1A1A1A"/>
                <w:sz w:val="21"/>
              </w:rPr>
              <w:t xml:space="preserve">200ms</w:t>
            </w:r>
          </w:p>
        </w:tc>
      </w:tr>
      <w:tr>
        <w:tc>
          <w:tcPr>
            <w:shd w:fill="EDF2F7" w:val="clear"/>
          </w:tcPr>
          <w:p>
            <w:pPr>
              <w:pStyle w:val="Compact"/>
              <w:jc w:val="left"/>
            </w:pPr>
            <w:r>
              <w:rPr>
                <w:bCs/>
                <w:rFonts w:ascii="Calibri" w:hAnsi="Calibri" w:eastAsia="宋体"/>
                <w:b/>
                <w:color w:val="1A1A1A"/>
                <w:sz w:val="21"/>
              </w:rPr>
              <w:t xml:space="preserve">总计</w:t>
            </w:r>
          </w:p>
        </w:tc>
        <w:tc>
          <w:tcPr>
            <w:shd w:fill="EDF2F7" w:val="clear"/>
          </w:tcPr>
          <w:p>
            <w:pPr>
              <w:pStyle w:val="Compact"/>
              <w:jc w:val="left"/>
            </w:pPr>
            <w:r>
              <w:rPr>
                <w:bCs/>
                <w:rFonts w:ascii="Calibri" w:hAnsi="Calibri" w:eastAsia="宋体"/>
                <w:b/>
                <w:color w:val="1A1A1A"/>
                <w:sz w:val="21"/>
              </w:rPr>
              <w:t xml:space="preserve">1000ms+</w:t>
            </w:r>
          </w:p>
        </w:tc>
      </w:tr>
    </w:tbl>
    <w:p>
      <w:pPr>
        <w:pStyle w:val="BodyText"/>
      </w:pPr>
      <w:r>
        <w:rPr>
          <w:rFonts w:ascii="Calibri" w:hAnsi="Calibri" w:eastAsia="宋体"/>
          <w:color w:val="1A1A1A"/>
          <w:sz w:val="22"/>
        </w:rPr>
        <w:t xml:space="preserve">1 秒以上的延迟在对话中已经明显可感知。更严重的问题是信息损失：STT 把语音变成文字时，语气、停顿、背景音、说话人特征全部丢失。TTS 把文字变成语音时，情感、重音只能靠猜测。级联架构中，模型只知道用户”说了什么字”，不知道”怎么说的”。下一代架构（见下文）正是为了解决这个问题。</w:t>
      </w:r>
    </w:p>
    <w:bookmarkEnd w:id="185"/>
    <w:bookmarkStart w:id="189" w:name="第二代回合制gpt-4o-advanced-voice"/>
    <w:p>
      <w:pPr>
        <w:pStyle w:val="Heading3"/>
      </w:pPr>
      <w:r>
        <w:rPr>
          <w:rFonts w:ascii="Cambria" w:hAnsi="Cambria" w:eastAsia="微软雅黑"/>
          <w:b/>
          <w:color w:val="3A7CA5"/>
          <w:sz w:val="26"/>
        </w:rPr>
        <w:t xml:space="preserve">第二代：回合制（GPT-4o Advanced Voice）</w:t>
      </w:r>
    </w:p>
    <w:p>
      <w:pPr>
        <w:pStyle w:val="FirstParagraph"/>
      </w:pPr>
      <w:r>
        <w:rPr>
          <w:rFonts w:ascii="Calibri" w:hAnsi="Calibri" w:eastAsia="宋体"/>
          <w:color w:val="1A1A1A"/>
          <w:sz w:val="22"/>
        </w:rPr>
        <w:t xml:space="preserve">单一模型直接输入音频、输出音频，不需要 STT 和 TTS 的中转。</w:t>
      </w:r>
    </w:p>
    <w:p>
      <w:pPr>
        <w:pStyle w:val="BodyText"/>
      </w:pPr>
      <w:r>
        <w:rPr>
          <w:rFonts w:ascii="Calibri" w:hAnsi="Calibri" w:eastAsia="宋体"/>
          <w:color w:val="1A1A1A"/>
          <w:sz w:val="22"/>
        </w:rPr>
        <w:t xml:space="preserve">优势：减少一次转录，延迟降低，保留了语气和情感信息。</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：静音检测的失败</w:t>
      </w:r>
    </w:p>
    <w:p>
      <w:pPr>
        <w:pStyle w:val="BodyText"/>
      </w:pPr>
      <w:r>
        <w:rPr>
          <w:rFonts w:ascii="Calibri" w:hAnsi="Calibri" w:eastAsia="宋体"/>
          <w:color w:val="1A1A1A"/>
          <w:sz w:val="22"/>
        </w:rPr>
        <w:t xml:space="preserve">回合制模型通过 VAD（Voice Activity Detection）判断”用户说完了没”。典型设定：检测到 500ms 静音就认为用户说完。</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场景</w:t>
            </w:r>
          </w:p>
        </w:tc>
        <w:tc>
          <w:tcPr>
            <w:shd w:fill="D6E4F0" w:val="clear"/>
          </w:tcPr>
          <w:p>
            <w:pPr>
              <w:pStyle w:val="Compact"/>
              <w:jc w:val="center"/>
            </w:pPr>
            <w:r>
              <w:rPr>
                <w:rFonts w:ascii="Cambria" w:hAnsi="Cambria" w:eastAsia="微软雅黑"/>
                <w:b/>
                <w:color w:val="1A1A1A"/>
                <w:sz w:val="21"/>
              </w:rPr>
              <w:t xml:space="preserve">静音时长</w:t>
            </w:r>
          </w:p>
        </w:tc>
        <w:tc>
          <w:tcPr>
            <w:shd w:fill="D6E4F0" w:val="clear"/>
          </w:tcPr>
          <w:p>
            <w:pPr>
              <w:pStyle w:val="Compact"/>
              <w:jc w:val="center"/>
            </w:pPr>
            <w:r>
              <w:rPr>
                <w:rFonts w:ascii="Cambria" w:hAnsi="Cambria" w:eastAsia="微软雅黑"/>
                <w:b/>
                <w:color w:val="1A1A1A"/>
                <w:sz w:val="21"/>
              </w:rPr>
              <w:t xml:space="preserve">VAD 判断</w:t>
            </w:r>
          </w:p>
        </w:tc>
        <w:tc>
          <w:tcPr>
            <w:shd w:fill="D6E4F0" w:val="clear"/>
          </w:tcPr>
          <w:p>
            <w:pPr>
              <w:pStyle w:val="Compact"/>
              <w:jc w:val="center"/>
            </w:pPr>
            <w:r>
              <w:rPr>
                <w:rFonts w:ascii="Cambria" w:hAnsi="Cambria" w:eastAsia="微软雅黑"/>
                <w:b/>
                <w:color w:val="1A1A1A"/>
                <w:sz w:val="21"/>
              </w:rPr>
              <w:t xml:space="preserve">实际情况</w:t>
            </w:r>
          </w:p>
        </w:tc>
      </w:tr>
      <w:tr>
        <w:tc>
          <w:tcPr/>
          <w:p>
            <w:pPr>
              <w:pStyle w:val="Compact"/>
              <w:jc w:val="left"/>
            </w:pPr>
            <w:r>
              <w:rPr>
                <w:rFonts w:ascii="Calibri" w:hAnsi="Calibri" w:eastAsia="宋体"/>
                <w:color w:val="1A1A1A"/>
                <w:sz w:val="21"/>
              </w:rPr>
              <w:t xml:space="preserve">用户说完一句话</w:t>
            </w:r>
          </w:p>
        </w:tc>
        <w:tc>
          <w:tcPr/>
          <w:p>
            <w:pPr>
              <w:pStyle w:val="Compact"/>
              <w:jc w:val="left"/>
            </w:pPr>
            <w:r>
              <w:rPr>
                <w:rFonts w:ascii="Calibri" w:hAnsi="Calibri" w:eastAsia="宋体"/>
                <w:color w:val="1A1A1A"/>
                <w:sz w:val="21"/>
              </w:rPr>
              <w:t xml:space="preserve">2000ms</w:t>
            </w:r>
          </w:p>
        </w:tc>
        <w:tc>
          <w:tcPr/>
          <w:p>
            <w:pPr>
              <w:pStyle w:val="Compact"/>
              <w:jc w:val="left"/>
            </w:pPr>
            <w:r>
              <w:rPr>
                <w:rFonts w:ascii="Calibri" w:hAnsi="Calibri" w:eastAsia="宋体"/>
                <w:color w:val="1A1A1A"/>
                <w:sz w:val="21"/>
              </w:rPr>
              <w:t xml:space="preserve">说完了</w:t>
            </w:r>
          </w:p>
        </w:tc>
        <w:tc>
          <w:tcPr/>
          <w:p>
            <w:pPr>
              <w:pStyle w:val="Compact"/>
              <w:jc w:val="left"/>
            </w:pPr>
            <w:r>
              <w:rPr>
                <w:rFonts w:ascii="Calibri" w:hAnsi="Calibri" w:eastAsia="宋体"/>
                <w:color w:val="1A1A1A"/>
                <w:sz w:val="21"/>
              </w:rPr>
              <w:t xml:space="preserve">正确</w:t>
            </w:r>
          </w:p>
        </w:tc>
      </w:tr>
      <w:tr>
        <w:tc>
          <w:tcPr>
            <w:shd w:fill="EDF2F7" w:val="clear"/>
          </w:tcPr>
          <w:p>
            <w:pPr>
              <w:pStyle w:val="Compact"/>
              <w:jc w:val="left"/>
            </w:pPr>
            <w:r>
              <w:rPr>
                <w:rFonts w:ascii="Calibri" w:hAnsi="Calibri" w:eastAsia="宋体"/>
                <w:color w:val="1A1A1A"/>
                <w:sz w:val="21"/>
              </w:rPr>
              <w:t xml:space="preserve">用户停顿思考</w:t>
            </w:r>
          </w:p>
        </w:tc>
        <w:tc>
          <w:tcPr>
            <w:shd w:fill="EDF2F7" w:val="clear"/>
          </w:tcPr>
          <w:p>
            <w:pPr>
              <w:pStyle w:val="Compact"/>
              <w:jc w:val="left"/>
            </w:pPr>
            <w:r>
              <w:rPr>
                <w:rFonts w:ascii="Calibri" w:hAnsi="Calibri" w:eastAsia="宋体"/>
                <w:color w:val="1A1A1A"/>
                <w:sz w:val="21"/>
              </w:rPr>
              <w:t xml:space="preserve">600ms</w:t>
            </w:r>
          </w:p>
        </w:tc>
        <w:tc>
          <w:tcPr>
            <w:shd w:fill="EDF2F7" w:val="clear"/>
          </w:tcPr>
          <w:p>
            <w:pPr>
              <w:pStyle w:val="Compact"/>
              <w:jc w:val="left"/>
            </w:pPr>
            <w:r>
              <w:rPr>
                <w:rFonts w:ascii="Calibri" w:hAnsi="Calibri" w:eastAsia="宋体"/>
                <w:color w:val="1A1A1A"/>
                <w:sz w:val="21"/>
              </w:rPr>
              <w:t xml:space="preserve">说完了</w:t>
            </w:r>
          </w:p>
        </w:tc>
        <w:tc>
          <w:tcPr>
            <w:shd w:fill="EDF2F7" w:val="clear"/>
          </w:tcPr>
          <w:p>
            <w:pPr>
              <w:pStyle w:val="Compact"/>
              <w:jc w:val="left"/>
            </w:pPr>
            <w:r>
              <w:rPr>
                <w:rFonts w:ascii="Calibri" w:hAnsi="Calibri" w:eastAsia="宋体"/>
                <w:color w:val="1A1A1A"/>
                <w:sz w:val="21"/>
              </w:rPr>
              <w:t xml:space="preserve">错误——用户还在想</w:t>
            </w:r>
          </w:p>
        </w:tc>
      </w:tr>
      <w:tr>
        <w:tc>
          <w:tcPr/>
          <w:p>
            <w:pPr>
              <w:pStyle w:val="Compact"/>
              <w:jc w:val="left"/>
            </w:pPr>
            <w:r>
              <w:rPr>
                <w:rFonts w:ascii="Calibri" w:hAnsi="Calibri" w:eastAsia="宋体"/>
                <w:color w:val="1A1A1A"/>
                <w:sz w:val="21"/>
              </w:rPr>
              <w:t xml:space="preserve">背景噪声间隙</w:t>
            </w:r>
          </w:p>
        </w:tc>
        <w:tc>
          <w:tcPr/>
          <w:p>
            <w:pPr>
              <w:pStyle w:val="Compact"/>
              <w:jc w:val="left"/>
            </w:pPr>
            <w:r>
              <w:rPr>
                <w:rFonts w:ascii="Calibri" w:hAnsi="Calibri" w:eastAsia="宋体"/>
                <w:color w:val="1A1A1A"/>
                <w:sz w:val="21"/>
              </w:rPr>
              <w:t xml:space="preserve">500ms</w:t>
            </w:r>
          </w:p>
        </w:tc>
        <w:tc>
          <w:tcPr/>
          <w:p>
            <w:pPr>
              <w:pStyle w:val="Compact"/>
              <w:jc w:val="left"/>
            </w:pPr>
            <w:r>
              <w:rPr>
                <w:rFonts w:ascii="Calibri" w:hAnsi="Calibri" w:eastAsia="宋体"/>
                <w:color w:val="1A1A1A"/>
                <w:sz w:val="21"/>
              </w:rPr>
              <w:t xml:space="preserve">说完了</w:t>
            </w:r>
          </w:p>
        </w:tc>
        <w:tc>
          <w:tcPr/>
          <w:p>
            <w:pPr>
              <w:pStyle w:val="Compact"/>
              <w:jc w:val="left"/>
            </w:pPr>
            <w:r>
              <w:rPr>
                <w:rFonts w:ascii="Calibri" w:hAnsi="Calibri" w:eastAsia="宋体"/>
                <w:color w:val="1A1A1A"/>
                <w:sz w:val="21"/>
              </w:rPr>
              <w:t xml:space="preserve">错误——噪声间歇</w:t>
            </w:r>
          </w:p>
        </w:tc>
      </w:tr>
      <w:tr>
        <w:tc>
          <w:tcPr>
            <w:shd w:fill="EDF2F7" w:val="clear"/>
          </w:tcPr>
          <w:p>
            <w:pPr>
              <w:pStyle w:val="Compact"/>
              <w:jc w:val="left"/>
            </w:pPr>
            <w:r>
              <w:rPr>
                <w:rFonts w:ascii="Calibri" w:hAnsi="Calibri" w:eastAsia="宋体"/>
                <w:color w:val="1A1A1A"/>
                <w:sz w:val="21"/>
              </w:rPr>
              <w:t xml:space="preserve">用户深呼吸</w:t>
            </w:r>
          </w:p>
        </w:tc>
        <w:tc>
          <w:tcPr>
            <w:shd w:fill="EDF2F7" w:val="clear"/>
          </w:tcPr>
          <w:p>
            <w:pPr>
              <w:pStyle w:val="Compact"/>
              <w:jc w:val="left"/>
            </w:pPr>
            <w:r>
              <w:rPr>
                <w:rFonts w:ascii="Calibri" w:hAnsi="Calibri" w:eastAsia="宋体"/>
                <w:color w:val="1A1A1A"/>
                <w:sz w:val="21"/>
              </w:rPr>
              <w:t xml:space="preserve">700ms</w:t>
            </w:r>
          </w:p>
        </w:tc>
        <w:tc>
          <w:tcPr>
            <w:shd w:fill="EDF2F7" w:val="clear"/>
          </w:tcPr>
          <w:p>
            <w:pPr>
              <w:pStyle w:val="Compact"/>
              <w:jc w:val="left"/>
            </w:pPr>
            <w:r>
              <w:rPr>
                <w:rFonts w:ascii="Calibri" w:hAnsi="Calibri" w:eastAsia="宋体"/>
                <w:color w:val="1A1A1A"/>
                <w:sz w:val="21"/>
              </w:rPr>
              <w:t xml:space="preserve">说完了</w:t>
            </w:r>
          </w:p>
        </w:tc>
        <w:tc>
          <w:tcPr>
            <w:shd w:fill="EDF2F7" w:val="clear"/>
          </w:tcPr>
          <w:p>
            <w:pPr>
              <w:pStyle w:val="Compact"/>
              <w:jc w:val="left"/>
            </w:pPr>
            <w:r>
              <w:rPr>
                <w:rFonts w:ascii="Calibri" w:hAnsi="Calibri" w:eastAsia="宋体"/>
                <w:color w:val="1A1A1A"/>
                <w:sz w:val="21"/>
              </w:rPr>
              <w:t xml:space="preserve">错误</w:t>
            </w:r>
          </w:p>
        </w:tc>
      </w:tr>
    </w:tbl>
    <w:p>
      <w:pPr>
        <w:pStyle w:val="BodyText"/>
      </w:pPr>
      <w:r>
        <w:rPr>
          <w:rFonts w:ascii="Calibri" w:hAnsi="Calibri" w:eastAsia="宋体"/>
          <w:color w:val="1A1A1A"/>
          <w:sz w:val="22"/>
        </w:rPr>
        <w:t xml:space="preserve">噪声环境下误触发率高。用户说”我想……</w:t>
      </w:r>
      <w:r>
        <w:rPr>
          <w:rFonts w:ascii="Calibri" w:hAnsi="Calibri" w:eastAsia="宋体"/>
          <w:color w:val="1A1A1A"/>
          <w:sz w:val="22"/>
        </w:rPr>
        <w:t xml:space="preserve">“</w:t>
      </w:r>
      <w:r>
        <w:rPr>
          <w:rFonts w:ascii="Calibri" w:hAnsi="Calibri" w:eastAsia="宋体"/>
          <w:color w:val="1A1A1A"/>
          <w:sz w:val="22"/>
        </w:rPr>
        <w:t xml:space="preserve">然后停一下想措辞，模型就开始抢答</w:t>
      </w:r>
      <w:r>
        <w:rPr>
          <w:rFonts w:ascii="Calibri" w:hAnsi="Calibri" w:eastAsia="宋体"/>
          <w:color w:val="1A1A1A"/>
          <w:sz w:val="22"/>
        </w:rPr>
        <w:t xml:space="preserve">”</w:t>
      </w:r>
      <w:r>
        <w:rPr>
          <w:rFonts w:ascii="Calibri" w:hAnsi="Calibri" w:eastAsia="宋体"/>
          <w:color w:val="1A1A1A"/>
          <w:sz w:val="22"/>
        </w:rPr>
        <w:t xml:space="preserve">你想什么？“——对话节奏断裂。</w:t>
      </w:r>
    </w:p>
    <w:p>
      <w:pPr>
        <w:pStyle w:val="BodyText"/>
        <w:spacing w:before="40" w:after="240" w:line="324" w:lineRule="auto"/>
        <w:jc w:val="center"/>
      </w:pPr>
      <w:r>
        <w:rPr>
          <w:bCs/>
          <w:rFonts w:ascii="Calibri" w:hAnsi="Calibri" w:eastAsia="宋体"/>
          <w:b/>
          <w:color w:val="444444"/>
          <w:sz w:val="19"/>
        </w:rPr>
        <w:t xml:space="preserve">图15</w:t>
      </w:r>
      <w:r>
        <w:rPr>
          <w:rFonts w:ascii="Calibri" w:hAnsi="Calibri" w:eastAsia="宋体"/>
          <w:color w:val="444444"/>
          <w:sz w:val="19"/>
        </w:rPr>
        <w:t xml:space="preserve">：三代语音架构对比</w:t>
      </w:r>
    </w:p>
    <w:p>
      <w:pPr>
        <w:pStyle w:val="CaptionedFigure"/>
        <w:jc w:val="center"/>
      </w:pPr>
      <w:r>
        <w:drawing>
          <wp:inline>
            <wp:extent cx="5334000" cy="3403782"/>
            <wp:effectExtent b="0" l="0" r="0" t="0"/>
            <wp:docPr descr="三代语音架构对比" title="" id="187" name="Picture"/>
            <a:graphic>
              <a:graphicData uri="http://schemas.openxmlformats.org/drawingml/2006/picture">
                <pic:pic>
                  <pic:nvPicPr>
                    <pic:cNvPr descr="figures/fig_ch4_voice_generations.png" id="188" name="Picture"/>
                    <pic:cNvPicPr>
                      <a:picLocks noChangeArrowheads="1" noChangeAspect="1"/>
                    </pic:cNvPicPr>
                  </pic:nvPicPr>
                  <pic:blipFill>
                    <a:blip r:embed="rId186"/>
                    <a:stretch>
                      <a:fillRect/>
                    </a:stretch>
                  </pic:blipFill>
                  <pic:spPr bwMode="auto">
                    <a:xfrm>
                      <a:off x="0" y="0"/>
                      <a:ext cx="5334000" cy="340378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三代语音架构对比</w:t>
      </w:r>
    </w:p>
    <w:bookmarkEnd w:id="189"/>
    <w:bookmarkStart w:id="190" w:name="第三代全双工gpt-live-20267"/>
    <w:p>
      <w:pPr>
        <w:pStyle w:val="Heading3"/>
      </w:pPr>
      <w:r>
        <w:rPr>
          <w:rFonts w:ascii="Cambria" w:hAnsi="Cambria" w:eastAsia="微软雅黑"/>
          <w:b/>
          <w:color w:val="3A7CA5"/>
          <w:sz w:val="26"/>
        </w:rPr>
        <w:t xml:space="preserve">第三代：全双工（GPT-Live 2026.7）</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信息边界</w:t>
      </w:r>
      <w:r>
        <w:rPr>
          <w:rFonts w:ascii="Calibri" w:hAnsi="Calibri" w:eastAsia="宋体"/>
          <w:color w:val="555555"/>
          <w:sz w:val="21"/>
        </w:rPr>
        <w:t xml:space="preserve">：GPT-Live 架构细节截至 2026 年 7 月未公开，学术复现尚未开始。本节基于公开演示、发布材料和全双工交互的工程需求进行分析，标注为”推测”的部分不应作为技术选型依据。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可研究的替身</w:t>
      </w:r>
      <w:r>
        <w:rPr>
          <w:rFonts w:ascii="Calibri" w:hAnsi="Calibri" w:eastAsia="宋体"/>
          <w:color w:val="555555"/>
          <w:sz w:val="21"/>
        </w:rPr>
        <w:t xml:space="preserve">：GPT-Live 拆不开，但 §2.9 动手节认识的 MiniMind-V 有个兄弟 MiniMind-O，可以上手。它是</w:t>
      </w:r>
      <w:r>
        <w:rPr>
          <w:bCs/>
          <w:rFonts w:ascii="Calibri" w:hAnsi="Calibri" w:eastAsia="宋体"/>
          <w:b/>
          <w:color w:val="555555"/>
          <w:sz w:val="21"/>
        </w:rPr>
        <w:t xml:space="preserve">端到端</w:t>
      </w:r>
      <w:r>
        <w:rPr>
          <w:rFonts w:ascii="Calibri" w:hAnsi="Calibri" w:eastAsia="宋体"/>
          <w:color w:val="555555"/>
          <w:sz w:val="21"/>
        </w:rPr>
        <w:t xml:space="preserve">的 Omni 模型：不走”语音→文字→LLM→合成语音”的级联（第一代架构），文/音/图直接进同一个模型，文本与流式语音由同一权重输出；backbone 约 0.1B，单张 3090 约 2 小时跑通 mini 数据集训练。投影环节是 MiniMind-V 连接器的推广：音频、视觉各挂一个轻量 MLP 投影器（约 0.99M / 1.18M），把冻结编码器的特征送进 LLM 隐空间，训练时还能单独只对齐某一路投影——</w:t>
      </w:r>
      <w:r>
        <w:rPr>
          <w:rFonts w:ascii="Calibri" w:hAnsi="Calibri" w:eastAsia="宋体"/>
          <w:color w:val="555555"/>
          <w:sz w:val="21"/>
        </w:rPr>
        <w:t xml:space="preserve">“</w:t>
      </w:r>
      <w:r>
        <w:rPr>
          <w:rFonts w:ascii="Calibri" w:hAnsi="Calibri" w:eastAsia="宋体"/>
          <w:color w:val="555555"/>
          <w:sz w:val="21"/>
        </w:rPr>
        <w:t xml:space="preserve">只训投影器</w:t>
      </w:r>
      <w:r>
        <w:rPr>
          <w:rFonts w:ascii="Calibri" w:hAnsi="Calibri" w:eastAsia="宋体"/>
          <w:color w:val="555555"/>
          <w:sz w:val="21"/>
        </w:rPr>
        <w:t xml:space="preserve">”</w:t>
      </w:r>
      <w:r>
        <w:rPr>
          <w:rFonts w:ascii="Calibri" w:hAnsi="Calibri" w:eastAsia="宋体"/>
          <w:color w:val="555555"/>
          <w:sz w:val="21"/>
        </w:rPr>
        <w:t xml:space="preserve">脚本的又一个实例。借它对照着看更清楚：它本质是</w:t>
      </w:r>
      <w:r>
        <w:rPr>
          <w:bCs/>
          <w:rFonts w:ascii="Calibri" w:hAnsi="Calibri" w:eastAsia="宋体"/>
          <w:b/>
          <w:color w:val="555555"/>
          <w:sz w:val="21"/>
        </w:rPr>
        <w:t xml:space="preserve">端到端多模态（专用模型）</w:t>
      </w:r>
      <w:r>
        <w:rPr>
          <w:rFonts w:ascii="Calibri" w:hAnsi="Calibri" w:eastAsia="宋体"/>
          <w:color w:val="555555"/>
          <w:sz w:val="21"/>
        </w:rPr>
        <w:t xml:space="preserve">的实例（与 §5.7 的“专用模型”同一身份），并不在语音三代演进链里——它用 VAD 实时打断向“全双工”探了一步，但主动应答与委托（§4.5 的核心机制）都没有。借它看清“全双工还缺什么”，比看发布会更直观。</w:t>
      </w:r>
    </w:p>
    <w:p>
      <w:pPr>
        <w:pStyle w:val="FirstParagraph"/>
      </w:pPr>
      <w:r>
        <w:rPr>
          <w:rFonts w:ascii="Calibri" w:hAnsi="Calibri" w:eastAsia="宋体"/>
          <w:color w:val="1A1A1A"/>
          <w:sz w:val="22"/>
        </w:rPr>
        <w:t xml:space="preserve">GPT-Live 的核心架构变化是</w:t>
      </w:r>
      <w:r>
        <w:rPr>
          <w:bCs/>
          <w:rFonts w:ascii="Calibri" w:hAnsi="Calibri" w:eastAsia="宋体"/>
          <w:b/>
          <w:color w:val="1A1A1A"/>
          <w:sz w:val="22"/>
        </w:rPr>
        <w:t xml:space="preserve">全双工</w:t>
      </w:r>
      <w:r>
        <w:rPr>
          <w:rFonts w:ascii="Calibri" w:hAnsi="Calibri" w:eastAsia="宋体"/>
          <w:color w:val="1A1A1A"/>
          <w:sz w:val="22"/>
        </w:rPr>
        <w:t xml:space="preserve">——连续处理输入同时生成输出，不需要等用户说完才回应。</w:t>
      </w:r>
    </w:p>
    <w:p>
      <w:pPr>
        <w:pStyle w:val="BodyText"/>
      </w:pPr>
      <w:r>
        <w:rPr>
          <w:rFonts w:ascii="Calibri" w:hAnsi="Calibri" w:eastAsia="宋体"/>
          <w:color w:val="1A1A1A"/>
          <w:sz w:val="22"/>
        </w:rPr>
        <w:t xml:space="preserve">OpenAI 在 GPT-Live 相关发布材料中反复强调的三个关键能力：</w:t>
      </w:r>
    </w:p>
    <w:p>
      <w:pPr>
        <w:numPr>
          <w:ilvl w:val="0"/>
          <w:numId w:val="1048"/>
        </w:numPr>
        <w:pStyle w:val="Compact"/>
      </w:pPr>
      <w:r>
        <w:rPr>
          <w:bCs/>
          <w:rFonts w:ascii="Calibri" w:hAnsi="Calibri" w:eastAsia="宋体"/>
          <w:b/>
          <w:color w:val="1A1A1A"/>
          <w:sz w:val="22"/>
        </w:rPr>
        <w:t xml:space="preserve">持续交互</w:t>
      </w:r>
      <w:r>
        <w:rPr>
          <w:rFonts w:ascii="Calibri" w:hAnsi="Calibri" w:eastAsia="宋体"/>
          <w:color w:val="1A1A1A"/>
          <w:sz w:val="22"/>
        </w:rPr>
        <w:t xml:space="preserve">：模型不是”处理一条消息”，而是连续处理音频流。每秒做多次决策：说 / 继续听 / 暂停 / 打断 / 调用工具。</w:t>
      </w:r>
    </w:p>
    <w:p>
      <w:pPr>
        <w:numPr>
          <w:ilvl w:val="0"/>
          <w:numId w:val="1048"/>
        </w:numPr>
        <w:pStyle w:val="Compact"/>
      </w:pPr>
      <w:r>
        <w:rPr>
          <w:bCs/>
          <w:rFonts w:ascii="Calibri" w:hAnsi="Calibri" w:eastAsia="宋体"/>
          <w:b/>
          <w:color w:val="1A1A1A"/>
          <w:sz w:val="22"/>
        </w:rPr>
        <w:t xml:space="preserve">自然应答</w:t>
      </w:r>
      <w:r>
        <w:rPr>
          <w:rFonts w:ascii="Calibri" w:hAnsi="Calibri" w:eastAsia="宋体"/>
          <w:color w:val="1A1A1A"/>
          <w:sz w:val="22"/>
        </w:rPr>
        <w:t xml:space="preserve">：模型可以主动说”嗯嗯”</w:t>
      </w:r>
      <w:r>
        <w:rPr>
          <w:rFonts w:ascii="Calibri" w:hAnsi="Calibri" w:eastAsia="宋体"/>
          <w:color w:val="1A1A1A"/>
          <w:sz w:val="22"/>
        </w:rPr>
        <w:t xml:space="preserve">“</w:t>
      </w:r>
      <w:r>
        <w:rPr>
          <w:rFonts w:ascii="Calibri" w:hAnsi="Calibri" w:eastAsia="宋体"/>
          <w:color w:val="1A1A1A"/>
          <w:sz w:val="22"/>
        </w:rPr>
        <w:t xml:space="preserve">对</w:t>
      </w:r>
      <w:r>
        <w:rPr>
          <w:rFonts w:ascii="Calibri" w:hAnsi="Calibri" w:eastAsia="宋体"/>
          <w:color w:val="1A1A1A"/>
          <w:sz w:val="22"/>
        </w:rPr>
        <w:t xml:space="preserve">”</w:t>
      </w:r>
      <w:r>
        <w:rPr>
          <w:rFonts w:ascii="Calibri" w:hAnsi="Calibri" w:eastAsia="宋体"/>
          <w:color w:val="1A1A1A"/>
          <w:sz w:val="22"/>
        </w:rPr>
        <w:t xml:space="preserve">表示在听，也可以安静等着。这些应答是模型自己决定的，不是模板。</w:t>
      </w:r>
    </w:p>
    <w:p>
      <w:pPr>
        <w:numPr>
          <w:ilvl w:val="0"/>
          <w:numId w:val="1048"/>
        </w:numPr>
        <w:pStyle w:val="Compact"/>
      </w:pPr>
      <w:r>
        <w:rPr>
          <w:bCs/>
          <w:rFonts w:ascii="Calibri" w:hAnsi="Calibri" w:eastAsia="宋体"/>
          <w:b/>
          <w:color w:val="1A1A1A"/>
          <w:sz w:val="22"/>
        </w:rPr>
        <w:t xml:space="preserve">委托</w:t>
      </w:r>
      <w:r>
        <w:rPr>
          <w:rFonts w:ascii="Calibri" w:hAnsi="Calibri" w:eastAsia="宋体"/>
          <w:color w:val="1A1A1A"/>
          <w:sz w:val="22"/>
        </w:rPr>
        <w:t xml:space="preserve">：需要深度思考时，GPT-Live 把任务委托给 GPT-5.5 后台执行，自己继续和用户对话，结果好了自然带入。</w:t>
      </w:r>
    </w:p>
    <w:p>
      <w:pPr>
        <w:pStyle w:val="FirstParagraph"/>
      </w:pPr>
      <w:r>
        <w:rPr>
          <w:rFonts w:ascii="Calibri" w:hAnsi="Calibri" w:eastAsia="宋体"/>
          <w:color w:val="1A1A1A"/>
          <w:sz w:val="22"/>
        </w:rPr>
        <w:t xml:space="preserve">GPT-Live 不是第一个全双工语音模型。Google 的 Gemini 3.1 Flash Live（2026.03，驱动 Gemini Live）和字节跳动的 Seeduplex（2026.04，驱动豆包语音通话）都更早实现了端到端”边听边说”。GPT-Live 的差异化在委托架构——把实时对话和深度推理拆给不同模型，让 AI 一边自然聊天一边搜索和推理。三个全双工模型各有侧重：豆包最懂中文用户的说话方式，Gemini 更在意 AI 能看到周围世界（多模态感知），GPT-Live 把精力放在对话和推理的并行上。</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：内部决策频率（推测）</w:t>
      </w:r>
    </w:p>
    <w:p>
      <w:pPr>
        <w:pStyle w:val="BodyText"/>
      </w:pPr>
      <w:r>
        <w:rPr>
          <w:rFonts w:ascii="Calibri" w:hAnsi="Calibri" w:eastAsia="宋体"/>
          <w:color w:val="1A1A1A"/>
          <w:sz w:val="22"/>
        </w:rPr>
        <w:t xml:space="preserve">根据全双工交互的需求：</w:t>
      </w:r>
      <w:r>
        <w:rPr>
          <w:rFonts w:ascii="Calibri" w:hAnsi="Calibri" w:eastAsia="宋体"/>
          <w:color w:val="1A1A1A"/>
          <w:sz w:val="22"/>
        </w:rPr>
        <w:t xml:space="preserve"> </w:t>
      </w:r>
      <w:r>
        <w:rPr>
          <w:rFonts w:ascii="Calibri" w:hAnsi="Calibri" w:eastAsia="宋体"/>
          <w:color w:val="1A1A1A"/>
          <w:sz w:val="22"/>
        </w:rPr>
        <w:t xml:space="preserve">- 如果决策频率是 10Hz（每 100ms 一次），则每秒做 10 次决策</w:t>
      </w:r>
      <w:r>
        <w:rPr>
          <w:rFonts w:ascii="Calibri" w:hAnsi="Calibri" w:eastAsia="宋体"/>
          <w:color w:val="1A1A1A"/>
          <w:sz w:val="22"/>
        </w:rPr>
        <w:t xml:space="preserve"> </w:t>
      </w:r>
      <w:r>
        <w:rPr>
          <w:rFonts w:ascii="Calibri" w:hAnsi="Calibri" w:eastAsia="宋体"/>
          <w:color w:val="1A1A1A"/>
          <w:sz w:val="22"/>
        </w:rPr>
        <w:t xml:space="preserve">- 每次决策的选项：{说, 继续听, 暂停, 打断, 调用工具}</w:t>
      </w:r>
      <w:r>
        <w:rPr>
          <w:rFonts w:ascii="Calibri" w:hAnsi="Calibri" w:eastAsia="宋体"/>
          <w:color w:val="1A1A1A"/>
          <w:sz w:val="22"/>
        </w:rPr>
        <w:t xml:space="preserve"> </w:t>
      </w:r>
      <w:r>
        <w:rPr>
          <w:rFonts w:ascii="Calibri" w:hAnsi="Calibri" w:eastAsia="宋体"/>
          <w:color w:val="1A1A1A"/>
          <w:sz w:val="22"/>
        </w:rPr>
        <w:t xml:space="preserve">- 人类对话中的”嗯嗯”频率约 2-3 次/秒，10Hz 的决策频率足以覆盖它</w:t>
      </w:r>
    </w:p>
    <w:p>
      <w:r>
        <w:pict>
          <v:rect style="width:0;height:1.5pt" o:hralign="center" o:hrstd="t" o:hr="t"/>
        </w:pict>
      </w:r>
    </w:p>
    <w:bookmarkEnd w:id="190"/>
    <w:bookmarkEnd w:id="191"/>
    <w:bookmarkStart w:id="195" w:name="X327a33e51ec11c60d3918d2b9c93ee89468d2e0"/>
    <w:p>
      <w:pPr>
        <w:pStyle w:val="Heading2"/>
      </w:pPr>
      <w:r>
        <w:rPr>
          <w:rFonts w:ascii="Cambria" w:hAnsi="Cambria" w:eastAsia="微软雅黑"/>
          <w:b/>
          <w:color w:val="2E5C8A"/>
          <w:sz w:val="32"/>
        </w:rPr>
        <w:t xml:space="preserve">4.5 GPT-Live 的委托架构</w:t>
      </w:r>
    </w:p>
    <w:p>
      <w:pPr>
        <w:pStyle w:val="FirstParagraph"/>
      </w:pPr>
      <w:r>
        <w:rPr>
          <w:rFonts w:ascii="Calibri" w:hAnsi="Calibri" w:eastAsia="宋体"/>
          <w:color w:val="1A1A1A"/>
          <w:sz w:val="22"/>
        </w:rPr>
        <w:t xml:space="preserve">GPT-Live 把交互和推理解耦：</w:t>
      </w:r>
    </w:p>
    <w:p>
      <w:pPr>
        <w:numPr>
          <w:ilvl w:val="0"/>
          <w:numId w:val="1049"/>
        </w:numPr>
        <w:pStyle w:val="Compact"/>
      </w:pPr>
      <w:r>
        <w:rPr>
          <w:bCs/>
          <w:rFonts w:ascii="Calibri" w:hAnsi="Calibri" w:eastAsia="宋体"/>
          <w:b/>
          <w:color w:val="1A1A1A"/>
          <w:sz w:val="22"/>
        </w:rPr>
        <w:t xml:space="preserve">交互层（GPT-Live）</w:t>
      </w:r>
      <w:r>
        <w:rPr>
          <w:rFonts w:ascii="Calibri" w:hAnsi="Calibri" w:eastAsia="宋体"/>
          <w:color w:val="1A1A1A"/>
          <w:sz w:val="22"/>
        </w:rPr>
        <w:t xml:space="preserve">：管实时对话，快速反应，维持对话流</w:t>
      </w:r>
    </w:p>
    <w:p>
      <w:pPr>
        <w:numPr>
          <w:ilvl w:val="0"/>
          <w:numId w:val="1049"/>
        </w:numPr>
        <w:pStyle w:val="Compact"/>
      </w:pPr>
      <w:r>
        <w:rPr>
          <w:bCs/>
          <w:rFonts w:ascii="Calibri" w:hAnsi="Calibri" w:eastAsia="宋体"/>
          <w:b/>
          <w:color w:val="1A1A1A"/>
          <w:sz w:val="22"/>
        </w:rPr>
        <w:t xml:space="preserve">推理层（GPT-5.5）</w:t>
      </w:r>
      <w:r>
        <w:rPr>
          <w:rFonts w:ascii="Calibri" w:hAnsi="Calibri" w:eastAsia="宋体"/>
          <w:color w:val="1A1A1A"/>
          <w:sz w:val="22"/>
        </w:rPr>
        <w:t xml:space="preserve">：管深度思考、搜索、复杂任务</w:t>
      </w:r>
    </w:p>
    <w:p>
      <w:pPr>
        <w:pStyle w:val="FirstParagraph"/>
      </w:pPr>
      <w:r>
        <w:rPr>
          <w:rFonts w:ascii="Calibri" w:hAnsi="Calibri" w:eastAsia="宋体"/>
          <w:color w:val="1A1A1A"/>
          <w:sz w:val="22"/>
        </w:rPr>
        <w:t xml:space="preserve">用户问一个复杂问题（</w:t>
      </w:r>
      <w:r>
        <w:rPr>
          <w:rFonts w:ascii="Calibri" w:hAnsi="Calibri" w:eastAsia="宋体"/>
          <w:color w:val="1A1A1A"/>
          <w:sz w:val="22"/>
        </w:rPr>
        <w:t xml:space="preserve">“</w:t>
      </w:r>
      <w:r>
        <w:rPr>
          <w:rFonts w:ascii="Calibri" w:hAnsi="Calibri" w:eastAsia="宋体"/>
          <w:color w:val="1A1A1A"/>
          <w:sz w:val="22"/>
        </w:rPr>
        <w:t xml:space="preserve">帮我分析一下最近的 AI 行业趋势</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 GPT-Live 即时回应：</w:t>
      </w:r>
      <w:r>
        <w:rPr>
          <w:rFonts w:ascii="Calibri" w:hAnsi="Calibri" w:eastAsia="宋体"/>
          <w:color w:val="1A1A1A"/>
          <w:sz w:val="22"/>
        </w:rPr>
        <w:t xml:space="preserve">“</w:t>
      </w:r>
      <w:r>
        <w:rPr>
          <w:rFonts w:ascii="Calibri" w:hAnsi="Calibri" w:eastAsia="宋体"/>
          <w:color w:val="1A1A1A"/>
          <w:sz w:val="22"/>
        </w:rPr>
        <w:t xml:space="preserve">好的，我查一下</w:t>
      </w:r>
      <w:r>
        <w:rPr>
          <w:rFonts w:ascii="Calibri" w:hAnsi="Calibri" w:eastAsia="宋体"/>
          <w:color w:val="1A1A1A"/>
          <w:sz w:val="22"/>
        </w:rPr>
        <w:t xml:space="preserve">”</w:t>
      </w:r>
      <w:r>
        <w:rPr>
          <w:rFonts w:ascii="Calibri" w:hAnsi="Calibri" w:eastAsia="宋体"/>
          <w:color w:val="1A1A1A"/>
          <w:sz w:val="22"/>
        </w:rPr>
        <w:t xml:space="preserve">（&lt;500ms）</w:t>
      </w:r>
      <w:r>
        <w:rPr>
          <w:rFonts w:ascii="Calibri" w:hAnsi="Calibri" w:eastAsia="宋体"/>
          <w:color w:val="1A1A1A"/>
          <w:sz w:val="22"/>
        </w:rPr>
        <w:t xml:space="preserve"> </w:t>
      </w:r>
      <w:r>
        <w:rPr>
          <w:rFonts w:ascii="Calibri" w:hAnsi="Calibri" w:eastAsia="宋体"/>
          <w:color w:val="1A1A1A"/>
          <w:sz w:val="22"/>
        </w:rPr>
        <w:t xml:space="preserve">2. GPT-Live 在后台委托 GPT-5.5 搜索和分析</w:t>
      </w:r>
      <w:r>
        <w:rPr>
          <w:rFonts w:ascii="Calibri" w:hAnsi="Calibri" w:eastAsia="宋体"/>
          <w:color w:val="1A1A1A"/>
          <w:sz w:val="22"/>
        </w:rPr>
        <w:t xml:space="preserve"> </w:t>
      </w:r>
      <w:r>
        <w:rPr>
          <w:rFonts w:ascii="Calibri" w:hAnsi="Calibri" w:eastAsia="宋体"/>
          <w:color w:val="1A1A1A"/>
          <w:sz w:val="22"/>
        </w:rPr>
        <w:t xml:space="preserve">3. 同时 GPT-Live 继续和用户闲聊：</w:t>
      </w:r>
      <w:r>
        <w:rPr>
          <w:rFonts w:ascii="Calibri" w:hAnsi="Calibri" w:eastAsia="宋体"/>
          <w:color w:val="1A1A1A"/>
          <w:sz w:val="22"/>
        </w:rPr>
        <w:t xml:space="preserve">“</w:t>
      </w:r>
      <w:r>
        <w:rPr>
          <w:rFonts w:ascii="Calibri" w:hAnsi="Calibri" w:eastAsia="宋体"/>
          <w:color w:val="1A1A1A"/>
          <w:sz w:val="22"/>
        </w:rPr>
        <w:t xml:space="preserve">你主要关注哪个方向？</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4. GPT-5.5 完成（3-5 秒），把结果传给 GPT-Live</w:t>
      </w:r>
      <w:r>
        <w:rPr>
          <w:rFonts w:ascii="Calibri" w:hAnsi="Calibri" w:eastAsia="宋体"/>
          <w:color w:val="1A1A1A"/>
          <w:sz w:val="22"/>
        </w:rPr>
        <w:t xml:space="preserve"> </w:t>
      </w:r>
      <w:r>
        <w:rPr>
          <w:rFonts w:ascii="Calibri" w:hAnsi="Calibri" w:eastAsia="宋体"/>
          <w:color w:val="1A1A1A"/>
          <w:sz w:val="22"/>
        </w:rPr>
        <w:t xml:space="preserve">5. GPT-Live 自然带入对话：</w:t>
      </w:r>
      <w:r>
        <w:rPr>
          <w:rFonts w:ascii="Calibri" w:hAnsi="Calibri" w:eastAsia="宋体"/>
          <w:color w:val="1A1A1A"/>
          <w:sz w:val="22"/>
        </w:rPr>
        <w:t xml:space="preserve">“</w:t>
      </w:r>
      <w:r>
        <w:rPr>
          <w:rFonts w:ascii="Calibri" w:hAnsi="Calibri" w:eastAsia="宋体"/>
          <w:color w:val="1A1A1A"/>
          <w:sz w:val="22"/>
        </w:rPr>
        <w:t xml:space="preserve">我刚看了一下，最近几个趋势……</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：委托延迟分解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GPT-Live 即时回应</w:t>
            </w:r>
          </w:p>
        </w:tc>
        <w:tc>
          <w:tcPr/>
          <w:p>
            <w:pPr>
              <w:pStyle w:val="Compact"/>
              <w:jc w:val="left"/>
            </w:pPr>
            <w:r>
              <w:rPr>
                <w:rFonts w:ascii="Calibri" w:hAnsi="Calibri" w:eastAsia="宋体"/>
                <w:color w:val="1A1A1A"/>
                <w:sz w:val="21"/>
              </w:rPr>
              <w:t xml:space="preserve">&lt;500ms</w:t>
            </w:r>
          </w:p>
        </w:tc>
      </w:tr>
      <w:tr>
        <w:tc>
          <w:tcPr>
            <w:shd w:fill="EDF2F7" w:val="clear"/>
          </w:tcPr>
          <w:p>
            <w:pPr>
              <w:pStyle w:val="Compact"/>
              <w:jc w:val="left"/>
            </w:pPr>
            <w:r>
              <w:rPr>
                <w:rFonts w:ascii="Calibri" w:hAnsi="Calibri" w:eastAsia="宋体"/>
                <w:color w:val="1A1A1A"/>
                <w:sz w:val="21"/>
              </w:rPr>
              <w:t xml:space="preserve">GPT-5.5 深度推理</w:t>
            </w:r>
          </w:p>
        </w:tc>
        <w:tc>
          <w:tcPr>
            <w:shd w:fill="EDF2F7" w:val="clear"/>
          </w:tcPr>
          <w:p>
            <w:pPr>
              <w:pStyle w:val="Compact"/>
              <w:jc w:val="left"/>
            </w:pPr>
            <w:r>
              <w:rPr>
                <w:rFonts w:ascii="Calibri" w:hAnsi="Calibri" w:eastAsia="宋体"/>
                <w:color w:val="1A1A1A"/>
                <w:sz w:val="21"/>
              </w:rPr>
              <w:t xml:space="preserve">3-5s</w:t>
            </w:r>
          </w:p>
        </w:tc>
      </w:tr>
      <w:tr>
        <w:tc>
          <w:tcPr/>
          <w:p>
            <w:pPr>
              <w:pStyle w:val="Compact"/>
              <w:jc w:val="left"/>
            </w:pPr>
            <w:r>
              <w:rPr>
                <w:rFonts w:ascii="Calibri" w:hAnsi="Calibri" w:eastAsia="宋体"/>
                <w:color w:val="1A1A1A"/>
                <w:sz w:val="21"/>
              </w:rPr>
              <w:t xml:space="preserve">用户感知延迟</w:t>
            </w:r>
          </w:p>
        </w:tc>
        <w:tc>
          <w:tcPr/>
          <w:p>
            <w:pPr>
              <w:pStyle w:val="Compact"/>
              <w:jc w:val="left"/>
            </w:pPr>
            <w:r>
              <w:rPr>
                <w:rFonts w:ascii="Calibri" w:hAnsi="Calibri" w:eastAsia="宋体"/>
                <w:color w:val="1A1A1A"/>
                <w:sz w:val="21"/>
              </w:rPr>
              <w:t xml:space="preserve">近零——GPT-Live 一直在说话</w:t>
            </w:r>
          </w:p>
        </w:tc>
      </w:tr>
    </w:tbl>
    <w:p>
      <w:pPr>
        <w:pStyle w:val="BodyText"/>
      </w:pPr>
      <w:r>
        <w:rPr>
          <w:rFonts w:ascii="Calibri" w:hAnsi="Calibri" w:eastAsia="宋体"/>
          <w:color w:val="1A1A1A"/>
          <w:sz w:val="22"/>
        </w:rPr>
        <w:t xml:space="preserve">关键：用户不会感觉到”在等”——GPT-Live 始终占着话头。这和级联式”你说完→沉默 3 秒→回答”的体验完全不同。</w:t>
      </w:r>
    </w:p>
    <w:p>
      <w:pPr>
        <w:pStyle w:val="BodyText"/>
      </w:pPr>
      <w:r>
        <w:rPr>
          <w:bCs/>
          <w:rFonts w:ascii="Calibri" w:hAnsi="Calibri" w:eastAsia="宋体"/>
          <w:b/>
          <w:color w:val="1A1A1A"/>
          <w:sz w:val="22"/>
        </w:rPr>
        <w:t xml:space="preserve">这就是 Agent 模式</w:t>
      </w:r>
      <w:r>
        <w:rPr>
          <w:rFonts w:ascii="Calibri" w:hAnsi="Calibri" w:eastAsia="宋体"/>
          <w:color w:val="1A1A1A"/>
          <w:sz w:val="22"/>
        </w:rPr>
        <w:t xml:space="preserve">：一个模型（GPT-Live）做实时决策，把重活委托给另一个模型（GPT-5.5）。智能体工程讲的就是这种”模型编排”——但 GPT-Live 把它做到了实时交互层面。</w:t>
      </w:r>
    </w:p>
    <w:p>
      <w:pPr>
        <w:pStyle w:val="BodyText"/>
        <w:spacing w:before="40" w:after="240" w:line="324" w:lineRule="auto"/>
        <w:jc w:val="center"/>
      </w:pPr>
      <w:r>
        <w:rPr>
          <w:bCs/>
          <w:rFonts w:ascii="Calibri" w:hAnsi="Calibri" w:eastAsia="宋体"/>
          <w:b/>
          <w:color w:val="444444"/>
          <w:sz w:val="19"/>
        </w:rPr>
        <w:t xml:space="preserve">图16</w:t>
      </w:r>
      <w:r>
        <w:rPr>
          <w:rFonts w:ascii="Calibri" w:hAnsi="Calibri" w:eastAsia="宋体"/>
          <w:color w:val="444444"/>
          <w:sz w:val="19"/>
        </w:rPr>
        <w:t xml:space="preserve">：GPT-Live 委托架构时序</w:t>
      </w:r>
    </w:p>
    <w:p>
      <w:pPr>
        <w:pStyle w:val="CaptionedFigure"/>
        <w:jc w:val="center"/>
      </w:pPr>
      <w:r>
        <w:drawing>
          <wp:inline>
            <wp:extent cx="5334000" cy="2891589"/>
            <wp:effectExtent b="0" l="0" r="0" t="0"/>
            <wp:docPr descr="GPT-Live 委托架构时序" title="" id="193" name="Picture"/>
            <a:graphic>
              <a:graphicData uri="http://schemas.openxmlformats.org/drawingml/2006/picture">
                <pic:pic>
                  <pic:nvPicPr>
                    <pic:cNvPr descr="figures/fig_ch4_delegation_architecture.png" id="194" name="Picture"/>
                    <pic:cNvPicPr>
                      <a:picLocks noChangeArrowheads="1" noChangeAspect="1"/>
                    </pic:cNvPicPr>
                  </pic:nvPicPr>
                  <pic:blipFill>
                    <a:blip r:embed="rId192"/>
                    <a:stretch>
                      <a:fillRect/>
                    </a:stretch>
                  </pic:blipFill>
                  <pic:spPr bwMode="auto">
                    <a:xfrm>
                      <a:off x="0" y="0"/>
                      <a:ext cx="5334000" cy="2891589"/>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GPT-Live 委托架构时序</w:t>
      </w:r>
    </w:p>
    <w:p>
      <w:r>
        <w:pict>
          <v:rect style="width:0;height:1.5pt" o:hralign="center" o:hrstd="t" o:hr="t"/>
        </w:pict>
      </w:r>
    </w:p>
    <w:bookmarkEnd w:id="195"/>
    <w:bookmarkStart w:id="197" w:name="X8c12a233bf059fe8b46eeef523e87b9b3583b09"/>
    <w:p>
      <w:pPr>
        <w:pStyle w:val="Heading2"/>
      </w:pPr>
      <w:r>
        <w:rPr>
          <w:rFonts w:ascii="Cambria" w:hAnsi="Cambria" w:eastAsia="微软雅黑"/>
          <w:b/>
          <w:color w:val="2E5C8A"/>
          <w:sz w:val="32"/>
        </w:rPr>
        <w:t xml:space="preserve">4.6 全双工的安全新挑战</w:t>
      </w:r>
    </w:p>
    <w:p>
      <w:pPr>
        <w:pStyle w:val="FirstParagraph"/>
      </w:pPr>
      <w:r>
        <w:rPr>
          <w:rFonts w:ascii="Calibri" w:hAnsi="Calibri" w:eastAsia="宋体"/>
          <w:color w:val="1A1A1A"/>
          <w:sz w:val="22"/>
        </w:rPr>
        <w:t xml:space="preserve">第3章 讲了 Safe RL——把安全作为硬约束。但这套安全体系有一个隐含假设：</w:t>
      </w:r>
      <w:r>
        <w:rPr>
          <w:bCs/>
          <w:rFonts w:ascii="Calibri" w:hAnsi="Calibri" w:eastAsia="宋体"/>
          <w:b/>
          <w:color w:val="1A1A1A"/>
          <w:sz w:val="22"/>
        </w:rPr>
        <w:t xml:space="preserve">生成完再检测</w:t>
      </w:r>
      <w:r>
        <w:rPr>
          <w:rFonts w:ascii="Calibri" w:hAnsi="Calibri" w:eastAsia="宋体"/>
          <w:color w:val="1A1A1A"/>
          <w:sz w:val="22"/>
        </w:rPr>
        <w:t xml:space="preserve">。回合制下，模型生成完整回答后，安全检测器可以全文扫描，有问题就不输出。</w:t>
      </w:r>
    </w:p>
    <w:p>
      <w:pPr>
        <w:pStyle w:val="BodyText"/>
      </w:pPr>
      <w:r>
        <w:rPr>
          <w:rFonts w:ascii="Calibri" w:hAnsi="Calibri" w:eastAsia="宋体"/>
          <w:color w:val="1A1A1A"/>
          <w:sz w:val="22"/>
        </w:rPr>
        <w:t xml:space="preserve">在全双工下这个假设失效。模型正在说话（生成音频 token 流），如果说到一半才发现内容有害，怎么办？</w:t>
      </w:r>
    </w:p>
    <w:bookmarkStart w:id="196" w:name="回合制安全-vs-全双工安全"/>
    <w:p>
      <w:pPr>
        <w:pStyle w:val="Heading3"/>
      </w:pPr>
      <w:r>
        <w:rPr>
          <w:rFonts w:ascii="Cambria" w:hAnsi="Cambria" w:eastAsia="微软雅黑"/>
          <w:b/>
          <w:color w:val="3A7CA5"/>
          <w:sz w:val="26"/>
        </w:rPr>
        <w:t xml:space="preserve">回合制安全 vs 全双工安全</w:t>
      </w:r>
    </w:p>
    <w:p>
      <w:pPr>
        <w:pStyle w:val="FirstParagraph"/>
      </w:pPr>
      <w:r>
        <w:rPr>
          <w:bCs/>
          <w:rFonts w:ascii="Calibri" w:hAnsi="Calibri" w:eastAsia="宋体"/>
          <w:b/>
          <w:color w:val="1A1A1A"/>
          <w:sz w:val="22"/>
        </w:rPr>
        <w:t xml:space="preserve">数字演示⑨</w:t>
      </w:r>
      <w:r>
        <w:rPr>
          <w:rFonts w:ascii="Calibri" w:hAnsi="Calibri" w:eastAsia="宋体"/>
          <w:color w:val="1A1A1A"/>
          <w:sz w:val="22"/>
        </w:rPr>
        <w:t xml:space="preserve">：拦截延迟对比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方式</w:t>
            </w:r>
          </w:p>
        </w:tc>
        <w:tc>
          <w:tcPr>
            <w:shd w:fill="D6E4F0" w:val="clear"/>
          </w:tcPr>
          <w:p>
            <w:pPr>
              <w:pStyle w:val="Compact"/>
              <w:jc w:val="center"/>
            </w:pPr>
            <w:r>
              <w:rPr>
                <w:rFonts w:ascii="Cambria" w:hAnsi="Cambria" w:eastAsia="微软雅黑"/>
                <w:b/>
                <w:color w:val="1A1A1A"/>
                <w:sz w:val="21"/>
              </w:rPr>
              <w:t xml:space="preserve">检测时机</w:t>
            </w:r>
          </w:p>
        </w:tc>
        <w:tc>
          <w:tcPr>
            <w:shd w:fill="D6E4F0" w:val="clear"/>
          </w:tcPr>
          <w:p>
            <w:pPr>
              <w:pStyle w:val="Compact"/>
              <w:jc w:val="center"/>
            </w:pPr>
            <w:r>
              <w:rPr>
                <w:rFonts w:ascii="Cambria" w:hAnsi="Cambria" w:eastAsia="微软雅黑"/>
                <w:b/>
                <w:color w:val="1A1A1A"/>
                <w:sz w:val="21"/>
              </w:rPr>
              <w:t xml:space="preserve">拦截延迟</w:t>
            </w:r>
          </w:p>
        </w:tc>
        <w:tc>
          <w:tcPr>
            <w:shd w:fill="D6E4F0" w:val="clear"/>
          </w:tcPr>
          <w:p>
            <w:pPr>
              <w:pStyle w:val="Compact"/>
              <w:jc w:val="center"/>
            </w:pPr>
            <w:r>
              <w:rPr>
                <w:rFonts w:ascii="Cambria" w:hAnsi="Cambria" w:eastAsia="微软雅黑"/>
                <w:b/>
                <w:color w:val="1A1A1A"/>
                <w:sz w:val="21"/>
              </w:rPr>
              <w:t xml:space="preserve">用户体验</w:t>
            </w:r>
          </w:p>
        </w:tc>
      </w:tr>
      <w:tr>
        <w:tc>
          <w:tcPr/>
          <w:p>
            <w:pPr>
              <w:pStyle w:val="Compact"/>
              <w:jc w:val="left"/>
            </w:pPr>
            <w:r>
              <w:rPr>
                <w:rFonts w:ascii="Calibri" w:hAnsi="Calibri" w:eastAsia="宋体"/>
                <w:color w:val="1A1A1A"/>
                <w:sz w:val="21"/>
              </w:rPr>
              <w:t xml:space="preserve">回合制</w:t>
            </w:r>
          </w:p>
        </w:tc>
        <w:tc>
          <w:tcPr/>
          <w:p>
            <w:pPr>
              <w:pStyle w:val="Compact"/>
              <w:jc w:val="left"/>
            </w:pPr>
            <w:r>
              <w:rPr>
                <w:rFonts w:ascii="Calibri" w:hAnsi="Calibri" w:eastAsia="宋体"/>
                <w:color w:val="1A1A1A"/>
                <w:sz w:val="21"/>
              </w:rPr>
              <w:t xml:space="preserve">生成完后全文扫描</w:t>
            </w:r>
          </w:p>
        </w:tc>
        <w:tc>
          <w:tcPr/>
          <w:p>
            <w:pPr>
              <w:pStyle w:val="Compact"/>
              <w:jc w:val="left"/>
            </w:pPr>
            <w:r>
              <w:rPr>
                <w:rFonts w:ascii="Calibri" w:hAnsi="Calibri" w:eastAsia="宋体"/>
                <w:color w:val="1A1A1A"/>
                <w:sz w:val="21"/>
              </w:rPr>
              <w:t xml:space="preserve">0（不输出）</w:t>
            </w:r>
          </w:p>
        </w:tc>
        <w:tc>
          <w:tcPr/>
          <w:p>
            <w:pPr>
              <w:pStyle w:val="Compact"/>
              <w:jc w:val="left"/>
            </w:pPr>
            <w:r>
              <w:rPr>
                <w:rFonts w:ascii="Calibri" w:hAnsi="Calibri" w:eastAsia="宋体"/>
                <w:color w:val="1A1A1A"/>
                <w:sz w:val="21"/>
              </w:rPr>
              <w:t xml:space="preserve">用户看不到有害内容</w:t>
            </w:r>
          </w:p>
        </w:tc>
      </w:tr>
      <w:tr>
        <w:tc>
          <w:tcPr>
            <w:shd w:fill="EDF2F7" w:val="clear"/>
          </w:tcPr>
          <w:p>
            <w:pPr>
              <w:pStyle w:val="Compact"/>
              <w:jc w:val="left"/>
            </w:pPr>
            <w:r>
              <w:rPr>
                <w:rFonts w:ascii="Calibri" w:hAnsi="Calibri" w:eastAsia="宋体"/>
                <w:color w:val="1A1A1A"/>
                <w:sz w:val="21"/>
              </w:rPr>
              <w:t xml:space="preserve">全双工</w:t>
            </w:r>
          </w:p>
        </w:tc>
        <w:tc>
          <w:tcPr>
            <w:shd w:fill="EDF2F7" w:val="clear"/>
          </w:tcPr>
          <w:p>
            <w:pPr>
              <w:pStyle w:val="Compact"/>
              <w:jc w:val="left"/>
            </w:pPr>
            <w:r>
              <w:rPr>
                <w:rFonts w:ascii="Calibri" w:hAnsi="Calibri" w:eastAsia="宋体"/>
                <w:color w:val="1A1A1A"/>
                <w:sz w:val="21"/>
              </w:rPr>
              <w:t xml:space="preserve">边生成边检测</w:t>
            </w:r>
          </w:p>
        </w:tc>
        <w:tc>
          <w:tcPr>
            <w:shd w:fill="EDF2F7" w:val="clear"/>
          </w:tcPr>
          <w:p>
            <w:pPr>
              <w:pStyle w:val="Compact"/>
              <w:jc w:val="left"/>
            </w:pPr>
            <w:r>
              <w:rPr>
                <w:rFonts w:ascii="Calibri" w:hAnsi="Calibri" w:eastAsia="宋体"/>
                <w:color w:val="1A1A1A"/>
                <w:sz w:val="21"/>
              </w:rPr>
              <w:t xml:space="preserve">实时</w:t>
            </w:r>
          </w:p>
        </w:tc>
        <w:tc>
          <w:tcPr>
            <w:shd w:fill="EDF2F7" w:val="clear"/>
          </w:tcPr>
          <w:p>
            <w:pPr>
              <w:pStyle w:val="Compact"/>
              <w:jc w:val="left"/>
            </w:pPr>
            <w:r>
              <w:rPr>
                <w:rFonts w:ascii="Calibri" w:hAnsi="Calibri" w:eastAsia="宋体"/>
                <w:color w:val="1A1A1A"/>
                <w:sz w:val="21"/>
              </w:rPr>
              <w:t xml:space="preserve">模型说到一半需要”转向”</w:t>
            </w:r>
          </w:p>
        </w:tc>
      </w:tr>
    </w:tbl>
    <w:p>
      <w:pPr>
        <w:pStyle w:val="BodyText"/>
      </w:pPr>
      <w:r>
        <w:rPr>
          <w:rFonts w:ascii="Calibri" w:hAnsi="Calibri" w:eastAsia="宋体"/>
          <w:color w:val="1A1A1A"/>
          <w:sz w:val="22"/>
        </w:rPr>
        <w:t xml:space="preserve">全双工的安全需要在生成过程中实时检测，发现问题时动态引导模型转向安全内容——用一句话概括：模型正在说话时护栏依然可以介入并改变后续 token 的走向。</w:t>
      </w:r>
    </w:p>
    <w:p>
      <w:pPr>
        <w:pStyle w:val="BodyText"/>
      </w:pPr>
      <w:r>
        <w:rPr>
          <w:rFonts w:ascii="Calibri" w:hAnsi="Calibri" w:eastAsia="宋体"/>
          <w:color w:val="1A1A1A"/>
          <w:sz w:val="22"/>
        </w:rPr>
        <w:t xml:space="preserve">工程实现可能是并行的安全检测头 + 生成时的动态引导。</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：第3章 Safe RL 的约束思想（安全是硬约束不是奖励项），在实时场景下需要新的执行机制——约束不变，但执行从”事后拦截”变成”实时引导”。</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：到这里，你已经知道实时对话为什么难：KV Cache 解决”重复算”，流式解决”等整句”，全双工解决”不能打断”，委托架构解决”快与深”的矛盾。</w:t>
      </w:r>
    </w:p>
    <w:p>
      <w:r>
        <w:pict>
          <v:rect style="width:0;height:1.5pt" o:hralign="center" o:hrstd="t" o:hr="t"/>
        </w:pict>
      </w:r>
    </w:p>
    <w:bookmarkEnd w:id="196"/>
    <w:bookmarkEnd w:id="197"/>
    <w:bookmarkStart w:id="198" w:name="X378d01882b56aa0d751253913f6da49c5f2e6c4"/>
    <w:p>
      <w:pPr>
        <w:pStyle w:val="Heading2"/>
      </w:pPr>
      <w:r>
        <w:rPr>
          <w:rFonts w:ascii="Cambria" w:hAnsi="Cambria" w:eastAsia="微软雅黑"/>
          <w:b/>
          <w:color w:val="2E5C8A"/>
          <w:sz w:val="32"/>
        </w:rPr>
        <w:t xml:space="preserve">4.7 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维度</w:t>
            </w:r>
          </w:p>
        </w:tc>
        <w:tc>
          <w:tcPr>
            <w:shd w:fill="D6E4F0" w:val="clear"/>
          </w:tcPr>
          <w:p>
            <w:pPr>
              <w:pStyle w:val="Compact"/>
              <w:jc w:val="center"/>
            </w:pPr>
            <w:r>
              <w:rPr>
                <w:rFonts w:ascii="Cambria" w:hAnsi="Cambria" w:eastAsia="微软雅黑"/>
                <w:b/>
                <w:color w:val="1A1A1A"/>
                <w:sz w:val="21"/>
              </w:rPr>
              <w:t xml:space="preserve">级联式</w:t>
            </w:r>
          </w:p>
        </w:tc>
        <w:tc>
          <w:tcPr>
            <w:shd w:fill="D6E4F0" w:val="clear"/>
          </w:tcPr>
          <w:p>
            <w:pPr>
              <w:pStyle w:val="Compact"/>
              <w:jc w:val="center"/>
            </w:pPr>
            <w:r>
              <w:rPr>
                <w:rFonts w:ascii="Cambria" w:hAnsi="Cambria" w:eastAsia="微软雅黑"/>
                <w:b/>
                <w:color w:val="1A1A1A"/>
                <w:sz w:val="21"/>
              </w:rPr>
              <w:t xml:space="preserve">回合制</w:t>
            </w:r>
          </w:p>
        </w:tc>
        <w:tc>
          <w:tcPr>
            <w:shd w:fill="D6E4F0" w:val="clear"/>
          </w:tcPr>
          <w:p>
            <w:pPr>
              <w:pStyle w:val="Compact"/>
              <w:jc w:val="center"/>
            </w:pPr>
            <w:r>
              <w:rPr>
                <w:rFonts w:ascii="Cambria" w:hAnsi="Cambria" w:eastAsia="微软雅黑"/>
                <w:b/>
                <w:color w:val="1A1A1A"/>
                <w:sz w:val="21"/>
              </w:rPr>
              <w:t xml:space="preserve">全双工</w:t>
            </w:r>
          </w:p>
        </w:tc>
      </w:tr>
      <w:tr>
        <w:tc>
          <w:tcPr/>
          <w:p>
            <w:pPr>
              <w:pStyle w:val="Compact"/>
              <w:jc w:val="left"/>
            </w:pPr>
            <w:r>
              <w:rPr>
                <w:bCs/>
                <w:rFonts w:ascii="Calibri" w:hAnsi="Calibri" w:eastAsia="宋体"/>
                <w:b/>
                <w:color w:val="1A1A1A"/>
                <w:sz w:val="21"/>
              </w:rPr>
              <w:t xml:space="preserve">可打断性</w:t>
            </w:r>
            <w:r>
              <w:rPr>
                <w:rFonts w:ascii="Calibri" w:hAnsi="Calibri" w:eastAsia="宋体"/>
                <w:color w:val="1A1A1A"/>
                <w:sz w:val="21"/>
              </w:rPr>
              <w:t xml:space="preserve">（</w:t>
            </w:r>
            <w:r>
              <w:rPr>
                <w:bCs/>
                <w:rFonts w:ascii="Calibri" w:hAnsi="Calibri" w:eastAsia="宋体"/>
                <w:b/>
                <w:color w:val="1A1A1A"/>
                <w:sz w:val="21"/>
              </w:rPr>
              <w:t xml:space="preserve">区分三代</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不行</w:t>
            </w:r>
          </w:p>
        </w:tc>
        <w:tc>
          <w:tcPr/>
          <w:p>
            <w:pPr>
              <w:pStyle w:val="Compact"/>
              <w:jc w:val="left"/>
            </w:pPr>
            <w:r>
              <w:rPr>
                <w:rFonts w:ascii="Calibri" w:hAnsi="Calibri" w:eastAsia="宋体"/>
                <w:color w:val="1A1A1A"/>
                <w:sz w:val="21"/>
              </w:rPr>
              <w:t xml:space="preserve">有限（静音触发，噪声环境易误判，见 §4.5）</w:t>
            </w:r>
          </w:p>
        </w:tc>
        <w:tc>
          <w:tcPr/>
          <w:p>
            <w:pPr>
              <w:pStyle w:val="Compact"/>
              <w:jc w:val="left"/>
            </w:pPr>
            <w:r>
              <w:rPr>
                <w:rFonts w:ascii="Calibri" w:hAnsi="Calibri" w:eastAsia="宋体"/>
                <w:color w:val="1A1A1A"/>
                <w:sz w:val="21"/>
              </w:rPr>
              <w:t xml:space="preserve">自然（随时打断）</w:t>
            </w:r>
          </w:p>
        </w:tc>
      </w:tr>
      <w:tr>
        <w:tc>
          <w:tcPr>
            <w:shd w:fill="EDF2F7" w:val="clear"/>
          </w:tcPr>
          <w:p>
            <w:pPr>
              <w:pStyle w:val="Compact"/>
              <w:jc w:val="left"/>
            </w:pPr>
            <w:r>
              <w:rPr>
                <w:bCs/>
                <w:rFonts w:ascii="Calibri" w:hAnsi="Calibri" w:eastAsia="宋体"/>
                <w:b/>
                <w:color w:val="1A1A1A"/>
                <w:sz w:val="21"/>
              </w:rPr>
              <w:t xml:space="preserve">主动应答</w:t>
            </w:r>
            <w:r>
              <w:rPr>
                <w:rFonts w:ascii="Calibri" w:hAnsi="Calibri" w:eastAsia="宋体"/>
                <w:color w:val="1A1A1A"/>
                <w:sz w:val="21"/>
              </w:rPr>
              <w:t xml:space="preserve">（</w:t>
            </w:r>
            <w:r>
              <w:rPr>
                <w:bCs/>
                <w:rFonts w:ascii="Calibri" w:hAnsi="Calibri" w:eastAsia="宋体"/>
                <w:b/>
                <w:color w:val="1A1A1A"/>
                <w:sz w:val="21"/>
              </w:rPr>
              <w:t xml:space="preserve">区分三代</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不行</w:t>
            </w:r>
          </w:p>
        </w:tc>
        <w:tc>
          <w:tcPr>
            <w:shd w:fill="EDF2F7" w:val="clear"/>
          </w:tcPr>
          <w:p>
            <w:pPr>
              <w:pStyle w:val="Compact"/>
              <w:jc w:val="left"/>
            </w:pPr>
            <w:r>
              <w:rPr>
                <w:rFonts w:ascii="Calibri" w:hAnsi="Calibri" w:eastAsia="宋体"/>
                <w:color w:val="1A1A1A"/>
                <w:sz w:val="21"/>
              </w:rPr>
              <w:t xml:space="preserve">不行</w:t>
            </w:r>
          </w:p>
        </w:tc>
        <w:tc>
          <w:tcPr>
            <w:shd w:fill="EDF2F7" w:val="clear"/>
          </w:tcPr>
          <w:p>
            <w:pPr>
              <w:pStyle w:val="Compact"/>
              <w:jc w:val="left"/>
            </w:pPr>
            <w:r>
              <w:rPr>
                <w:rFonts w:ascii="Calibri" w:hAnsi="Calibri" w:eastAsia="宋体"/>
                <w:color w:val="1A1A1A"/>
                <w:sz w:val="21"/>
              </w:rPr>
              <w:t xml:space="preserve">可以（</w:t>
            </w:r>
            <w:r>
              <w:rPr>
                <w:rFonts w:ascii="Calibri" w:hAnsi="Calibri" w:eastAsia="宋体"/>
                <w:color w:val="1A1A1A"/>
                <w:sz w:val="21"/>
              </w:rPr>
              <w:t xml:space="preserve">“</w:t>
            </w:r>
            <w:r>
              <w:rPr>
                <w:rFonts w:ascii="Calibri" w:hAnsi="Calibri" w:eastAsia="宋体"/>
                <w:color w:val="1A1A1A"/>
                <w:sz w:val="21"/>
              </w:rPr>
              <w:t xml:space="preserve">嗯嗯</w:t>
            </w:r>
            <w:r>
              <w:rPr>
                <w:rFonts w:ascii="Calibri" w:hAnsi="Calibri" w:eastAsia="宋体"/>
                <w:color w:val="1A1A1A"/>
                <w:sz w:val="21"/>
              </w:rPr>
              <w:t xml:space="preserve">”</w:t>
            </w:r>
            <w:r>
              <w:rPr>
                <w:rFonts w:ascii="Calibri" w:hAnsi="Calibri" w:eastAsia="宋体"/>
                <w:color w:val="1A1A1A"/>
                <w:sz w:val="21"/>
              </w:rPr>
              <w:t xml:space="preserve">、附和、抢话）</w:t>
            </w:r>
          </w:p>
        </w:tc>
      </w:tr>
      <w:tr>
        <w:tc>
          <w:tcPr/>
          <w:p>
            <w:pPr>
              <w:pStyle w:val="Compact"/>
              <w:jc w:val="left"/>
            </w:pPr>
            <w:r>
              <w:rPr>
                <w:rFonts w:ascii="Calibri" w:hAnsi="Calibri" w:eastAsia="宋体"/>
                <w:color w:val="1A1A1A"/>
                <w:sz w:val="21"/>
              </w:rPr>
              <w:t xml:space="preserve">副语言保真（区分级联 vs 端到端）</w:t>
            </w:r>
          </w:p>
        </w:tc>
        <w:tc>
          <w:tcPr/>
          <w:p>
            <w:pPr>
              <w:pStyle w:val="Compact"/>
              <w:jc w:val="left"/>
            </w:pPr>
            <w:r>
              <w:rPr>
                <w:rFonts w:ascii="Calibri" w:hAnsi="Calibri" w:eastAsia="宋体"/>
                <w:color w:val="1A1A1A"/>
                <w:sz w:val="21"/>
              </w:rPr>
              <w:t xml:space="preserve">低（STT 丢语气/停顿/环境音）</w:t>
            </w:r>
          </w:p>
        </w:tc>
        <w:tc>
          <w:tcPr/>
          <w:p>
            <w:pPr>
              <w:pStyle w:val="Compact"/>
              <w:jc w:val="left"/>
            </w:pPr>
            <w:r>
              <w:rPr>
                <w:rFonts w:ascii="Calibri" w:hAnsi="Calibri" w:eastAsia="宋体"/>
                <w:color w:val="1A1A1A"/>
                <w:sz w:val="21"/>
              </w:rPr>
              <w:t xml:space="preserve">高（直接处理音频）</w:t>
            </w:r>
          </w:p>
        </w:tc>
        <w:tc>
          <w:tcPr/>
          <w:p>
            <w:pPr>
              <w:pStyle w:val="Compact"/>
              <w:jc w:val="left"/>
            </w:pPr>
            <w:r>
              <w:rPr>
                <w:rFonts w:ascii="Calibri" w:hAnsi="Calibri" w:eastAsia="宋体"/>
                <w:color w:val="1A1A1A"/>
                <w:sz w:val="21"/>
              </w:rPr>
              <w:t xml:space="preserve">高</w:t>
            </w:r>
          </w:p>
        </w:tc>
      </w:tr>
      <w:tr>
        <w:tc>
          <w:tcPr>
            <w:shd w:fill="EDF2F7" w:val="clear"/>
          </w:tcPr>
          <w:p>
            <w:pPr>
              <w:pStyle w:val="Compact"/>
              <w:jc w:val="left"/>
            </w:pPr>
            <w:r>
              <w:rPr>
                <w:rFonts w:ascii="Calibri" w:hAnsi="Calibri" w:eastAsia="宋体"/>
                <w:color w:val="1A1A1A"/>
                <w:sz w:val="21"/>
              </w:rPr>
              <w:t xml:space="preserve">延迟（</w:t>
            </w:r>
            <w:r>
              <w:rPr>
                <w:bCs/>
                <w:rFonts w:ascii="Calibri" w:hAnsi="Calibri" w:eastAsia="宋体"/>
                <w:b/>
                <w:color w:val="1A1A1A"/>
                <w:sz w:val="21"/>
              </w:rPr>
              <w:t xml:space="preserve">已不构成区分维度</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早期 1000ms+；2025 年已压到 300ms 内</w:t>
            </w:r>
          </w:p>
        </w:tc>
        <w:tc>
          <w:tcPr>
            <w:shd w:fill="EDF2F7" w:val="clear"/>
          </w:tcPr>
          <w:p>
            <w:pPr>
              <w:pStyle w:val="Compact"/>
              <w:jc w:val="left"/>
            </w:pPr>
            <w:r>
              <w:rPr>
                <w:rFonts w:ascii="Calibri" w:hAnsi="Calibri" w:eastAsia="宋体"/>
                <w:color w:val="1A1A1A"/>
                <w:sz w:val="21"/>
              </w:rPr>
              <w:t xml:space="preserve">300-500ms</w:t>
            </w:r>
          </w:p>
        </w:tc>
        <w:tc>
          <w:tcPr>
            <w:shd w:fill="EDF2F7" w:val="clear"/>
          </w:tcPr>
          <w:p>
            <w:pPr>
              <w:pStyle w:val="Compact"/>
              <w:jc w:val="left"/>
            </w:pPr>
            <w:r>
              <w:rPr>
                <w:rFonts w:ascii="Calibri" w:hAnsi="Calibri" w:eastAsia="宋体"/>
                <w:color w:val="1A1A1A"/>
                <w:sz w:val="21"/>
              </w:rPr>
              <w:t xml:space="preserve">&lt;500ms</w:t>
            </w:r>
          </w:p>
        </w:tc>
      </w:tr>
      <w:tr>
        <w:tc>
          <w:tcPr/>
          <w:p>
            <w:pPr>
              <w:pStyle w:val="Compact"/>
              <w:jc w:val="left"/>
            </w:pPr>
            <w:r>
              <w:rPr>
                <w:rFonts w:ascii="Calibri" w:hAnsi="Calibri" w:eastAsia="宋体"/>
                <w:color w:val="1A1A1A"/>
                <w:sz w:val="21"/>
              </w:rPr>
              <w:t xml:space="preserve">工程复杂度</w:t>
            </w:r>
          </w:p>
        </w:tc>
        <w:tc>
          <w:tcPr/>
          <w:p>
            <w:pPr>
              <w:pStyle w:val="Compact"/>
              <w:jc w:val="left"/>
            </w:pPr>
            <w:r>
              <w:rPr>
                <w:rFonts w:ascii="Calibri" w:hAnsi="Calibri" w:eastAsia="宋体"/>
                <w:color w:val="1A1A1A"/>
                <w:sz w:val="21"/>
              </w:rPr>
              <w:t xml:space="preserve">低</w:t>
            </w:r>
          </w:p>
        </w:tc>
        <w:tc>
          <w:tcPr/>
          <w:p>
            <w:pPr>
              <w:pStyle w:val="Compact"/>
              <w:jc w:val="left"/>
            </w:pPr>
            <w:r>
              <w:rPr>
                <w:rFonts w:ascii="Calibri" w:hAnsi="Calibri" w:eastAsia="宋体"/>
                <w:color w:val="1A1A1A"/>
                <w:sz w:val="21"/>
              </w:rPr>
              <w:t xml:space="preserve">中</w:t>
            </w:r>
          </w:p>
        </w:tc>
        <w:tc>
          <w:tcPr/>
          <w:p>
            <w:pPr>
              <w:pStyle w:val="Compact"/>
              <w:jc w:val="left"/>
            </w:pPr>
            <w:r>
              <w:rPr>
                <w:rFonts w:ascii="Calibri" w:hAnsi="Calibri" w:eastAsia="宋体"/>
                <w:color w:val="1A1A1A"/>
                <w:sz w:val="21"/>
              </w:rPr>
              <w:t xml:space="preserve">高</w:t>
            </w:r>
          </w:p>
        </w:tc>
      </w:tr>
      <w:tr>
        <w:tc>
          <w:tcPr>
            <w:shd w:fill="EDF2F7" w:val="clear"/>
          </w:tcPr>
          <w:p>
            <w:pPr>
              <w:pStyle w:val="Compact"/>
              <w:jc w:val="left"/>
            </w:pPr>
            <w:r>
              <w:rPr>
                <w:rFonts w:ascii="Calibri" w:hAnsi="Calibri" w:eastAsia="宋体"/>
                <w:color w:val="1A1A1A"/>
                <w:sz w:val="21"/>
              </w:rPr>
              <w:t xml:space="preserve">开源可复现</w:t>
            </w:r>
          </w:p>
        </w:tc>
        <w:tc>
          <w:tcPr>
            <w:shd w:fill="EDF2F7" w:val="clear"/>
          </w:tcPr>
          <w:p>
            <w:pPr>
              <w:pStyle w:val="Compact"/>
              <w:jc w:val="left"/>
            </w:pPr>
            <w:r>
              <w:rPr>
                <w:rFonts w:ascii="Calibri" w:hAnsi="Calibri" w:eastAsia="宋体"/>
                <w:color w:val="1A1A1A"/>
                <w:sz w:val="21"/>
              </w:rPr>
              <w:t xml:space="preserve">充分</w:t>
            </w:r>
          </w:p>
        </w:tc>
        <w:tc>
          <w:tcPr>
            <w:shd w:fill="EDF2F7" w:val="clear"/>
          </w:tcPr>
          <w:p>
            <w:pPr>
              <w:pStyle w:val="Compact"/>
              <w:jc w:val="left"/>
            </w:pPr>
            <w:r>
              <w:rPr>
                <w:rFonts w:ascii="Calibri" w:hAnsi="Calibri" w:eastAsia="宋体"/>
                <w:color w:val="1A1A1A"/>
                <w:sz w:val="21"/>
              </w:rPr>
              <w:t xml:space="preserve">部分</w:t>
            </w:r>
          </w:p>
        </w:tc>
        <w:tc>
          <w:tcPr>
            <w:shd w:fill="EDF2F7" w:val="clear"/>
          </w:tcPr>
          <w:p>
            <w:pPr>
              <w:pStyle w:val="Compact"/>
              <w:jc w:val="left"/>
            </w:pPr>
            <w:r>
              <w:rPr>
                <w:rFonts w:ascii="Calibri" w:hAnsi="Calibri" w:eastAsia="宋体"/>
                <w:color w:val="1A1A1A"/>
                <w:sz w:val="21"/>
              </w:rPr>
              <w:t xml:space="preserve">极有限</w:t>
            </w:r>
          </w:p>
        </w:tc>
      </w:tr>
      <w:tr>
        <w:tc>
          <w:tcPr/>
          <w:p>
            <w:pPr>
              <w:pStyle w:val="Compact"/>
              <w:jc w:val="left"/>
            </w:pPr>
            <w:r>
              <w:rPr>
                <w:rFonts w:ascii="Calibri" w:hAnsi="Calibri" w:eastAsia="宋体"/>
                <w:color w:val="1A1A1A"/>
                <w:sz w:val="21"/>
              </w:rPr>
              <w:t xml:space="preserve">代表系统</w:t>
            </w:r>
          </w:p>
        </w:tc>
        <w:tc>
          <w:tcPr/>
          <w:p>
            <w:pPr>
              <w:pStyle w:val="Compact"/>
              <w:jc w:val="left"/>
            </w:pPr>
            <w:r>
              <w:rPr>
                <w:rFonts w:ascii="Calibri" w:hAnsi="Calibri" w:eastAsia="宋体"/>
                <w:color w:val="1A1A1A"/>
                <w:sz w:val="21"/>
              </w:rPr>
              <w:t xml:space="preserve">原始 ChatGPT Voice</w:t>
            </w:r>
          </w:p>
        </w:tc>
        <w:tc>
          <w:tcPr/>
          <w:p>
            <w:pPr>
              <w:pStyle w:val="Compact"/>
              <w:jc w:val="left"/>
            </w:pPr>
            <w:r>
              <w:rPr>
                <w:rFonts w:ascii="Calibri" w:hAnsi="Calibri" w:eastAsia="宋体"/>
                <w:color w:val="1A1A1A"/>
                <w:sz w:val="21"/>
              </w:rPr>
              <w:t xml:space="preserve">GPT-4o Advanced Voice</w:t>
            </w:r>
          </w:p>
        </w:tc>
        <w:tc>
          <w:tcPr/>
          <w:p>
            <w:pPr>
              <w:pStyle w:val="Compact"/>
              <w:jc w:val="left"/>
            </w:pPr>
            <w:r>
              <w:rPr>
                <w:rFonts w:ascii="Calibri" w:hAnsi="Calibri" w:eastAsia="宋体"/>
                <w:color w:val="1A1A1A"/>
                <w:sz w:val="21"/>
              </w:rPr>
              <w:t xml:space="preserve">GPT-Live</w:t>
            </w:r>
          </w:p>
        </w:tc>
      </w:tr>
    </w:tbl>
    <w:p>
      <w:pPr>
        <w:pStyle w:val="BodyText"/>
      </w:pPr>
      <w:r>
        <w:rPr>
          <w:bCs/>
          <w:rFonts w:ascii="Calibri" w:hAnsi="Calibri" w:eastAsia="宋体"/>
          <w:b/>
          <w:color w:val="1A1A1A"/>
          <w:sz w:val="22"/>
        </w:rPr>
        <w:t xml:space="preserve">为什么把”可打断性”和”主动应答”排在最前</w:t>
      </w:r>
      <w:r>
        <w:rPr>
          <w:rFonts w:ascii="Calibri" w:hAnsi="Calibri" w:eastAsia="宋体"/>
          <w:color w:val="1A1A1A"/>
          <w:sz w:val="22"/>
        </w:rPr>
        <w:t xml:space="preserve">：这三代的差别不在快慢，在</w:t>
      </w:r>
      <w:r>
        <w:rPr>
          <w:bCs/>
          <w:rFonts w:ascii="Calibri" w:hAnsi="Calibri" w:eastAsia="宋体"/>
          <w:b/>
          <w:color w:val="1A1A1A"/>
          <w:sz w:val="22"/>
        </w:rPr>
        <w:t xml:space="preserve">交互模式</w:t>
      </w:r>
      <w:r>
        <w:rPr>
          <w:rFonts w:ascii="Calibri" w:hAnsi="Calibri" w:eastAsia="宋体"/>
          <w:color w:val="1A1A1A"/>
          <w:sz w:val="22"/>
        </w:rPr>
        <w:t xml:space="preserve">。延迟这一列现在已无法区分三代——级联压到 300ms 内后与全双工的 &lt;500ms 区间重叠，回合制的 300-500ms 也落在同一区间，三者快慢互有胜负；它记录的是演进历史，不是选型依据。真正决定体验差异的是：能不能打断（级联不行、回合制靠静音检测因而怕噪声、全双工随时可打断），以及能不能主动应答（只有全双工能在你说的时候出声附和）。</w:t>
      </w:r>
    </w:p>
    <w:p>
      <w:r>
        <w:pict>
          <v:rect style="width:0;height:1.5pt" o:hralign="center" o:hrstd="t" o:hr="t"/>
        </w:pict>
      </w:r>
    </w:p>
    <w:bookmarkEnd w:id="198"/>
    <w:bookmarkStart w:id="199" w:name="X2a57aed06470a82d4557ff17dcef6adad5666ae"/>
    <w:p>
      <w:pPr>
        <w:pStyle w:val="Heading2"/>
      </w:pPr>
      <w:r>
        <w:rPr>
          <w:rFonts w:ascii="Cambria" w:hAnsi="Cambria" w:eastAsia="微软雅黑"/>
          <w:b/>
          <w:color w:val="2E5C8A"/>
          <w:sz w:val="32"/>
        </w:rPr>
        <w:t xml:space="preserve">4.8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全双工就是低延迟。</w:t>
      </w:r>
      <w:r>
        <w:rPr>
          <w:rFonts w:ascii="Calibri" w:hAnsi="Calibri" w:eastAsia="宋体"/>
          <w:color w:val="1A1A1A"/>
          <w:sz w:val="22"/>
        </w:rPr>
        <w:t xml:space="preserve">”</w:t>
      </w:r>
    </w:p>
    <w:p>
      <w:pPr>
        <w:pStyle w:val="BodyText"/>
      </w:pPr>
      <w:r>
        <w:rPr>
          <w:rFonts w:ascii="Calibri" w:hAnsi="Calibri" w:eastAsia="宋体"/>
          <w:color w:val="1A1A1A"/>
          <w:sz w:val="22"/>
        </w:rPr>
        <w:t xml:space="preserve">全双工是交互模式的质变——可以打断、可以主动应答、可以并行处理。即使延迟和回合制一样，全双工的对话体验也完全不同。</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端到端语音已成定局。</w:t>
      </w:r>
      <w:r>
        <w:rPr>
          <w:rFonts w:ascii="Calibri" w:hAnsi="Calibri" w:eastAsia="宋体"/>
          <w:color w:val="1A1A1A"/>
          <w:sz w:val="22"/>
        </w:rPr>
        <w:t xml:space="preserve">”</w:t>
      </w:r>
    </w:p>
    <w:p>
      <w:pPr>
        <w:pStyle w:val="BodyText"/>
      </w:pPr>
      <w:r>
        <w:rPr>
          <w:rFonts w:ascii="Calibri" w:hAnsi="Calibri" w:eastAsia="宋体"/>
          <w:color w:val="1A1A1A"/>
          <w:sz w:val="22"/>
        </w:rPr>
        <w:t xml:space="preserve">证据还太新、太薄：GPT-Live 最近才发布（信息边界见 §4.4 声明），开源可复现度极低（§4.7 表格末行），</w:t>
      </w:r>
      <w:r>
        <w:rPr>
          <w:rFonts w:ascii="Calibri" w:hAnsi="Calibri" w:eastAsia="宋体"/>
          <w:color w:val="1A1A1A"/>
          <w:sz w:val="22"/>
        </w:rPr>
        <w:t xml:space="preserve">“</w:t>
      </w:r>
      <w:r>
        <w:rPr>
          <w:rFonts w:ascii="Calibri" w:hAnsi="Calibri" w:eastAsia="宋体"/>
          <w:color w:val="1A1A1A"/>
          <w:sz w:val="22"/>
        </w:rPr>
        <w:t xml:space="preserve">端到端优于级联</w:t>
      </w:r>
      <w:r>
        <w:rPr>
          <w:rFonts w:ascii="Calibri" w:hAnsi="Calibri" w:eastAsia="宋体"/>
          <w:color w:val="1A1A1A"/>
          <w:sz w:val="22"/>
        </w:rPr>
        <w:t xml:space="preserve">”</w:t>
      </w:r>
      <w:r>
        <w:rPr>
          <w:rFonts w:ascii="Calibri" w:hAnsi="Calibri" w:eastAsia="宋体"/>
          <w:color w:val="1A1A1A"/>
          <w:sz w:val="22"/>
        </w:rPr>
        <w:t xml:space="preserve">在学术上没有定论。更关键的是</w:t>
      </w:r>
      <w:r>
        <w:rPr>
          <w:bCs/>
          <w:rFonts w:ascii="Calibri" w:hAnsi="Calibri" w:eastAsia="宋体"/>
          <w:b/>
          <w:color w:val="1A1A1A"/>
          <w:sz w:val="22"/>
        </w:rPr>
        <w:t xml:space="preserve">延迟这个曾经的决胜指标已经拉平</w:t>
      </w:r>
      <w:r>
        <w:rPr>
          <w:rFonts w:ascii="Calibri" w:hAnsi="Calibri" w:eastAsia="宋体"/>
          <w:color w:val="1A1A1A"/>
          <w:sz w:val="22"/>
        </w:rPr>
        <w:t xml:space="preserve">——级联压到 300ms 内后，和端到端落在同一区间（§4.7）。所以这不是”谁更快”的定局，而是”在下一条区分维度上谁更强”的开局（可打断性、主动应答）。</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级联已过时。</w:t>
      </w:r>
      <w:r>
        <w:rPr>
          <w:rFonts w:ascii="Calibri" w:hAnsi="Calibri" w:eastAsia="宋体"/>
          <w:color w:val="1A1A1A"/>
          <w:sz w:val="22"/>
        </w:rPr>
        <w:t xml:space="preserve">”</w:t>
      </w:r>
    </w:p>
    <w:p>
      <w:pPr>
        <w:pStyle w:val="BodyText"/>
      </w:pPr>
      <w:r>
        <w:rPr>
          <w:rFonts w:ascii="Calibri" w:hAnsi="Calibri" w:eastAsia="宋体"/>
          <w:color w:val="1A1A1A"/>
          <w:sz w:val="22"/>
        </w:rPr>
        <w:t xml:space="preserve">不会过时——它在</w:t>
      </w:r>
      <w:r>
        <w:rPr>
          <w:bCs/>
          <w:rFonts w:ascii="Calibri" w:hAnsi="Calibri" w:eastAsia="宋体"/>
          <w:b/>
          <w:color w:val="1A1A1A"/>
          <w:sz w:val="22"/>
        </w:rPr>
        <w:t xml:space="preserve">需要精细控制</w:t>
      </w:r>
      <w:r>
        <w:rPr>
          <w:rFonts w:ascii="Calibri" w:hAnsi="Calibri" w:eastAsia="宋体"/>
          <w:color w:val="1A1A1A"/>
          <w:sz w:val="22"/>
        </w:rPr>
        <w:t xml:space="preserve">的场景里仍是更优解，因为这些场景要的不是”像人”，而是”可控、可审计、可替换”：</w:t>
      </w:r>
    </w:p>
    <w:p>
      <w:pPr>
        <w:numPr>
          <w:ilvl w:val="0"/>
          <w:numId w:val="1050"/>
        </w:numPr>
        <w:pStyle w:val="Compact"/>
      </w:pPr>
      <w:r>
        <w:rPr>
          <w:bCs/>
          <w:rFonts w:ascii="Calibri" w:hAnsi="Calibri" w:eastAsia="宋体"/>
          <w:b/>
          <w:color w:val="1A1A1A"/>
          <w:sz w:val="22"/>
        </w:rPr>
        <w:t xml:space="preserve">定制音色</w:t>
      </w:r>
      <w:r>
        <w:rPr>
          <w:rFonts w:ascii="Calibri" w:hAnsi="Calibri" w:eastAsia="宋体"/>
          <w:color w:val="1A1A1A"/>
          <w:sz w:val="22"/>
        </w:rPr>
        <w:t xml:space="preserve">：TTS 音色要和企业品牌绑定，级联可以单独换 TTS 模块，端到端要重训。</w:t>
      </w:r>
    </w:p>
    <w:p>
      <w:pPr>
        <w:numPr>
          <w:ilvl w:val="0"/>
          <w:numId w:val="1050"/>
        </w:numPr>
        <w:pStyle w:val="Compact"/>
      </w:pPr>
      <w:r>
        <w:rPr>
          <w:bCs/>
          <w:rFonts w:ascii="Calibri" w:hAnsi="Calibri" w:eastAsia="宋体"/>
          <w:b/>
          <w:color w:val="1A1A1A"/>
          <w:sz w:val="22"/>
        </w:rPr>
        <w:t xml:space="preserve">多语言</w:t>
      </w:r>
      <w:r>
        <w:rPr>
          <w:rFonts w:ascii="Calibri" w:hAnsi="Calibri" w:eastAsia="宋体"/>
          <w:color w:val="1A1A1A"/>
          <w:sz w:val="22"/>
        </w:rPr>
        <w:t xml:space="preserve">：新增语种时级联只需换/加 STT-TTS 对，端到端要重新收集该语种语音数据。</w:t>
      </w:r>
    </w:p>
    <w:p>
      <w:pPr>
        <w:numPr>
          <w:ilvl w:val="0"/>
          <w:numId w:val="1050"/>
        </w:numPr>
        <w:pStyle w:val="Compact"/>
      </w:pPr>
      <w:r>
        <w:rPr>
          <w:bCs/>
          <w:rFonts w:ascii="Calibri" w:hAnsi="Calibri" w:eastAsia="宋体"/>
          <w:b/>
          <w:color w:val="1A1A1A"/>
          <w:sz w:val="22"/>
        </w:rPr>
        <w:t xml:space="preserve">电话客服</w:t>
      </w:r>
      <w:r>
        <w:rPr>
          <w:rFonts w:ascii="Calibri" w:hAnsi="Calibri" w:eastAsia="宋体"/>
          <w:color w:val="1A1A1A"/>
          <w:sz w:val="22"/>
        </w:rPr>
        <w:t xml:space="preserve">：需要插入工单系统、录音合规留痕、话术强控，级联的”文字中间层”天然是审计面。</w:t>
      </w:r>
    </w:p>
    <w:p>
      <w:pPr>
        <w:pStyle w:val="FirstParagraph"/>
      </w:pPr>
      <w:r>
        <w:rPr>
          <w:bCs/>
          <w:rFonts w:ascii="Calibri" w:hAnsi="Calibri" w:eastAsia="宋体"/>
          <w:b/>
          <w:color w:val="1A1A1A"/>
          <w:sz w:val="22"/>
        </w:rPr>
        <w:t xml:space="preserve">选型准则</w:t>
      </w:r>
      <w:r>
        <w:rPr>
          <w:rFonts w:ascii="Calibri" w:hAnsi="Calibri" w:eastAsia="宋体"/>
          <w:color w:val="1A1A1A"/>
          <w:sz w:val="22"/>
        </w:rPr>
        <w:t xml:space="preserve">：要通用对话的自然感 → 全双工；要可控、可审计、可逐模块替换 → 级联。两者不是代际替代，是</w:t>
      </w:r>
      <w:r>
        <w:rPr>
          <w:bCs/>
          <w:rFonts w:ascii="Calibri" w:hAnsi="Calibri" w:eastAsia="宋体"/>
          <w:b/>
          <w:color w:val="1A1A1A"/>
          <w:sz w:val="22"/>
        </w:rPr>
        <w:t xml:space="preserve">交互模式 vs 工程可控性</w:t>
      </w:r>
      <w:r>
        <w:rPr>
          <w:rFonts w:ascii="Calibri" w:hAnsi="Calibri" w:eastAsia="宋体"/>
          <w:color w:val="1A1A1A"/>
          <w:sz w:val="22"/>
        </w:rPr>
        <w:t xml:space="preserve">的取舍。</w:t>
      </w:r>
    </w:p>
    <w:p>
      <w:r>
        <w:pict>
          <v:rect style="width:0;height:1.5pt" o:hralign="center" o:hrstd="t" o:hr="t"/>
        </w:pict>
      </w:r>
    </w:p>
    <w:bookmarkEnd w:id="199"/>
    <w:bookmarkStart w:id="200" w:name="X04c6d7b676f3f63780fc512df86ef353e016c64"/>
    <w:p>
      <w:pPr>
        <w:pStyle w:val="Heading2"/>
      </w:pPr>
      <w:r>
        <w:rPr>
          <w:rFonts w:ascii="Cambria" w:hAnsi="Cambria" w:eastAsia="微软雅黑"/>
          <w:b/>
          <w:color w:val="2E5C8A"/>
          <w:sz w:val="32"/>
        </w:rPr>
        <w:t xml:space="preserve">4.9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：KV Cache 把每步 Attention 从</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r>
              <m:t>n</m:t>
            </m:r>
          </m:e>
        </m:d>
      </m:oMath>
      <w:r>
        <w:rPr>
          <w:rFonts w:ascii="Calibri" w:hAnsi="Calibri" w:eastAsia="宋体"/>
          <w:color w:val="1A1A1A"/>
          <w:sz w:val="22"/>
        </w:rPr>
        <w:t xml:space="preserve">（总生成从</w:t>
      </w:r>
      <w:r>
        <w:rPr>
          <w:rFonts w:ascii="Calibri" w:hAnsi="Calibri" w:eastAsia="宋体"/>
          <w:color w:val="1A1A1A"/>
          <w:sz w:val="22"/>
        </w:rPr>
        <w:t xml:space="preserve"> </w:t>
      </w:r>
      <m:oMath>
        <m:r>
          <m:t>O</m:t>
        </m:r>
        <m:d>
          <m:dPr>
            <m:begChr m:val="("/>
            <m:endChr m:val=")"/>
            <m:sepChr m:val=""/>
            <m:grow/>
          </m:dPr>
          <m:e>
            <m:sSup>
              <m:e>
                <m:r>
                  <m:t>N</m:t>
                </m:r>
              </m:e>
              <m:sup>
                <m:r>
                  <m:t>3</m:t>
                </m:r>
              </m:sup>
            </m:sSup>
          </m:e>
        </m:d>
      </m:oMath>
      <w:r>
        <w:rPr>
          <w:rFonts w:ascii="Calibri" w:hAnsi="Calibri" w:eastAsia="宋体"/>
          <w:color w:val="1A1A1A"/>
          <w:sz w:val="22"/>
        </w:rPr>
        <w:t xml:space="preserve"> </w:t>
      </w:r>
      <w:r>
        <w:rPr>
          <w:rFonts w:ascii="Calibri" w:hAnsi="Calibri" w:eastAsia="宋体"/>
          <w:color w:val="1A1A1A"/>
          <w:sz w:val="22"/>
        </w:rPr>
        <w:t xml:space="preserve">降到</w:t>
      </w:r>
      <w:r>
        <w:rPr>
          <w:rFonts w:ascii="Calibri" w:hAnsi="Calibri" w:eastAsia="宋体"/>
          <w:color w:val="1A1A1A"/>
          <w:sz w:val="22"/>
        </w:rPr>
        <w:t xml:space="preserve"> </w:t>
      </w:r>
      <m:oMath>
        <m:r>
          <m:t>O</m:t>
        </m:r>
        <m:d>
          <m:dPr>
            <m:begChr m:val="("/>
            <m:endChr m:val=")"/>
            <m:sepChr m:val=""/>
            <m:grow/>
          </m:dPr>
          <m:e>
            <m:sSup>
              <m:e>
                <m:r>
                  <m:t>N</m:t>
                </m:r>
              </m:e>
              <m:sup>
                <m:r>
                  <m:t>2</m:t>
                </m:r>
              </m:sup>
            </m:sSup>
          </m:e>
        </m:d>
      </m:oMath>
      <w:r>
        <w:rPr>
          <w:rFonts w:ascii="Calibri" w:hAnsi="Calibri" w:eastAsia="宋体"/>
          <w:color w:val="1A1A1A"/>
          <w:sz w:val="22"/>
        </w:rPr>
        <w:t xml:space="preserve">），流式生成让用户不用等整句，全双工架构让模型同时听和说，委托机制让实时交互与深度推理兼得。</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：变快没有改变潜空间里的推理，改变的是推理被调用的方式——</w:t>
      </w:r>
      <w:r>
        <w:rPr>
          <w:rFonts w:ascii="Calibri" w:hAnsi="Calibri" w:eastAsia="宋体"/>
          <w:color w:val="1A1A1A"/>
          <w:sz w:val="22"/>
        </w:rPr>
        <w:t xml:space="preserve">“</w:t>
      </w:r>
      <w:r>
        <w:rPr>
          <w:rFonts w:ascii="Calibri" w:hAnsi="Calibri" w:eastAsia="宋体"/>
          <w:color w:val="1A1A1A"/>
          <w:sz w:val="22"/>
        </w:rPr>
        <w:t xml:space="preserve">浅层快响应 + 深层慢思考</w:t>
      </w:r>
      <w:r>
        <w:rPr>
          <w:rFonts w:ascii="Calibri" w:hAnsi="Calibri" w:eastAsia="宋体"/>
          <w:color w:val="1A1A1A"/>
          <w:sz w:val="22"/>
        </w:rPr>
        <w:t xml:space="preserve">”</w:t>
      </w:r>
      <w:r>
        <w:rPr>
          <w:rFonts w:ascii="Calibri" w:hAnsi="Calibri" w:eastAsia="宋体"/>
          <w:color w:val="1A1A1A"/>
          <w:sz w:val="22"/>
        </w:rPr>
        <w:t xml:space="preserve">是同一个潜空间的两条异步管道。</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51"/>
        </w:numPr>
      </w:pPr>
      <w:r>
        <w:rPr>
          <w:rFonts w:ascii="Calibri" w:hAnsi="Calibri" w:eastAsia="宋体"/>
          <w:color w:val="1A1A1A"/>
          <w:sz w:val="22"/>
        </w:rPr>
        <w:t xml:space="preserve">KV Cache 缓存的是什么？为什么能加速？</w:t>
      </w:r>
    </w:p>
    <w:p>
      <w:pPr>
        <w:numPr>
          <w:ilvl w:val="0"/>
          <w:numId w:val="1051"/>
        </w:numPr>
      </w:pPr>
      <w:r>
        <w:rPr>
          <w:rFonts w:ascii="Calibri" w:hAnsi="Calibri" w:eastAsia="宋体"/>
          <w:color w:val="1A1A1A"/>
          <w:sz w:val="22"/>
        </w:rPr>
        <w:t xml:space="preserve">7B 模型、32 层、4096 上下文的 KV Cache 占多少显存？</w:t>
      </w:r>
    </w:p>
    <w:p>
      <w:pPr>
        <w:numPr>
          <w:ilvl w:val="0"/>
          <w:numId w:val="1051"/>
        </w:numPr>
      </w:pPr>
      <w:r>
        <w:rPr>
          <w:rFonts w:ascii="Calibri" w:hAnsi="Calibri" w:eastAsia="宋体"/>
          <w:color w:val="1A1A1A"/>
          <w:sz w:val="22"/>
        </w:rPr>
        <w:t xml:space="preserve">流式生成改变的是解码策略还是网络传输？</w:t>
      </w:r>
    </w:p>
    <w:p>
      <w:pPr>
        <w:numPr>
          <w:ilvl w:val="0"/>
          <w:numId w:val="1051"/>
        </w:numPr>
      </w:pPr>
      <w:r>
        <w:rPr>
          <w:rFonts w:ascii="Calibri" w:hAnsi="Calibri" w:eastAsia="宋体"/>
          <w:color w:val="1A1A1A"/>
          <w:sz w:val="22"/>
        </w:rPr>
        <w:t xml:space="preserve">级联式语音的延迟分解是多少？信息损失在哪里？</w:t>
      </w:r>
    </w:p>
    <w:p>
      <w:pPr>
        <w:numPr>
          <w:ilvl w:val="0"/>
          <w:numId w:val="1051"/>
        </w:numPr>
      </w:pPr>
      <w:r>
        <w:rPr>
          <w:rFonts w:ascii="Calibri" w:hAnsi="Calibri" w:eastAsia="宋体"/>
          <w:color w:val="1A1A1A"/>
          <w:sz w:val="22"/>
        </w:rPr>
        <w:t xml:space="preserve">回合制的静音检测为什么在噪声环境失灵？</w:t>
      </w:r>
    </w:p>
    <w:p>
      <w:pPr>
        <w:numPr>
          <w:ilvl w:val="0"/>
          <w:numId w:val="1051"/>
        </w:numPr>
      </w:pPr>
      <w:r>
        <w:rPr>
          <w:rFonts w:ascii="Calibri" w:hAnsi="Calibri" w:eastAsia="宋体"/>
          <w:color w:val="1A1A1A"/>
          <w:sz w:val="22"/>
        </w:rPr>
        <w:t xml:space="preserve">GPT-Live 委托架构的交互层和推理层分别做什么？</w:t>
      </w:r>
    </w:p>
    <w:p>
      <w:pPr>
        <w:numPr>
          <w:ilvl w:val="0"/>
          <w:numId w:val="1051"/>
        </w:numPr>
      </w:pPr>
      <w:r>
        <w:rPr>
          <w:rFonts w:ascii="Calibri" w:hAnsi="Calibri" w:eastAsia="宋体"/>
          <w:color w:val="1A1A1A"/>
          <w:sz w:val="22"/>
        </w:rPr>
        <w:t xml:space="preserve">一个嵌入式设备（内存 1GB）要跑 8K 上下文的语音助手，KV Cache 优化哪里最划算？</w:t>
      </w:r>
    </w:p>
    <w:p>
      <w:pPr>
        <w:numPr>
          <w:ilvl w:val="0"/>
          <w:numId w:val="1051"/>
        </w:numPr>
      </w:pPr>
      <w:r>
        <w:rPr>
          <w:rFonts w:ascii="Calibri" w:hAnsi="Calibri" w:eastAsia="宋体"/>
          <w:color w:val="1A1A1A"/>
          <w:sz w:val="22"/>
        </w:rPr>
        <w:t xml:space="preserve">边界：GPT-Live 全双工发布后，级联式语音是不是该淘汰了？什么场景级联仍有优势？什么场景全双工不可替代？提示：Ch4”常见误解”第 3 条。</w:t>
      </w:r>
    </w:p>
    <w:p>
      <w:pPr>
        <w:pStyle w:val="FirstParagraph"/>
      </w:pPr>
      <w:r>
        <w:rPr>
          <w:bCs/>
          <w:rFonts w:ascii="Calibri" w:hAnsi="Calibri" w:eastAsia="宋体"/>
          <w:b/>
          <w:color w:val="1A1A1A"/>
          <w:sz w:val="22"/>
        </w:rPr>
        <w:t xml:space="preserve">【逻辑链】</w:t>
      </w:r>
    </w:p>
    <w:p>
      <w:pPr>
        <w:numPr>
          <w:ilvl w:val="0"/>
          <w:numId w:val="1052"/>
        </w:numPr>
        <w:pStyle w:val="Compact"/>
      </w:pPr>
      <w:r>
        <w:rPr>
          <w:rFonts w:ascii="Calibri" w:hAnsi="Calibri" w:eastAsia="宋体"/>
          <w:color w:val="1A1A1A"/>
          <w:sz w:val="22"/>
        </w:rPr>
        <w:t xml:space="preserve">从级联式到回合制再到全双工，信息保真度如何变化？提示：三代架构各自丢失/保留了什么？</w:t>
      </w:r>
    </w:p>
    <w:p>
      <w:pPr>
        <w:numPr>
          <w:ilvl w:val="0"/>
          <w:numId w:val="1052"/>
        </w:numPr>
        <w:pStyle w:val="Compact"/>
      </w:pPr>
      <w:r>
        <w:rPr>
          <w:rFonts w:ascii="Calibri" w:hAnsi="Calibri" w:eastAsia="宋体"/>
          <w:color w:val="1A1A1A"/>
          <w:sz w:val="22"/>
        </w:rPr>
        <w:t xml:space="preserve">GPT-Live 委托架构为什么不能只用一个模型？提示：实时性和深度推理对延迟的要求有什么矛盾？</w:t>
      </w:r>
    </w:p>
    <w:p>
      <w:pPr>
        <w:numPr>
          <w:ilvl w:val="0"/>
          <w:numId w:val="1052"/>
        </w:numPr>
        <w:pStyle w:val="Compact"/>
      </w:pPr>
      <w:r>
        <w:rPr>
          <w:rFonts w:ascii="Calibri" w:hAnsi="Calibri" w:eastAsia="宋体"/>
          <w:color w:val="1A1A1A"/>
          <w:sz w:val="22"/>
        </w:rPr>
        <w:t xml:space="preserve">全双工的安全为什么比回合制难？提示：检测时机有什么不同？</w:t>
      </w:r>
    </w:p>
    <w:p>
      <w:pPr>
        <w:pStyle w:val="FirstParagraph"/>
      </w:pPr>
      <w:r>
        <w:rPr>
          <w:bCs/>
          <w:rFonts w:ascii="Calibri" w:hAnsi="Calibri" w:eastAsia="宋体"/>
          <w:b/>
          <w:color w:val="1A1A1A"/>
          <w:sz w:val="22"/>
        </w:rPr>
        <w:t xml:space="preserve">【应用潜能】</w:t>
      </w:r>
    </w:p>
    <w:p>
      <w:pPr>
        <w:numPr>
          <w:ilvl w:val="0"/>
          <w:numId w:val="1053"/>
        </w:numPr>
      </w:pPr>
      <w:r>
        <w:rPr>
          <w:rFonts w:ascii="Calibri" w:hAnsi="Calibri" w:eastAsia="宋体"/>
          <w:color w:val="1A1A1A"/>
          <w:sz w:val="22"/>
        </w:rPr>
        <w:t xml:space="preserve">KV Cache 的显存随上下文线性增长（§4.2 数字演示②）。一个 128K 上下文的模型做长文档问答，上下文从 8K 扩到 128K，KV Cache 显存翻多少倍？服务端在”量化 KV Cache”与”限制上下文长度”之间怎么权衡？提示：8K→128K 是几倍？量化（§4.2 表格 INT8/INT4）各砍多少显存？</w:t>
      </w:r>
    </w:p>
    <w:p>
      <w:pPr>
        <w:numPr>
          <w:ilvl w:val="0"/>
          <w:numId w:val="1053"/>
        </w:numPr>
      </w:pPr>
      <w:r>
        <w:rPr>
          <w:rFonts w:ascii="Calibri" w:hAnsi="Calibri" w:eastAsia="宋体"/>
          <w:color w:val="1A1A1A"/>
          <w:sz w:val="22"/>
        </w:rPr>
        <w:t xml:space="preserve">级联式语音的延迟分解（§4.4 数字演示⑤）里，哪几环是级联式”结构上躲不掉”的？如果产品团队只有改服务端的权限（不能改模型），能压掉哪几环？提示：哪两环是”语音→文字→语音”两次中转本身必须花的？</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：第4章 解决了”什么时候说”——推理本身没变，变的是推理被调用的方式。但”说”只是潜空间的一个出口。如果把这个出口从语音 token 换成电机指令，同一套实时架构还成立吗？这就是 第5章 的主题。</w:t>
      </w:r>
      <w:r>
        <w:rPr>
          <w:rFonts w:ascii="Calibri" w:hAnsi="Calibri" w:eastAsia="宋体"/>
          <w:color w:val="555555"/>
          <w:sz w:val="21"/>
        </w:rPr>
        <w:t xml:space="preserve"> </w:t>
      </w:r>
      <w:r>
        <w:rPr>
          <w:rFonts w:ascii="Calibri" w:hAnsi="Calibri" w:eastAsia="宋体"/>
          <w:color w:val="555555"/>
          <w:sz w:val="21"/>
        </w:rPr>
        <w:t xml:space="preserve">* * *</w:t>
      </w:r>
    </w:p>
    <w:bookmarkEnd w:id="200"/>
    <w:bookmarkEnd w:id="201"/>
    <w:bookmarkStart w:id="243" w:name="第5章行动从数字到物理"/>
    <w:p>
      <w:pPr>
        <w:pStyle w:val="Heading1"/>
        <w:pBdr>
          <w:bottom w:val="single" w:sz="8" w:space="4" w:color="2C5282"/>
        </w:pBdr>
      </w:pPr>
      <w:r>
        <w:rPr>
          <w:rFonts w:ascii="Cambria" w:hAnsi="Cambria" w:eastAsia="微软雅黑"/>
          <w:b/>
          <w:color w:val="1A3C6E"/>
          <w:sz w:val="40"/>
        </w:rPr>
        <w:t xml:space="preserve">第5章：行动——从数字到物理</w:t>
      </w:r>
    </w:p>
    <w:p>
      <w:pPr>
        <w:pStyle w:val="FirstParagraph"/>
      </w:pPr>
      <w:r>
        <w:rPr>
          <w:rFonts w:ascii="Calibri" w:hAnsi="Calibri" w:eastAsia="宋体"/>
          <w:color w:val="1A1A1A"/>
          <w:sz w:val="22"/>
        </w:rPr>
        <w:t xml:space="preserve">第4章的全双工模型把语音 token 吐得又快又自然——但说得再好，也碰不到物理世界里的一杯水。让一次推理跨出 token、变成电机指令，是本章的事。</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VLA（视觉-语言-动作模型）让 LLM 输出的不是文字 token，而是电机指令。从”能描述怎么开车”到”能真的开车”，需要感知-决策-控制的毫秒级闭环。Sim-to-Real 是核心鸿沟，数据稀缺是核心瓶颈。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 VLA 与动作表示，再看数据采集与 Sim-to-Real，接着看分层决策、语音具身与物理安全，最后落地、辨误解、收束。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VLA 把动作变成 token，复用 LLM 架构。</w:t>
      </w:r>
      <w:r>
        <w:rPr>
          <w:rFonts w:ascii="Calibri" w:hAnsi="Calibri" w:eastAsia="宋体"/>
          <w:color w:val="555555"/>
          <w:sz w:val="21"/>
        </w:rPr>
        <w:t xml:space="preserve"> </w:t>
      </w:r>
      <w:r>
        <w:rPr>
          <w:rFonts w:ascii="Calibri" w:hAnsi="Calibri" w:eastAsia="宋体"/>
          <w:color w:val="555555"/>
          <w:sz w:val="21"/>
        </w:rPr>
        <w:t xml:space="preserve">2. 动作可以是离散 bin 或连续 flow matching。</w:t>
      </w:r>
      <w:r>
        <w:rPr>
          <w:rFonts w:ascii="Calibri" w:hAnsi="Calibri" w:eastAsia="宋体"/>
          <w:color w:val="555555"/>
          <w:sz w:val="21"/>
        </w:rPr>
        <w:t xml:space="preserve"> </w:t>
      </w:r>
      <w:r>
        <w:rPr>
          <w:rFonts w:ascii="Calibri" w:hAnsi="Calibri" w:eastAsia="宋体"/>
          <w:color w:val="555555"/>
          <w:sz w:val="21"/>
        </w:rPr>
        <w:t xml:space="preserve">3. Sim-to-Real 是核心鸿沟，数据稀缺是核心瓶颈。</w:t>
      </w:r>
      <w:r>
        <w:rPr>
          <w:rFonts w:ascii="Calibri" w:hAnsi="Calibri" w:eastAsia="宋体"/>
          <w:color w:val="555555"/>
          <w:sz w:val="21"/>
        </w:rPr>
        <w:t xml:space="preserve"> </w:t>
      </w:r>
      <w:r>
        <w:rPr>
          <w:rFonts w:ascii="Calibri" w:hAnsi="Calibri" w:eastAsia="宋体"/>
          <w:color w:val="555555"/>
          <w:sz w:val="21"/>
        </w:rPr>
        <w:t xml:space="preserve">4. 分层决策（高层 LLM + 低层 RL）是工业主流。</w:t>
      </w:r>
      <w:r>
        <w:rPr>
          <w:rFonts w:ascii="Calibri" w:hAnsi="Calibri" w:eastAsia="宋体"/>
          <w:color w:val="555555"/>
          <w:sz w:val="21"/>
        </w:rPr>
        <w:t xml:space="preserve"> </w:t>
      </w:r>
      <w:r>
        <w:rPr>
          <w:rFonts w:ascii="Calibri" w:hAnsi="Calibri" w:eastAsia="宋体"/>
          <w:color w:val="555555"/>
          <w:sz w:val="21"/>
        </w:rPr>
        <w:t xml:space="preserve">5. 物理安全（力限制、急停）是硬约束。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：①LLM 输出的是文字 token，机器人要的是连续力矩——中间怎么转换？②”模拟器里会，现实里不会”可能卡在哪？</w:t>
      </w:r>
    </w:p>
    <w:p>
      <w:r>
        <w:pict>
          <v:rect style="width:0;height:1.5pt" o:hralign="center" o:hrstd="t" o:hr="t"/>
        </w:pict>
      </w:r>
    </w:p>
    <w:bookmarkStart w:id="202" w:name="X4711d4d6a131d1a103522603010adf865fa8172"/>
    <w:p>
      <w:pPr>
        <w:pStyle w:val="Heading2"/>
      </w:pPr>
      <w:r>
        <w:rPr>
          <w:rFonts w:ascii="Cambria" w:hAnsi="Cambria" w:eastAsia="微软雅黑"/>
          <w:b/>
          <w:color w:val="2E5C8A"/>
          <w:sz w:val="32"/>
        </w:rPr>
        <w:t xml:space="preserve">5.1 生活类比：从会描述到会开车，差在哪？</w:t>
      </w:r>
    </w:p>
    <w:p>
      <w:pPr>
        <w:pStyle w:val="FirstParagraph"/>
      </w:pPr>
      <w:r>
        <w:rPr>
          <w:rFonts w:ascii="Calibri" w:hAnsi="Calibri" w:eastAsia="宋体"/>
          <w:color w:val="1A1A1A"/>
          <w:sz w:val="22"/>
        </w:rPr>
        <w:t xml:space="preserve">一个 LLM 可以写一篇完美的”驾驶指南”——什么时候踩油门、什么时候打方向盘、怎么倒车入库。但这和”真的能开车”是两回事。</w:t>
      </w:r>
    </w:p>
    <w:p>
      <w:pPr>
        <w:pStyle w:val="BodyText"/>
      </w:pPr>
      <w:r>
        <w:rPr>
          <w:rFonts w:ascii="Calibri" w:hAnsi="Calibri" w:eastAsia="宋体"/>
          <w:color w:val="1A1A1A"/>
          <w:sz w:val="22"/>
        </w:rPr>
        <w:t xml:space="preserve">写指南只需要语言能力。真的开车需要：</w:t>
      </w:r>
      <w:r>
        <w:rPr>
          <w:rFonts w:ascii="Calibri" w:hAnsi="Calibri" w:eastAsia="宋体"/>
          <w:color w:val="1A1A1A"/>
          <w:sz w:val="22"/>
        </w:rPr>
        <w:t xml:space="preserve"> </w:t>
      </w:r>
      <w:r>
        <w:rPr>
          <w:rFonts w:ascii="Calibri" w:hAnsi="Calibri" w:eastAsia="宋体"/>
          <w:color w:val="1A1A1A"/>
          <w:sz w:val="22"/>
        </w:rPr>
        <w:t xml:space="preserve">- 实时感知（看到前车刹车灯亮了）</w:t>
      </w:r>
      <w:r>
        <w:rPr>
          <w:rFonts w:ascii="Calibri" w:hAnsi="Calibri" w:eastAsia="宋体"/>
          <w:color w:val="1A1A1A"/>
          <w:sz w:val="22"/>
        </w:rPr>
        <w:t xml:space="preserve"> </w:t>
      </w:r>
      <w:r>
        <w:rPr>
          <w:rFonts w:ascii="Calibri" w:hAnsi="Calibri" w:eastAsia="宋体"/>
          <w:color w:val="1A1A1A"/>
          <w:sz w:val="22"/>
        </w:rPr>
        <w:t xml:space="preserve">- 毫秒级决策（0.1 秒内决定踩刹车）</w:t>
      </w:r>
      <w:r>
        <w:rPr>
          <w:rFonts w:ascii="Calibri" w:hAnsi="Calibri" w:eastAsia="宋体"/>
          <w:color w:val="1A1A1A"/>
          <w:sz w:val="22"/>
        </w:rPr>
        <w:t xml:space="preserve"> </w:t>
      </w:r>
      <w:r>
        <w:rPr>
          <w:rFonts w:ascii="Calibri" w:hAnsi="Calibri" w:eastAsia="宋体"/>
          <w:color w:val="1A1A1A"/>
          <w:sz w:val="22"/>
        </w:rPr>
        <w:t xml:space="preserve">- 物理控制（脚从油门移到刹车踏板，施加合适的力）</w:t>
      </w:r>
    </w:p>
    <w:p>
      <w:pPr>
        <w:pStyle w:val="BodyText"/>
      </w:pPr>
      <w:r>
        <w:rPr>
          <w:rFonts w:ascii="Calibri" w:hAnsi="Calibri" w:eastAsia="宋体"/>
          <w:color w:val="1A1A1A"/>
          <w:sz w:val="22"/>
        </w:rPr>
        <w:t xml:space="preserve">从”能描述”到”能执行”，就是从数字世界的 token 到物理世界的动作。VLA 就是这座桥。</w:t>
      </w:r>
    </w:p>
    <w:p>
      <w:pPr>
        <w:pStyle w:val="BodyText"/>
      </w:pPr>
      <w:r>
        <w:rPr>
          <w:bCs/>
          <w:rFonts w:ascii="Calibri" w:hAnsi="Calibri" w:eastAsia="宋体"/>
          <w:b/>
          <w:color w:val="1A1A1A"/>
          <w:sz w:val="22"/>
        </w:rPr>
        <w:t xml:space="preserve">换的是出口，不是潜空间本身。</w:t>
      </w:r>
      <w:r>
        <w:rPr>
          <w:rFonts w:ascii="Calibri" w:hAnsi="Calibri" w:eastAsia="宋体"/>
          <w:color w:val="1A1A1A"/>
          <w:sz w:val="22"/>
        </w:rPr>
        <w:t xml:space="preserve"> </w:t>
      </w:r>
      <w:r>
        <w:rPr>
          <w:rFonts w:ascii="Calibri" w:hAnsi="Calibri" w:eastAsia="宋体"/>
          <w:color w:val="1A1A1A"/>
          <w:sz w:val="22"/>
        </w:rPr>
        <w:t xml:space="preserve">第4章 的”记住一句话”是：推理本身没变，变的是推理被调用的方式——那一章回答的是</w:t>
      </w:r>
      <w:r>
        <w:rPr>
          <w:bCs/>
          <w:rFonts w:ascii="Calibri" w:hAnsi="Calibri" w:eastAsia="宋体"/>
          <w:b/>
          <w:color w:val="1A1A1A"/>
          <w:sz w:val="22"/>
        </w:rPr>
        <w:t xml:space="preserve">什么时候输出</w:t>
      </w:r>
      <w:r>
        <w:rPr>
          <w:rFonts w:ascii="Calibri" w:hAnsi="Calibri" w:eastAsia="宋体"/>
          <w:color w:val="1A1A1A"/>
          <w:sz w:val="22"/>
        </w:rPr>
        <w:t xml:space="preserve">。第5章 换的是另一个维度：潜空间的</w:t>
      </w:r>
      <w:r>
        <w:rPr>
          <w:bCs/>
          <w:rFonts w:ascii="Calibri" w:hAnsi="Calibri" w:eastAsia="宋体"/>
          <w:b/>
          <w:color w:val="1A1A1A"/>
          <w:sz w:val="22"/>
        </w:rPr>
        <w:t xml:space="preserve">出口</w:t>
      </w:r>
      <w:r>
        <w:rPr>
          <w:rFonts w:ascii="Calibri" w:hAnsi="Calibri" w:eastAsia="宋体"/>
          <w:color w:val="1A1A1A"/>
          <w:sz w:val="22"/>
        </w:rPr>
        <w:t xml:space="preserve">——回答的是</w:t>
      </w:r>
      <w:r>
        <w:rPr>
          <w:bCs/>
          <w:rFonts w:ascii="Calibri" w:hAnsi="Calibri" w:eastAsia="宋体"/>
          <w:b/>
          <w:color w:val="1A1A1A"/>
          <w:sz w:val="22"/>
        </w:rPr>
        <w:t xml:space="preserve">输出到哪</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第4章 应变</w:t>
            </w:r>
          </w:p>
        </w:tc>
        <w:tc>
          <w:tcPr>
            <w:shd w:fill="D6E4F0" w:val="clear"/>
          </w:tcPr>
          <w:p>
            <w:pPr>
              <w:pStyle w:val="Compact"/>
              <w:jc w:val="center"/>
            </w:pPr>
            <w:r>
              <w:rPr>
                <w:rFonts w:ascii="Cambria" w:hAnsi="Cambria" w:eastAsia="微软雅黑"/>
                <w:b/>
                <w:color w:val="1A1A1A"/>
                <w:sz w:val="21"/>
              </w:rPr>
              <w:t xml:space="preserve">第5章 行动</w:t>
            </w:r>
          </w:p>
        </w:tc>
      </w:tr>
      <w:tr>
        <w:tc>
          <w:tcPr/>
          <w:p>
            <w:pPr>
              <w:pStyle w:val="Compact"/>
              <w:jc w:val="left"/>
            </w:pPr>
            <w:r>
              <w:rPr>
                <w:rFonts w:ascii="Calibri" w:hAnsi="Calibri" w:eastAsia="宋体"/>
                <w:color w:val="1A1A1A"/>
                <w:sz w:val="21"/>
              </w:rPr>
              <w:t xml:space="preserve">回答的问题</w:t>
            </w:r>
          </w:p>
        </w:tc>
        <w:tc>
          <w:tcPr/>
          <w:p>
            <w:pPr>
              <w:pStyle w:val="Compact"/>
              <w:jc w:val="left"/>
            </w:pPr>
            <w:r>
              <w:rPr>
                <w:rFonts w:ascii="Calibri" w:hAnsi="Calibri" w:eastAsia="宋体"/>
                <w:color w:val="1A1A1A"/>
                <w:sz w:val="21"/>
              </w:rPr>
              <w:t xml:space="preserve">什么时候输出？</w:t>
            </w:r>
          </w:p>
        </w:tc>
        <w:tc>
          <w:tcPr/>
          <w:p>
            <w:pPr>
              <w:pStyle w:val="Compact"/>
              <w:jc w:val="left"/>
            </w:pPr>
            <w:r>
              <w:rPr>
                <w:rFonts w:ascii="Calibri" w:hAnsi="Calibri" w:eastAsia="宋体"/>
                <w:color w:val="1A1A1A"/>
                <w:sz w:val="21"/>
              </w:rPr>
              <w:t xml:space="preserve">输出到哪？</w:t>
            </w:r>
          </w:p>
        </w:tc>
      </w:tr>
      <w:tr>
        <w:tc>
          <w:tcPr>
            <w:shd w:fill="EDF2F7" w:val="clear"/>
          </w:tcPr>
          <w:p>
            <w:pPr>
              <w:pStyle w:val="Compact"/>
              <w:jc w:val="left"/>
            </w:pPr>
            <w:r>
              <w:rPr>
                <w:rFonts w:ascii="Calibri" w:hAnsi="Calibri" w:eastAsia="宋体"/>
                <w:color w:val="1A1A1A"/>
                <w:sz w:val="21"/>
              </w:rPr>
              <w:t xml:space="preserve">变的维度</w:t>
            </w:r>
          </w:p>
        </w:tc>
        <w:tc>
          <w:tcPr>
            <w:shd w:fill="EDF2F7" w:val="clear"/>
          </w:tcPr>
          <w:p>
            <w:pPr>
              <w:pStyle w:val="Compact"/>
              <w:jc w:val="left"/>
            </w:pPr>
            <w:r>
              <w:rPr>
                <w:rFonts w:ascii="Calibri" w:hAnsi="Calibri" w:eastAsia="宋体"/>
                <w:color w:val="1A1A1A"/>
                <w:sz w:val="21"/>
              </w:rPr>
              <w:t xml:space="preserve">时间</w:t>
            </w:r>
          </w:p>
        </w:tc>
        <w:tc>
          <w:tcPr>
            <w:shd w:fill="EDF2F7" w:val="clear"/>
          </w:tcPr>
          <w:p>
            <w:pPr>
              <w:pStyle w:val="Compact"/>
              <w:jc w:val="left"/>
            </w:pPr>
            <w:r>
              <w:rPr>
                <w:rFonts w:ascii="Calibri" w:hAnsi="Calibri" w:eastAsia="宋体"/>
                <w:color w:val="1A1A1A"/>
                <w:sz w:val="21"/>
              </w:rPr>
              <w:t xml:space="preserve">出口（数字 → 物理）</w:t>
            </w:r>
          </w:p>
        </w:tc>
      </w:tr>
      <w:tr>
        <w:tc>
          <w:tcPr/>
          <w:p>
            <w:pPr>
              <w:pStyle w:val="Compact"/>
              <w:jc w:val="left"/>
            </w:pPr>
            <w:r>
              <w:rPr>
                <w:rFonts w:ascii="Calibri" w:hAnsi="Calibri" w:eastAsia="宋体"/>
                <w:color w:val="1A1A1A"/>
                <w:sz w:val="21"/>
              </w:rPr>
              <w:t xml:space="preserve">潜空间本身</w:t>
            </w:r>
          </w:p>
        </w:tc>
        <w:tc>
          <w:tcPr/>
          <w:p>
            <w:pPr>
              <w:pStyle w:val="Compact"/>
              <w:jc w:val="left"/>
            </w:pPr>
            <w:r>
              <w:rPr>
                <w:rFonts w:ascii="Calibri" w:hAnsi="Calibri" w:eastAsia="宋体"/>
                <w:color w:val="1A1A1A"/>
                <w:sz w:val="21"/>
              </w:rPr>
              <w:t xml:space="preserve">未变</w:t>
            </w:r>
          </w:p>
        </w:tc>
        <w:tc>
          <w:tcPr/>
          <w:p>
            <w:pPr>
              <w:pStyle w:val="Compact"/>
              <w:jc w:val="left"/>
            </w:pPr>
            <w:r>
              <w:rPr>
                <w:rFonts w:ascii="Calibri" w:hAnsi="Calibri" w:eastAsia="宋体"/>
                <w:color w:val="1A1A1A"/>
                <w:sz w:val="21"/>
              </w:rPr>
              <w:t xml:space="preserve">未变</w:t>
            </w:r>
          </w:p>
        </w:tc>
      </w:tr>
      <w:tr>
        <w:tc>
          <w:tcPr>
            <w:shd w:fill="EDF2F7" w:val="clear"/>
          </w:tcPr>
          <w:p>
            <w:pPr>
              <w:pStyle w:val="Compact"/>
              <w:jc w:val="left"/>
            </w:pPr>
            <w:r>
              <w:rPr>
                <w:rFonts w:ascii="Calibri" w:hAnsi="Calibri" w:eastAsia="宋体"/>
                <w:color w:val="1A1A1A"/>
                <w:sz w:val="21"/>
              </w:rPr>
              <w:t xml:space="preserve">输出形态</w:t>
            </w:r>
          </w:p>
        </w:tc>
        <w:tc>
          <w:tcPr>
            <w:shd w:fill="EDF2F7" w:val="clear"/>
          </w:tcPr>
          <w:p>
            <w:pPr>
              <w:pStyle w:val="Compact"/>
              <w:jc w:val="left"/>
            </w:pPr>
            <w:r>
              <w:rPr>
                <w:rFonts w:ascii="Calibri" w:hAnsi="Calibri" w:eastAsia="宋体"/>
                <w:color w:val="1A1A1A"/>
                <w:sz w:val="21"/>
              </w:rPr>
              <w:t xml:space="preserve">语音 token</w:t>
            </w:r>
          </w:p>
        </w:tc>
        <w:tc>
          <w:tcPr>
            <w:shd w:fill="EDF2F7" w:val="clear"/>
          </w:tcPr>
          <w:p>
            <w:pPr>
              <w:pStyle w:val="Compact"/>
              <w:jc w:val="left"/>
            </w:pPr>
            <w:r>
              <w:rPr>
                <w:rFonts w:ascii="Calibri" w:hAnsi="Calibri" w:eastAsia="宋体"/>
                <w:color w:val="1A1A1A"/>
                <w:sz w:val="21"/>
              </w:rPr>
              <w:t xml:space="preserve">电机指令</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：第4章 的委托架构（快层即时响应 + 慢层深度思考）在语音侧跑通了。把同一个架构搬到机器人身上，最可能卡在哪一环？提示——语音说错了可以说”啊，我重新讲一遍”，机器人抓错了呢？</w:t>
      </w:r>
    </w:p>
    <w:p>
      <w:r>
        <w:pict>
          <v:rect style="width:0;height:1.5pt" o:hralign="center" o:hrstd="t" o:hr="t"/>
        </w:pict>
      </w:r>
    </w:p>
    <w:bookmarkEnd w:id="202"/>
    <w:bookmarkStart w:id="206" w:name="Xff7c22bcbfd8136268a5b3976af02d45cdce9d7"/>
    <w:p>
      <w:pPr>
        <w:pStyle w:val="Heading2"/>
      </w:pPr>
      <w:r>
        <w:rPr>
          <w:rFonts w:ascii="Cambria" w:hAnsi="Cambria" w:eastAsia="微软雅黑"/>
          <w:b/>
          <w:color w:val="2E5C8A"/>
          <w:sz w:val="32"/>
        </w:rPr>
        <w:t xml:space="preserve">5.2 机器人为什么难：三个根本挑战</w:t>
      </w:r>
    </w:p>
    <w:bookmarkStart w:id="203" w:name="挑战一部分可观察pomdp"/>
    <w:p>
      <w:pPr>
        <w:pStyle w:val="Heading3"/>
      </w:pPr>
      <w:r>
        <w:rPr>
          <w:rFonts w:ascii="Cambria" w:hAnsi="Cambria" w:eastAsia="微软雅黑"/>
          <w:b/>
          <w:color w:val="3A7CA5"/>
          <w:sz w:val="26"/>
        </w:rPr>
        <w:t xml:space="preserve">挑战一：部分可观察（POMDP）</w:t>
      </w:r>
    </w:p>
    <w:p>
      <w:pPr>
        <w:pStyle w:val="FirstParagraph"/>
      </w:pPr>
      <w:r>
        <w:rPr>
          <w:rFonts w:ascii="Calibri" w:hAnsi="Calibri" w:eastAsia="宋体"/>
          <w:color w:val="1A1A1A"/>
          <w:sz w:val="22"/>
        </w:rPr>
        <w:t xml:space="preserve">机器人的传感器只看到世界的一部分。摄像头有视野限制，力传感器只感知接触点，激光雷达有遮挡。</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：POMDP vs MDP</w:t>
      </w:r>
    </w:p>
    <w:p>
      <w:pPr>
        <w:pStyle w:val="BodyText"/>
      </w:pPr>
      <w:r>
        <w:rPr>
          <w:rFonts w:ascii="Calibri" w:hAnsi="Calibri" w:eastAsia="宋体"/>
          <w:color w:val="1A1A1A"/>
          <w:sz w:val="22"/>
        </w:rPr>
        <w:t xml:space="preserve">一个扫地机器人：</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MDP 假设</w:t>
      </w:r>
      <w:r>
        <w:rPr>
          <w:rFonts w:ascii="Calibri" w:hAnsi="Calibri" w:eastAsia="宋体"/>
          <w:color w:val="1A1A1A"/>
          <w:sz w:val="22"/>
        </w:rPr>
        <w:t xml:space="preserve">（Markov Decision Process，马尔可夫决策过程——状态完全已知的决策框架）：机器人知道自己在房间里的精确位置和全部障碍物分布</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POMDP 现实</w:t>
      </w:r>
      <w:r>
        <w:rPr>
          <w:rFonts w:ascii="Calibri" w:hAnsi="Calibri" w:eastAsia="宋体"/>
          <w:color w:val="1A1A1A"/>
          <w:sz w:val="22"/>
        </w:rPr>
        <w:t xml:space="preserve">（Partially Observable MDP，部分可观察马尔可夫决策过程）：机器人只知道”我左前方 30cm 有墙壁”，不知道沙发后面有什么</w:t>
      </w:r>
    </w:p>
    <w:p>
      <w:pPr>
        <w:pStyle w:val="BodyText"/>
      </w:pPr>
      <w:r>
        <w:rPr>
          <w:rFonts w:ascii="Calibri" w:hAnsi="Calibri" w:eastAsia="宋体"/>
          <w:color w:val="1A1A1A"/>
          <w:sz w:val="22"/>
        </w:rPr>
        <w:t xml:space="preserve">POMDP 比 MDP 难得多——模型需要从有限的观察中</w:t>
      </w:r>
      <w:r>
        <w:rPr>
          <w:bCs/>
          <w:rFonts w:ascii="Calibri" w:hAnsi="Calibri" w:eastAsia="宋体"/>
          <w:b/>
          <w:color w:val="1A1A1A"/>
          <w:sz w:val="22"/>
        </w:rPr>
        <w:t xml:space="preserve">推断</w:t>
      </w:r>
      <w:r>
        <w:rPr>
          <w:rFonts w:ascii="Calibri" w:hAnsi="Calibri" w:eastAsia="宋体"/>
          <w:color w:val="1A1A1A"/>
          <w:sz w:val="22"/>
        </w:rPr>
        <w:t xml:space="preserve">完整状态，而不是直接知道。这就是为什么感知-决策循环（观察→推断→行动→反馈）在机器人领域尤其关键。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：本节只讲 POMDP 的场景直觉。完整的七元组定义、信念状态</w:t>
      </w:r>
      <w:r>
        <w:rPr>
          <w:rFonts w:ascii="Calibri" w:hAnsi="Calibri" w:eastAsia="宋体"/>
          <w:color w:val="555555"/>
          <w:sz w:val="21"/>
        </w:rPr>
        <w:t xml:space="preserve"> </w:t>
      </w:r>
      <m:oMath>
        <m:sSub>
          <m:e>
            <m:r>
              <m:t>b</m:t>
            </m:r>
          </m:e>
          <m:sub>
            <m:r>
              <m:t>t</m:t>
            </m:r>
          </m:sub>
        </m:sSub>
        <m:d>
          <m:dPr>
            <m:begChr m:val="("/>
            <m:endChr m:val=")"/>
            <m:sepChr m:val=""/>
            <m:grow/>
          </m:dPr>
          <m:e>
            <m:r>
              <m:t>s</m:t>
            </m:r>
          </m:e>
        </m:d>
      </m:oMath>
      <w:r>
        <w:rPr>
          <w:rFonts w:ascii="Calibri" w:hAnsi="Calibri" w:eastAsia="宋体"/>
          <w:color w:val="555555"/>
          <w:sz w:val="21"/>
        </w:rPr>
        <w:t xml:space="preserve">、以及 POMDP 到 Harness 六层的映射，见《用好AI》第 2 章”建模”一节。</w:t>
      </w:r>
    </w:p>
    <w:bookmarkEnd w:id="203"/>
    <w:bookmarkStart w:id="204" w:name="挑战二连续动作空间"/>
    <w:p>
      <w:pPr>
        <w:pStyle w:val="Heading3"/>
      </w:pPr>
      <w:r>
        <w:rPr>
          <w:rFonts w:ascii="Cambria" w:hAnsi="Cambria" w:eastAsia="微软雅黑"/>
          <w:b/>
          <w:color w:val="3A7CA5"/>
          <w:sz w:val="26"/>
        </w:rPr>
        <w:t xml:space="preserve">挑战二：连续动作空间</w:t>
      </w:r>
    </w:p>
    <w:p>
      <w:pPr>
        <w:pStyle w:val="FirstParagraph"/>
      </w:pPr>
      <w:r>
        <w:rPr>
          <w:rFonts w:ascii="Calibri" w:hAnsi="Calibri" w:eastAsia="宋体"/>
          <w:color w:val="1A1A1A"/>
          <w:sz w:val="22"/>
        </w:rPr>
        <w:t xml:space="preserve">LLM 的输出是离散 token——从 50000 个词里选一个。机器人的动作是连续的——</w:t>
      </w:r>
      <w:r>
        <w:rPr>
          <w:rFonts w:ascii="Calibri" w:hAnsi="Calibri" w:eastAsia="宋体"/>
          <w:color w:val="1A1A1A"/>
          <w:sz w:val="22"/>
        </w:rPr>
        <w:t xml:space="preserve">“</w:t>
      </w:r>
      <w:r>
        <w:rPr>
          <w:rFonts w:ascii="Calibri" w:hAnsi="Calibri" w:eastAsia="宋体"/>
          <w:color w:val="1A1A1A"/>
          <w:sz w:val="22"/>
        </w:rPr>
        <w:t xml:space="preserve">给第 3 个关节下达 -0.3 rad/s 的角速度指令</w:t>
      </w:r>
      <w:r>
        <w:rPr>
          <w:rFonts w:ascii="Calibri" w:hAnsi="Calibri" w:eastAsia="宋体"/>
          <w:color w:val="1A1A1A"/>
          <w:sz w:val="22"/>
        </w:rPr>
        <w:t xml:space="preserve">”</w:t>
      </w:r>
      <w:r>
        <w:rPr>
          <w:rFonts w:ascii="Calibri" w:hAnsi="Calibri" w:eastAsia="宋体"/>
          <w:color w:val="1A1A1A"/>
          <w:sz w:val="22"/>
        </w:rPr>
        <w:t xml:space="preserve">。连续动作空间不能直接用 Softmax+采样，需要新的输出方式。</w:t>
      </w:r>
    </w:p>
    <w:bookmarkEnd w:id="204"/>
    <w:bookmarkStart w:id="205" w:name="挑战三sim-to-real-gap"/>
    <w:p>
      <w:pPr>
        <w:pStyle w:val="Heading3"/>
      </w:pPr>
      <w:r>
        <w:rPr>
          <w:rFonts w:ascii="Cambria" w:hAnsi="Cambria" w:eastAsia="微软雅黑"/>
          <w:b/>
          <w:color w:val="3A7CA5"/>
          <w:sz w:val="26"/>
        </w:rPr>
        <w:t xml:space="preserve">挑战三：Sim-to-Real gap</w:t>
      </w:r>
    </w:p>
    <w:p>
      <w:pPr>
        <w:pStyle w:val="FirstParagraph"/>
      </w:pPr>
      <w:r>
        <w:rPr>
          <w:rFonts w:ascii="Calibri" w:hAnsi="Calibri" w:eastAsia="宋体"/>
          <w:color w:val="1A1A1A"/>
          <w:sz w:val="22"/>
        </w:rPr>
        <w:t xml:space="preserve">模拟器训练的策略搬到真实机器人上经常失灵。原因：</w:t>
      </w:r>
      <w:r>
        <w:rPr>
          <w:rFonts w:ascii="Calibri" w:hAnsi="Calibri" w:eastAsia="宋体"/>
          <w:color w:val="1A1A1A"/>
          <w:sz w:val="22"/>
        </w:rPr>
        <w:t xml:space="preserve"> </w:t>
      </w:r>
      <w:r>
        <w:rPr>
          <w:rFonts w:ascii="Calibri" w:hAnsi="Calibri" w:eastAsia="宋体"/>
          <w:color w:val="1A1A1A"/>
          <w:sz w:val="22"/>
        </w:rPr>
        <w:t xml:space="preserve">- 摩擦系数不对（模拟器里 0.5，现实里可能是 0.3-0.7 随时间变化）</w:t>
      </w:r>
      <w:r>
        <w:rPr>
          <w:rFonts w:ascii="Calibri" w:hAnsi="Calibri" w:eastAsia="宋体"/>
          <w:color w:val="1A1A1A"/>
          <w:sz w:val="22"/>
        </w:rPr>
        <w:t xml:space="preserve"> </w:t>
      </w:r>
      <w:r>
        <w:rPr>
          <w:rFonts w:ascii="Calibri" w:hAnsi="Calibri" w:eastAsia="宋体"/>
          <w:color w:val="1A1A1A"/>
          <w:sz w:val="22"/>
        </w:rPr>
        <w:t xml:space="preserve">- 质量分布不对（模拟器里杯子是均匀的，现实里可能底部重）</w:t>
      </w:r>
      <w:r>
        <w:rPr>
          <w:rFonts w:ascii="Calibri" w:hAnsi="Calibri" w:eastAsia="宋体"/>
          <w:color w:val="1A1A1A"/>
          <w:sz w:val="22"/>
        </w:rPr>
        <w:t xml:space="preserve"> </w:t>
      </w:r>
      <w:r>
        <w:rPr>
          <w:rFonts w:ascii="Calibri" w:hAnsi="Calibri" w:eastAsia="宋体"/>
          <w:color w:val="1A1A1A"/>
          <w:sz w:val="22"/>
        </w:rPr>
        <w:t xml:space="preserve">- 光照不对（模拟器里恒定光照，现实里有阴影、反光）</w:t>
      </w:r>
      <w:r>
        <w:rPr>
          <w:rFonts w:ascii="Calibri" w:hAnsi="Calibri" w:eastAsia="宋体"/>
          <w:color w:val="1A1A1A"/>
          <w:sz w:val="22"/>
        </w:rPr>
        <w:t xml:space="preserve"> </w:t>
      </w:r>
      <w:r>
        <w:rPr>
          <w:rFonts w:ascii="Calibri" w:hAnsi="Calibri" w:eastAsia="宋体"/>
          <w:color w:val="1A1A1A"/>
          <w:sz w:val="22"/>
        </w:rPr>
        <w:t xml:space="preserve">- 传感器噪声不对（模拟器里干净数据，现实里有电磁干扰）</w:t>
      </w:r>
    </w:p>
    <w:p>
      <w:r>
        <w:pict>
          <v:rect style="width:0;height:1.5pt" o:hralign="center" o:hrstd="t" o:hr="t"/>
        </w:pict>
      </w:r>
    </w:p>
    <w:bookmarkEnd w:id="205"/>
    <w:bookmarkEnd w:id="206"/>
    <w:bookmarkStart w:id="213" w:name="X0d199630e633e64a653212585e878cf9e21529a"/>
    <w:p>
      <w:pPr>
        <w:pStyle w:val="Heading2"/>
      </w:pPr>
      <w:r>
        <w:rPr>
          <w:rFonts w:ascii="Cambria" w:hAnsi="Cambria" w:eastAsia="微软雅黑"/>
          <w:b/>
          <w:color w:val="2E5C8A"/>
          <w:sz w:val="32"/>
        </w:rPr>
        <w:t xml:space="preserve">5.3 VLA 架构（RT-2 / OpenVLA）</w:t>
      </w:r>
    </w:p>
    <w:p>
      <w:pPr>
        <w:pStyle w:val="FirstParagraph"/>
      </w:pPr>
      <w:r>
        <w:rPr>
          <w:rFonts w:ascii="Calibri" w:hAnsi="Calibri" w:eastAsia="宋体"/>
          <w:color w:val="1A1A1A"/>
          <w:sz w:val="22"/>
        </w:rPr>
        <w:t xml:space="preserve">VLA 的关键思路：</w:t>
      </w:r>
      <w:r>
        <w:rPr>
          <w:bCs/>
          <w:rFonts w:ascii="Calibri" w:hAnsi="Calibri" w:eastAsia="宋体"/>
          <w:b/>
          <w:color w:val="1A1A1A"/>
          <w:sz w:val="22"/>
        </w:rPr>
        <w:t xml:space="preserve">把机器人的动作变成 token，复用 LLM 的全部架构</w:t>
      </w:r>
      <w:r>
        <w:rPr>
          <w:rFonts w:ascii="Calibri" w:hAnsi="Calibri" w:eastAsia="宋体"/>
          <w:color w:val="1A1A1A"/>
          <w:sz w:val="22"/>
        </w:rPr>
        <w:t xml:space="preserve">。</w:t>
      </w:r>
    </w:p>
    <w:bookmarkStart w:id="207" w:name="输入输出"/>
    <w:p>
      <w:pPr>
        <w:pStyle w:val="Heading3"/>
      </w:pPr>
      <w:r>
        <w:rPr>
          <w:rFonts w:ascii="Cambria" w:hAnsi="Cambria" w:eastAsia="微软雅黑"/>
          <w:b/>
          <w:color w:val="3A7CA5"/>
          <w:sz w:val="26"/>
        </w:rPr>
        <w:t xml:space="preserve">输入输出</w:t>
      </w:r>
    </w:p>
    <w:p>
      <w:pPr>
        <w:numPr>
          <w:ilvl w:val="0"/>
          <w:numId w:val="1054"/>
        </w:numPr>
        <w:pStyle w:val="Compact"/>
      </w:pPr>
      <w:r>
        <w:rPr>
          <w:rFonts w:ascii="Calibri" w:hAnsi="Calibri" w:eastAsia="宋体"/>
          <w:color w:val="1A1A1A"/>
          <w:sz w:val="22"/>
        </w:rPr>
        <w:t xml:space="preserve">输入：摄像头图片 + 自然语言指令（</w:t>
      </w:r>
      <w:r>
        <w:rPr>
          <w:rFonts w:ascii="Calibri" w:hAnsi="Calibri" w:eastAsia="宋体"/>
          <w:color w:val="1A1A1A"/>
          <w:sz w:val="22"/>
        </w:rPr>
        <w:t xml:space="preserve">“</w:t>
      </w:r>
      <w:r>
        <w:rPr>
          <w:rFonts w:ascii="Calibri" w:hAnsi="Calibri" w:eastAsia="宋体"/>
          <w:color w:val="1A1A1A"/>
          <w:sz w:val="22"/>
        </w:rPr>
        <w:t xml:space="preserve">把红色积木放到盒子里</w:t>
      </w:r>
      <w:r>
        <w:rPr>
          <w:rFonts w:ascii="Calibri" w:hAnsi="Calibri" w:eastAsia="宋体"/>
          <w:color w:val="1A1A1A"/>
          <w:sz w:val="22"/>
        </w:rPr>
        <w:t xml:space="preserve">”</w:t>
      </w:r>
      <w:r>
        <w:rPr>
          <w:rFonts w:ascii="Calibri" w:hAnsi="Calibri" w:eastAsia="宋体"/>
          <w:color w:val="1A1A1A"/>
          <w:sz w:val="22"/>
        </w:rPr>
        <w:t xml:space="preserve">）</w:t>
      </w:r>
    </w:p>
    <w:p>
      <w:pPr>
        <w:numPr>
          <w:ilvl w:val="0"/>
          <w:numId w:val="1054"/>
        </w:numPr>
        <w:pStyle w:val="Compact"/>
      </w:pPr>
      <w:r>
        <w:rPr>
          <w:rFonts w:ascii="Calibri" w:hAnsi="Calibri" w:eastAsia="宋体"/>
          <w:color w:val="1A1A1A"/>
          <w:sz w:val="22"/>
        </w:rPr>
        <w:t xml:space="preserve">输出：动作 token 序列（未来 N 步的 7D 动作向量）</w:t>
      </w:r>
    </w:p>
    <w:bookmarkEnd w:id="207"/>
    <w:bookmarkStart w:id="211" w:name="动作离散化"/>
    <w:p>
      <w:pPr>
        <w:pStyle w:val="Heading3"/>
      </w:pPr>
      <w:r>
        <w:rPr>
          <w:rFonts w:ascii="Cambria" w:hAnsi="Cambria" w:eastAsia="微软雅黑"/>
          <w:b/>
          <w:color w:val="3A7CA5"/>
          <w:sz w:val="26"/>
        </w:rPr>
        <w:t xml:space="preserve">动作离散化</w:t>
      </w:r>
    </w:p>
    <w:p>
      <w:pPr>
        <w:pStyle w:val="FirstParagraph"/>
      </w:pPr>
      <w:r>
        <w:rPr>
          <w:rFonts w:ascii="Calibri" w:hAnsi="Calibri" w:eastAsia="宋体"/>
          <w:color w:val="1A1A1A"/>
          <w:sz w:val="22"/>
        </w:rPr>
        <w:t xml:space="preserve">7 自由度机械臂的动作是 7 个连续值（比如 7 个关节角度）。RT-2 把每个维度离散化成 256 个 bin：</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：7DOF 动作离散化</w:t>
      </w:r>
    </w:p>
    <w:p>
      <w:pPr>
        <w:pStyle w:val="BodyText"/>
      </w:pPr>
      <w:r>
        <w:rPr>
          <w:rFonts w:ascii="Calibri" w:hAnsi="Calibri" w:eastAsia="宋体"/>
          <w:color w:val="1A1A1A"/>
          <w:sz w:val="22"/>
        </w:rPr>
        <w:t xml:space="preserve">关节角度范围</w:t>
      </w:r>
      <w:r>
        <w:rPr>
          <w:rFonts w:ascii="Calibri" w:hAnsi="Calibri" w:eastAsia="宋体"/>
          <w:color w:val="1A1A1A"/>
          <w:sz w:val="22"/>
        </w:rPr>
        <w:t xml:space="preserve"> </w:t>
      </w:r>
      <m:oMath>
        <m:d>
          <m:dPr>
            <m:begChr m:val="["/>
            <m:endChr m:val="]"/>
            <m:sepChr m:val=""/>
            <m:grow/>
          </m:dPr>
          <m:e>
            <m:r>
              <m:rPr>
                <m:sty m:val="p"/>
              </m:rPr>
              <m:t>−</m:t>
            </m:r>
            <m:r>
              <m:t>π</m:t>
            </m:r>
            <m:r>
              <m:rPr>
                <m:sty m:val="p"/>
              </m:rPr>
              <m:t>,</m:t>
            </m:r>
            <m:r>
              <m:t>π</m:t>
            </m:r>
          </m:e>
        </m:d>
      </m:oMath>
      <w:r>
        <w:rPr>
          <w:rFonts w:ascii="Calibri" w:hAnsi="Calibri" w:eastAsia="宋体"/>
          <w:color w:val="1A1A1A"/>
          <w:sz w:val="22"/>
        </w:rPr>
        <w:t xml:space="preserve">，离散成 256 个 bin：</w:t>
      </w:r>
      <w:r>
        <w:rPr>
          <w:rFonts w:ascii="Calibri" w:hAnsi="Calibri" w:eastAsia="宋体"/>
          <w:color w:val="1A1A1A"/>
          <w:sz w:val="22"/>
        </w:rPr>
        <w:t xml:space="preserve"> </w:t>
      </w:r>
      <w:r>
        <w:rPr>
          <w:rFonts w:ascii="Calibri" w:hAnsi="Calibri" w:eastAsia="宋体"/>
          <w:color w:val="1A1A1A"/>
          <w:sz w:val="22"/>
        </w:rPr>
        <w:t xml:space="preserve">- bin 宽度：</w:t>
      </w:r>
      <m:oMath>
        <m:r>
          <m:t>2</m:t>
        </m:r>
        <m:r>
          <m:t>π</m:t>
        </m:r>
        <m:r>
          <m:rPr>
            <m:sty m:val="p"/>
          </m:rPr>
          <m:t>/</m:t>
        </m:r>
        <m:r>
          <m:t>256</m:t>
        </m:r>
        <m:r>
          <m:rPr>
            <m:sty m:val="p"/>
          </m:rPr>
          <m:t>≈</m:t>
        </m:r>
        <m:r>
          <m:t>0.0245</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1.4</m:t>
        </m:r>
        <m:r>
          <m:rPr>
            <m:sty m:val="p"/>
          </m:rPr>
          <m:t>°</m:t>
        </m:r>
      </m:oMath>
      <w:r>
        <w:rPr>
          <w:rFonts w:ascii="Calibri" w:hAnsi="Calibri" w:eastAsia="宋体"/>
          <w:color w:val="1A1A1A"/>
          <w:sz w:val="22"/>
        </w:rPr>
        <w:t xml:space="preserve"> </w:t>
      </w:r>
      <w:r>
        <w:rPr>
          <w:rFonts w:ascii="Calibri" w:hAnsi="Calibri" w:eastAsia="宋体"/>
          <w:color w:val="1A1A1A"/>
          <w:sz w:val="22"/>
        </w:rPr>
        <w:t xml:space="preserve">- 动作</w:t>
      </w:r>
      <w:r>
        <w:rPr>
          <w:rFonts w:ascii="Calibri" w:hAnsi="Calibri" w:eastAsia="宋体"/>
          <w:color w:val="1A1A1A"/>
          <w:sz w:val="22"/>
        </w:rPr>
        <w:t xml:space="preserve"> </w:t>
      </w:r>
      <m:oMath>
        <m:r>
          <m:t>0.1234</m:t>
        </m:r>
      </m:oMath>
      <w:r>
        <w:rPr>
          <w:rFonts w:ascii="Calibri" w:hAnsi="Calibri" w:eastAsia="宋体"/>
          <w:color w:val="1A1A1A"/>
          <w:sz w:val="22"/>
        </w:rPr>
        <w:t xml:space="preserve"> </w:t>
      </w:r>
      <w:r>
        <w:rPr>
          <w:rFonts w:ascii="Calibri" w:hAnsi="Calibri" w:eastAsia="宋体"/>
          <w:color w:val="1A1A1A"/>
          <w:sz w:val="22"/>
        </w:rPr>
        <w:t xml:space="preserve">rad → bin</w:t>
      </w:r>
      <w:r>
        <w:rPr>
          <w:rFonts w:ascii="Calibri" w:hAnsi="Calibri" w:eastAsia="宋体"/>
          <w:color w:val="1A1A1A"/>
          <w:sz w:val="22"/>
        </w:rPr>
        <w:t xml:space="preserve"> </w:t>
      </w:r>
      <m:oMath>
        <m:r>
          <m:rPr>
            <m:sty m:val="p"/>
          </m:rPr>
          <m:t>⌊</m:t>
        </m:r>
        <m:d>
          <m:dPr>
            <m:begChr m:val="("/>
            <m:endChr m:val=")"/>
            <m:sepChr m:val=""/>
            <m:grow/>
          </m:dPr>
          <m:e>
            <m:r>
              <m:t>0.1234</m:t>
            </m:r>
            <m:r>
              <m:rPr>
                <m:sty m:val="p"/>
              </m:rPr>
              <m:t>+</m:t>
            </m:r>
            <m:r>
              <m:t>π</m:t>
            </m:r>
          </m:e>
        </m:d>
        <m:r>
          <m:rPr>
            <m:sty m:val="p"/>
          </m:rPr>
          <m:t>/</m:t>
        </m:r>
        <m:d>
          <m:dPr>
            <m:begChr m:val="("/>
            <m:endChr m:val=")"/>
            <m:sepChr m:val=""/>
            <m:grow/>
          </m:dPr>
          <m:e>
            <m:r>
              <m:t>2</m:t>
            </m:r>
            <m:r>
              <m:t>π</m:t>
            </m:r>
            <m:r>
              <m:rPr>
                <m:sty m:val="p"/>
              </m:rPr>
              <m:t>/</m:t>
            </m:r>
            <m:r>
              <m:t>256</m:t>
            </m:r>
          </m:e>
        </m:d>
        <m:r>
          <m:rPr>
            <m:sty m:val="p"/>
          </m:rPr>
          <m:t>⌋</m:t>
        </m:r>
        <m:r>
          <m:rPr>
            <m:sty m:val="p"/>
          </m:rPr>
          <m:t>=</m:t>
        </m:r>
        <m:r>
          <m:rPr>
            <m:sty m:val="p"/>
          </m:rPr>
          <m:t>⌊</m:t>
        </m:r>
        <m:r>
          <m:t>3.2650</m:t>
        </m:r>
        <m:r>
          <m:rPr>
            <m:sty m:val="p"/>
          </m:rPr>
          <m:t>/</m:t>
        </m:r>
        <m:r>
          <m:t>0.024544</m:t>
        </m:r>
        <m:r>
          <m:rPr>
            <m:sty m:val="p"/>
          </m:rPr>
          <m:t>⌋</m:t>
        </m:r>
        <m:r>
          <m:rPr>
            <m:sty m:val="p"/>
          </m:rPr>
          <m:t>=</m:t>
        </m:r>
        <m:r>
          <m:rPr>
            <m:sty m:val="p"/>
          </m:rPr>
          <m:t>⌊</m:t>
        </m:r>
        <m:r>
          <m:t>133.03</m:t>
        </m:r>
        <m:r>
          <m:rPr>
            <m:sty m:val="p"/>
          </m:rPr>
          <m:t>⌋</m:t>
        </m:r>
        <m:r>
          <m:rPr>
            <m:sty m:val="p"/>
          </m:rPr>
          <m:t>=</m:t>
        </m:r>
        <m:r>
          <m:t>133</m:t>
        </m:r>
      </m:oMath>
    </w:p>
    <w:p>
      <w:pPr>
        <w:pStyle w:val="BodyText"/>
      </w:pPr>
      <w:r>
        <w:rPr>
          <w:rFonts w:ascii="Calibri" w:hAnsi="Calibri" w:eastAsia="宋体"/>
          <w:color w:val="1A1A1A"/>
          <w:sz w:val="22"/>
        </w:rPr>
        <w:t xml:space="preserve">一次预测 4 步 →</w:t>
      </w:r>
      <w:r>
        <w:rPr>
          <w:rFonts w:ascii="Calibri" w:hAnsi="Calibri" w:eastAsia="宋体"/>
          <w:color w:val="1A1A1A"/>
          <w:sz w:val="22"/>
        </w:rPr>
        <w:t xml:space="preserve"> </w:t>
      </w:r>
      <m:oMath>
        <m:r>
          <m:t>7</m:t>
        </m:r>
        <m:r>
          <m:rPr>
            <m:sty m:val="p"/>
          </m:rPr>
          <m:t>×</m:t>
        </m:r>
        <m:r>
          <m:t>4</m:t>
        </m:r>
        <m:r>
          <m:rPr>
            <m:sty m:val="p"/>
          </m:rPr>
          <m:t>=</m:t>
        </m:r>
        <m:r>
          <m:t>28</m:t>
        </m:r>
      </m:oMath>
      <w:r>
        <w:rPr>
          <w:rFonts w:ascii="Calibri" w:hAnsi="Calibri" w:eastAsia="宋体"/>
          <w:color w:val="1A1A1A"/>
          <w:sz w:val="22"/>
        </w:rPr>
        <w:t xml:space="preserve"> </w:t>
      </w:r>
      <w:r>
        <w:rPr>
          <w:rFonts w:ascii="Calibri" w:hAnsi="Calibri" w:eastAsia="宋体"/>
          <w:color w:val="1A1A1A"/>
          <w:sz w:val="22"/>
        </w:rPr>
        <w:t xml:space="preserve">个动作 token。这些 token 和文字 token 完全同构——走标准的 LM Head + Softmax + 采样。</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：量化误差</w:t>
      </w:r>
    </w:p>
    <w:p>
      <w:pPr>
        <w:pStyle w:val="BodyText"/>
      </w:pPr>
      <w:r>
        <w:rPr>
          <w:rFonts w:ascii="Calibri" w:hAnsi="Calibri" w:eastAsia="宋体"/>
          <w:color w:val="1A1A1A"/>
          <w:sz w:val="22"/>
        </w:rPr>
        <w:t xml:space="preserve">bin 宽度 0.0245 rad。连续值 0.1234 被量化为 bin 133，按 bin</w:t>
      </w:r>
      <w:r>
        <w:rPr>
          <w:rFonts w:ascii="Calibri" w:hAnsi="Calibri" w:eastAsia="宋体"/>
          <w:color w:val="1A1A1A"/>
          <w:sz w:val="22"/>
        </w:rPr>
        <w:t xml:space="preserve"> </w:t>
      </w:r>
      <w:r>
        <w:rPr>
          <w:bCs/>
          <w:rFonts w:ascii="Calibri" w:hAnsi="Calibri" w:eastAsia="宋体"/>
          <w:b/>
          <w:color w:val="1A1A1A"/>
          <w:sz w:val="22"/>
        </w:rPr>
        <w:t xml:space="preserve">中心</w:t>
      </w:r>
      <w:r>
        <w:rPr>
          <w:rFonts w:ascii="Calibri" w:hAnsi="Calibri" w:eastAsia="宋体"/>
          <w:color w:val="1A1A1A"/>
          <w:sz w:val="22"/>
        </w:rPr>
        <w:t xml:space="preserve">重建，对应的量化值是</w:t>
      </w:r>
      <w:r>
        <w:rPr>
          <w:rFonts w:ascii="Calibri" w:hAnsi="Calibri" w:eastAsia="宋体"/>
          <w:color w:val="1A1A1A"/>
          <w:sz w:val="22"/>
        </w:rPr>
        <w:t xml:space="preserve"> </w:t>
      </w:r>
      <m:oMath>
        <m:d>
          <m:dPr>
            <m:begChr m:val="("/>
            <m:endChr m:val=")"/>
            <m:sepChr m:val=""/>
            <m:grow/>
          </m:dPr>
          <m:e>
            <m:r>
              <m:t>133</m:t>
            </m:r>
            <m:r>
              <m:rPr>
                <m:sty m:val="p"/>
              </m:rPr>
              <m:t>+</m:t>
            </m:r>
            <m:r>
              <m:t>0.5</m:t>
            </m:r>
          </m:e>
        </m:d>
        <m:r>
          <m:rPr>
            <m:sty m:val="p"/>
          </m:rPr>
          <m:t>×</m:t>
        </m:r>
        <m:r>
          <m:t>0.024544</m:t>
        </m:r>
        <m:r>
          <m:rPr>
            <m:sty m:val="p"/>
          </m:rPr>
          <m:t>−</m:t>
        </m:r>
        <m:r>
          <m:t>π</m:t>
        </m:r>
        <m:r>
          <m:rPr>
            <m:sty m:val="p"/>
          </m:rPr>
          <m:t>=</m:t>
        </m:r>
        <m:r>
          <m:t>3.2766</m:t>
        </m:r>
        <m:r>
          <m:rPr>
            <m:sty m:val="p"/>
          </m:rPr>
          <m:t>−</m:t>
        </m:r>
        <m:r>
          <m:t>3.1416</m:t>
        </m:r>
        <m:r>
          <m:rPr>
            <m:sty m:val="p"/>
          </m:rPr>
          <m:t>=</m:t>
        </m:r>
        <m:r>
          <m:t>0.1350</m:t>
        </m:r>
      </m:oMath>
      <w:r>
        <w:rPr>
          <w:rFonts w:ascii="Calibri" w:hAnsi="Calibri" w:eastAsia="宋体"/>
          <w:color w:val="1A1A1A"/>
          <w:sz w:val="22"/>
        </w:rPr>
        <w:t xml:space="preserve"> </w:t>
      </w:r>
      <w:r>
        <w:rPr>
          <w:rFonts w:ascii="Calibri" w:hAnsi="Calibri" w:eastAsia="宋体"/>
          <w:color w:val="1A1A1A"/>
          <w:sz w:val="22"/>
        </w:rPr>
        <w:t xml:space="preserve">rad。</w:t>
      </w:r>
    </w:p>
    <w:p>
      <w:pPr>
        <w:pStyle w:val="BodyText"/>
      </w:pPr>
      <w:r>
        <w:rPr>
          <w:rFonts w:ascii="Calibri" w:hAnsi="Calibri" w:eastAsia="宋体"/>
          <w:color w:val="1A1A1A"/>
          <w:sz w:val="22"/>
        </w:rPr>
        <w:t xml:space="preserve">误差：</w:t>
      </w:r>
      <m:oMath>
        <m:d>
          <m:dPr>
            <m:begChr m:val="|"/>
            <m:endChr m:val="|"/>
            <m:sepChr m:val=""/>
            <m:grow/>
          </m:dPr>
          <m:e>
            <m:r>
              <m:t>0.1234</m:t>
            </m:r>
            <m:r>
              <m:rPr>
                <m:sty m:val="p"/>
              </m:rPr>
              <m:t>−</m:t>
            </m:r>
            <m:r>
              <m:t>0.1350</m:t>
            </m:r>
          </m:e>
        </m:d>
        <m:r>
          <m:rPr>
            <m:sty m:val="p"/>
          </m:rPr>
          <m:t>=</m:t>
        </m:r>
        <m:r>
          <m:t>0.0116</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0.66</m:t>
        </m:r>
        <m:r>
          <m:rPr>
            <m:sty m:val="p"/>
          </m:rPr>
          <m:t>°</m:t>
        </m:r>
      </m:oMath>
      <w:r>
        <w:rPr>
          <w:rFonts w:ascii="Calibri" w:hAnsi="Calibri" w:eastAsia="宋体"/>
          <w:color w:val="1A1A1A"/>
          <w:sz w:val="22"/>
        </w:rPr>
        <w:t xml:space="preserve">。这是这个具体值的误差。最坏情况（任意连续值）的量化误差为 bin 宽度的一半</w:t>
      </w:r>
      <w:r>
        <w:rPr>
          <w:rFonts w:ascii="Calibri" w:hAnsi="Calibri" w:eastAsia="宋体"/>
          <w:color w:val="1A1A1A"/>
          <w:sz w:val="22"/>
        </w:rPr>
        <w:t xml:space="preserve"> </w:t>
      </w:r>
      <m:oMath>
        <m:r>
          <m:rPr>
            <m:sty m:val="p"/>
          </m:rPr>
          <m:t>≈</m:t>
        </m:r>
        <m:r>
          <m:t>0.012</m:t>
        </m:r>
      </m:oMath>
      <w:r>
        <w:rPr>
          <w:rFonts w:ascii="Calibri" w:hAnsi="Calibri" w:eastAsia="宋体"/>
          <w:color w:val="1A1A1A"/>
          <w:sz w:val="22"/>
        </w:rPr>
        <w:t xml:space="preserve"> </w:t>
      </w:r>
      <w:r>
        <w:rPr>
          <w:rFonts w:ascii="Calibri" w:hAnsi="Calibri" w:eastAsia="宋体"/>
          <w:color w:val="1A1A1A"/>
          <w:sz w:val="22"/>
        </w:rPr>
        <w:t xml:space="preserve">rad</w:t>
      </w:r>
      <w:r>
        <w:rPr>
          <w:rFonts w:ascii="Calibri" w:hAnsi="Calibri" w:eastAsia="宋体"/>
          <w:color w:val="1A1A1A"/>
          <w:sz w:val="22"/>
        </w:rPr>
        <w:t xml:space="preserve"> </w:t>
      </w:r>
      <m:oMath>
        <m:r>
          <m:rPr>
            <m:sty m:val="p"/>
          </m:rPr>
          <m:t>≈</m:t>
        </m:r>
        <m:r>
          <m:t>0.70</m:t>
        </m:r>
        <m:r>
          <m:rPr>
            <m:sty m:val="p"/>
          </m:rPr>
          <m:t>°</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对于粗粒度操作（抓取大物体），0.7° 的最坏误差可接受。对于精细操作（插 USB），0.7° 可能导致对不准。这就是为什么 π0 采用连续动作输出。</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：VLA 的动作生成就是自回归采样（和文字生成走同一套 LM Head + Softmax）。第2章 三件套架构在 VLA 中完全复用——视觉编码器+连接器+LLM 和 MLLM 一样，只是输出从文字 token 变成了动作 token。</w:t>
      </w:r>
    </w:p>
    <w:p>
      <w:pPr>
        <w:pStyle w:val="BodyText"/>
        <w:spacing w:before="40" w:after="240" w:line="324" w:lineRule="auto"/>
        <w:jc w:val="center"/>
      </w:pPr>
      <w:r>
        <w:rPr>
          <w:bCs/>
          <w:rFonts w:ascii="Calibri" w:hAnsi="Calibri" w:eastAsia="宋体"/>
          <w:b/>
          <w:color w:val="444444"/>
          <w:sz w:val="19"/>
        </w:rPr>
        <w:t xml:space="preserve">图17</w:t>
      </w:r>
      <w:r>
        <w:rPr>
          <w:rFonts w:ascii="Calibri" w:hAnsi="Calibri" w:eastAsia="宋体"/>
          <w:color w:val="444444"/>
          <w:sz w:val="19"/>
        </w:rPr>
        <w:t xml:space="preserve">：VLA 架构端到端流程</w:t>
      </w:r>
    </w:p>
    <w:p>
      <w:pPr>
        <w:pStyle w:val="CaptionedFigure"/>
        <w:jc w:val="center"/>
      </w:pPr>
      <w:r>
        <w:drawing>
          <wp:inline>
            <wp:extent cx="5334000" cy="1984315"/>
            <wp:effectExtent b="0" l="0" r="0" t="0"/>
            <wp:docPr descr="VLA 架构端到端流程" title="" id="209" name="Picture"/>
            <a:graphic>
              <a:graphicData uri="http://schemas.openxmlformats.org/drawingml/2006/picture">
                <pic:pic>
                  <pic:nvPicPr>
                    <pic:cNvPr descr="figures/fig_ch5_vla_pipeline.png" id="210" name="Picture"/>
                    <pic:cNvPicPr>
                      <a:picLocks noChangeArrowheads="1" noChangeAspect="1"/>
                    </pic:cNvPicPr>
                  </pic:nvPicPr>
                  <pic:blipFill>
                    <a:blip r:embed="rId208"/>
                    <a:stretch>
                      <a:fillRect/>
                    </a:stretch>
                  </pic:blipFill>
                  <pic:spPr bwMode="auto">
                    <a:xfrm>
                      <a:off x="0" y="0"/>
                      <a:ext cx="5334000" cy="1984315"/>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VLA 架构端到端流程</w:t>
      </w:r>
    </w:p>
    <w:p>
      <w:r>
        <w:pict>
          <v:rect style="width:0;height:1.5pt" o:hralign="center" o:hrstd="t" o:hr="t"/>
        </w:pict>
      </w:r>
    </w:p>
    <w:bookmarkEnd w:id="211"/>
    <w:bookmarkStart w:id="212" w:name="延迟分解从摄像头看到杯子到手指碰到杯子"/>
    <w:p>
      <w:pPr>
        <w:pStyle w:val="Heading3"/>
      </w:pPr>
      <w:r>
        <w:rPr>
          <w:rFonts w:ascii="Cambria" w:hAnsi="Cambria" w:eastAsia="微软雅黑"/>
          <w:b/>
          <w:color w:val="3A7CA5"/>
          <w:sz w:val="26"/>
        </w:rPr>
        <w:t xml:space="preserve">延迟分解：从”摄像头看到杯子”到”手指碰到杯子”</w:t>
      </w:r>
    </w:p>
    <w:p>
      <w:pPr>
        <w:pStyle w:val="FirstParagraph"/>
      </w:pPr>
      <w:r>
        <w:rPr>
          <w:rFonts w:ascii="Calibri" w:hAnsi="Calibri" w:eastAsia="宋体"/>
          <w:color w:val="1A1A1A"/>
          <w:sz w:val="22"/>
        </w:rPr>
        <w:t xml:space="preserve">上面讲了动作怎么离散化（连续值方案见下一节）。但一个动作从</w:t>
      </w:r>
      <w:r>
        <w:rPr>
          <w:bCs/>
          <w:rFonts w:ascii="Calibri" w:hAnsi="Calibri" w:eastAsia="宋体"/>
          <w:b/>
          <w:color w:val="1A1A1A"/>
          <w:sz w:val="22"/>
        </w:rPr>
        <w:t xml:space="preserve">看到</w:t>
      </w:r>
      <w:r>
        <w:rPr>
          <w:rFonts w:ascii="Calibri" w:hAnsi="Calibri" w:eastAsia="宋体"/>
          <w:color w:val="1A1A1A"/>
          <w:sz w:val="22"/>
        </w:rPr>
        <w:t xml:space="preserve">到</w:t>
      </w:r>
      <w:r>
        <w:rPr>
          <w:bCs/>
          <w:rFonts w:ascii="Calibri" w:hAnsi="Calibri" w:eastAsia="宋体"/>
          <w:b/>
          <w:color w:val="1A1A1A"/>
          <w:sz w:val="22"/>
        </w:rPr>
        <w:t xml:space="preserve">执行</w:t>
      </w:r>
      <w:r>
        <w:rPr>
          <w:rFonts w:ascii="Calibri" w:hAnsi="Calibri" w:eastAsia="宋体"/>
          <w:color w:val="1A1A1A"/>
          <w:sz w:val="22"/>
        </w:rPr>
        <w:t xml:space="preserve">，中间经过哪些环节、每步花多久？这是 VLA 能否用于真实机器人的关键——如果总延迟超过 500ms，抓取动态物体的任务就做不了。下面以一台 7 自由度机械臂 + 7B 级 VLA + 30fps RGB 摄像头的</w:t>
      </w:r>
      <w:r>
        <w:rPr>
          <w:bCs/>
          <w:rFonts w:ascii="Calibri" w:hAnsi="Calibri" w:eastAsia="宋体"/>
          <w:b/>
          <w:color w:val="1A1A1A"/>
          <w:sz w:val="22"/>
        </w:rPr>
        <w:t xml:space="preserve">常见工程配置</w:t>
      </w:r>
      <w:r>
        <w:rPr>
          <w:rFonts w:ascii="Calibri" w:hAnsi="Calibri" w:eastAsia="宋体"/>
          <w:color w:val="1A1A1A"/>
          <w:sz w:val="22"/>
        </w:rPr>
        <w:t xml:space="preserve">为例，把感知-决策-执行链拆到每一环节。每个数字都有出处，量级如下：</w:t>
      </w:r>
    </w:p>
    <w:p>
      <w:pPr>
        <w:numPr>
          <w:ilvl w:val="0"/>
          <w:numId w:val="1055"/>
        </w:numPr>
        <w:pStyle w:val="Compact"/>
      </w:pPr>
      <w:r>
        <w:rPr>
          <w:bCs/>
          <w:rFonts w:ascii="Calibri" w:hAnsi="Calibri" w:eastAsia="宋体"/>
          <w:b/>
          <w:color w:val="1A1A1A"/>
          <w:sz w:val="22"/>
        </w:rPr>
        <w:t xml:space="preserve">摄像头 33ms</w:t>
      </w:r>
      <w:r>
        <w:rPr>
          <w:rFonts w:ascii="Calibri" w:hAnsi="Calibri" w:eastAsia="宋体"/>
          <w:color w:val="1A1A1A"/>
          <w:sz w:val="22"/>
        </w:rPr>
        <w:t xml:space="preserve">：30fps 每帧曝光间隔的物理下限（1000/</w:t>
      </w:r>
      <m:oMath>
        <m:r>
          <m:t>30</m:t>
        </m:r>
        <m:r>
          <m:rPr>
            <m:sty m:val="p"/>
          </m:rPr>
          <m:t>≈</m:t>
        </m:r>
        <m:r>
          <m:t>33.3</m:t>
        </m:r>
      </m:oMath>
      <w:r>
        <w:rPr>
          <w:rFonts w:ascii="Calibri" w:hAnsi="Calibri" w:eastAsia="宋体"/>
          <w:color w:val="1A1A1A"/>
          <w:sz w:val="22"/>
        </w:rPr>
        <w:t xml:space="preserve">ms）。</w:t>
      </w:r>
    </w:p>
    <w:p>
      <w:pPr>
        <w:numPr>
          <w:ilvl w:val="0"/>
          <w:numId w:val="1055"/>
        </w:numPr>
        <w:pStyle w:val="Compact"/>
      </w:pPr>
      <w:r>
        <w:rPr>
          <w:bCs/>
          <w:rFonts w:ascii="Calibri" w:hAnsi="Calibri" w:eastAsia="宋体"/>
          <w:b/>
          <w:color w:val="1A1A1A"/>
          <w:sz w:val="22"/>
        </w:rPr>
        <w:t xml:space="preserve">ViT/连接器/LLM 前向</w:t>
      </w:r>
      <w:r>
        <w:rPr>
          <w:rFonts w:ascii="Calibri" w:hAnsi="Calibri" w:eastAsia="宋体"/>
          <w:color w:val="1A1A1A"/>
          <w:sz w:val="22"/>
        </w:rPr>
        <w:t xml:space="preserve">：7B 级 Transformer 在 A100/H100 上单次前向的公开测试量级（OpenVLA 报告 7B VLA 单步推理约 60–90ms/action，视 batch 与实现而异；RT-2 亦给出百毫秒量级）。</w:t>
      </w:r>
      <w:r>
        <w:rPr>
          <w:rFonts w:ascii="Calibri" w:hAnsi="Calibri" w:eastAsia="宋体"/>
          <w:color w:val="1A1A1A"/>
          <w:sz w:val="22"/>
        </w:rPr>
        <w:t xml:space="preserve">[53]</w:t>
      </w:r>
      <w:r>
        <w:rPr>
          <w:rFonts w:ascii="Calibri" w:hAnsi="Calibri" w:eastAsia="宋体"/>
          <w:color w:val="1A1A1A"/>
          <w:sz w:val="22"/>
        </w:rPr>
        <w:t xml:space="preserve">[54]</w:t>
      </w:r>
    </w:p>
    <w:p>
      <w:pPr>
        <w:numPr>
          <w:ilvl w:val="0"/>
          <w:numId w:val="1055"/>
        </w:numPr>
        <w:pStyle w:val="Compact"/>
      </w:pPr>
      <w:r>
        <w:rPr>
          <w:bCs/>
          <w:rFonts w:ascii="Calibri" w:hAnsi="Calibri" w:eastAsia="宋体"/>
          <w:b/>
          <w:color w:val="1A1A1A"/>
          <w:sz w:val="22"/>
        </w:rPr>
        <w:t xml:space="preserve">电机响应 ~50ms</w:t>
      </w:r>
      <w:r>
        <w:rPr>
          <w:rFonts w:ascii="Calibri" w:hAnsi="Calibri" w:eastAsia="宋体"/>
          <w:color w:val="1A1A1A"/>
          <w:sz w:val="22"/>
        </w:rPr>
        <w:t xml:space="preserve">：工业级伺服/柔顺关节从接令到开始转动的机械时间常数，量级由厂商 datasheet 给出。</w:t>
      </w:r>
    </w:p>
    <w:p>
      <w:pPr>
        <w:numPr>
          <w:ilvl w:val="0"/>
          <w:numId w:val="1055"/>
        </w:numPr>
        <w:pStyle w:val="Compact"/>
      </w:pPr>
      <w:r>
        <w:rPr>
          <w:bCs/>
          <w:rFonts w:ascii="Calibri" w:hAnsi="Calibri" w:eastAsia="宋体"/>
          <w:b/>
          <w:color w:val="1A1A1A"/>
          <w:sz w:val="22"/>
        </w:rPr>
        <w:t xml:space="preserve">ISP（图像信号处理）、驱动器指令、传感器反馈</w:t>
      </w:r>
      <w:r>
        <w:rPr>
          <w:rFonts w:ascii="Calibri" w:hAnsi="Calibri" w:eastAsia="宋体"/>
          <w:color w:val="1A1A1A"/>
          <w:sz w:val="22"/>
        </w:rPr>
        <w:t xml:space="preserve">：单毫秒量级，与硬件设计相关。</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：一次完整感知-决策-执行链</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计算内容</w:t>
            </w:r>
          </w:p>
        </w:tc>
        <w:tc>
          <w:tcPr>
            <w:shd w:fill="D6E4F0" w:val="clear"/>
          </w:tcPr>
          <w:p>
            <w:pPr>
              <w:pStyle w:val="Compact"/>
              <w:jc w:val="center"/>
            </w:pPr>
            <w:r>
              <w:rPr>
                <w:rFonts w:ascii="Cambria" w:hAnsi="Cambria" w:eastAsia="微软雅黑"/>
                <w:b/>
                <w:color w:val="1A1A1A"/>
                <w:sz w:val="21"/>
              </w:rPr>
              <w:t xml:space="preserve">延迟</w:t>
            </w:r>
          </w:p>
        </w:tc>
        <w:tc>
          <w:tcPr>
            <w:shd w:fill="D6E4F0" w:val="clear"/>
          </w:tcPr>
          <w:p>
            <w:pPr>
              <w:pStyle w:val="Compact"/>
              <w:jc w:val="center"/>
            </w:pPr>
            <w:r>
              <w:rPr>
                <w:rFonts w:ascii="Cambria" w:hAnsi="Cambria" w:eastAsia="微软雅黑"/>
                <w:b/>
                <w:color w:val="1A1A1A"/>
                <w:sz w:val="21"/>
              </w:rPr>
              <w:t xml:space="preserve">累计</w:t>
            </w:r>
          </w:p>
        </w:tc>
      </w:tr>
      <w:tr>
        <w:tc>
          <w:tcPr/>
          <w:p>
            <w:pPr>
              <w:pStyle w:val="Compact"/>
              <w:jc w:val="left"/>
            </w:pPr>
            <w:r>
              <w:rPr>
                <w:rFonts w:ascii="Calibri" w:hAnsi="Calibri" w:eastAsia="宋体"/>
                <w:color w:val="1A1A1A"/>
                <w:sz w:val="21"/>
              </w:rPr>
              <w:t xml:space="preserve">1. 摄像头采集</w:t>
            </w:r>
          </w:p>
        </w:tc>
        <w:tc>
          <w:tcPr/>
          <w:p>
            <w:pPr>
              <w:pStyle w:val="Compact"/>
              <w:jc w:val="left"/>
            </w:pPr>
            <w:r>
              <w:rPr>
                <w:rFonts w:ascii="Calibri" w:hAnsi="Calibri" w:eastAsia="宋体"/>
                <w:color w:val="1A1A1A"/>
                <w:sz w:val="21"/>
              </w:rPr>
              <w:t xml:space="preserve">CMOS 传感器曝光</w:t>
            </w:r>
          </w:p>
        </w:tc>
        <w:tc>
          <w:tcPr/>
          <w:p>
            <w:pPr>
              <w:pStyle w:val="Compact"/>
              <w:jc w:val="left"/>
            </w:pPr>
            <w:r>
              <w:rPr>
                <w:rFonts w:ascii="Calibri" w:hAnsi="Calibri" w:eastAsia="宋体"/>
                <w:color w:val="1A1A1A"/>
                <w:sz w:val="21"/>
              </w:rPr>
              <w:t xml:space="preserve">~33ms（30fps 的一帧）</w:t>
            </w:r>
          </w:p>
        </w:tc>
        <w:tc>
          <w:tcPr/>
          <w:p>
            <w:pPr>
              <w:pStyle w:val="Compact"/>
              <w:jc w:val="left"/>
            </w:pPr>
            <w:r>
              <w:rPr>
                <w:rFonts w:ascii="Calibri" w:hAnsi="Calibri" w:eastAsia="宋体"/>
                <w:color w:val="1A1A1A"/>
                <w:sz w:val="21"/>
              </w:rPr>
              <w:t xml:space="preserve">~33ms</w:t>
            </w:r>
          </w:p>
        </w:tc>
      </w:tr>
      <w:tr>
        <w:tc>
          <w:tcPr>
            <w:shd w:fill="EDF2F7" w:val="clear"/>
          </w:tcPr>
          <w:p>
            <w:pPr>
              <w:pStyle w:val="Compact"/>
              <w:jc w:val="left"/>
            </w:pPr>
            <w:r>
              <w:rPr>
                <w:rFonts w:ascii="Calibri" w:hAnsi="Calibri" w:eastAsia="宋体"/>
                <w:color w:val="1A1A1A"/>
                <w:sz w:val="21"/>
              </w:rPr>
              <w:t xml:space="preserve">2. ISP 处理</w:t>
            </w:r>
          </w:p>
        </w:tc>
        <w:tc>
          <w:tcPr>
            <w:shd w:fill="EDF2F7" w:val="clear"/>
          </w:tcPr>
          <w:p>
            <w:pPr>
              <w:pStyle w:val="Compact"/>
              <w:jc w:val="left"/>
            </w:pPr>
            <w:r>
              <w:rPr>
                <w:rFonts w:ascii="Calibri" w:hAnsi="Calibri" w:eastAsia="宋体"/>
                <w:color w:val="1A1A1A"/>
                <w:sz w:val="21"/>
              </w:rPr>
              <w:t xml:space="preserve">去噪、白平衡、图像增强</w:t>
            </w:r>
          </w:p>
        </w:tc>
        <w:tc>
          <w:tcPr>
            <w:shd w:fill="EDF2F7" w:val="clear"/>
          </w:tcPr>
          <w:p>
            <w:pPr>
              <w:pStyle w:val="Compact"/>
              <w:jc w:val="left"/>
            </w:pPr>
            <w:r>
              <w:rPr>
                <w:rFonts w:ascii="Calibri" w:hAnsi="Calibri" w:eastAsia="宋体"/>
                <w:color w:val="1A1A1A"/>
                <w:sz w:val="21"/>
              </w:rPr>
              <w:t xml:space="preserve">~5ms</w:t>
            </w:r>
          </w:p>
        </w:tc>
        <w:tc>
          <w:tcPr>
            <w:shd w:fill="EDF2F7" w:val="clear"/>
          </w:tcPr>
          <w:p>
            <w:pPr>
              <w:pStyle w:val="Compact"/>
              <w:jc w:val="left"/>
            </w:pPr>
            <w:r>
              <w:rPr>
                <w:rFonts w:ascii="Calibri" w:hAnsi="Calibri" w:eastAsia="宋体"/>
                <w:color w:val="1A1A1A"/>
                <w:sz w:val="21"/>
              </w:rPr>
              <w:t xml:space="preserve">~38ms</w:t>
            </w:r>
          </w:p>
        </w:tc>
      </w:tr>
      <w:tr>
        <w:tc>
          <w:tcPr/>
          <w:p>
            <w:pPr>
              <w:pStyle w:val="Compact"/>
              <w:jc w:val="left"/>
            </w:pPr>
            <w:r>
              <w:rPr>
                <w:rFonts w:ascii="Calibri" w:hAnsi="Calibri" w:eastAsia="宋体"/>
                <w:color w:val="1A1A1A"/>
                <w:sz w:val="21"/>
              </w:rPr>
              <w:t xml:space="preserve">3. ViT 编码</w:t>
            </w:r>
          </w:p>
        </w:tc>
        <w:tc>
          <w:tcPr/>
          <w:p>
            <w:pPr>
              <w:pStyle w:val="Compact"/>
              <w:jc w:val="left"/>
            </w:pPr>
            <w:r>
              <w:rPr>
                <w:rFonts w:ascii="Calibri" w:hAnsi="Calibri" w:eastAsia="宋体"/>
                <w:color w:val="1A1A1A"/>
                <w:sz w:val="21"/>
              </w:rPr>
              <w:t xml:space="preserve">224×224 切成 196 个 patch token</w:t>
            </w:r>
          </w:p>
        </w:tc>
        <w:tc>
          <w:tcPr/>
          <w:p>
            <w:pPr>
              <w:pStyle w:val="Compact"/>
              <w:jc w:val="left"/>
            </w:pPr>
            <w:r>
              <w:rPr>
                <w:rFonts w:ascii="Calibri" w:hAnsi="Calibri" w:eastAsia="宋体"/>
                <w:color w:val="1A1A1A"/>
                <w:sz w:val="21"/>
              </w:rPr>
              <w:t xml:space="preserve">~10ms</w:t>
            </w:r>
          </w:p>
        </w:tc>
        <w:tc>
          <w:tcPr/>
          <w:p>
            <w:pPr>
              <w:pStyle w:val="Compact"/>
              <w:jc w:val="left"/>
            </w:pPr>
            <w:r>
              <w:rPr>
                <w:rFonts w:ascii="Calibri" w:hAnsi="Calibri" w:eastAsia="宋体"/>
                <w:color w:val="1A1A1A"/>
                <w:sz w:val="21"/>
              </w:rPr>
              <w:t xml:space="preserve">~48ms</w:t>
            </w:r>
          </w:p>
        </w:tc>
      </w:tr>
      <w:tr>
        <w:tc>
          <w:tcPr>
            <w:shd w:fill="EDF2F7" w:val="clear"/>
          </w:tcPr>
          <w:p>
            <w:pPr>
              <w:pStyle w:val="Compact"/>
              <w:jc w:val="left"/>
            </w:pPr>
            <w:r>
              <w:rPr>
                <w:rFonts w:ascii="Calibri" w:hAnsi="Calibri" w:eastAsia="宋体"/>
                <w:color w:val="1A1A1A"/>
                <w:sz w:val="21"/>
              </w:rPr>
              <w:t xml:space="preserve">4. 连接器投影</w:t>
            </w:r>
          </w:p>
        </w:tc>
        <w:tc>
          <w:tcPr>
            <w:shd w:fill="EDF2F7" w:val="clear"/>
          </w:tcPr>
          <w:p>
            <w:pPr>
              <w:pStyle w:val="Compact"/>
              <w:jc w:val="left"/>
            </w:pPr>
            <w:r>
              <w:rPr>
                <w:rFonts w:ascii="Calibri" w:hAnsi="Calibri" w:eastAsia="宋体"/>
                <w:color w:val="1A1A1A"/>
                <w:sz w:val="21"/>
              </w:rPr>
              <w:t xml:space="preserve">视觉 token 映射到 LLM 潜空间</w:t>
            </w:r>
          </w:p>
        </w:tc>
        <w:tc>
          <w:tcPr>
            <w:shd w:fill="EDF2F7" w:val="clear"/>
          </w:tcPr>
          <w:p>
            <w:pPr>
              <w:pStyle w:val="Compact"/>
              <w:jc w:val="left"/>
            </w:pPr>
            <w:r>
              <w:rPr>
                <w:rFonts w:ascii="Calibri" w:hAnsi="Calibri" w:eastAsia="宋体"/>
                <w:color w:val="1A1A1A"/>
                <w:sz w:val="21"/>
              </w:rPr>
              <w:t xml:space="preserve">~2ms</w:t>
            </w:r>
          </w:p>
        </w:tc>
        <w:tc>
          <w:tcPr>
            <w:shd w:fill="EDF2F7" w:val="clear"/>
          </w:tcPr>
          <w:p>
            <w:pPr>
              <w:pStyle w:val="Compact"/>
              <w:jc w:val="left"/>
            </w:pPr>
            <w:r>
              <w:rPr>
                <w:rFonts w:ascii="Calibri" w:hAnsi="Calibri" w:eastAsia="宋体"/>
                <w:color w:val="1A1A1A"/>
                <w:sz w:val="21"/>
              </w:rPr>
              <w:t xml:space="preserve">~50ms</w:t>
            </w:r>
          </w:p>
        </w:tc>
      </w:tr>
      <w:tr>
        <w:tc>
          <w:tcPr/>
          <w:p>
            <w:pPr>
              <w:pStyle w:val="Compact"/>
              <w:jc w:val="left"/>
            </w:pPr>
            <w:r>
              <w:rPr>
                <w:rFonts w:ascii="Calibri" w:hAnsi="Calibri" w:eastAsia="宋体"/>
                <w:color w:val="1A1A1A"/>
                <w:sz w:val="21"/>
              </w:rPr>
              <w:t xml:space="preserve">5. LLM 前向</w:t>
            </w:r>
          </w:p>
        </w:tc>
        <w:tc>
          <w:tcPr/>
          <w:p>
            <w:pPr>
              <w:pStyle w:val="Compact"/>
              <w:jc w:val="left"/>
            </w:pPr>
            <w:r>
              <w:rPr>
                <w:rFonts w:ascii="Calibri" w:hAnsi="Calibri" w:eastAsia="宋体"/>
                <w:color w:val="1A1A1A"/>
                <w:sz w:val="21"/>
              </w:rPr>
              <w:t xml:space="preserve">图文 token 拼接走 Transformer</w:t>
            </w:r>
          </w:p>
        </w:tc>
        <w:tc>
          <w:tcPr/>
          <w:p>
            <w:pPr>
              <w:pStyle w:val="Compact"/>
              <w:jc w:val="left"/>
            </w:pPr>
            <w:r>
              <w:rPr>
                <w:rFonts w:ascii="Calibri" w:hAnsi="Calibri" w:eastAsia="宋体"/>
                <w:color w:val="1A1A1A"/>
                <w:sz w:val="21"/>
              </w:rPr>
              <w:t xml:space="preserve">~80ms</w:t>
            </w:r>
          </w:p>
        </w:tc>
        <w:tc>
          <w:tcPr/>
          <w:p>
            <w:pPr>
              <w:pStyle w:val="Compact"/>
              <w:jc w:val="left"/>
            </w:pPr>
            <w:r>
              <w:rPr>
                <w:rFonts w:ascii="Calibri" w:hAnsi="Calibri" w:eastAsia="宋体"/>
                <w:color w:val="1A1A1A"/>
                <w:sz w:val="21"/>
              </w:rPr>
              <w:t xml:space="preserve">~130ms</w:t>
            </w:r>
          </w:p>
        </w:tc>
      </w:tr>
      <w:tr>
        <w:tc>
          <w:tcPr>
            <w:shd w:fill="EDF2F7" w:val="clear"/>
          </w:tcPr>
          <w:p>
            <w:pPr>
              <w:pStyle w:val="Compact"/>
              <w:jc w:val="left"/>
            </w:pPr>
            <w:r>
              <w:rPr>
                <w:rFonts w:ascii="Calibri" w:hAnsi="Calibri" w:eastAsia="宋体"/>
                <w:color w:val="1A1A1A"/>
                <w:sz w:val="21"/>
              </w:rPr>
              <w:t xml:space="preserve">6. 动作 token 采样</w:t>
            </w:r>
          </w:p>
        </w:tc>
        <w:tc>
          <w:tcPr>
            <w:shd w:fill="EDF2F7" w:val="clear"/>
          </w:tcPr>
          <w:p>
            <w:pPr>
              <w:pStyle w:val="Compact"/>
              <w:jc w:val="left"/>
            </w:pPr>
            <w:r>
              <w:rPr>
                <w:rFonts w:ascii="Calibri" w:hAnsi="Calibri" w:eastAsia="宋体"/>
                <w:color w:val="1A1A1A"/>
                <w:sz w:val="21"/>
              </w:rPr>
              <w:t xml:space="preserve">LM Head + Softmax 得首个动作 token</w:t>
            </w:r>
          </w:p>
        </w:tc>
        <w:tc>
          <w:tcPr>
            <w:shd w:fill="EDF2F7" w:val="clear"/>
          </w:tcPr>
          <w:p>
            <w:pPr>
              <w:pStyle w:val="Compact"/>
              <w:jc w:val="left"/>
            </w:pPr>
            <w:r>
              <w:rPr>
                <w:rFonts w:ascii="Calibri" w:hAnsi="Calibri" w:eastAsia="宋体"/>
                <w:color w:val="1A1A1A"/>
                <w:sz w:val="21"/>
              </w:rPr>
              <w:t xml:space="preserve">~3ms</w:t>
            </w:r>
          </w:p>
        </w:tc>
        <w:tc>
          <w:tcPr>
            <w:shd w:fill="EDF2F7" w:val="clear"/>
          </w:tcPr>
          <w:p>
            <w:pPr>
              <w:pStyle w:val="Compact"/>
              <w:jc w:val="left"/>
            </w:pPr>
            <w:r>
              <w:rPr>
                <w:rFonts w:ascii="Calibri" w:hAnsi="Calibri" w:eastAsia="宋体"/>
                <w:color w:val="1A1A1A"/>
                <w:sz w:val="21"/>
              </w:rPr>
              <w:t xml:space="preserve">~133ms</w:t>
            </w:r>
          </w:p>
        </w:tc>
      </w:tr>
      <w:tr>
        <w:tc>
          <w:tcPr/>
          <w:p>
            <w:pPr>
              <w:pStyle w:val="Compact"/>
              <w:jc w:val="left"/>
            </w:pPr>
            <w:r>
              <w:rPr>
                <w:rFonts w:ascii="Calibri" w:hAnsi="Calibri" w:eastAsia="宋体"/>
                <w:color w:val="1A1A1A"/>
                <w:sz w:val="21"/>
              </w:rPr>
              <w:t xml:space="preserve">7. 动作解码</w:t>
            </w:r>
          </w:p>
        </w:tc>
        <w:tc>
          <w:tcPr/>
          <w:p>
            <w:pPr>
              <w:pStyle w:val="Compact"/>
              <w:jc w:val="left"/>
            </w:pPr>
            <w:r>
              <w:rPr>
                <w:rFonts w:ascii="Calibri" w:hAnsi="Calibri" w:eastAsia="宋体"/>
                <w:color w:val="1A1A1A"/>
                <w:sz w:val="21"/>
              </w:rPr>
              <w:t xml:space="preserve">离散 bin → 关节角度</w:t>
            </w:r>
          </w:p>
        </w:tc>
        <w:tc>
          <w:tcPr/>
          <w:p>
            <w:pPr>
              <w:pStyle w:val="Compact"/>
              <w:jc w:val="left"/>
            </w:pPr>
            <w:r>
              <w:rPr>
                <w:rFonts w:ascii="Calibri" w:hAnsi="Calibri" w:eastAsia="宋体"/>
                <w:color w:val="1A1A1A"/>
                <w:sz w:val="21"/>
              </w:rPr>
              <w:t xml:space="preserve">~1ms</w:t>
            </w:r>
          </w:p>
        </w:tc>
        <w:tc>
          <w:tcPr/>
          <w:p>
            <w:pPr>
              <w:pStyle w:val="Compact"/>
              <w:jc w:val="left"/>
            </w:pPr>
            <w:r>
              <w:rPr>
                <w:rFonts w:ascii="Calibri" w:hAnsi="Calibri" w:eastAsia="宋体"/>
                <w:color w:val="1A1A1A"/>
                <w:sz w:val="21"/>
              </w:rPr>
              <w:t xml:space="preserve">~134ms</w:t>
            </w:r>
          </w:p>
        </w:tc>
      </w:tr>
      <w:tr>
        <w:tc>
          <w:tcPr>
            <w:shd w:fill="EDF2F7" w:val="clear"/>
          </w:tcPr>
          <w:p>
            <w:pPr>
              <w:pStyle w:val="Compact"/>
              <w:jc w:val="left"/>
            </w:pPr>
            <w:r>
              <w:rPr>
                <w:rFonts w:ascii="Calibri" w:hAnsi="Calibri" w:eastAsia="宋体"/>
                <w:color w:val="1A1A1A"/>
                <w:sz w:val="21"/>
              </w:rPr>
              <w:t xml:space="preserve">8. 驱动器指令</w:t>
            </w:r>
          </w:p>
        </w:tc>
        <w:tc>
          <w:tcPr>
            <w:shd w:fill="EDF2F7" w:val="clear"/>
          </w:tcPr>
          <w:p>
            <w:pPr>
              <w:pStyle w:val="Compact"/>
              <w:jc w:val="left"/>
            </w:pPr>
            <w:r>
              <w:rPr>
                <w:rFonts w:ascii="Calibri" w:hAnsi="Calibri" w:eastAsia="宋体"/>
                <w:color w:val="1A1A1A"/>
                <w:sz w:val="21"/>
              </w:rPr>
              <w:t xml:space="preserve">电机控制器接收角度指令</w:t>
            </w:r>
          </w:p>
        </w:tc>
        <w:tc>
          <w:tcPr>
            <w:shd w:fill="EDF2F7" w:val="clear"/>
          </w:tcPr>
          <w:p>
            <w:pPr>
              <w:pStyle w:val="Compact"/>
              <w:jc w:val="left"/>
            </w:pPr>
            <w:r>
              <w:rPr>
                <w:rFonts w:ascii="Calibri" w:hAnsi="Calibri" w:eastAsia="宋体"/>
                <w:color w:val="1A1A1A"/>
                <w:sz w:val="21"/>
              </w:rPr>
              <w:t xml:space="preserve">~2ms</w:t>
            </w:r>
          </w:p>
        </w:tc>
        <w:tc>
          <w:tcPr>
            <w:shd w:fill="EDF2F7" w:val="clear"/>
          </w:tcPr>
          <w:p>
            <w:pPr>
              <w:pStyle w:val="Compact"/>
              <w:jc w:val="left"/>
            </w:pPr>
            <w:r>
              <w:rPr>
                <w:rFonts w:ascii="Calibri" w:hAnsi="Calibri" w:eastAsia="宋体"/>
                <w:color w:val="1A1A1A"/>
                <w:sz w:val="21"/>
              </w:rPr>
              <w:t xml:space="preserve">~136ms</w:t>
            </w:r>
          </w:p>
        </w:tc>
      </w:tr>
      <w:tr>
        <w:tc>
          <w:tcPr/>
          <w:p>
            <w:pPr>
              <w:pStyle w:val="Compact"/>
              <w:jc w:val="left"/>
            </w:pPr>
            <w:r>
              <w:rPr>
                <w:rFonts w:ascii="Calibri" w:hAnsi="Calibri" w:eastAsia="宋体"/>
                <w:color w:val="1A1A1A"/>
                <w:sz w:val="21"/>
              </w:rPr>
              <w:t xml:space="preserve">9. 电机响应</w:t>
            </w:r>
          </w:p>
        </w:tc>
        <w:tc>
          <w:tcPr/>
          <w:p>
            <w:pPr>
              <w:pStyle w:val="Compact"/>
              <w:jc w:val="left"/>
            </w:pPr>
            <w:r>
              <w:rPr>
                <w:rFonts w:ascii="Calibri" w:hAnsi="Calibri" w:eastAsia="宋体"/>
                <w:color w:val="1A1A1A"/>
                <w:sz w:val="21"/>
              </w:rPr>
              <w:t xml:space="preserve">关节从接令到开始转动</w:t>
            </w:r>
          </w:p>
        </w:tc>
        <w:tc>
          <w:tcPr/>
          <w:p>
            <w:pPr>
              <w:pStyle w:val="Compact"/>
              <w:jc w:val="left"/>
            </w:pPr>
            <w:r>
              <w:rPr>
                <w:rFonts w:ascii="Calibri" w:hAnsi="Calibri" w:eastAsia="宋体"/>
                <w:color w:val="1A1A1A"/>
                <w:sz w:val="21"/>
              </w:rPr>
              <w:t xml:space="preserve">~50ms</w:t>
            </w:r>
          </w:p>
        </w:tc>
        <w:tc>
          <w:tcPr/>
          <w:p>
            <w:pPr>
              <w:pStyle w:val="Compact"/>
              <w:jc w:val="left"/>
            </w:pPr>
            <w:r>
              <w:rPr>
                <w:rFonts w:ascii="Calibri" w:hAnsi="Calibri" w:eastAsia="宋体"/>
                <w:color w:val="1A1A1A"/>
                <w:sz w:val="21"/>
              </w:rPr>
              <w:t xml:space="preserve">~186ms</w:t>
            </w:r>
          </w:p>
        </w:tc>
      </w:tr>
      <w:tr>
        <w:tc>
          <w:tcPr>
            <w:shd w:fill="EDF2F7" w:val="clear"/>
          </w:tcPr>
          <w:p>
            <w:pPr>
              <w:pStyle w:val="Compact"/>
              <w:jc w:val="left"/>
            </w:pPr>
            <w:r>
              <w:rPr>
                <w:rFonts w:ascii="Calibri" w:hAnsi="Calibri" w:eastAsia="宋体"/>
                <w:color w:val="1A1A1A"/>
                <w:sz w:val="21"/>
              </w:rPr>
              <w:t xml:space="preserve">10. 传感器反馈</w:t>
            </w:r>
          </w:p>
        </w:tc>
        <w:tc>
          <w:tcPr>
            <w:shd w:fill="EDF2F7" w:val="clear"/>
          </w:tcPr>
          <w:p>
            <w:pPr>
              <w:pStyle w:val="Compact"/>
              <w:jc w:val="left"/>
            </w:pPr>
            <w:r>
              <w:rPr>
                <w:rFonts w:ascii="Calibri" w:hAnsi="Calibri" w:eastAsia="宋体"/>
                <w:color w:val="1A1A1A"/>
                <w:sz w:val="21"/>
              </w:rPr>
              <w:t xml:space="preserve">力传感器检测到接触</w:t>
            </w:r>
          </w:p>
        </w:tc>
        <w:tc>
          <w:tcPr>
            <w:shd w:fill="EDF2F7" w:val="clear"/>
          </w:tcPr>
          <w:p>
            <w:pPr>
              <w:pStyle w:val="Compact"/>
              <w:jc w:val="left"/>
            </w:pPr>
            <w:r>
              <w:rPr>
                <w:rFonts w:ascii="Calibri" w:hAnsi="Calibri" w:eastAsia="宋体"/>
                <w:color w:val="1A1A1A"/>
                <w:sz w:val="21"/>
              </w:rPr>
              <w:t xml:space="preserve">~1ms</w:t>
            </w:r>
          </w:p>
        </w:tc>
        <w:tc>
          <w:tcPr>
            <w:shd w:fill="EDF2F7" w:val="clear"/>
          </w:tcPr>
          <w:p>
            <w:pPr>
              <w:pStyle w:val="Compact"/>
              <w:jc w:val="left"/>
            </w:pPr>
            <w:r>
              <w:rPr>
                <w:rFonts w:ascii="Calibri" w:hAnsi="Calibri" w:eastAsia="宋体"/>
                <w:color w:val="1A1A1A"/>
                <w:sz w:val="21"/>
              </w:rPr>
              <w:t xml:space="preserve">~187ms</w:t>
            </w:r>
          </w:p>
        </w:tc>
      </w:tr>
    </w:tbl>
    <w:p>
      <w:pPr>
        <w:pStyle w:val="BodyText"/>
      </w:pPr>
      <w:r>
        <w:rPr>
          <w:bCs/>
          <w:rFonts w:ascii="Calibri" w:hAnsi="Calibri" w:eastAsia="宋体"/>
          <w:b/>
          <w:color w:val="1A1A1A"/>
          <w:sz w:val="22"/>
        </w:rPr>
        <w:t xml:space="preserve">总延迟约 187ms</w:t>
      </w:r>
      <w:r>
        <w:rPr>
          <w:rFonts w:ascii="Calibri" w:hAnsi="Calibri" w:eastAsia="宋体"/>
          <w:color w:val="1A1A1A"/>
          <w:sz w:val="22"/>
        </w:rPr>
        <w:t xml:space="preserve">——从摄像头看到杯子，到手指碰到杯子。不同硬件、模型规模、帧率会显著改变具体数字，但比例结构（LLM 前向占大头、电机响应是物理极限）在这一类系统里非常稳定。</w:t>
      </w:r>
    </w:p>
    <w:p>
      <w:pPr>
        <w:pStyle w:val="BodyText"/>
      </w:pPr>
      <w:r>
        <w:rPr>
          <w:bCs/>
          <w:rFonts w:ascii="Calibri" w:hAnsi="Calibri" w:eastAsia="宋体"/>
          <w:b/>
          <w:color w:val="1A1A1A"/>
          <w:sz w:val="22"/>
        </w:rPr>
        <w:t xml:space="preserve">关键观察</w:t>
      </w:r>
      <w:r>
        <w:rPr>
          <w:rFonts w:ascii="Calibri" w:hAnsi="Calibri" w:eastAsia="宋体"/>
          <w:color w:val="1A1A1A"/>
          <w:sz w:val="22"/>
        </w:rPr>
        <w:t xml:space="preserve">：</w:t>
      </w:r>
    </w:p>
    <w:p>
      <w:pPr>
        <w:numPr>
          <w:ilvl w:val="0"/>
          <w:numId w:val="1056"/>
        </w:numPr>
        <w:pStyle w:val="Compact"/>
      </w:pPr>
      <w:r>
        <w:rPr>
          <w:bCs/>
          <w:rFonts w:ascii="Calibri" w:hAnsi="Calibri" w:eastAsia="宋体"/>
          <w:b/>
          <w:color w:val="1A1A1A"/>
          <w:sz w:val="22"/>
        </w:rPr>
        <w:t xml:space="preserve">大头在 LLM 前向</w:t>
      </w:r>
      <w:r>
        <w:rPr>
          <w:rFonts w:ascii="Calibri" w:hAnsi="Calibri" w:eastAsia="宋体"/>
          <w:color w:val="1A1A1A"/>
          <w:sz w:val="22"/>
        </w:rPr>
        <w:t xml:space="preserve"> </w:t>
      </w:r>
      <w:r>
        <w:rPr>
          <w:rFonts w:ascii="Calibri" w:hAnsi="Calibri" w:eastAsia="宋体"/>
          <w:color w:val="1A1A1A"/>
          <w:sz w:val="22"/>
        </w:rPr>
        <w:t xml:space="preserve">—— 约 80ms，占总延迟四成以上。这就是为什么分层架构要把 LLM 高层规划和低层实时控制分开——这里”LLM 每 200ms 规划一次”指</w:t>
      </w:r>
      <w:r>
        <w:rPr>
          <w:bCs/>
          <w:rFonts w:ascii="Calibri" w:hAnsi="Calibri" w:eastAsia="宋体"/>
          <w:b/>
          <w:color w:val="1A1A1A"/>
          <w:sz w:val="22"/>
        </w:rPr>
        <w:t xml:space="preserve">端到端 VLA 内部</w:t>
      </w:r>
      <w:r>
        <w:rPr>
          <w:rFonts w:ascii="Calibri" w:hAnsi="Calibri" w:eastAsia="宋体"/>
          <w:color w:val="1A1A1A"/>
          <w:sz w:val="22"/>
        </w:rPr>
        <w:t xml:space="preserve">的决策节奏（LLM 前向 80ms + 其他环节，约 200ms 出一个动作序列决策）；而 §5.7 分层架构里”高层 LLM 约 2s 规划一次”是</w:t>
      </w:r>
      <w:r>
        <w:rPr>
          <w:bCs/>
          <w:rFonts w:ascii="Calibri" w:hAnsi="Calibri" w:eastAsia="宋体"/>
          <w:b/>
          <w:color w:val="1A1A1A"/>
          <w:sz w:val="22"/>
        </w:rPr>
        <w:t xml:space="preserve">任务级</w:t>
      </w:r>
      <w:r>
        <w:rPr>
          <w:rFonts w:ascii="Calibri" w:hAnsi="Calibri" w:eastAsia="宋体"/>
          <w:color w:val="1A1A1A"/>
          <w:sz w:val="22"/>
        </w:rPr>
        <w:t xml:space="preserve">拆解一个子任务的节奏。两者差一个量级是因为决策粒度不同：VLA 的 200ms 是”下一步动作”，分层的 2s 是”下一个子任务”。</w:t>
      </w:r>
    </w:p>
    <w:p>
      <w:pPr>
        <w:numPr>
          <w:ilvl w:val="0"/>
          <w:numId w:val="1056"/>
        </w:numPr>
        <w:pStyle w:val="Compact"/>
      </w:pPr>
      <w:r>
        <w:rPr>
          <w:bCs/>
          <w:rFonts w:ascii="Calibri" w:hAnsi="Calibri" w:eastAsia="宋体"/>
          <w:b/>
          <w:color w:val="1A1A1A"/>
          <w:sz w:val="22"/>
        </w:rPr>
        <w:t xml:space="preserve">摄像头可以更快</w:t>
      </w:r>
      <w:r>
        <w:rPr>
          <w:rFonts w:ascii="Calibri" w:hAnsi="Calibri" w:eastAsia="宋体"/>
          <w:color w:val="1A1A1A"/>
          <w:sz w:val="22"/>
        </w:rPr>
        <w:t xml:space="preserve"> </w:t>
      </w:r>
      <w:r>
        <w:rPr>
          <w:rFonts w:ascii="Calibri" w:hAnsi="Calibri" w:eastAsia="宋体"/>
          <w:color w:val="1A1A1A"/>
          <w:sz w:val="22"/>
        </w:rPr>
        <w:t xml:space="preserve">—— 33ms 是 30fps 一帧。上 120fps 高速摄像头可以压到 ~8ms，但会显著加大后端算力压力。</w:t>
      </w:r>
    </w:p>
    <w:p>
      <w:pPr>
        <w:numPr>
          <w:ilvl w:val="0"/>
          <w:numId w:val="1056"/>
        </w:numPr>
        <w:pStyle w:val="Compact"/>
      </w:pPr>
      <w:r>
        <w:rPr>
          <w:bCs/>
          <w:rFonts w:ascii="Calibri" w:hAnsi="Calibri" w:eastAsia="宋体"/>
          <w:b/>
          <w:color w:val="1A1A1A"/>
          <w:sz w:val="22"/>
        </w:rPr>
        <w:t xml:space="preserve">电机响应是物理极限</w:t>
      </w:r>
      <w:r>
        <w:rPr>
          <w:rFonts w:ascii="Calibri" w:hAnsi="Calibri" w:eastAsia="宋体"/>
          <w:color w:val="1A1A1A"/>
          <w:sz w:val="22"/>
        </w:rPr>
        <w:t xml:space="preserve"> </w:t>
      </w:r>
      <w:r>
        <w:rPr>
          <w:rFonts w:ascii="Calibri" w:hAnsi="Calibri" w:eastAsia="宋体"/>
          <w:color w:val="1A1A1A"/>
          <w:sz w:val="22"/>
        </w:rPr>
        <w:t xml:space="preserve">—— 50ms 是机械惯性主导的时间常数。算法再快，电机不会更快。</w:t>
      </w:r>
    </w:p>
    <w:p>
      <w:pPr>
        <w:numPr>
          <w:ilvl w:val="0"/>
          <w:numId w:val="1056"/>
        </w:numPr>
        <w:pStyle w:val="Compact"/>
      </w:pPr>
      <w:r>
        <w:rPr>
          <w:bCs/>
          <w:rFonts w:ascii="Calibri" w:hAnsi="Calibri" w:eastAsia="宋体"/>
          <w:b/>
          <w:color w:val="1A1A1A"/>
          <w:sz w:val="22"/>
        </w:rPr>
        <w:t xml:space="preserve">力传感器是”闭环”的完成</w:t>
      </w:r>
      <w:r>
        <w:rPr>
          <w:rFonts w:ascii="Calibri" w:hAnsi="Calibri" w:eastAsia="宋体"/>
          <w:color w:val="1A1A1A"/>
          <w:sz w:val="22"/>
        </w:rPr>
        <w:t xml:space="preserve"> </w:t>
      </w:r>
      <w:r>
        <w:rPr>
          <w:rFonts w:ascii="Calibri" w:hAnsi="Calibri" w:eastAsia="宋体"/>
          <w:color w:val="1A1A1A"/>
          <w:sz w:val="22"/>
        </w:rPr>
        <w:t xml:space="preserve">—— 前 9 步都是”模型认为它在抓杯子”，只有第 10 步的力反馈让”抓到了”变成可验证的事实。</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把 LLM 放在最上层</w:t>
      </w:r>
      <w:r>
        <w:rPr>
          <w:rFonts w:ascii="Calibri" w:hAnsi="Calibri" w:eastAsia="宋体"/>
          <w:color w:val="1A1A1A"/>
          <w:sz w:val="22"/>
        </w:rPr>
        <w:t xml:space="preserve">（规划子任务，约 2s 一次），低层 RL/控制放在最下层（关节控制，50ms 一步）。</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不要试图让 LLM 直接控制毫秒级反馈</w:t>
      </w:r>
      <w:r>
        <w:rPr>
          <w:rFonts w:ascii="Calibri" w:hAnsi="Calibri" w:eastAsia="宋体"/>
          <w:color w:val="1A1A1A"/>
          <w:sz w:val="22"/>
        </w:rPr>
        <w:t xml:space="preserve">——这不是算法问题，是物理限制。</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力传感器是”真相的来源”</w:t>
      </w:r>
      <w:r>
        <w:rPr>
          <w:rFonts w:ascii="Calibri" w:hAnsi="Calibri" w:eastAsia="宋体"/>
          <w:color w:val="1A1A1A"/>
          <w:sz w:val="22"/>
        </w:rPr>
        <w:t xml:space="preserve">——不管模型多自信，只有传感器确认了接触才算数。</w:t>
      </w:r>
    </w:p>
    <w:p>
      <w:r>
        <w:pict>
          <v:rect style="width:0;height:1.5pt" o:hralign="center" o:hrstd="t" o:hr="t"/>
        </w:pict>
      </w:r>
    </w:p>
    <w:bookmarkEnd w:id="212"/>
    <w:bookmarkEnd w:id="213"/>
    <w:bookmarkStart w:id="219" w:name="X7097474814d0dc51fb600b48e437a9b6083c1d5"/>
    <w:p>
      <w:pPr>
        <w:pStyle w:val="Heading2"/>
      </w:pPr>
      <w:r>
        <w:rPr>
          <w:rFonts w:ascii="Cambria" w:hAnsi="Cambria" w:eastAsia="微软雅黑"/>
          <w:b/>
          <w:color w:val="2E5C8A"/>
          <w:sz w:val="32"/>
        </w:rPr>
        <w:t xml:space="preserve">5.4 动作表示：离散 vs 连续</w:t>
      </w:r>
    </w:p>
    <w:bookmarkStart w:id="214" w:name="离散-binrt-2"/>
    <w:p>
      <w:pPr>
        <w:pStyle w:val="Heading3"/>
      </w:pPr>
      <w:r>
        <w:rPr>
          <w:rFonts w:ascii="Cambria" w:hAnsi="Cambria" w:eastAsia="微软雅黑"/>
          <w:b/>
          <w:color w:val="3A7CA5"/>
          <w:sz w:val="26"/>
        </w:rPr>
        <w:t xml:space="preserve">离散 bin（RT-2）</w:t>
      </w:r>
    </w:p>
    <w:p>
      <w:pPr>
        <w:pStyle w:val="FirstParagraph"/>
      </w:pPr>
      <w:r>
        <w:rPr>
          <w:rFonts w:ascii="Calibri" w:hAnsi="Calibri" w:eastAsia="宋体"/>
          <w:color w:val="1A1A1A"/>
          <w:sz w:val="22"/>
        </w:rPr>
        <w:t xml:space="preserve">优点：复用 LLM 全部架构，简单。缺点：量化损失，精细动作难表达。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：如果让机器人只从 256 个离散值里选动作，精细到 0.025 弧度的抓取能表达吗？猜猜看——比如”把杯子轻轻放在桌上”和”把杯子放稳”，两者需要的末端力矩差多少？如果只能用 256 个离散档位，这个差值能否被精确表达？……答案藏在”缺点”两个字里：</w:t>
      </w:r>
      <w:r>
        <w:rPr>
          <w:bCs/>
          <w:rFonts w:ascii="Calibri" w:hAnsi="Calibri" w:eastAsia="宋体"/>
          <w:b/>
          <w:color w:val="555555"/>
          <w:sz w:val="21"/>
        </w:rPr>
        <w:t xml:space="preserve">离散化必然丢精度，连续值才能表达精细动作</w:t>
      </w:r>
      <w:r>
        <w:rPr>
          <w:rFonts w:ascii="Calibri" w:hAnsi="Calibri" w:eastAsia="宋体"/>
          <w:color w:val="555555"/>
          <w:sz w:val="21"/>
        </w:rPr>
        <w:t xml:space="preserve">。下面看连续值方案（Flow matching）怎么解决这个问题。</w:t>
      </w:r>
    </w:p>
    <w:bookmarkEnd w:id="214"/>
    <w:bookmarkStart w:id="218" w:name="flow-matchingπ0"/>
    <w:p>
      <w:pPr>
        <w:pStyle w:val="Heading3"/>
      </w:pPr>
      <w:r>
        <w:rPr>
          <w:rFonts w:ascii="Cambria" w:hAnsi="Cambria" w:eastAsia="微软雅黑"/>
          <w:b/>
          <w:color w:val="3A7CA5"/>
          <w:sz w:val="26"/>
        </w:rPr>
        <w:t xml:space="preserve">Flow matching（π0）</w:t>
      </w:r>
    </w:p>
    <w:p>
      <w:pPr>
        <w:pStyle w:val="FirstParagraph"/>
      </w:pPr>
      <w:r>
        <w:rPr>
          <w:rFonts w:ascii="Calibri" w:hAnsi="Calibri" w:eastAsia="宋体"/>
          <w:color w:val="1A1A1A"/>
          <w:sz w:val="22"/>
        </w:rPr>
        <w:t xml:space="preserve">π0（Physical Intelligence, 2024.10）用 flow matching 生成连续动作分布。架构：PaliGemma（3B VLM）+ Action Expert（300M），VLM 处理视觉和语言，Action Expert 用 flow matching 输出连续动作。</w:t>
      </w:r>
    </w:p>
    <w:p>
      <w:pPr>
        <w:pStyle w:val="BodyText"/>
      </w:pPr>
      <w:r>
        <w:rPr>
          <w:rFonts w:ascii="Calibri" w:hAnsi="Calibri" w:eastAsia="宋体"/>
          <w:color w:val="1A1A1A"/>
          <w:sz w:val="22"/>
        </w:rPr>
        <w:t xml:space="preserve">π 系列展示了从”单步策略”到”通用机器人大脑”的能力梯度：</w:t>
      </w:r>
    </w:p>
    <w:p>
      <w:pPr>
        <w:numPr>
          <w:ilvl w:val="0"/>
          <w:numId w:val="1057"/>
        </w:numPr>
        <w:pStyle w:val="Compact"/>
      </w:pPr>
      <w:r>
        <w:rPr>
          <w:bCs/>
          <w:rFonts w:ascii="Calibri" w:hAnsi="Calibri" w:eastAsia="宋体"/>
          <w:b/>
          <w:color w:val="1A1A1A"/>
          <w:sz w:val="22"/>
        </w:rPr>
        <w:t xml:space="preserve">π0</w:t>
      </w:r>
      <w:r>
        <w:rPr>
          <w:rFonts w:ascii="Calibri" w:hAnsi="Calibri" w:eastAsia="宋体"/>
          <w:color w:val="1A1A1A"/>
          <w:sz w:val="22"/>
        </w:rPr>
        <w:t xml:space="preserve">（2024.10）：首个跨机器人通用 VLA，证明”预训练 VLM + flow matching”可行。局限：需要对每个任务微调</w:t>
      </w:r>
    </w:p>
    <w:p>
      <w:pPr>
        <w:numPr>
          <w:ilvl w:val="0"/>
          <w:numId w:val="1057"/>
        </w:numPr>
        <w:pStyle w:val="Compact"/>
      </w:pPr>
      <w:r>
        <w:rPr>
          <w:bCs/>
          <w:rFonts w:ascii="Calibri" w:hAnsi="Calibri" w:eastAsia="宋体"/>
          <w:b/>
          <w:color w:val="1A1A1A"/>
          <w:sz w:val="22"/>
        </w:rPr>
        <w:t xml:space="preserve">π0-FAST</w:t>
      </w:r>
      <w:r>
        <w:rPr>
          <w:rFonts w:ascii="Calibri" w:hAnsi="Calibri" w:eastAsia="宋体"/>
          <w:color w:val="1A1A1A"/>
          <w:sz w:val="22"/>
        </w:rPr>
        <w:t xml:space="preserve">（2025.01）：把 flow matching 的连续输出换成 FAST 离散 token——推理更快，支持 LoRA 微调，但牺牲部分精度</w:t>
      </w:r>
    </w:p>
    <w:p>
      <w:pPr>
        <w:numPr>
          <w:ilvl w:val="0"/>
          <w:numId w:val="1057"/>
        </w:numPr>
        <w:pStyle w:val="Compact"/>
      </w:pPr>
      <w:r>
        <w:rPr>
          <w:bCs/>
          <w:rFonts w:ascii="Calibri" w:hAnsi="Calibri" w:eastAsia="宋体"/>
          <w:b/>
          <w:color w:val="1A1A1A"/>
          <w:sz w:val="22"/>
        </w:rPr>
        <w:t xml:space="preserve">π0.5</w:t>
      </w:r>
      <w:r>
        <w:rPr>
          <w:rFonts w:ascii="Calibri" w:hAnsi="Calibri" w:eastAsia="宋体"/>
          <w:color w:val="1A1A1A"/>
          <w:sz w:val="22"/>
        </w:rPr>
        <w:t xml:space="preserve">（2025.04）：开放世界泛化。通过异构任务+多机器人+网络数据协同训练，能清理训练中没见过的厨房和卧室</w:t>
      </w:r>
    </w:p>
    <w:p>
      <w:pPr>
        <w:numPr>
          <w:ilvl w:val="0"/>
          <w:numId w:val="1057"/>
        </w:numPr>
        <w:pStyle w:val="Compact"/>
      </w:pPr>
      <w:r>
        <w:rPr>
          <w:bCs/>
          <w:rFonts w:ascii="Calibri" w:hAnsi="Calibri" w:eastAsia="宋体"/>
          <w:b/>
          <w:color w:val="1A1A1A"/>
          <w:sz w:val="22"/>
        </w:rPr>
        <w:t xml:space="preserve">π0.6</w:t>
      </w:r>
      <w:r>
        <w:rPr>
          <w:rFonts w:ascii="Calibri" w:hAnsi="Calibri" w:eastAsia="宋体"/>
          <w:color w:val="1A1A1A"/>
          <w:sz w:val="22"/>
        </w:rPr>
        <w:t xml:space="preserve">（2025.11）：从经验中学习。引入 RECAP 方法——从真实部署、人工纠正和自主经验中自我改进，吞吐量翻倍</w:t>
      </w:r>
    </w:p>
    <w:p>
      <w:pPr>
        <w:numPr>
          <w:ilvl w:val="0"/>
          <w:numId w:val="1057"/>
        </w:numPr>
        <w:pStyle w:val="Compact"/>
      </w:pPr>
      <w:r>
        <w:rPr>
          <w:bCs/>
          <w:rFonts w:ascii="Calibri" w:hAnsi="Calibri" w:eastAsia="宋体"/>
          <w:b/>
          <w:color w:val="1A1A1A"/>
          <w:sz w:val="22"/>
        </w:rPr>
        <w:t xml:space="preserve">π0.7</w:t>
      </w:r>
      <w:r>
        <w:rPr>
          <w:rFonts w:ascii="Calibri" w:hAnsi="Calibri" w:eastAsia="宋体"/>
          <w:color w:val="1A1A1A"/>
          <w:sz w:val="22"/>
        </w:rPr>
        <w:t xml:space="preserve">（2026.04）：组合泛化。能把不同场景学到的技能组合起来解决从未训练过的任务。演示中用训练数据里仅出现过两次的空气炸锅做了烹饪——跨场景技能组合的”举一反三”</w:t>
      </w:r>
    </w:p>
    <w:p>
      <w:pPr>
        <w:pStyle w:val="FirstParagraph"/>
      </w:pPr>
      <w:r>
        <w:rPr>
          <w:bCs/>
          <w:rFonts w:ascii="Calibri" w:hAnsi="Calibri" w:eastAsia="宋体"/>
          <w:b/>
          <w:color w:val="1A1A1A"/>
          <w:sz w:val="22"/>
        </w:rPr>
        <w:t xml:space="preserve">数字演示⑤</w:t>
      </w:r>
      <w:r>
        <w:rPr>
          <w:rFonts w:ascii="Calibri" w:hAnsi="Calibri" w:eastAsia="宋体"/>
          <w:color w:val="1A1A1A"/>
          <w:sz w:val="22"/>
        </w:rPr>
        <w:t xml:space="preserve">：三种动作表示对比</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方法</w:t>
            </w:r>
          </w:p>
        </w:tc>
        <w:tc>
          <w:tcPr>
            <w:shd w:fill="D6E4F0" w:val="clear"/>
          </w:tcPr>
          <w:p>
            <w:pPr>
              <w:pStyle w:val="Compact"/>
              <w:jc w:val="center"/>
            </w:pPr>
            <w:r>
              <w:rPr>
                <w:rFonts w:ascii="Cambria" w:hAnsi="Cambria" w:eastAsia="微软雅黑"/>
                <w:b/>
                <w:color w:val="1A1A1A"/>
                <w:sz w:val="21"/>
              </w:rPr>
              <w:t xml:space="preserve">输出</w:t>
            </w:r>
          </w:p>
        </w:tc>
        <w:tc>
          <w:tcPr>
            <w:shd w:fill="D6E4F0" w:val="clear"/>
          </w:tcPr>
          <w:p>
            <w:pPr>
              <w:pStyle w:val="Compact"/>
              <w:jc w:val="center"/>
            </w:pPr>
            <w:r>
              <w:rPr>
                <w:rFonts w:ascii="Cambria" w:hAnsi="Cambria" w:eastAsia="微软雅黑"/>
                <w:b/>
                <w:color w:val="1A1A1A"/>
                <w:sz w:val="21"/>
              </w:rPr>
              <w:t xml:space="preserve">精度</w:t>
            </w:r>
          </w:p>
        </w:tc>
        <w:tc>
          <w:tcPr>
            <w:shd w:fill="D6E4F0" w:val="clear"/>
          </w:tcPr>
          <w:p>
            <w:pPr>
              <w:pStyle w:val="Compact"/>
              <w:jc w:val="center"/>
            </w:pPr>
            <w:r>
              <w:rPr>
                <w:rFonts w:ascii="Cambria" w:hAnsi="Cambria" w:eastAsia="微软雅黑"/>
                <w:b/>
                <w:color w:val="1A1A1A"/>
                <w:sz w:val="21"/>
              </w:rPr>
              <w:t xml:space="preserve">速度</w:t>
            </w:r>
          </w:p>
        </w:tc>
        <w:tc>
          <w:tcPr>
            <w:shd w:fill="D6E4F0" w:val="clear"/>
          </w:tcPr>
          <w:p>
            <w:pPr>
              <w:pStyle w:val="Compact"/>
              <w:jc w:val="center"/>
            </w:pPr>
            <w:r>
              <w:rPr>
                <w:rFonts w:ascii="Cambria" w:hAnsi="Cambria" w:eastAsia="微软雅黑"/>
                <w:b/>
                <w:color w:val="1A1A1A"/>
                <w:sz w:val="21"/>
              </w:rPr>
              <w:t xml:space="preserve">多样性</w:t>
            </w:r>
          </w:p>
        </w:tc>
      </w:tr>
      <w:tr>
        <w:tc>
          <w:tcPr/>
          <w:p>
            <w:pPr>
              <w:pStyle w:val="Compact"/>
              <w:jc w:val="left"/>
            </w:pPr>
            <w:r>
              <w:rPr>
                <w:rFonts w:ascii="Calibri" w:hAnsi="Calibri" w:eastAsia="宋体"/>
                <w:color w:val="1A1A1A"/>
                <w:sz w:val="21"/>
              </w:rPr>
              <w:t xml:space="preserve">离散 bin (RT-2)</w:t>
            </w:r>
          </w:p>
        </w:tc>
        <w:tc>
          <w:tcPr/>
          <w:p>
            <w:pPr>
              <w:pStyle w:val="Compact"/>
              <w:jc w:val="left"/>
            </w:pPr>
            <w:r>
              <w:rPr>
                <w:rFonts w:ascii="Calibri" w:hAnsi="Calibri" w:eastAsia="宋体"/>
                <w:color w:val="1A1A1A"/>
                <w:sz w:val="21"/>
              </w:rPr>
              <w:t xml:space="preserve">256 个离散值</w:t>
            </w:r>
          </w:p>
        </w:tc>
        <w:tc>
          <w:tcPr/>
          <w:p>
            <w:pPr>
              <w:pStyle w:val="Compact"/>
              <w:jc w:val="left"/>
            </w:pPr>
            <w:r>
              <w:rPr>
                <w:rFonts w:ascii="Calibri" w:hAnsi="Calibri" w:eastAsia="宋体"/>
                <w:color w:val="1A1A1A"/>
                <w:sz w:val="21"/>
              </w:rPr>
              <w:t xml:space="preserve">分辨率 0.025 rad（最坏误差 0.012 rad）</w:t>
            </w:r>
          </w:p>
        </w:tc>
        <w:tc>
          <w:tcPr/>
          <w:p>
            <w:pPr>
              <w:pStyle w:val="Compact"/>
              <w:jc w:val="left"/>
            </w:pPr>
            <w:r>
              <w:rPr>
                <w:rFonts w:ascii="Calibri" w:hAnsi="Calibri" w:eastAsia="宋体"/>
                <w:color w:val="1A1A1A"/>
                <w:sz w:val="21"/>
              </w:rPr>
              <w:t xml:space="preserve">快</w:t>
            </w:r>
          </w:p>
        </w:tc>
        <w:tc>
          <w:tcPr/>
          <w:p>
            <w:pPr>
              <w:pStyle w:val="Compact"/>
              <w:jc w:val="left"/>
            </w:pPr>
            <w:r>
              <w:rPr>
                <w:rFonts w:ascii="Calibri" w:hAnsi="Calibri" w:eastAsia="宋体"/>
                <w:color w:val="1A1A1A"/>
                <w:sz w:val="21"/>
              </w:rPr>
              <w:t xml:space="preserve">低</w:t>
            </w:r>
          </w:p>
        </w:tc>
      </w:tr>
      <w:tr>
        <w:tc>
          <w:tcPr>
            <w:shd w:fill="EDF2F7" w:val="clear"/>
          </w:tcPr>
          <w:p>
            <w:pPr>
              <w:pStyle w:val="Compact"/>
              <w:jc w:val="left"/>
            </w:pPr>
            <w:r>
              <w:rPr>
                <w:rFonts w:ascii="Calibri" w:hAnsi="Calibri" w:eastAsia="宋体"/>
                <w:color w:val="1A1A1A"/>
                <w:sz w:val="21"/>
              </w:rPr>
              <w:t xml:space="preserve">Flow matching (π0)</w:t>
            </w:r>
          </w:p>
        </w:tc>
        <w:tc>
          <w:tcPr>
            <w:shd w:fill="EDF2F7" w:val="clear"/>
          </w:tcPr>
          <w:p>
            <w:pPr>
              <w:pStyle w:val="Compact"/>
              <w:jc w:val="left"/>
            </w:pPr>
            <w:r>
              <w:rPr>
                <w:rFonts w:ascii="Calibri" w:hAnsi="Calibri" w:eastAsia="宋体"/>
                <w:color w:val="1A1A1A"/>
                <w:sz w:val="21"/>
              </w:rPr>
              <w:t xml:space="preserve">连续值</w:t>
            </w:r>
          </w:p>
        </w:tc>
        <w:tc>
          <w:tcPr>
            <w:shd w:fill="EDF2F7" w:val="clear"/>
          </w:tcPr>
          <w:p>
            <w:pPr>
              <w:pStyle w:val="Compact"/>
              <w:jc w:val="left"/>
            </w:pPr>
            <w:r>
              <w:rPr>
                <w:rFonts w:ascii="Calibri" w:hAnsi="Calibri" w:eastAsia="宋体"/>
                <w:color w:val="1A1A1A"/>
                <w:sz w:val="21"/>
              </w:rPr>
              <w:t xml:space="preserve">无量化损失</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高</w:t>
            </w:r>
          </w:p>
        </w:tc>
      </w:tr>
      <w:tr>
        <w:tc>
          <w:tcPr/>
          <w:p>
            <w:pPr>
              <w:pStyle w:val="Compact"/>
              <w:jc w:val="left"/>
            </w:pPr>
            <w:r>
              <w:rPr>
                <w:rFonts w:ascii="Calibri" w:hAnsi="Calibri" w:eastAsia="宋体"/>
                <w:color w:val="1A1A1A"/>
                <w:sz w:val="21"/>
              </w:rPr>
              <w:t xml:space="preserve">Diffusion policy</w:t>
            </w:r>
          </w:p>
        </w:tc>
        <w:tc>
          <w:tcPr/>
          <w:p>
            <w:pPr>
              <w:pStyle w:val="Compact"/>
              <w:jc w:val="left"/>
            </w:pPr>
            <w:r>
              <w:rPr>
                <w:rFonts w:ascii="Calibri" w:hAnsi="Calibri" w:eastAsia="宋体"/>
                <w:color w:val="1A1A1A"/>
                <w:sz w:val="21"/>
              </w:rPr>
              <w:t xml:space="preserve">连续值</w:t>
            </w:r>
          </w:p>
        </w:tc>
        <w:tc>
          <w:tcPr/>
          <w:p>
            <w:pPr>
              <w:pStyle w:val="Compact"/>
              <w:jc w:val="left"/>
            </w:pPr>
            <w:r>
              <w:rPr>
                <w:rFonts w:ascii="Calibri" w:hAnsi="Calibri" w:eastAsia="宋体"/>
                <w:color w:val="1A1A1A"/>
                <w:sz w:val="21"/>
              </w:rPr>
              <w:t xml:space="preserve">无量化损失</w:t>
            </w:r>
          </w:p>
        </w:tc>
        <w:tc>
          <w:tcPr/>
          <w:p>
            <w:pPr>
              <w:pStyle w:val="Compact"/>
              <w:jc w:val="left"/>
            </w:pPr>
            <w:r>
              <w:rPr>
                <w:rFonts w:ascii="Calibri" w:hAnsi="Calibri" w:eastAsia="宋体"/>
                <w:color w:val="1A1A1A"/>
                <w:sz w:val="21"/>
              </w:rPr>
              <w:t xml:space="preserve">慢</w:t>
            </w:r>
          </w:p>
        </w:tc>
        <w:tc>
          <w:tcPr/>
          <w:p>
            <w:pPr>
              <w:pStyle w:val="Compact"/>
              <w:jc w:val="left"/>
            </w:pPr>
            <w:r>
              <w:rPr>
                <w:rFonts w:ascii="Calibri" w:hAnsi="Calibri" w:eastAsia="宋体"/>
                <w:color w:val="1A1A1A"/>
                <w:sz w:val="21"/>
              </w:rPr>
              <w:t xml:space="preserve">高</w:t>
            </w:r>
          </w:p>
        </w:tc>
      </w:tr>
    </w:tbl>
    <w:p>
      <w:pPr>
        <w:pStyle w:val="BodyText"/>
        <w:spacing w:before="40" w:after="240" w:line="324" w:lineRule="auto"/>
        <w:jc w:val="center"/>
      </w:pPr>
      <w:r>
        <w:rPr>
          <w:bCs/>
          <w:rFonts w:ascii="Calibri" w:hAnsi="Calibri" w:eastAsia="宋体"/>
          <w:b/>
          <w:color w:val="444444"/>
          <w:sz w:val="19"/>
        </w:rPr>
        <w:t xml:space="preserve">图18</w:t>
      </w:r>
      <w:r>
        <w:rPr>
          <w:rFonts w:ascii="Calibri" w:hAnsi="Calibri" w:eastAsia="宋体"/>
          <w:color w:val="444444"/>
          <w:sz w:val="19"/>
        </w:rPr>
        <w:t xml:space="preserve">：动作表示对比：离散 bin vs 连续多峰分布</w:t>
      </w:r>
    </w:p>
    <w:p>
      <w:pPr>
        <w:pStyle w:val="CaptionedFigure"/>
        <w:jc w:val="center"/>
      </w:pPr>
      <w:r>
        <w:drawing>
          <wp:inline>
            <wp:extent cx="5334000" cy="2592174"/>
            <wp:effectExtent b="0" l="0" r="0" t="0"/>
            <wp:docPr descr="动作表示对比：离散 bin vs 连续多峰分布" title="" id="216" name="Picture"/>
            <a:graphic>
              <a:graphicData uri="http://schemas.openxmlformats.org/drawingml/2006/picture">
                <pic:pic>
                  <pic:nvPicPr>
                    <pic:cNvPr descr="figures/fig_ch5_action_representation.png" id="217" name="Picture"/>
                    <pic:cNvPicPr>
                      <a:picLocks noChangeArrowheads="1" noChangeAspect="1"/>
                    </pic:cNvPicPr>
                  </pic:nvPicPr>
                  <pic:blipFill>
                    <a:blip r:embed="rId215"/>
                    <a:stretch>
                      <a:fillRect/>
                    </a:stretch>
                  </pic:blipFill>
                  <pic:spPr bwMode="auto">
                    <a:xfrm>
                      <a:off x="0" y="0"/>
                      <a:ext cx="5334000" cy="2592174"/>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动作表示对比：离散 bin vs 连续多峰分布</w:t>
      </w:r>
    </w:p>
    <w:p>
      <w:pPr>
        <w:pStyle w:val="BodyText"/>
      </w:pPr>
      <w:r>
        <w:rPr>
          <w:bCs/>
          <w:rFonts w:ascii="Calibri" w:hAnsi="Calibri" w:eastAsia="宋体"/>
          <w:b/>
          <w:color w:val="1A1A1A"/>
          <w:sz w:val="22"/>
        </w:rPr>
        <w:t xml:space="preserve">数字演示⑥</w:t>
      </w:r>
      <w:r>
        <w:rPr>
          <w:rFonts w:ascii="Calibri" w:hAnsi="Calibri" w:eastAsia="宋体"/>
          <w:color w:val="1A1A1A"/>
          <w:sz w:val="22"/>
        </w:rPr>
        <w:t xml:space="preserve">：π0 的 flow matching 采样</w:t>
      </w:r>
    </w:p>
    <w:p>
      <w:pPr>
        <w:pStyle w:val="BodyText"/>
      </w:pPr>
      <w:r>
        <w:rPr>
          <w:rFonts w:ascii="Calibri" w:hAnsi="Calibri" w:eastAsia="宋体"/>
          <w:color w:val="1A1A1A"/>
          <w:sz w:val="22"/>
        </w:rPr>
        <w:t xml:space="preserve">同一指令”抓起杯子”，5 次采样得到 5 条不同轨迹：</w:t>
      </w:r>
      <w:r>
        <w:rPr>
          <w:rFonts w:ascii="Calibri" w:hAnsi="Calibri" w:eastAsia="宋体"/>
          <w:color w:val="1A1A1A"/>
          <w:sz w:val="22"/>
        </w:rPr>
        <w:t xml:space="preserve"> </w:t>
      </w:r>
      <w:r>
        <w:rPr>
          <w:rFonts w:ascii="Calibri" w:hAnsi="Calibri" w:eastAsia="宋体"/>
          <w:color w:val="1A1A1A"/>
          <w:sz w:val="22"/>
        </w:rPr>
        <w:t xml:space="preserve">- 轨迹1：从左边抓</w:t>
      </w:r>
      <w:r>
        <w:rPr>
          <w:rFonts w:ascii="Calibri" w:hAnsi="Calibri" w:eastAsia="宋体"/>
          <w:color w:val="1A1A1A"/>
          <w:sz w:val="22"/>
        </w:rPr>
        <w:t xml:space="preserve"> </w:t>
      </w:r>
      <w:r>
        <w:rPr>
          <w:rFonts w:ascii="Calibri" w:hAnsi="Calibri" w:eastAsia="宋体"/>
          <w:color w:val="1A1A1A"/>
          <w:sz w:val="22"/>
        </w:rPr>
        <w:t xml:space="preserve">- 轨迹2：从右边抓</w:t>
      </w:r>
      <w:r>
        <w:rPr>
          <w:rFonts w:ascii="Calibri" w:hAnsi="Calibri" w:eastAsia="宋体"/>
          <w:color w:val="1A1A1A"/>
          <w:sz w:val="22"/>
        </w:rPr>
        <w:t xml:space="preserve"> </w:t>
      </w:r>
      <w:r>
        <w:rPr>
          <w:rFonts w:ascii="Calibri" w:hAnsi="Calibri" w:eastAsia="宋体"/>
          <w:color w:val="1A1A1A"/>
          <w:sz w:val="22"/>
        </w:rPr>
        <w:t xml:space="preserve">- 轨迹3：从上方抓</w:t>
      </w:r>
      <w:r>
        <w:rPr>
          <w:rFonts w:ascii="Calibri" w:hAnsi="Calibri" w:eastAsia="宋体"/>
          <w:color w:val="1A1A1A"/>
          <w:sz w:val="22"/>
        </w:rPr>
        <w:t xml:space="preserve"> </w:t>
      </w:r>
      <w:r>
        <w:rPr>
          <w:rFonts w:ascii="Calibri" w:hAnsi="Calibri" w:eastAsia="宋体"/>
          <w:color w:val="1A1A1A"/>
          <w:sz w:val="22"/>
        </w:rPr>
        <w:t xml:space="preserve">- 轨迹4：从左边抓（和轨迹1类似）</w:t>
      </w:r>
      <w:r>
        <w:rPr>
          <w:rFonts w:ascii="Calibri" w:hAnsi="Calibri" w:eastAsia="宋体"/>
          <w:color w:val="1A1A1A"/>
          <w:sz w:val="22"/>
        </w:rPr>
        <w:t xml:space="preserve"> </w:t>
      </w:r>
      <w:r>
        <w:rPr>
          <w:rFonts w:ascii="Calibri" w:hAnsi="Calibri" w:eastAsia="宋体"/>
          <w:color w:val="1A1A1A"/>
          <w:sz w:val="22"/>
        </w:rPr>
        <w:t xml:space="preserve">- 轨迹5：从斜上方抓</w:t>
      </w:r>
    </w:p>
    <w:p>
      <w:pPr>
        <w:pStyle w:val="BodyText"/>
      </w:pPr>
      <w:r>
        <w:rPr>
          <w:rFonts w:ascii="Calibri" w:hAnsi="Calibri" w:eastAsia="宋体"/>
          <w:color w:val="1A1A1A"/>
          <w:sz w:val="22"/>
        </w:rPr>
        <w:t xml:space="preserve">5 条轨迹都正确（都抓起了杯子），但路径不同。这就是连续分布的优势——同一个目标可以有多种执行方式。离散 bin 只能输出一个”最可能”的动作，丢失了多样性。</w:t>
      </w:r>
    </w:p>
    <w:p>
      <w:pPr>
        <w:pStyle w:val="BodyText"/>
      </w:pPr>
      <w:r>
        <w:rPr>
          <w:bCs/>
          <w:rFonts w:ascii="Calibri" w:hAnsi="Calibri" w:eastAsia="宋体"/>
          <w:b/>
          <w:color w:val="1A1A1A"/>
          <w:sz w:val="22"/>
        </w:rPr>
        <w:t xml:space="preserve">扩散策略的多峰价值</w:t>
      </w:r>
      <w:r>
        <w:rPr>
          <w:rFonts w:ascii="Calibri" w:hAnsi="Calibri" w:eastAsia="宋体"/>
          <w:color w:val="1A1A1A"/>
          <w:sz w:val="22"/>
        </w:rPr>
        <w:t xml:space="preserve">：机器人动作分布常是多峰的（左/上/右都能抓杯子），扩散模型学</w:t>
      </w:r>
      <w:r>
        <w:rPr>
          <w:bCs/>
          <w:rFonts w:ascii="Calibri" w:hAnsi="Calibri" w:eastAsia="宋体"/>
          <w:b/>
          <w:color w:val="1A1A1A"/>
          <w:sz w:val="22"/>
        </w:rPr>
        <w:t xml:space="preserve">整个分布</w:t>
      </w:r>
      <w:r>
        <w:rPr>
          <w:rFonts w:ascii="Calibri" w:hAnsi="Calibri" w:eastAsia="宋体"/>
          <w:color w:val="1A1A1A"/>
          <w:sz w:val="22"/>
        </w:rPr>
        <w:t xml:space="preserve">而不是 MSE 平均，因此不会落在”没人示范过的中间动作”上。瓶颈是采样速度，通常需要蒸馏或混合架构才能实时控制。</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：π0 的 flow matching 和扩散模型中的流匹配数学完全一致，只是应用从图像生成变成了动作生成。</w:t>
      </w:r>
    </w:p>
    <w:p>
      <w:r>
        <w:pict>
          <v:rect style="width:0;height:1.5pt" o:hralign="center" o:hrstd="t" o:hr="t"/>
        </w:pict>
      </w:r>
    </w:p>
    <w:bookmarkEnd w:id="218"/>
    <w:bookmarkEnd w:id="219"/>
    <w:bookmarkStart w:id="222" w:name="X547c141564df2de71e40f603443f47f65dc2d3e"/>
    <w:p>
      <w:pPr>
        <w:pStyle w:val="Heading2"/>
      </w:pPr>
      <w:r>
        <w:rPr>
          <w:rFonts w:ascii="Cambria" w:hAnsi="Cambria" w:eastAsia="微软雅黑"/>
          <w:b/>
          <w:color w:val="2E5C8A"/>
          <w:sz w:val="32"/>
        </w:rPr>
        <w:t xml:space="preserve">5.5 数据采集：机器人学习的燃料</w:t>
      </w:r>
    </w:p>
    <w:p>
      <w:pPr>
        <w:pStyle w:val="FirstParagraph"/>
      </w:pPr>
      <w:r>
        <w:rPr>
          <w:rFonts w:ascii="Calibri" w:hAnsi="Calibri" w:eastAsia="宋体"/>
          <w:color w:val="1A1A1A"/>
          <w:sz w:val="22"/>
        </w:rPr>
        <w:t xml:space="preserve">VLA 需要大量”图片+指令+动作”三元组。但和文本数据（互联网有 10T tokens 免费爬取）不同，机器人数据必须</w:t>
      </w:r>
      <w:r>
        <w:rPr>
          <w:bCs/>
          <w:rFonts w:ascii="Calibri" w:hAnsi="Calibri" w:eastAsia="宋体"/>
          <w:b/>
          <w:color w:val="1A1A1A"/>
          <w:sz w:val="22"/>
        </w:rPr>
        <w:t xml:space="preserve">实地采集</w:t>
      </w:r>
      <w:r>
        <w:rPr>
          <w:rFonts w:ascii="Calibri" w:hAnsi="Calibri" w:eastAsia="宋体"/>
          <w:color w:val="1A1A1A"/>
          <w:sz w:val="22"/>
        </w:rPr>
        <w:t xml:space="preserve">。</w:t>
      </w:r>
    </w:p>
    <w:bookmarkStart w:id="220" w:name="遥操作teleoperation"/>
    <w:p>
      <w:pPr>
        <w:pStyle w:val="Heading3"/>
      </w:pPr>
      <w:r>
        <w:rPr>
          <w:rFonts w:ascii="Cambria" w:hAnsi="Cambria" w:eastAsia="微软雅黑"/>
          <w:b/>
          <w:color w:val="3A7CA5"/>
          <w:sz w:val="26"/>
        </w:rPr>
        <w:t xml:space="preserve">遥操作（Teleoperation）</w:t>
      </w:r>
    </w:p>
    <w:p>
      <w:pPr>
        <w:pStyle w:val="FirstParagraph"/>
      </w:pPr>
      <w:r>
        <w:rPr>
          <w:rFonts w:ascii="Calibri" w:hAnsi="Calibri" w:eastAsia="宋体"/>
          <w:color w:val="1A1A1A"/>
          <w:sz w:val="22"/>
        </w:rPr>
        <w:t xml:space="preserve">人类用 VR 手柄、空间鼠标或外骨骼操控机器人执行任务，记录全部轨迹数据。</w:t>
      </w:r>
    </w:p>
    <w:p>
      <w:pPr>
        <w:pStyle w:val="BodyText"/>
      </w:pPr>
      <w:r>
        <w:rPr>
          <w:bCs/>
          <w:rFonts w:ascii="Calibri" w:hAnsi="Calibri" w:eastAsia="宋体"/>
          <w:b/>
          <w:color w:val="1A1A1A"/>
          <w:sz w:val="22"/>
        </w:rPr>
        <w:t xml:space="preserve">数字演示⑦</w:t>
      </w:r>
      <w:r>
        <w:rPr>
          <w:rFonts w:ascii="Calibri" w:hAnsi="Calibri" w:eastAsia="宋体"/>
          <w:color w:val="1A1A1A"/>
          <w:sz w:val="22"/>
        </w:rPr>
        <w:t xml:space="preserve">：数据稀缺量化</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数据类型</w:t>
            </w:r>
          </w:p>
        </w:tc>
        <w:tc>
          <w:tcPr>
            <w:shd w:fill="D6E4F0" w:val="clear"/>
          </w:tcPr>
          <w:p>
            <w:pPr>
              <w:pStyle w:val="Compact"/>
              <w:jc w:val="center"/>
            </w:pPr>
            <w:r>
              <w:rPr>
                <w:rFonts w:ascii="Cambria" w:hAnsi="Cambria" w:eastAsia="微软雅黑"/>
                <w:b/>
                <w:color w:val="1A1A1A"/>
                <w:sz w:val="21"/>
              </w:rPr>
              <w:t xml:space="preserve">量级</w:t>
            </w:r>
          </w:p>
        </w:tc>
        <w:tc>
          <w:tcPr>
            <w:shd w:fill="D6E4F0" w:val="clear"/>
          </w:tcPr>
          <w:p>
            <w:pPr>
              <w:pStyle w:val="Compact"/>
              <w:jc w:val="center"/>
            </w:pPr>
            <w:r>
              <w:rPr>
                <w:rFonts w:ascii="Cambria" w:hAnsi="Cambria" w:eastAsia="微软雅黑"/>
                <w:b/>
                <w:color w:val="1A1A1A"/>
                <w:sz w:val="21"/>
              </w:rPr>
              <w:t xml:space="preserve">获取方式</w:t>
            </w:r>
          </w:p>
        </w:tc>
      </w:tr>
      <w:tr>
        <w:tc>
          <w:tcPr/>
          <w:p>
            <w:pPr>
              <w:pStyle w:val="Compact"/>
              <w:jc w:val="left"/>
            </w:pPr>
            <w:r>
              <w:rPr>
                <w:rFonts w:ascii="Calibri" w:hAnsi="Calibri" w:eastAsia="宋体"/>
                <w:color w:val="1A1A1A"/>
                <w:sz w:val="21"/>
              </w:rPr>
              <w:t xml:space="preserve">互联网文本</w:t>
            </w:r>
          </w:p>
        </w:tc>
        <w:tc>
          <w:tcPr/>
          <w:p>
            <w:pPr>
              <w:pStyle w:val="Compact"/>
              <w:jc w:val="left"/>
            </w:pPr>
            <w:r>
              <w:rPr>
                <w:rFonts w:ascii="Calibri" w:hAnsi="Calibri" w:eastAsia="宋体"/>
                <w:color w:val="1A1A1A"/>
                <w:sz w:val="21"/>
              </w:rPr>
              <w:t xml:space="preserve">~10T tokens</w:t>
            </w:r>
          </w:p>
        </w:tc>
        <w:tc>
          <w:tcPr/>
          <w:p>
            <w:pPr>
              <w:pStyle w:val="Compact"/>
              <w:jc w:val="left"/>
            </w:pPr>
            <w:r>
              <w:rPr>
                <w:rFonts w:ascii="Calibri" w:hAnsi="Calibri" w:eastAsia="宋体"/>
                <w:color w:val="1A1A1A"/>
                <w:sz w:val="21"/>
              </w:rPr>
              <w:t xml:space="preserve">爬取</w:t>
            </w:r>
          </w:p>
        </w:tc>
      </w:tr>
      <w:tr>
        <w:tc>
          <w:tcPr>
            <w:shd w:fill="EDF2F7" w:val="clear"/>
          </w:tcPr>
          <w:p>
            <w:pPr>
              <w:pStyle w:val="Compact"/>
              <w:jc w:val="left"/>
            </w:pPr>
            <w:r>
              <w:rPr>
                <w:rFonts w:ascii="Calibri" w:hAnsi="Calibri" w:eastAsia="宋体"/>
                <w:color w:val="1A1A1A"/>
                <w:sz w:val="21"/>
              </w:rPr>
              <w:t xml:space="preserve">图文对（CLIP）</w:t>
            </w:r>
          </w:p>
        </w:tc>
        <w:tc>
          <w:tcPr>
            <w:shd w:fill="EDF2F7" w:val="clear"/>
          </w:tcPr>
          <w:p>
            <w:pPr>
              <w:pStyle w:val="Compact"/>
              <w:jc w:val="left"/>
            </w:pPr>
            <w:r>
              <w:rPr>
                <w:rFonts w:ascii="Calibri" w:hAnsi="Calibri" w:eastAsia="宋体"/>
                <w:color w:val="1A1A1A"/>
                <w:sz w:val="21"/>
              </w:rPr>
              <w:t xml:space="preserve">~400M 对</w:t>
            </w:r>
          </w:p>
        </w:tc>
        <w:tc>
          <w:tcPr>
            <w:shd w:fill="EDF2F7" w:val="clear"/>
          </w:tcPr>
          <w:p>
            <w:pPr>
              <w:pStyle w:val="Compact"/>
              <w:jc w:val="left"/>
            </w:pPr>
            <w:r>
              <w:rPr>
                <w:rFonts w:ascii="Calibri" w:hAnsi="Calibri" w:eastAsia="宋体"/>
                <w:color w:val="1A1A1A"/>
                <w:sz w:val="21"/>
              </w:rPr>
              <w:t xml:space="preserve">爬取 alt-text</w:t>
            </w:r>
          </w:p>
        </w:tc>
      </w:tr>
      <w:tr>
        <w:tc>
          <w:tcPr/>
          <w:p>
            <w:pPr>
              <w:pStyle w:val="Compact"/>
              <w:jc w:val="left"/>
            </w:pPr>
            <w:r>
              <w:rPr>
                <w:rFonts w:ascii="Calibri" w:hAnsi="Calibri" w:eastAsia="宋体"/>
                <w:color w:val="1A1A1A"/>
                <w:sz w:val="21"/>
              </w:rPr>
              <w:t xml:space="preserve">机器人演示轨迹</w:t>
            </w:r>
          </w:p>
        </w:tc>
        <w:tc>
          <w:tcPr/>
          <w:p>
            <w:pPr>
              <w:pStyle w:val="Compact"/>
              <w:jc w:val="left"/>
            </w:pPr>
            <w:r>
              <w:rPr>
                <w:rFonts w:ascii="Calibri" w:hAnsi="Calibri" w:eastAsia="宋体"/>
                <w:color w:val="1A1A1A"/>
                <w:sz w:val="21"/>
              </w:rPr>
              <w:t xml:space="preserve">~1M episodes（Open X-Embodiment 级）</w:t>
            </w:r>
          </w:p>
        </w:tc>
        <w:tc>
          <w:tcPr/>
          <w:p>
            <w:pPr>
              <w:pStyle w:val="Compact"/>
              <w:jc w:val="left"/>
            </w:pPr>
            <w:r>
              <w:rPr>
                <w:rFonts w:ascii="Calibri" w:hAnsi="Calibri" w:eastAsia="宋体"/>
                <w:color w:val="1A1A1A"/>
                <w:sz w:val="21"/>
              </w:rPr>
              <w:t xml:space="preserve">遥操作采集</w:t>
            </w:r>
          </w:p>
        </w:tc>
      </w:tr>
    </w:tbl>
    <w:p>
      <w:pPr>
        <w:pStyle w:val="BodyText"/>
      </w:pPr>
      <w:r>
        <w:rPr>
          <w:rFonts w:ascii="Calibri" w:hAnsi="Calibri" w:eastAsia="宋体"/>
          <w:color w:val="1A1A1A"/>
          <w:sz w:val="22"/>
        </w:rPr>
        <w:t xml:space="preserve">文本和机器人数据不能按规模直接对比：文本按 token 数、轨迹按条数，单位不同，硬算会得出”差 7 个数量级”的结论，但那是单位不可比的结果，不是真实差距。把每条轨迹折算成 token（约 600 步</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每步数百至上千 token，图片占大头），1M 条约在</w:t>
      </w:r>
      <w:r>
        <w:rPr>
          <w:rFonts w:ascii="Calibri" w:hAnsi="Calibri" w:eastAsia="宋体"/>
          <w:color w:val="1A1A1A"/>
          <w:sz w:val="22"/>
        </w:rPr>
        <w:t xml:space="preserve"> </w:t>
      </w:r>
      <m:oMath>
        <m:sSup>
          <m:e>
            <m:r>
              <m:t>10</m:t>
            </m:r>
          </m:e>
          <m:sup>
            <m:r>
              <m:t>11</m:t>
            </m:r>
          </m:sup>
        </m:sSup>
      </m:oMath>
      <w:r>
        <w:rPr>
          <w:rFonts w:ascii="Calibri" w:hAnsi="Calibri" w:eastAsia="宋体"/>
          <w:color w:val="1A1A1A"/>
          <w:sz w:val="22"/>
        </w:rPr>
        <w:t xml:space="preserve"> </w:t>
      </w:r>
      <w:r>
        <w:rPr>
          <w:rFonts w:ascii="Calibri" w:hAnsi="Calibri" w:eastAsia="宋体"/>
          <w:color w:val="1A1A1A"/>
          <w:sz w:val="22"/>
        </w:rPr>
        <w:t xml:space="preserve">tokens 量级，与 10T 的文本差约一两个数量级。这才是可比的口径——这是当前具身智能的核心瓶颈。但”数据不够”不等于”只是数据问题”——算法进步正在改变这个等式。π 系列从 π0.5 的跨模态迁移（人类第一视角视频、互联网图文）、π0.6 的在线 RL（从部署中学习）、到 π0.7 的组合泛化（少量数据举一反三），每一步都在拓宽”什么算可用数据”和”同样数据能学到什么”。数据稀缺是今天的约束，不是永恒的定律。</w:t>
      </w:r>
    </w:p>
    <w:p>
      <w:pPr>
        <w:pStyle w:val="BodyText"/>
      </w:pPr>
      <w:r>
        <w:rPr>
          <w:bCs/>
          <w:rFonts w:ascii="Calibri" w:hAnsi="Calibri" w:eastAsia="宋体"/>
          <w:b/>
          <w:color w:val="1A1A1A"/>
          <w:sz w:val="22"/>
        </w:rPr>
        <w:t xml:space="preserve">数字演示⑧</w:t>
      </w:r>
      <w:r>
        <w:rPr>
          <w:rFonts w:ascii="Calibri" w:hAnsi="Calibri" w:eastAsia="宋体"/>
          <w:color w:val="1A1A1A"/>
          <w:sz w:val="22"/>
        </w:rPr>
        <w:t xml:space="preserve">：一条遥操作轨迹的数据量</w:t>
      </w:r>
    </w:p>
    <w:p>
      <w:pPr>
        <w:pStyle w:val="BodyText"/>
      </w:pPr>
      <w:r>
        <w:rPr>
          <w:rFonts w:ascii="Calibri" w:hAnsi="Calibri" w:eastAsia="宋体"/>
          <w:color w:val="1A1A1A"/>
          <w:sz w:val="22"/>
        </w:rPr>
        <w:t xml:space="preserve">30 秒的抓取任务，控制频率 20Hz：</w:t>
      </w:r>
      <w:r>
        <w:rPr>
          <w:rFonts w:ascii="Calibri" w:hAnsi="Calibri" w:eastAsia="宋体"/>
          <w:color w:val="1A1A1A"/>
          <w:sz w:val="22"/>
        </w:rPr>
        <w:t xml:space="preserve"> </w:t>
      </w:r>
      <w:r>
        <w:rPr>
          <w:rFonts w:ascii="Calibri" w:hAnsi="Calibri" w:eastAsia="宋体"/>
          <w:color w:val="1A1A1A"/>
          <w:sz w:val="22"/>
        </w:rPr>
        <w:t xml:space="preserve">- 时间步数：</w:t>
      </w:r>
      <m:oMath>
        <m:r>
          <m:t>30</m:t>
        </m:r>
        <m:r>
          <m:rPr>
            <m:sty m:val="p"/>
          </m:rPr>
          <m:t>×</m:t>
        </m:r>
        <m:r>
          <m:t>20</m:t>
        </m:r>
        <m:r>
          <m:rPr>
            <m:sty m:val="p"/>
          </m:rPr>
          <m:t>=</m:t>
        </m:r>
        <m:r>
          <m:t>600</m:t>
        </m:r>
      </m:oMath>
      <w:r>
        <w:rPr>
          <w:rFonts w:ascii="Calibri" w:hAnsi="Calibri" w:eastAsia="宋体"/>
          <w:color w:val="1A1A1A"/>
          <w:sz w:val="22"/>
        </w:rPr>
        <w:t xml:space="preserve"> </w:t>
      </w:r>
      <w:r>
        <w:rPr>
          <w:rFonts w:ascii="Calibri" w:hAnsi="Calibri" w:eastAsia="宋体"/>
          <w:color w:val="1A1A1A"/>
          <w:sz w:val="22"/>
        </w:rPr>
        <w:t xml:space="preserve">步</w:t>
      </w:r>
      <w:r>
        <w:rPr>
          <w:rFonts w:ascii="Calibri" w:hAnsi="Calibri" w:eastAsia="宋体"/>
          <w:color w:val="1A1A1A"/>
          <w:sz w:val="22"/>
        </w:rPr>
        <w:t xml:space="preserve"> </w:t>
      </w:r>
      <w:r>
        <w:rPr>
          <w:rFonts w:ascii="Calibri" w:hAnsi="Calibri" w:eastAsia="宋体"/>
          <w:color w:val="1A1A1A"/>
          <w:sz w:val="22"/>
        </w:rPr>
        <w:t xml:space="preserve">- 每步数据：1 张图片（~1MB）+ 7D 动作向量（56 bytes）+ 力传感器读数（~100 bytes）</w:t>
      </w:r>
      <w:r>
        <w:rPr>
          <w:rFonts w:ascii="Calibri" w:hAnsi="Calibri" w:eastAsia="宋体"/>
          <w:color w:val="1A1A1A"/>
          <w:sz w:val="22"/>
        </w:rPr>
        <w:t xml:space="preserve"> </w:t>
      </w:r>
      <w:r>
        <w:rPr>
          <w:rFonts w:ascii="Calibri" w:hAnsi="Calibri" w:eastAsia="宋体"/>
          <w:color w:val="1A1A1A"/>
          <w:sz w:val="22"/>
        </w:rPr>
        <w:t xml:space="preserve">- 单条轨迹：</w:t>
      </w:r>
      <m:oMath>
        <m:r>
          <m:t>600</m:t>
        </m:r>
        <m:r>
          <m:rPr>
            <m:sty m:val="p"/>
          </m:rPr>
          <m:t>×</m:t>
        </m:r>
        <m:r>
          <m:t>1</m:t>
        </m:r>
        <m:r>
          <m:rPr>
            <m:nor/>
            <m:sty m:val="p"/>
          </m:rPr>
          <m:t>MB</m:t>
        </m:r>
        <m:r>
          <m:rPr>
            <m:sty m:val="p"/>
          </m:rPr>
          <m:t>≈</m:t>
        </m:r>
        <m:r>
          <m:t>600</m:t>
        </m:r>
        <m:r>
          <m:rPr>
            <m:nor/>
            <m:sty m:val="p"/>
          </m:rPr>
          <m:t>MB</m:t>
        </m:r>
      </m:oMath>
      <w:r>
        <w:rPr>
          <w:rFonts w:ascii="Calibri" w:hAnsi="Calibri" w:eastAsia="宋体"/>
          <w:color w:val="1A1A1A"/>
          <w:sz w:val="22"/>
        </w:rPr>
        <w:t xml:space="preserve"> </w:t>
      </w:r>
      <w:r>
        <w:rPr>
          <w:rFonts w:ascii="Calibri" w:hAnsi="Calibri" w:eastAsia="宋体"/>
          <w:color w:val="1A1A1A"/>
          <w:sz w:val="22"/>
        </w:rPr>
        <w:t xml:space="preserve">- 1M 条轨迹：</w:t>
      </w:r>
      <m:oMath>
        <m:r>
          <m:t>600</m:t>
        </m:r>
        <m:r>
          <m:rPr>
            <m:nor/>
            <m:sty m:val="p"/>
          </m:rPr>
          <m:t>MB</m:t>
        </m:r>
        <m:r>
          <m:rPr>
            <m:sty m:val="p"/>
          </m:rPr>
          <m:t>×</m:t>
        </m:r>
        <m:r>
          <m:t>1</m:t>
        </m:r>
        <m:r>
          <m:rPr>
            <m:nor/>
            <m:sty m:val="p"/>
          </m:rPr>
          <m:t>M</m:t>
        </m:r>
        <m:r>
          <m:rPr>
            <m:sty m:val="p"/>
          </m:rPr>
          <m:t>=</m:t>
        </m:r>
        <m:r>
          <m:t>600</m:t>
        </m:r>
        <m:r>
          <m:rPr>
            <m:nor/>
            <m:sty m:val="p"/>
          </m:rPr>
          <m:t>TB</m:t>
        </m:r>
      </m:oMath>
    </w:p>
    <w:p>
      <w:pPr>
        <w:pStyle w:val="BodyText"/>
      </w:pPr>
      <w:r>
        <w:rPr>
          <w:rFonts w:ascii="Calibri" w:hAnsi="Calibri" w:eastAsia="宋体"/>
          <w:color w:val="1A1A1A"/>
          <w:sz w:val="22"/>
        </w:rPr>
        <w:t xml:space="preserve">600TB 的存储和传输已经是重大工程挑战；可这 ~1M 条轨迹对比文本的 10T tokens，仍然只是一小撮。</w:t>
      </w:r>
    </w:p>
    <w:bookmarkEnd w:id="220"/>
    <w:bookmarkStart w:id="221" w:name="仿真数据"/>
    <w:p>
      <w:pPr>
        <w:pStyle w:val="Heading3"/>
      </w:pPr>
      <w:r>
        <w:rPr>
          <w:rFonts w:ascii="Cambria" w:hAnsi="Cambria" w:eastAsia="微软雅黑"/>
          <w:b/>
          <w:color w:val="3A7CA5"/>
          <w:sz w:val="26"/>
        </w:rPr>
        <w:t xml:space="preserve">仿真数据</w:t>
      </w:r>
    </w:p>
    <w:p>
      <w:pPr>
        <w:pStyle w:val="FirstParagraph"/>
      </w:pPr>
      <w:r>
        <w:rPr>
          <w:rFonts w:ascii="Calibri" w:hAnsi="Calibri" w:eastAsia="宋体"/>
          <w:color w:val="1A1A1A"/>
          <w:sz w:val="22"/>
        </w:rPr>
        <w:t xml:space="preserve">在模拟器里大量生成”图片+指令+动作”三元组。优势：无限量、免费、可标注。劣势：Sim-to-Real gap（§5.6）。</w:t>
      </w:r>
    </w:p>
    <w:p>
      <w:r>
        <w:pict>
          <v:rect style="width:0;height:1.5pt" o:hralign="center" o:hrstd="t" o:hr="t"/>
        </w:pict>
      </w:r>
    </w:p>
    <w:bookmarkEnd w:id="221"/>
    <w:bookmarkEnd w:id="222"/>
    <w:bookmarkStart w:id="230" w:name="X741ebe327d269a78bb4768a105a55f7aad147de"/>
    <w:p>
      <w:pPr>
        <w:pStyle w:val="Heading2"/>
      </w:pPr>
      <w:r>
        <w:rPr>
          <w:rFonts w:ascii="Cambria" w:hAnsi="Cambria" w:eastAsia="微软雅黑"/>
          <w:b/>
          <w:color w:val="2E5C8A"/>
          <w:sz w:val="32"/>
        </w:rPr>
        <w:t xml:space="preserve">5.6 Sim-to-Real：从模拟器到现实</w:t>
      </w:r>
    </w:p>
    <w:p>
      <w:pPr>
        <w:pStyle w:val="FirstParagraph"/>
      </w:pPr>
      <w:r>
        <w:rPr>
          <w:rFonts w:ascii="Calibri" w:hAnsi="Calibri" w:eastAsia="宋体"/>
          <w:color w:val="1A1A1A"/>
          <w:sz w:val="22"/>
        </w:rPr>
        <w:t xml:space="preserve">模拟器里训好的策略，搬到真实机器人上经常失灵（§5.2 挑战三）：摩擦、光照、传感器噪声，模拟器里每一样都”不太对”。弥合这道鸿沟有三条路线——</w:t>
      </w:r>
      <w:r>
        <w:rPr>
          <w:bCs/>
          <w:rFonts w:ascii="Calibri" w:hAnsi="Calibri" w:eastAsia="宋体"/>
          <w:b/>
          <w:color w:val="1A1A1A"/>
          <w:sz w:val="22"/>
        </w:rPr>
        <w:t xml:space="preserve">让策略对差异不敏感</w:t>
      </w:r>
      <w:r>
        <w:rPr>
          <w:rFonts w:ascii="Calibri" w:hAnsi="Calibri" w:eastAsia="宋体"/>
          <w:color w:val="1A1A1A"/>
          <w:sz w:val="22"/>
        </w:rPr>
        <w:t xml:space="preserve">（Domain Randomization）、</w:t>
      </w:r>
      <w:r>
        <w:rPr>
          <w:bCs/>
          <w:rFonts w:ascii="Calibri" w:hAnsi="Calibri" w:eastAsia="宋体"/>
          <w:b/>
          <w:color w:val="1A1A1A"/>
          <w:sz w:val="22"/>
        </w:rPr>
        <w:t xml:space="preserve">让模拟器更接近现实</w:t>
      </w:r>
      <w:r>
        <w:rPr>
          <w:rFonts w:ascii="Calibri" w:hAnsi="Calibri" w:eastAsia="宋体"/>
          <w:color w:val="1A1A1A"/>
          <w:sz w:val="22"/>
        </w:rPr>
        <w:t xml:space="preserve">（系统辨识）、</w:t>
      </w:r>
      <w:r>
        <w:rPr>
          <w:bCs/>
          <w:rFonts w:ascii="Calibri" w:hAnsi="Calibri" w:eastAsia="宋体"/>
          <w:b/>
          <w:color w:val="1A1A1A"/>
          <w:sz w:val="22"/>
        </w:rPr>
        <w:t xml:space="preserve">仿真为主、真实微调</w:t>
      </w:r>
      <w:r>
        <w:rPr>
          <w:rFonts w:ascii="Calibri" w:hAnsi="Calibri" w:eastAsia="宋体"/>
          <w:color w:val="1A1A1A"/>
          <w:sz w:val="22"/>
        </w:rPr>
        <w:t xml:space="preserve">（Sim+Real 混合训练）。三条路线互补，但都补不齐同一个坑：</w:t>
      </w:r>
      <w:r>
        <w:rPr>
          <w:bCs/>
          <w:rFonts w:ascii="Calibri" w:hAnsi="Calibri" w:eastAsia="宋体"/>
          <w:b/>
          <w:color w:val="1A1A1A"/>
          <w:sz w:val="22"/>
        </w:rPr>
        <w:t xml:space="preserve">没被随机化或校准过的维度，照样失效</w:t>
      </w:r>
      <w:r>
        <w:rPr>
          <w:rFonts w:ascii="Calibri" w:hAnsi="Calibri" w:eastAsia="宋体"/>
          <w:color w:val="1A1A1A"/>
          <w:sz w:val="22"/>
        </w:rPr>
        <w:t xml:space="preserve">。最后用一个真实调试案例，把这个坑完整走一遍。</w:t>
      </w:r>
    </w:p>
    <w:bookmarkStart w:id="226" w:name="路线一让策略对差异不敏感domain-randomization"/>
    <w:p>
      <w:pPr>
        <w:pStyle w:val="Heading3"/>
      </w:pPr>
      <w:r>
        <w:rPr>
          <w:rFonts w:ascii="Cambria" w:hAnsi="Cambria" w:eastAsia="微软雅黑"/>
          <w:b/>
          <w:color w:val="3A7CA5"/>
          <w:sz w:val="26"/>
        </w:rPr>
        <w:t xml:space="preserve">路线一：让策略对差异不敏感——Domain Randomization</w:t>
      </w:r>
    </w:p>
    <w:p>
      <w:pPr>
        <w:pStyle w:val="FirstParagraph"/>
      </w:pPr>
      <w:r>
        <w:rPr>
          <w:rFonts w:ascii="Calibri" w:hAnsi="Calibri" w:eastAsia="宋体"/>
          <w:color w:val="1A1A1A"/>
          <w:sz w:val="22"/>
        </w:rPr>
        <w:t xml:space="preserve">在模拟器里随机化物理参数，让策略对参数变化鲁棒：</w:t>
      </w:r>
    </w:p>
    <w:p>
      <w:pPr>
        <w:pStyle w:val="BodyText"/>
      </w:pPr>
      <w:r>
        <w:rPr>
          <w:bCs/>
          <w:rFonts w:ascii="Calibri" w:hAnsi="Calibri" w:eastAsia="宋体"/>
          <w:b/>
          <w:color w:val="1A1A1A"/>
          <w:sz w:val="22"/>
        </w:rPr>
        <w:t xml:space="preserve">数字演示⑨</w:t>
      </w:r>
      <w:r>
        <w:rPr>
          <w:rFonts w:ascii="Calibri" w:hAnsi="Calibri" w:eastAsia="宋体"/>
          <w:color w:val="1A1A1A"/>
          <w:sz w:val="22"/>
        </w:rPr>
        <w:t xml:space="preserve">：domain randomization 参数空间</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参数</w:t>
            </w:r>
          </w:p>
        </w:tc>
        <w:tc>
          <w:tcPr>
            <w:shd w:fill="D6E4F0" w:val="clear"/>
          </w:tcPr>
          <w:p>
            <w:pPr>
              <w:pStyle w:val="Compact"/>
              <w:jc w:val="center"/>
            </w:pPr>
            <w:r>
              <w:rPr>
                <w:rFonts w:ascii="Cambria" w:hAnsi="Cambria" w:eastAsia="微软雅黑"/>
                <w:b/>
                <w:color w:val="1A1A1A"/>
                <w:sz w:val="21"/>
              </w:rPr>
              <w:t xml:space="preserve">模拟器默认值</w:t>
            </w:r>
          </w:p>
        </w:tc>
        <w:tc>
          <w:tcPr>
            <w:shd w:fill="D6E4F0" w:val="clear"/>
          </w:tcPr>
          <w:p>
            <w:pPr>
              <w:pStyle w:val="Compact"/>
              <w:jc w:val="center"/>
            </w:pPr>
            <w:r>
              <w:rPr>
                <w:rFonts w:ascii="Cambria" w:hAnsi="Cambria" w:eastAsia="微软雅黑"/>
                <w:b/>
                <w:color w:val="1A1A1A"/>
                <w:sz w:val="21"/>
              </w:rPr>
              <w:t xml:space="preserve">随机化范围</w:t>
            </w:r>
          </w:p>
        </w:tc>
      </w:tr>
      <w:tr>
        <w:tc>
          <w:tcPr/>
          <w:p>
            <w:pPr>
              <w:pStyle w:val="Compact"/>
              <w:jc w:val="left"/>
            </w:pPr>
            <w:r>
              <w:rPr>
                <w:rFonts w:ascii="Calibri" w:hAnsi="Calibri" w:eastAsia="宋体"/>
                <w:color w:val="1A1A1A"/>
                <w:sz w:val="21"/>
              </w:rPr>
              <w:t xml:space="preserve">摩擦系数</w:t>
            </w:r>
          </w:p>
        </w:tc>
        <w:tc>
          <w:tcPr/>
          <w:p>
            <w:pPr>
              <w:pStyle w:val="Compact"/>
              <w:jc w:val="left"/>
            </w:pPr>
            <w:r>
              <w:rPr>
                <w:rFonts w:ascii="Calibri" w:hAnsi="Calibri" w:eastAsia="宋体"/>
                <w:color w:val="1A1A1A"/>
                <w:sz w:val="21"/>
              </w:rPr>
              <w:t xml:space="preserve">0.5</w:t>
            </w:r>
          </w:p>
        </w:tc>
        <w:tc>
          <w:tcPr/>
          <w:p>
            <w:pPr>
              <w:pStyle w:val="Compact"/>
              <w:jc w:val="left"/>
            </w:pPr>
            <w:r>
              <w:rPr>
                <w:rFonts w:ascii="Calibri" w:hAnsi="Calibri" w:eastAsia="宋体"/>
                <w:color w:val="1A1A1A"/>
                <w:sz w:val="21"/>
              </w:rPr>
              <w:t xml:space="preserve">[0.1, 1.0]</w:t>
            </w:r>
          </w:p>
        </w:tc>
      </w:tr>
      <w:tr>
        <w:tc>
          <w:tcPr>
            <w:shd w:fill="EDF2F7" w:val="clear"/>
          </w:tcPr>
          <w:p>
            <w:pPr>
              <w:pStyle w:val="Compact"/>
              <w:jc w:val="left"/>
            </w:pPr>
            <w:r>
              <w:rPr>
                <w:rFonts w:ascii="Calibri" w:hAnsi="Calibri" w:eastAsia="宋体"/>
                <w:color w:val="1A1A1A"/>
                <w:sz w:val="21"/>
              </w:rPr>
              <w:t xml:space="preserve">物体质量</w:t>
            </w:r>
          </w:p>
        </w:tc>
        <w:tc>
          <w:tcPr>
            <w:shd w:fill="EDF2F7" w:val="clear"/>
          </w:tcPr>
          <w:p>
            <w:pPr>
              <w:pStyle w:val="Compact"/>
              <w:jc w:val="left"/>
            </w:pPr>
            <w:r>
              <w:rPr>
                <w:rFonts w:ascii="Calibri" w:hAnsi="Calibri" w:eastAsia="宋体"/>
                <w:color w:val="1A1A1A"/>
                <w:sz w:val="21"/>
              </w:rPr>
              <w:t xml:space="preserve">1.0 kg</w:t>
            </w:r>
          </w:p>
        </w:tc>
        <w:tc>
          <w:tcPr>
            <w:shd w:fill="EDF2F7" w:val="clear"/>
          </w:tcPr>
          <w:p>
            <w:pPr>
              <w:pStyle w:val="Compact"/>
              <w:jc w:val="left"/>
            </w:pPr>
            <w:r>
              <w:rPr>
                <w:rFonts w:ascii="Calibri" w:hAnsi="Calibri" w:eastAsia="宋体"/>
                <w:color w:val="1A1A1A"/>
                <w:sz w:val="21"/>
              </w:rPr>
              <w:t xml:space="preserve">[0.5, 2.0] kg</w:t>
            </w:r>
          </w:p>
        </w:tc>
      </w:tr>
      <w:tr>
        <w:tc>
          <w:tcPr/>
          <w:p>
            <w:pPr>
              <w:pStyle w:val="Compact"/>
              <w:jc w:val="left"/>
            </w:pPr>
            <w:r>
              <w:rPr>
                <w:rFonts w:ascii="Calibri" w:hAnsi="Calibri" w:eastAsia="宋体"/>
                <w:color w:val="1A1A1A"/>
                <w:sz w:val="21"/>
              </w:rPr>
              <w:t xml:space="preserve">光照强度</w:t>
            </w:r>
          </w:p>
        </w:tc>
        <w:tc>
          <w:tcPr/>
          <w:p>
            <w:pPr>
              <w:pStyle w:val="Compact"/>
              <w:jc w:val="left"/>
            </w:pPr>
            <w:r>
              <w:rPr>
                <w:rFonts w:ascii="Calibri" w:hAnsi="Calibri" w:eastAsia="宋体"/>
                <w:color w:val="1A1A1A"/>
                <w:sz w:val="21"/>
              </w:rPr>
              <w:t xml:space="preserve">500 lux</w:t>
            </w:r>
          </w:p>
        </w:tc>
        <w:tc>
          <w:tcPr/>
          <w:p>
            <w:pPr>
              <w:pStyle w:val="Compact"/>
              <w:jc w:val="left"/>
            </w:pPr>
            <w:r>
              <w:rPr>
                <w:rFonts w:ascii="Calibri" w:hAnsi="Calibri" w:eastAsia="宋体"/>
                <w:color w:val="1A1A1A"/>
                <w:sz w:val="21"/>
              </w:rPr>
              <w:t xml:space="preserve">[100, 1000] lux</w:t>
            </w:r>
          </w:p>
        </w:tc>
      </w:tr>
      <w:tr>
        <w:tc>
          <w:tcPr>
            <w:shd w:fill="EDF2F7" w:val="clear"/>
          </w:tcPr>
          <w:p>
            <w:pPr>
              <w:pStyle w:val="Compact"/>
              <w:jc w:val="left"/>
            </w:pPr>
            <w:r>
              <w:rPr>
                <w:rFonts w:ascii="Calibri" w:hAnsi="Calibri" w:eastAsia="宋体"/>
                <w:color w:val="1A1A1A"/>
                <w:sz w:val="21"/>
              </w:rPr>
              <w:t xml:space="preserve">相机位置</w:t>
            </w:r>
          </w:p>
        </w:tc>
        <w:tc>
          <w:tcPr>
            <w:shd w:fill="EDF2F7" w:val="clear"/>
          </w:tcPr>
          <w:p>
            <w:pPr>
              <w:pStyle w:val="Compact"/>
              <w:jc w:val="left"/>
            </w:pPr>
            <w:r>
              <w:rPr>
                <w:rFonts w:ascii="Calibri" w:hAnsi="Calibri" w:eastAsia="宋体"/>
                <w:color w:val="1A1A1A"/>
                <w:sz w:val="21"/>
              </w:rPr>
              <w:t xml:space="preserve">(0.3, 0, 0.5)</w:t>
            </w:r>
          </w:p>
        </w:tc>
        <w:tc>
          <w:tcPr>
            <w:shd w:fill="EDF2F7" w:val="clear"/>
          </w:tcPr>
          <w:p>
            <w:pPr>
              <w:pStyle w:val="Compact"/>
              <w:jc w:val="left"/>
            </w:pPr>
            <w:r>
              <w:rPr>
                <w:rFonts w:ascii="Calibri" w:hAnsi="Calibri" w:eastAsia="宋体"/>
                <w:color w:val="1A1A1A"/>
                <w:sz w:val="21"/>
              </w:rPr>
              <w:t xml:space="preserve">±5cm 偏移</w:t>
            </w:r>
          </w:p>
        </w:tc>
      </w:tr>
    </w:tbl>
    <w:p>
      <w:pPr>
        <w:pStyle w:val="BodyText"/>
      </w:pPr>
      <w:r>
        <w:rPr>
          <w:rFonts w:ascii="Calibri" w:hAnsi="Calibri" w:eastAsia="宋体"/>
          <w:color w:val="1A1A1A"/>
          <w:sz w:val="22"/>
        </w:rPr>
        <w:t xml:space="preserve">训练时每次 episode 用不同的参数组合。模型学到的是”在任意摩擦、任意质量、任意光照下都能完成任务”的策略——这样到了参数未知的现实世界，也更可能顶得住。</w:t>
      </w:r>
    </w:p>
    <w:p>
      <w:pPr>
        <w:pStyle w:val="BodyText"/>
      </w:pPr>
      <w:r>
        <w:rPr>
          <w:rFonts w:ascii="Calibri" w:hAnsi="Calibri" w:eastAsia="宋体"/>
          <w:color w:val="1A1A1A"/>
          <w:sz w:val="22"/>
        </w:rPr>
        <w:t xml:space="preserve">domain randomization 仍是基础方法，但前沿已不局限于此。已出现多条新路径：用 world model 完全绕过物理模拟器（在学到的视频世界模型中训练策略），跨多个模拟器随机化（而非只在一个模拟器内调参数），以及可微物理引擎直接从真实数据反推物理参数。这些方法不替代 DR，而是和 DR 组合使用。</w:t>
      </w:r>
    </w:p>
    <w:p>
      <w:pPr>
        <w:pStyle w:val="BodyText"/>
        <w:spacing w:before="40" w:after="240" w:line="324" w:lineRule="auto"/>
        <w:jc w:val="center"/>
      </w:pPr>
      <w:r>
        <w:rPr>
          <w:bCs/>
          <w:rFonts w:ascii="Calibri" w:hAnsi="Calibri" w:eastAsia="宋体"/>
          <w:b/>
          <w:color w:val="444444"/>
          <w:sz w:val="19"/>
        </w:rPr>
        <w:t xml:space="preserve">图19</w:t>
      </w:r>
      <w:r>
        <w:rPr>
          <w:rFonts w:ascii="Calibri" w:hAnsi="Calibri" w:eastAsia="宋体"/>
          <w:color w:val="444444"/>
          <w:sz w:val="19"/>
        </w:rPr>
        <w:t xml:space="preserve">：Sim-to-Real 流程与参数随机化</w:t>
      </w:r>
    </w:p>
    <w:p>
      <w:pPr>
        <w:pStyle w:val="CaptionedFigure"/>
        <w:jc w:val="center"/>
      </w:pPr>
      <w:r>
        <w:drawing>
          <wp:inline>
            <wp:extent cx="5334000" cy="2269828"/>
            <wp:effectExtent b="0" l="0" r="0" t="0"/>
            <wp:docPr descr="Sim-to-Real 流程与参数随机化" title="" id="224" name="Picture"/>
            <a:graphic>
              <a:graphicData uri="http://schemas.openxmlformats.org/drawingml/2006/picture">
                <pic:pic>
                  <pic:nvPicPr>
                    <pic:cNvPr descr="figures/fig_ch5_sim_to_real.png" id="225" name="Picture"/>
                    <pic:cNvPicPr>
                      <a:picLocks noChangeArrowheads="1" noChangeAspect="1"/>
                    </pic:cNvPicPr>
                  </pic:nvPicPr>
                  <pic:blipFill>
                    <a:blip r:embed="rId223"/>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Sim-to-Real 流程与参数随机化</w:t>
      </w:r>
    </w:p>
    <w:bookmarkEnd w:id="226"/>
    <w:bookmarkStart w:id="227" w:name="路线二让模拟器更接近现实系统辨识"/>
    <w:p>
      <w:pPr>
        <w:pStyle w:val="Heading3"/>
      </w:pPr>
      <w:r>
        <w:rPr>
          <w:rFonts w:ascii="Cambria" w:hAnsi="Cambria" w:eastAsia="微软雅黑"/>
          <w:b/>
          <w:color w:val="3A7CA5"/>
          <w:sz w:val="26"/>
        </w:rPr>
        <w:t xml:space="preserve">路线二：让模拟器更接近现实——系统辨识</w:t>
      </w:r>
    </w:p>
    <w:p>
      <w:pPr>
        <w:pStyle w:val="FirstParagraph"/>
      </w:pPr>
      <w:r>
        <w:rPr>
          <w:rFonts w:ascii="Calibri" w:hAnsi="Calibri" w:eastAsia="宋体"/>
          <w:color w:val="1A1A1A"/>
          <w:sz w:val="22"/>
        </w:rPr>
        <w:t xml:space="preserve">从真实机器人数据反推模拟器的物理参数（摩擦系数、质量分布、传感器噪声），让模拟器更接近现实。做法：先采集少量真实数据标定模拟器，再放大仿真规模。局限：只能校准模拟器里</w:t>
      </w:r>
      <w:r>
        <w:rPr>
          <w:bCs/>
          <w:rFonts w:ascii="Calibri" w:hAnsi="Calibri" w:eastAsia="宋体"/>
          <w:b/>
          <w:color w:val="1A1A1A"/>
          <w:sz w:val="22"/>
        </w:rPr>
        <w:t xml:space="preserve">已建模</w:t>
      </w:r>
      <w:r>
        <w:rPr>
          <w:rFonts w:ascii="Calibri" w:hAnsi="Calibri" w:eastAsia="宋体"/>
          <w:color w:val="1A1A1A"/>
          <w:sz w:val="22"/>
        </w:rPr>
        <w:t xml:space="preserve">的参数——模拟器里没有的变量（比如高光），辨识也无从下手。</w:t>
      </w:r>
    </w:p>
    <w:bookmarkEnd w:id="227"/>
    <w:bookmarkStart w:id="228" w:name="路线三仿真为主真实微调simreal-混合训练"/>
    <w:p>
      <w:pPr>
        <w:pStyle w:val="Heading3"/>
      </w:pPr>
      <w:r>
        <w:rPr>
          <w:rFonts w:ascii="Cambria" w:hAnsi="Cambria" w:eastAsia="微软雅黑"/>
          <w:b/>
          <w:color w:val="3A7CA5"/>
          <w:sz w:val="26"/>
        </w:rPr>
        <w:t xml:space="preserve">路线三：仿真为主、真实微调——Sim+Real 混合训练</w:t>
      </w:r>
    </w:p>
    <w:p>
      <w:pPr>
        <w:pStyle w:val="FirstParagraph"/>
      </w:pPr>
      <w:r>
        <w:rPr>
          <w:rFonts w:ascii="Calibri" w:hAnsi="Calibri" w:eastAsia="宋体"/>
          <w:color w:val="1A1A1A"/>
          <w:sz w:val="22"/>
        </w:rPr>
        <w:t xml:space="preserve">仿真生成大部分数据、真实数据少量微调：纯仿真部署效果不够（§5.2 挑战三），纯真实数据量不够（§5.5）。这是当前工业主流。局限：真实数据仍是瓶颈——仿真与真实的比例要靠实验确定。</w:t>
      </w:r>
    </w:p>
    <w:bookmarkEnd w:id="228"/>
    <w:bookmarkStart w:id="229" w:name="案例光照方位这个隐形变量"/>
    <w:p>
      <w:pPr>
        <w:pStyle w:val="Heading3"/>
      </w:pPr>
      <w:r>
        <w:rPr>
          <w:rFonts w:ascii="Cambria" w:hAnsi="Cambria" w:eastAsia="微软雅黑"/>
          <w:b/>
          <w:color w:val="3A7CA5"/>
          <w:sz w:val="26"/>
        </w:rPr>
        <w:t xml:space="preserve">案例：光照方位这个隐形变量</w:t>
      </w:r>
    </w:p>
    <w:p>
      <w:pPr>
        <w:pStyle w:val="FirstParagraph"/>
      </w:pPr>
      <w:r>
        <w:rPr>
          <w:rFonts w:ascii="Calibri" w:hAnsi="Calibri" w:eastAsia="宋体"/>
          <w:color w:val="1A1A1A"/>
          <w:sz w:val="22"/>
        </w:rPr>
        <w:t xml:space="preserve">Sim-to-Real gap 的两个经典观察都有独立文献支持：Tobin 等人的域随机化实验证明了通过在模拟器里随机化光照/纹理/相机参数就能把策略迁到现实；OpenAI 的机械手工作进一步用 automatic domain randomization 让灵巧手在现实中完成复杂任务。</w:t>
      </w:r>
      <w:r>
        <w:rPr>
          <w:rFonts w:ascii="Calibri" w:hAnsi="Calibri" w:eastAsia="宋体"/>
          <w:color w:val="1A1A1A"/>
          <w:sz w:val="22"/>
        </w:rPr>
        <w:t xml:space="preserve">[55]</w:t>
      </w:r>
      <w:r>
        <w:rPr>
          <w:rFonts w:ascii="Calibri" w:hAnsi="Calibri" w:eastAsia="宋体"/>
          <w:color w:val="1A1A1A"/>
          <w:sz w:val="22"/>
        </w:rPr>
        <w:t xml:space="preserve">但这两条工作也留下了一个反复被复现的坑：</w:t>
      </w:r>
      <w:r>
        <w:rPr>
          <w:bCs/>
          <w:rFonts w:ascii="Calibri" w:hAnsi="Calibri" w:eastAsia="宋体"/>
          <w:b/>
          <w:color w:val="1A1A1A"/>
          <w:sz w:val="22"/>
        </w:rPr>
        <w:t xml:space="preserve">被随机化过的维度能迁移，没被随机化的维度会失效</w:t>
      </w:r>
      <w:r>
        <w:rPr>
          <w:rFonts w:ascii="Calibri" w:hAnsi="Calibri" w:eastAsia="宋体"/>
          <w:color w:val="1A1A1A"/>
          <w:sz w:val="22"/>
        </w:rPr>
        <w:t xml:space="preserve">——尤其是”光照方位”这个在模拟器里几乎必然缺失的维度。</w:t>
      </w:r>
      <w:r>
        <w:rPr>
          <w:rFonts w:ascii="Calibri" w:hAnsi="Calibri" w:eastAsia="宋体"/>
          <w:color w:val="1A1A1A"/>
          <w:sz w:val="22"/>
        </w:rPr>
        <w:t xml:space="preserve">[56]</w:t>
      </w:r>
    </w:p>
    <w:p>
      <w:pPr>
        <w:pStyle w:val="BodyText"/>
      </w:pPr>
      <w:r>
        <w:rPr>
          <w:rFonts w:ascii="Calibri" w:hAnsi="Calibri" w:eastAsia="宋体"/>
          <w:color w:val="1A1A1A"/>
          <w:sz w:val="22"/>
        </w:rPr>
        <w:t xml:space="preserve">任务：MuJoCo 训练的抓取策略部署到 Franka Panda，抓桌面塑料杯。</w:t>
      </w:r>
    </w:p>
    <w:p>
      <w:pPr>
        <w:pStyle w:val="BodyText"/>
      </w:pPr>
      <w:r>
        <w:rPr>
          <w:bCs/>
          <w:rFonts w:ascii="Calibri" w:hAnsi="Calibri" w:eastAsia="宋体"/>
          <w:b/>
          <w:color w:val="1A1A1A"/>
          <w:sz w:val="22"/>
        </w:rPr>
        <w:t xml:space="preserve">Sim 中</w:t>
      </w:r>
      <w:r>
        <w:rPr>
          <w:rFonts w:ascii="Calibri" w:hAnsi="Calibri" w:eastAsia="宋体"/>
          <w:color w:val="1A1A1A"/>
          <w:sz w:val="22"/>
        </w:rPr>
        <w:t xml:space="preserve">：光照恒定、摩擦固定、相机固定、物体位置固定 → 训练收敛 → 测试成功率接近 100%。</w:t>
      </w:r>
      <w:r>
        <w:rPr>
          <w:rFonts w:ascii="Calibri" w:hAnsi="Calibri" w:eastAsia="宋体"/>
          <w:color w:val="1A1A1A"/>
          <w:sz w:val="22"/>
        </w:rPr>
        <w:t xml:space="preserve"> </w:t>
      </w:r>
      <w:r>
        <w:rPr>
          <w:bCs/>
          <w:rFonts w:ascii="Calibri" w:hAnsi="Calibri" w:eastAsia="宋体"/>
          <w:b/>
          <w:color w:val="1A1A1A"/>
          <w:sz w:val="22"/>
        </w:rPr>
        <w:t xml:space="preserve">Real 首次部署</w:t>
      </w:r>
      <w:r>
        <w:rPr>
          <w:rFonts w:ascii="Calibri" w:hAnsi="Calibri" w:eastAsia="宋体"/>
          <w:color w:val="1A1A1A"/>
          <w:sz w:val="22"/>
        </w:rPr>
        <w:t xml:space="preserve">：抓取失败率显著超过 sim——模型接近杯子时手臂抖动、放弃。</w:t>
      </w:r>
    </w:p>
    <w:p>
      <w:pPr>
        <w:pStyle w:val="BodyText"/>
      </w:pPr>
      <w:r>
        <w:rPr>
          <w:bCs/>
          <w:rFonts w:ascii="Calibri" w:hAnsi="Calibri" w:eastAsia="宋体"/>
          <w:b/>
          <w:color w:val="1A1A1A"/>
          <w:sz w:val="22"/>
        </w:rPr>
        <w:t xml:space="preserve">数字演示⑩</w:t>
      </w:r>
      <w:r>
        <w:rPr>
          <w:rFonts w:ascii="Calibri" w:hAnsi="Calibri" w:eastAsia="宋体"/>
          <w:color w:val="1A1A1A"/>
          <w:sz w:val="22"/>
        </w:rPr>
        <w:t xml:space="preserve">：调试变量与成功率变化方向</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w:t>
            </w:r>
          </w:p>
        </w:tc>
        <w:tc>
          <w:tcPr>
            <w:shd w:fill="D6E4F0" w:val="clear"/>
          </w:tcPr>
          <w:p>
            <w:pPr>
              <w:pStyle w:val="Compact"/>
              <w:jc w:val="center"/>
            </w:pPr>
            <w:r>
              <w:rPr>
                <w:rFonts w:ascii="Cambria" w:hAnsi="Cambria" w:eastAsia="微软雅黑"/>
                <w:b/>
                <w:color w:val="1A1A1A"/>
                <w:sz w:val="21"/>
              </w:rPr>
              <w:t xml:space="preserve">加入的变量</w:t>
            </w:r>
          </w:p>
        </w:tc>
        <w:tc>
          <w:tcPr>
            <w:shd w:fill="D6E4F0" w:val="clear"/>
          </w:tcPr>
          <w:p>
            <w:pPr>
              <w:pStyle w:val="Compact"/>
              <w:jc w:val="center"/>
            </w:pPr>
            <w:r>
              <w:rPr>
                <w:rFonts w:ascii="Cambria" w:hAnsi="Cambria" w:eastAsia="微软雅黑"/>
                <w:b/>
                <w:color w:val="1A1A1A"/>
                <w:sz w:val="21"/>
              </w:rPr>
              <w:t xml:space="preserve">变化方向</w:t>
            </w:r>
          </w:p>
        </w:tc>
      </w:tr>
      <w:tr>
        <w:tc>
          <w:tcPr/>
          <w:p>
            <w:pPr>
              <w:pStyle w:val="Compact"/>
              <w:jc w:val="left"/>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基准（Sim 里训好，直接部署）</w:t>
            </w:r>
          </w:p>
        </w:tc>
        <w:tc>
          <w:tcPr/>
          <w:p>
            <w:pPr>
              <w:pStyle w:val="Compact"/>
              <w:jc w:val="left"/>
            </w:pPr>
            <w:r>
              <w:rPr>
                <w:rFonts w:ascii="Calibri" w:hAnsi="Calibri" w:eastAsia="宋体"/>
                <w:color w:val="1A1A1A"/>
                <w:sz w:val="21"/>
              </w:rPr>
              <w:t xml:space="preserve">成功率显著低于 Sim</w:t>
            </w:r>
          </w:p>
        </w:tc>
      </w:tr>
      <w:tr>
        <w:tc>
          <w:tcPr>
            <w:shd w:fill="EDF2F7" w:val="clear"/>
          </w:tcPr>
          <w:p>
            <w:pPr>
              <w:pStyle w:val="Compact"/>
              <w:jc w:val="left"/>
            </w:pPr>
            <w:r>
              <w:rPr>
                <w:rFonts w:ascii="Calibri" w:hAnsi="Calibri" w:eastAsia="宋体"/>
                <w:color w:val="1A1A1A"/>
                <w:sz w:val="21"/>
              </w:rPr>
              <w:t xml:space="preserve">2</w:t>
            </w:r>
          </w:p>
        </w:tc>
        <w:tc>
          <w:tcPr>
            <w:shd w:fill="EDF2F7" w:val="clear"/>
          </w:tcPr>
          <w:p>
            <w:pPr>
              <w:pStyle w:val="Compact"/>
              <w:jc w:val="left"/>
            </w:pPr>
            <w:r>
              <w:rPr>
                <w:rFonts w:ascii="Calibri" w:hAnsi="Calibri" w:eastAsia="宋体"/>
                <w:color w:val="1A1A1A"/>
                <w:sz w:val="21"/>
              </w:rPr>
              <w:t xml:space="preserve">+ 光照强度 / 摩擦随机化</w:t>
            </w:r>
          </w:p>
        </w:tc>
        <w:tc>
          <w:tcPr>
            <w:shd w:fill="EDF2F7" w:val="clear"/>
          </w:tcPr>
          <w:p>
            <w:pPr>
              <w:pStyle w:val="Compact"/>
              <w:jc w:val="left"/>
            </w:pPr>
            <w:r>
              <w:rPr>
                <w:rFonts w:ascii="Calibri" w:hAnsi="Calibri" w:eastAsia="宋体"/>
                <w:color w:val="1A1A1A"/>
                <w:sz w:val="21"/>
              </w:rPr>
              <w:t xml:space="preserve">上升</w:t>
            </w:r>
          </w:p>
        </w:tc>
      </w:tr>
      <w:tr>
        <w:tc>
          <w:tcPr/>
          <w:p>
            <w:pPr>
              <w:pStyle w:val="Compact"/>
              <w:jc w:val="left"/>
            </w:pPr>
            <w:r>
              <w:rPr>
                <w:rFonts w:ascii="Calibri" w:hAnsi="Calibri" w:eastAsia="宋体"/>
                <w:color w:val="1A1A1A"/>
                <w:sz w:val="21"/>
              </w:rPr>
              <w:t xml:space="preserve">3</w:t>
            </w:r>
          </w:p>
        </w:tc>
        <w:tc>
          <w:tcPr/>
          <w:p>
            <w:pPr>
              <w:pStyle w:val="Compact"/>
              <w:jc w:val="left"/>
            </w:pPr>
            <w:r>
              <w:rPr>
                <w:rFonts w:ascii="Calibri" w:hAnsi="Calibri" w:eastAsia="宋体"/>
                <w:color w:val="1A1A1A"/>
                <w:sz w:val="21"/>
              </w:rPr>
              <w:t xml:space="preserve">+ 相机位姿随机化</w:t>
            </w:r>
          </w:p>
        </w:tc>
        <w:tc>
          <w:tcPr/>
          <w:p>
            <w:pPr>
              <w:pStyle w:val="Compact"/>
              <w:jc w:val="left"/>
            </w:pPr>
            <w:r>
              <w:rPr>
                <w:rFonts w:ascii="Calibri" w:hAnsi="Calibri" w:eastAsia="宋体"/>
                <w:color w:val="1A1A1A"/>
                <w:sz w:val="21"/>
              </w:rPr>
              <w:t xml:space="preserve">继续上升</w:t>
            </w:r>
          </w:p>
        </w:tc>
      </w:tr>
      <w:tr>
        <w:tc>
          <w:tcPr>
            <w:shd w:fill="EDF2F7" w:val="clear"/>
          </w:tcPr>
          <w:p>
            <w:pPr>
              <w:pStyle w:val="Compact"/>
              <w:jc w:val="left"/>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上线跑一周</w:t>
            </w:r>
          </w:p>
        </w:tc>
        <w:tc>
          <w:tcPr>
            <w:shd w:fill="EDF2F7" w:val="clear"/>
          </w:tcPr>
          <w:p>
            <w:pPr>
              <w:pStyle w:val="Compact"/>
              <w:jc w:val="left"/>
            </w:pPr>
            <w:r>
              <w:rPr>
                <w:rFonts w:ascii="Calibri" w:hAnsi="Calibri" w:eastAsia="宋体"/>
                <w:color w:val="1A1A1A"/>
                <w:sz w:val="21"/>
              </w:rPr>
              <w:t xml:space="preserve">发现成功率与</w:t>
            </w:r>
            <w:r>
              <w:rPr>
                <w:bCs/>
                <w:rFonts w:ascii="Calibri" w:hAnsi="Calibri" w:eastAsia="宋体"/>
                <w:b/>
                <w:color w:val="1A1A1A"/>
                <w:sz w:val="21"/>
              </w:rPr>
              <w:t xml:space="preserve">时段</w:t>
            </w:r>
            <w:r>
              <w:rPr>
                <w:rFonts w:ascii="Calibri" w:hAnsi="Calibri" w:eastAsia="宋体"/>
                <w:color w:val="1A1A1A"/>
                <w:sz w:val="21"/>
              </w:rPr>
              <w:t xml:space="preserve">强相关（早/傍晚差异明显）</w:t>
            </w:r>
          </w:p>
        </w:tc>
      </w:tr>
      <w:tr>
        <w:tc>
          <w:tcPr/>
          <w:p>
            <w:pPr>
              <w:pStyle w:val="Compact"/>
              <w:jc w:val="left"/>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定位根因</w:t>
            </w:r>
          </w:p>
        </w:tc>
        <w:tc>
          <w:tcPr/>
          <w:p>
            <w:pPr>
              <w:pStyle w:val="Compact"/>
              <w:jc w:val="left"/>
            </w:pPr>
            <w:r>
              <w:rPr>
                <w:rFonts w:ascii="Calibri" w:hAnsi="Calibri" w:eastAsia="宋体"/>
                <w:color w:val="1A1A1A"/>
                <w:sz w:val="21"/>
              </w:rPr>
              <w:t xml:space="preserve">侧向阳光 → 杯子高光 → ViT 编码分布外</w:t>
            </w:r>
          </w:p>
        </w:tc>
      </w:tr>
      <w:tr>
        <w:tc>
          <w:tcPr>
            <w:shd w:fill="EDF2F7" w:val="clear"/>
          </w:tcPr>
          <w:p>
            <w:pPr>
              <w:pStyle w:val="Compact"/>
              <w:jc w:val="left"/>
            </w:pPr>
            <w:r>
              <w:rPr>
                <w:rFonts w:ascii="Calibri" w:hAnsi="Calibri" w:eastAsia="宋体"/>
                <w:color w:val="1A1A1A"/>
                <w:sz w:val="21"/>
              </w:rPr>
              <w:t xml:space="preserve">6</w:t>
            </w:r>
          </w:p>
        </w:tc>
        <w:tc>
          <w:tcPr>
            <w:shd w:fill="EDF2F7" w:val="clear"/>
          </w:tcPr>
          <w:p>
            <w:pPr>
              <w:pStyle w:val="Compact"/>
              <w:jc w:val="left"/>
            </w:pPr>
            <w:r>
              <w:rPr>
                <w:rFonts w:ascii="Calibri" w:hAnsi="Calibri" w:eastAsia="宋体"/>
                <w:color w:val="1A1A1A"/>
                <w:sz w:val="21"/>
              </w:rPr>
              <w:t xml:space="preserve">+ 光照方向 / 高光贴图随机化</w:t>
            </w:r>
          </w:p>
        </w:tc>
        <w:tc>
          <w:tcPr>
            <w:shd w:fill="EDF2F7" w:val="clear"/>
          </w:tcPr>
          <w:p>
            <w:pPr>
              <w:pStyle w:val="Compact"/>
              <w:jc w:val="left"/>
            </w:pPr>
            <w:r>
              <w:rPr>
                <w:rFonts w:ascii="Calibri" w:hAnsi="Calibri" w:eastAsia="宋体"/>
                <w:color w:val="1A1A1A"/>
                <w:sz w:val="21"/>
              </w:rPr>
              <w:t xml:space="preserve">成功率跨过工程可用阈值</w:t>
            </w:r>
          </w:p>
        </w:tc>
      </w:tr>
    </w:tbl>
    <w:p>
      <w:pPr>
        <w:pStyle w:val="BodyText"/>
      </w:pPr>
      <w:r>
        <w:rPr>
          <w:bCs/>
          <w:rFonts w:ascii="Calibri" w:hAnsi="Calibri" w:eastAsia="宋体"/>
          <w:b/>
          <w:color w:val="1A1A1A"/>
          <w:sz w:val="22"/>
        </w:rPr>
        <w:t xml:space="preserve">关键点</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失败不在模型，在特征分布</w:t>
      </w:r>
      <w:r>
        <w:rPr>
          <w:rFonts w:ascii="Calibri" w:hAnsi="Calibri" w:eastAsia="宋体"/>
          <w:color w:val="1A1A1A"/>
          <w:sz w:val="22"/>
        </w:rPr>
        <w:t xml:space="preserve">——高光下”红色”在 ViT 编码里已经是另一个向量。这与”分布外泛化”研究指出的机制一致。</w:t>
      </w:r>
      <w:r>
        <w:rPr>
          <w:rFonts w:ascii="Calibri" w:hAnsi="Calibri" w:eastAsia="宋体"/>
          <w:color w:val="1A1A1A"/>
          <w:sz w:val="22"/>
        </w:rPr>
        <w:t xml:space="preserve">[57]</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DR 只覆盖被随机化的维度</w:t>
      </w:r>
      <w:r>
        <w:rPr>
          <w:rFonts w:ascii="Calibri" w:hAnsi="Calibri" w:eastAsia="宋体"/>
          <w:color w:val="1A1A1A"/>
          <w:sz w:val="22"/>
        </w:rPr>
        <w:t xml:space="preserve">——光照强度随机了，光照</w:t>
      </w:r>
      <w:r>
        <w:rPr>
          <w:bCs/>
          <w:rFonts w:ascii="Calibri" w:hAnsi="Calibri" w:eastAsia="宋体"/>
          <w:b/>
          <w:color w:val="1A1A1A"/>
          <w:sz w:val="22"/>
        </w:rPr>
        <w:t xml:space="preserve">方位</w:t>
      </w:r>
      <w:r>
        <w:rPr>
          <w:rFonts w:ascii="Calibri" w:hAnsi="Calibri" w:eastAsia="宋体"/>
          <w:color w:val="1A1A1A"/>
          <w:sz w:val="22"/>
        </w:rPr>
        <w:t xml:space="preserve">没随机；模拟器里没有的变量，DR 覆盖不到。</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时段是隐变量的代理</w:t>
      </w:r>
      <w:r>
        <w:rPr>
          <w:rFonts w:ascii="Calibri" w:hAnsi="Calibri" w:eastAsia="宋体"/>
          <w:color w:val="1A1A1A"/>
          <w:sz w:val="22"/>
        </w:rPr>
        <w:t xml:space="preserve">——同一物体、同一房间，成功率随日照方位漂移。Sim-to-Real gap 的本质不是模拟器精度不够，是”现实分布</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训练分布”。</w:t>
      </w:r>
    </w:p>
    <w:p>
      <w:pPr>
        <w:pStyle w:val="BodyText"/>
      </w:pPr>
      <w:r>
        <w:rPr>
          <w:bCs/>
          <w:rFonts w:ascii="Calibri" w:hAnsi="Calibri" w:eastAsia="宋体"/>
          <w:b/>
          <w:color w:val="1A1A1A"/>
          <w:sz w:val="22"/>
        </w:rPr>
        <w:t xml:space="preserve">部署 checklist（AI落地）</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1. 随机化光照的</w:t>
      </w:r>
      <w:r>
        <w:rPr>
          <w:bCs/>
          <w:rFonts w:ascii="Calibri" w:hAnsi="Calibri" w:eastAsia="宋体"/>
          <w:b/>
          <w:color w:val="1A1A1A"/>
          <w:sz w:val="22"/>
        </w:rPr>
        <w:t xml:space="preserve">方向、色温、散射</w:t>
      </w:r>
      <w:r>
        <w:rPr>
          <w:rFonts w:ascii="Calibri" w:hAnsi="Calibri" w:eastAsia="宋体"/>
          <w:color w:val="1A1A1A"/>
          <w:sz w:val="22"/>
        </w:rPr>
        <w:t xml:space="preserve">，不只是强度。</w:t>
      </w:r>
      <w:r>
        <w:rPr>
          <w:rFonts w:ascii="Calibri" w:hAnsi="Calibri" w:eastAsia="宋体"/>
          <w:color w:val="1A1A1A"/>
          <w:sz w:val="22"/>
        </w:rPr>
        <w:t xml:space="preserve"> </w:t>
      </w:r>
      <w:r>
        <w:rPr>
          <w:rFonts w:ascii="Calibri" w:hAnsi="Calibri" w:eastAsia="宋体"/>
          <w:color w:val="1A1A1A"/>
          <w:sz w:val="22"/>
        </w:rPr>
        <w:t xml:space="preserve">2. 部署前跑”时间扫描”——早/中/晚 + 晴/阴，记录成功率与时段的相关性。</w:t>
      </w:r>
      <w:r>
        <w:rPr>
          <w:rFonts w:ascii="Calibri" w:hAnsi="Calibri" w:eastAsia="宋体"/>
          <w:color w:val="1A1A1A"/>
          <w:sz w:val="22"/>
        </w:rPr>
        <w:t xml:space="preserve"> </w:t>
      </w:r>
      <w:r>
        <w:rPr>
          <w:rFonts w:ascii="Calibri" w:hAnsi="Calibri" w:eastAsia="宋体"/>
          <w:color w:val="1A1A1A"/>
          <w:sz w:val="22"/>
        </w:rPr>
        <w:t xml:space="preserve">3. 反光/高光物体（玻璃、金属、涂层塑料）单独增广，或部署时在特征层加鲁棒化。</w:t>
      </w:r>
      <w:r>
        <w:rPr>
          <w:rFonts w:ascii="Calibri" w:hAnsi="Calibri" w:eastAsia="宋体"/>
          <w:color w:val="1A1A1A"/>
          <w:sz w:val="22"/>
        </w:rPr>
        <w:t xml:space="preserve"> </w:t>
      </w:r>
      <w:r>
        <w:rPr>
          <w:rFonts w:ascii="Calibri" w:hAnsi="Calibri" w:eastAsia="宋体"/>
          <w:color w:val="1A1A1A"/>
          <w:sz w:val="22"/>
        </w:rPr>
        <w:t xml:space="preserve">4. 上线后持续记录失败样本，反向补进训练分布（Real-to-Sim 闭环）——这也是 Physical Intelligence π 系列、OpenAI RLHF 部署路线里都在使用的做法。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：到这里，你已经看到数字世界的模型如何向物理世界迁移：动作可以 token 化，但数据、Sim-to-Real 和安全是绕不开的工程硬约束。</w:t>
      </w:r>
    </w:p>
    <w:p>
      <w:r>
        <w:pict>
          <v:rect style="width:0;height:1.5pt" o:hralign="center" o:hrstd="t" o:hr="t"/>
        </w:pict>
      </w:r>
    </w:p>
    <w:bookmarkEnd w:id="229"/>
    <w:bookmarkEnd w:id="230"/>
    <w:bookmarkStart w:id="234" w:name="X0e806b11555acc68bf26c50b4130b7d1fc49da2"/>
    <w:p>
      <w:pPr>
        <w:pStyle w:val="Heading2"/>
      </w:pPr>
      <w:r>
        <w:rPr>
          <w:rFonts w:ascii="Cambria" w:hAnsi="Cambria" w:eastAsia="微软雅黑"/>
          <w:b/>
          <w:color w:val="2E5C8A"/>
          <w:sz w:val="32"/>
        </w:rPr>
        <w:t xml:space="preserve">5.7 分层决策：高层 LLM + 低层 RL</w:t>
      </w:r>
    </w:p>
    <w:p>
      <w:pPr>
        <w:pStyle w:val="FirstParagraph"/>
      </w:pPr>
      <w:r>
        <w:rPr>
          <w:rFonts w:ascii="Calibri" w:hAnsi="Calibri" w:eastAsia="宋体"/>
          <w:color w:val="1A1A1A"/>
          <w:sz w:val="22"/>
        </w:rPr>
        <w:t xml:space="preserve">VLA 是”端到端”——从图片直接到动作。但工业界的机器人系统大多用分层架构：</w:t>
      </w:r>
    </w:p>
    <w:p>
      <w:pPr>
        <w:numPr>
          <w:ilvl w:val="0"/>
          <w:numId w:val="1058"/>
        </w:numPr>
        <w:pStyle w:val="Compact"/>
      </w:pPr>
      <w:r>
        <w:rPr>
          <w:bCs/>
          <w:rFonts w:ascii="Calibri" w:hAnsi="Calibri" w:eastAsia="宋体"/>
          <w:b/>
          <w:color w:val="1A1A1A"/>
          <w:sz w:val="22"/>
        </w:rPr>
        <w:t xml:space="preserve">高层</w:t>
      </w:r>
      <w:r>
        <w:rPr>
          <w:rFonts w:ascii="Calibri" w:hAnsi="Calibri" w:eastAsia="宋体"/>
          <w:color w:val="1A1A1A"/>
          <w:sz w:val="22"/>
        </w:rPr>
        <w:t xml:space="preserve">：LLM 拆解”泡杯咖啡”→ [</w:t>
      </w:r>
      <w:r>
        <w:rPr>
          <w:rFonts w:ascii="Calibri" w:hAnsi="Calibri" w:eastAsia="宋体"/>
          <w:color w:val="1A1A1A"/>
          <w:sz w:val="22"/>
        </w:rPr>
        <w:t xml:space="preserve">“</w:t>
      </w:r>
      <w:r>
        <w:rPr>
          <w:rFonts w:ascii="Calibri" w:hAnsi="Calibri" w:eastAsia="宋体"/>
          <w:color w:val="1A1A1A"/>
          <w:sz w:val="22"/>
        </w:rPr>
        <w:t xml:space="preserve">走到咖啡机旁</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放杯子</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按按钮</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等咖啡流出</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端起杯子</w:t>
      </w:r>
      <w:r>
        <w:rPr>
          <w:rFonts w:ascii="Calibri" w:hAnsi="Calibri" w:eastAsia="宋体"/>
          <w:color w:val="1A1A1A"/>
          <w:sz w:val="22"/>
        </w:rPr>
        <w:t xml:space="preserve">”</w:t>
      </w:r>
      <w:r>
        <w:rPr>
          <w:rFonts w:ascii="Calibri" w:hAnsi="Calibri" w:eastAsia="宋体"/>
          <w:color w:val="1A1A1A"/>
          <w:sz w:val="22"/>
        </w:rPr>
        <w:t xml:space="preserve">]</w:t>
      </w:r>
    </w:p>
    <w:p>
      <w:pPr>
        <w:numPr>
          <w:ilvl w:val="0"/>
          <w:numId w:val="1058"/>
        </w:numPr>
        <w:pStyle w:val="Compact"/>
      </w:pPr>
      <w:r>
        <w:rPr>
          <w:bCs/>
          <w:rFonts w:ascii="Calibri" w:hAnsi="Calibri" w:eastAsia="宋体"/>
          <w:b/>
          <w:color w:val="1A1A1A"/>
          <w:sz w:val="22"/>
        </w:rPr>
        <w:t xml:space="preserve">低层</w:t>
      </w:r>
      <w:r>
        <w:rPr>
          <w:rFonts w:ascii="Calibri" w:hAnsi="Calibri" w:eastAsia="宋体"/>
          <w:color w:val="1A1A1A"/>
          <w:sz w:val="22"/>
        </w:rPr>
        <w:t xml:space="preserve">：每个子任务用预训练的 RL 策略执行（比如”抓起杯子”的 RL 策略已经训练好）</w:t>
      </w:r>
    </w:p>
    <w:p>
      <w:pPr>
        <w:pStyle w:val="FirstParagraph"/>
      </w:pPr>
      <w:r>
        <w:rPr>
          <w:bCs/>
          <w:rFonts w:ascii="Calibri" w:hAnsi="Calibri" w:eastAsia="宋体"/>
          <w:b/>
          <w:color w:val="1A1A1A"/>
          <w:sz w:val="22"/>
        </w:rPr>
        <w:t xml:space="preserve">数字演示⑪</w:t>
      </w:r>
      <w:r>
        <w:rPr>
          <w:rFonts w:ascii="Calibri" w:hAnsi="Calibri" w:eastAsia="宋体"/>
          <w:color w:val="1A1A1A"/>
          <w:sz w:val="22"/>
        </w:rPr>
        <w:t xml:space="preserve">：分层延迟分解</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层级</w:t>
            </w:r>
          </w:p>
        </w:tc>
        <w:tc>
          <w:tcPr>
            <w:shd w:fill="D6E4F0" w:val="clear"/>
          </w:tcPr>
          <w:p>
            <w:pPr>
              <w:pStyle w:val="Compact"/>
              <w:jc w:val="center"/>
            </w:pPr>
            <w:r>
              <w:rPr>
                <w:rFonts w:ascii="Cambria" w:hAnsi="Cambria" w:eastAsia="微软雅黑"/>
                <w:b/>
                <w:color w:val="1A1A1A"/>
                <w:sz w:val="21"/>
              </w:rPr>
              <w:t xml:space="preserve">决策内容</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高层 LLM</w:t>
            </w:r>
          </w:p>
        </w:tc>
        <w:tc>
          <w:tcPr/>
          <w:p>
            <w:pPr>
              <w:pStyle w:val="Compact"/>
              <w:jc w:val="left"/>
            </w:pPr>
            <w:r>
              <w:rPr>
                <w:rFonts w:ascii="Calibri" w:hAnsi="Calibri" w:eastAsia="宋体"/>
                <w:color w:val="1A1A1A"/>
                <w:sz w:val="21"/>
              </w:rPr>
              <w:t xml:space="preserve">子任务规划</w:t>
            </w:r>
          </w:p>
        </w:tc>
        <w:tc>
          <w:tcPr/>
          <w:p>
            <w:pPr>
              <w:pStyle w:val="Compact"/>
              <w:jc w:val="left"/>
            </w:pPr>
            <w:r>
              <w:rPr>
                <w:rFonts w:ascii="Calibri" w:hAnsi="Calibri" w:eastAsia="宋体"/>
                <w:color w:val="1A1A1A"/>
                <w:sz w:val="21"/>
              </w:rPr>
              <w:t xml:space="preserve">~2s（一次）</w:t>
            </w:r>
          </w:p>
        </w:tc>
      </w:tr>
      <w:tr>
        <w:tc>
          <w:tcPr>
            <w:shd w:fill="EDF2F7" w:val="clear"/>
          </w:tcPr>
          <w:p>
            <w:pPr>
              <w:pStyle w:val="Compact"/>
              <w:jc w:val="left"/>
            </w:pPr>
            <w:r>
              <w:rPr>
                <w:rFonts w:ascii="Calibri" w:hAnsi="Calibri" w:eastAsia="宋体"/>
                <w:color w:val="1A1A1A"/>
                <w:sz w:val="21"/>
              </w:rPr>
              <w:t xml:space="preserve">低层 RL</w:t>
            </w:r>
          </w:p>
        </w:tc>
        <w:tc>
          <w:tcPr>
            <w:shd w:fill="EDF2F7" w:val="clear"/>
          </w:tcPr>
          <w:p>
            <w:pPr>
              <w:pStyle w:val="Compact"/>
              <w:jc w:val="left"/>
            </w:pPr>
            <w:r>
              <w:rPr>
                <w:rFonts w:ascii="Calibri" w:hAnsi="Calibri" w:eastAsia="宋体"/>
                <w:color w:val="1A1A1A"/>
                <w:sz w:val="21"/>
              </w:rPr>
              <w:t xml:space="preserve">关节控制</w:t>
            </w:r>
          </w:p>
        </w:tc>
        <w:tc>
          <w:tcPr>
            <w:shd w:fill="EDF2F7" w:val="clear"/>
          </w:tcPr>
          <w:p>
            <w:pPr>
              <w:pStyle w:val="Compact"/>
              <w:jc w:val="left"/>
            </w:pPr>
            <w:r>
              <w:rPr>
                <w:rFonts w:ascii="Calibri" w:hAnsi="Calibri" w:eastAsia="宋体"/>
                <w:color w:val="1A1A1A"/>
                <w:sz w:val="21"/>
              </w:rPr>
              <w:t xml:space="preserve">50ms/step（持续）</w:t>
            </w:r>
          </w:p>
        </w:tc>
      </w:tr>
    </w:tbl>
    <w:p>
      <w:pPr>
        <w:pStyle w:val="BodyText"/>
      </w:pPr>
      <w:r>
        <w:rPr>
          <w:rFonts w:ascii="Calibri" w:hAnsi="Calibri" w:eastAsia="宋体"/>
          <w:color w:val="1A1A1A"/>
          <w:sz w:val="22"/>
        </w:rPr>
        <w:t xml:space="preserve">高层 LLM 2 秒规划一次，低层 RL 每 50ms 执行一步。（注意：这里的 2s 是</w:t>
      </w:r>
      <w:r>
        <w:rPr>
          <w:bCs/>
          <w:rFonts w:ascii="Calibri" w:hAnsi="Calibri" w:eastAsia="宋体"/>
          <w:b/>
          <w:color w:val="1A1A1A"/>
          <w:sz w:val="22"/>
        </w:rPr>
        <w:t xml:space="preserve">任务级</w:t>
      </w:r>
      <w:r>
        <w:rPr>
          <w:rFonts w:ascii="Calibri" w:hAnsi="Calibri" w:eastAsia="宋体"/>
          <w:color w:val="1A1A1A"/>
          <w:sz w:val="22"/>
        </w:rPr>
        <w:t xml:space="preserve">节奏——拆解下一个子任务；§5.3 里端到端 VLA 的 LLM 是 200ms 出一个动作决策。差一个量级是决策粒度不同：前者拆”下一步做哪个子任务”，后者出”这一步怎么动”。）分层的好处：高层不需要管毫秒级控制（LLM 擅长推理但不擅长实时控制），低层不需要管任务规划（RL 擅长控制但不擅长推理）。</w:t>
      </w:r>
    </w:p>
    <w:p>
      <w:pPr>
        <w:pStyle w:val="BodyText"/>
      </w:pPr>
      <w:r>
        <w:rPr>
          <w:rFonts w:ascii="Calibri" w:hAnsi="Calibri" w:eastAsia="宋体"/>
          <w:color w:val="1A1A1A"/>
          <w:sz w:val="22"/>
        </w:rPr>
        <w:t xml:space="preserve">波士顿动力等厂商主要用经典控制+RL，在特定任务上比 VLA 更可靠。VLA 的优势是泛化性（一个模型处理多种任务），不是特定任务的性能。但这条界线正在移动——Figure AI 的 Helix 模型用了双系统架构：System 2（7B VLM，7-9Hz）负责场景和语言理解，System 1（80M 交叉注意力编码器-解码器，200Hz）负责连续动作控制，完全在板载 GPU 上运行。这恰好是分层架构的 VLA 版——高层的”大脑”和低层的”小脑”用不同模型、不同频率各司其职。Figure 02 在宝马斯帕坦堡工厂试点 11 个月，累计辅助生产超 3 万台 BMW X3。2026.06 Figure 03 正式接管：40 台入驻宝马物流车间做无序料箱分拣，计划年内扩容至 200 台，采用 25 美元/小时的租赁付费模式。π0.7 的组合泛化能力和 Figure 系列的产线扩容一起，把 VLA 从实验室推向真实产线。</w:t>
      </w:r>
    </w:p>
    <w:p>
      <w:pPr>
        <w:pStyle w:val="BodyText"/>
      </w:pPr>
      <w:r>
        <w:rPr>
          <w:bCs/>
          <w:rFonts w:ascii="Calibri" w:hAnsi="Calibri" w:eastAsia="宋体"/>
          <w:b/>
          <w:color w:val="1A1A1A"/>
          <w:sz w:val="22"/>
        </w:rPr>
        <w:t xml:space="preserve">回指 §4.5</w:t>
      </w:r>
      <w:r>
        <w:rPr>
          <w:rFonts w:ascii="Calibri" w:hAnsi="Calibri" w:eastAsia="宋体"/>
          <w:color w:val="1A1A1A"/>
          <w:sz w:val="22"/>
        </w:rPr>
        <w:t xml:space="preserve">：把 Helix 的 System 1/System 2 和 GPT-Live 的委托架构放在一起看，会发现它们是</w:t>
      </w:r>
      <w:r>
        <w:rPr>
          <w:bCs/>
          <w:rFonts w:ascii="Calibri" w:hAnsi="Calibri" w:eastAsia="宋体"/>
          <w:b/>
          <w:color w:val="1A1A1A"/>
          <w:sz w:val="22"/>
        </w:rPr>
        <w:t xml:space="preserve">同一个模式</w:t>
      </w:r>
      <w:r>
        <w:rPr>
          <w:rFonts w:ascii="Calibri" w:hAnsi="Calibri" w:eastAsia="宋体"/>
          <w:color w:val="1A1A1A"/>
          <w:sz w:val="22"/>
        </w:rPr>
        <w:t xml:space="preserve">——快速反应层维持实时闭环，慢速深度层异步供给推理，两层用不同频率、不同规模、不同职责。GPT-Live 的快速层即时回应（&lt;500ms）保持对话节奏、深度层交给 GPT-5.5 做搜索和推理（3-5s）；Helix 的 System 1 每 5ms 吐动作 token 保持关节控制、System 2 用 100-140ms 做场景理解和语言解析。差别只在输出模态：一个吐语音，一个吐电机指令。</w:t>
      </w:r>
      <w:r>
        <w:rPr>
          <w:bCs/>
          <w:rFonts w:ascii="Calibri" w:hAnsi="Calibri" w:eastAsia="宋体"/>
          <w:b/>
          <w:color w:val="1A1A1A"/>
          <w:sz w:val="22"/>
        </w:rPr>
        <w:t xml:space="preserve">应变和行动不是两个割裂的阶段，而是同一个”实时反应 + 异步深度”架构模式，正在从数字世界溢出到物理世界。</w:t>
      </w:r>
    </w:p>
    <w:p>
      <w:pPr>
        <w:pStyle w:val="BodyText"/>
      </w:pPr>
      <w:r>
        <w:rPr>
          <w:bCs/>
          <w:rFonts w:ascii="Calibri" w:hAnsi="Calibri" w:eastAsia="宋体"/>
          <w:b/>
          <w:color w:val="1A1A1A"/>
          <w:sz w:val="22"/>
        </w:rPr>
        <w:t xml:space="preserve">回指 §2.10 与 §4.4</w:t>
      </w:r>
      <w:r>
        <w:rPr>
          <w:rFonts w:ascii="Calibri" w:hAnsi="Calibri" w:eastAsia="宋体"/>
          <w:color w:val="1A1A1A"/>
          <w:sz w:val="22"/>
        </w:rPr>
        <w:t xml:space="preserve">：端到端不是 VLA 独有——原生多模态、全双工语音与 VLA 有一个共同身份：</w:t>
      </w:r>
      <w:r>
        <w:rPr>
          <w:bCs/>
          <w:rFonts w:ascii="Calibri" w:hAnsi="Calibri" w:eastAsia="宋体"/>
          <w:b/>
          <w:color w:val="1A1A1A"/>
          <w:sz w:val="22"/>
        </w:rPr>
        <w:t xml:space="preserve">专用模型</w:t>
      </w:r>
      <w:r>
        <w:rPr>
          <w:rFonts w:ascii="Calibri" w:hAnsi="Calibri" w:eastAsia="宋体"/>
          <w:color w:val="1A1A1A"/>
          <w:sz w:val="22"/>
        </w:rPr>
        <w:t xml:space="preserve">，为特定模态或任务端到端联合优化整条链路，而不是在通用基座上后接现成模块（InternVL3 从预训练起联合训练，MiniMind-O 是端到端 Omni——即 §4.4 里那个可上手的端到端替身）。端到端消掉的是中间表示这个瓶颈，它有两种形态。一是借道：§2.8 三件套里视觉信号必须先经”适配器”（连接器）转一道才能进 LLM，图文交互只在这道口发生；原生多模态则让每层 Attention 直接交互。二是压扁：级联式语音把副语言信息压成文字，离散 bin 丢掉动作的连续细节。端到端两样都不做——适配职责并进联合训练的权重，细节留在网络内部。代价也对称：数据与算力需求暴涨、中间环节不可拆分调试；而级联的中间文本可编辑、可校验、可插入定制模块（§4.8 误解3）。选型规则由此而来：中间表示有独立使用价值（编辑、校验、定制）就走模块化；中间表示只是压扁信息的瓶颈就走端到端；数据够不够（§5.5 折算 token 后的一两个数量级差距），决定端到端能走多远。Helix 证明两者并不互斥——模型端到端训练，执行仍分层：</w:t>
      </w:r>
      <w:r>
        <w:rPr>
          <w:rFonts w:ascii="Calibri" w:hAnsi="Calibri" w:eastAsia="宋体"/>
          <w:color w:val="1A1A1A"/>
          <w:sz w:val="22"/>
        </w:rPr>
        <w:t xml:space="preserve">“</w:t>
      </w:r>
      <w:r>
        <w:rPr>
          <w:rFonts w:ascii="Calibri" w:hAnsi="Calibri" w:eastAsia="宋体"/>
          <w:color w:val="1A1A1A"/>
          <w:sz w:val="22"/>
        </w:rPr>
        <w:t xml:space="preserve">端到端</w:t>
      </w:r>
      <w:r>
        <w:rPr>
          <w:rFonts w:ascii="Calibri" w:hAnsi="Calibri" w:eastAsia="宋体"/>
          <w:color w:val="1A1A1A"/>
          <w:sz w:val="22"/>
        </w:rPr>
        <w:t xml:space="preserve">”</w:t>
      </w:r>
      <w:r>
        <w:rPr>
          <w:rFonts w:ascii="Calibri" w:hAnsi="Calibri" w:eastAsia="宋体"/>
          <w:color w:val="1A1A1A"/>
          <w:sz w:val="22"/>
        </w:rPr>
        <w:t xml:space="preserve">与”分层”回答的是不同的问题。</w:t>
      </w:r>
    </w:p>
    <w:p>
      <w:pPr>
        <w:pStyle w:val="BodyText"/>
        <w:spacing w:before="40" w:after="240" w:line="324" w:lineRule="auto"/>
        <w:jc w:val="center"/>
      </w:pPr>
      <w:r>
        <w:rPr>
          <w:bCs/>
          <w:rFonts w:ascii="Calibri" w:hAnsi="Calibri" w:eastAsia="宋体"/>
          <w:b/>
          <w:color w:val="444444"/>
          <w:sz w:val="19"/>
        </w:rPr>
        <w:t xml:space="preserve">图20</w:t>
      </w:r>
      <w:r>
        <w:rPr>
          <w:rFonts w:ascii="Calibri" w:hAnsi="Calibri" w:eastAsia="宋体"/>
          <w:color w:val="444444"/>
          <w:sz w:val="19"/>
        </w:rPr>
        <w:t xml:space="preserve">：Figure Helix 分层决策：System 1 + System 2</w:t>
      </w:r>
    </w:p>
    <w:p>
      <w:pPr>
        <w:pStyle w:val="CaptionedFigure"/>
        <w:jc w:val="center"/>
      </w:pPr>
      <w:r>
        <w:drawing>
          <wp:inline>
            <wp:extent cx="5334000" cy="2269828"/>
            <wp:effectExtent b="0" l="0" r="0" t="0"/>
            <wp:docPr descr="Figure Helix 分层决策：System 1 + System 2" title="" id="232" name="Picture"/>
            <a:graphic>
              <a:graphicData uri="http://schemas.openxmlformats.org/drawingml/2006/picture">
                <pic:pic>
                  <pic:nvPicPr>
                    <pic:cNvPr descr="figures/fig_ch5_helix_layered.png" id="233" name="Picture"/>
                    <pic:cNvPicPr>
                      <a:picLocks noChangeArrowheads="1" noChangeAspect="1"/>
                    </pic:cNvPicPr>
                  </pic:nvPicPr>
                  <pic:blipFill>
                    <a:blip r:embed="rId231"/>
                    <a:stretch>
                      <a:fillRect/>
                    </a:stretch>
                  </pic:blipFill>
                  <pic:spPr bwMode="auto">
                    <a:xfrm>
                      <a:off x="0" y="0"/>
                      <a:ext cx="5334000" cy="226982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Figure Helix 分层决策：System 1 + System 2</w:t>
      </w:r>
    </w:p>
    <w:p>
      <w:r>
        <w:pict>
          <v:rect style="width:0;height:1.5pt" o:hralign="center" o:hrstd="t" o:hr="t"/>
        </w:pict>
      </w:r>
    </w:p>
    <w:bookmarkEnd w:id="234"/>
    <w:bookmarkStart w:id="235" w:name="Xcfa4eccaeb610602c75d146e49477e203d5559e"/>
    <w:p>
      <w:pPr>
        <w:pStyle w:val="Heading2"/>
      </w:pPr>
      <w:r>
        <w:rPr>
          <w:rFonts w:ascii="Cambria" w:hAnsi="Cambria" w:eastAsia="微软雅黑"/>
          <w:b/>
          <w:color w:val="2E5C8A"/>
          <w:sz w:val="32"/>
        </w:rPr>
        <w:t xml:space="preserve">5.8 live 语音 + 具身：实时交互进入物理世界</w:t>
      </w:r>
    </w:p>
    <w:p>
      <w:pPr>
        <w:pStyle w:val="FirstParagraph"/>
      </w:pPr>
      <w:r>
        <w:rPr>
          <w:rFonts w:ascii="Calibri" w:hAnsi="Calibri" w:eastAsia="宋体"/>
          <w:color w:val="1A1A1A"/>
          <w:sz w:val="22"/>
        </w:rPr>
        <w:t xml:space="preserve">第4章 的 GPT-Live 让模型能实时听说。如果把它接上机器人呢？</w:t>
      </w:r>
    </w:p>
    <w:p>
      <w:pPr>
        <w:pStyle w:val="BodyText"/>
      </w:pPr>
      <w:r>
        <w:rPr>
          <w:rFonts w:ascii="Calibri" w:hAnsi="Calibri" w:eastAsia="宋体"/>
          <w:color w:val="1A1A1A"/>
          <w:sz w:val="22"/>
        </w:rPr>
        <w:t xml:space="preserve">用户看到机器人抓错了杯子 → 立刻说”停” → 机器人放下 → 用户说”拿右边那个红色的” → 机器人重新执行。</w:t>
      </w:r>
    </w:p>
    <w:p>
      <w:pPr>
        <w:pStyle w:val="BodyText"/>
      </w:pPr>
      <w:r>
        <w:rPr>
          <w:bCs/>
          <w:rFonts w:ascii="Calibri" w:hAnsi="Calibri" w:eastAsia="宋体"/>
          <w:b/>
          <w:color w:val="1A1A1A"/>
          <w:sz w:val="22"/>
        </w:rPr>
        <w:t xml:space="preserve">数字演示⑫</w:t>
      </w:r>
      <w:r>
        <w:rPr>
          <w:rFonts w:ascii="Calibri" w:hAnsi="Calibri" w:eastAsia="宋体"/>
          <w:color w:val="1A1A1A"/>
          <w:sz w:val="22"/>
        </w:rPr>
        <w:t xml:space="preserve">：从语音”停”到电机停止的完整延迟链</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环节</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音频 token 化</w:t>
            </w:r>
          </w:p>
        </w:tc>
        <w:tc>
          <w:tcPr/>
          <w:p>
            <w:pPr>
              <w:pStyle w:val="Compact"/>
              <w:jc w:val="left"/>
            </w:pPr>
            <w:r>
              <w:rPr>
                <w:rFonts w:ascii="Calibri" w:hAnsi="Calibri" w:eastAsia="宋体"/>
                <w:color w:val="1A1A1A"/>
                <w:sz w:val="21"/>
              </w:rPr>
              <w:t xml:space="preserve">50ms</w:t>
            </w:r>
          </w:p>
        </w:tc>
      </w:tr>
      <w:tr>
        <w:tc>
          <w:tcPr>
            <w:shd w:fill="EDF2F7" w:val="clear"/>
          </w:tcPr>
          <w:p>
            <w:pPr>
              <w:pStyle w:val="Compact"/>
              <w:jc w:val="left"/>
            </w:pPr>
            <w:r>
              <w:rPr>
                <w:rFonts w:ascii="Calibri" w:hAnsi="Calibri" w:eastAsia="宋体"/>
                <w:color w:val="1A1A1A"/>
                <w:sz w:val="21"/>
              </w:rPr>
              <w:t xml:space="preserve">模型推理（识别”停”指令）</w:t>
            </w:r>
          </w:p>
        </w:tc>
        <w:tc>
          <w:tcPr>
            <w:shd w:fill="EDF2F7" w:val="clear"/>
          </w:tcPr>
          <w:p>
            <w:pPr>
              <w:pStyle w:val="Compact"/>
              <w:jc w:val="left"/>
            </w:pPr>
            <w:r>
              <w:rPr>
                <w:rFonts w:ascii="Calibri" w:hAnsi="Calibri" w:eastAsia="宋体"/>
                <w:color w:val="1A1A1A"/>
                <w:sz w:val="21"/>
              </w:rPr>
              <w:t xml:space="preserve">100ms</w:t>
            </w:r>
          </w:p>
        </w:tc>
      </w:tr>
      <w:tr>
        <w:tc>
          <w:tcPr/>
          <w:p>
            <w:pPr>
              <w:pStyle w:val="Compact"/>
              <w:jc w:val="left"/>
            </w:pPr>
            <w:r>
              <w:rPr>
                <w:rFonts w:ascii="Calibri" w:hAnsi="Calibri" w:eastAsia="宋体"/>
                <w:color w:val="1A1A1A"/>
                <w:sz w:val="21"/>
              </w:rPr>
              <w:t xml:space="preserve">动作策略更新</w:t>
            </w:r>
          </w:p>
        </w:tc>
        <w:tc>
          <w:tcPr/>
          <w:p>
            <w:pPr>
              <w:pStyle w:val="Compact"/>
              <w:jc w:val="left"/>
            </w:pPr>
            <w:r>
              <w:rPr>
                <w:rFonts w:ascii="Calibri" w:hAnsi="Calibri" w:eastAsia="宋体"/>
                <w:color w:val="1A1A1A"/>
                <w:sz w:val="21"/>
              </w:rPr>
              <w:t xml:space="preserve">10ms</w:t>
            </w:r>
          </w:p>
        </w:tc>
      </w:tr>
      <w:tr>
        <w:tc>
          <w:tcPr>
            <w:shd w:fill="EDF2F7" w:val="clear"/>
          </w:tcPr>
          <w:p>
            <w:pPr>
              <w:pStyle w:val="Compact"/>
              <w:jc w:val="left"/>
            </w:pPr>
            <w:r>
              <w:rPr>
                <w:rFonts w:ascii="Calibri" w:hAnsi="Calibri" w:eastAsia="宋体"/>
                <w:color w:val="1A1A1A"/>
                <w:sz w:val="21"/>
              </w:rPr>
              <w:t xml:space="preserve">电机响应</w:t>
            </w:r>
          </w:p>
        </w:tc>
        <w:tc>
          <w:tcPr>
            <w:shd w:fill="EDF2F7" w:val="clear"/>
          </w:tcPr>
          <w:p>
            <w:pPr>
              <w:pStyle w:val="Compact"/>
              <w:jc w:val="left"/>
            </w:pPr>
            <w:r>
              <w:rPr>
                <w:rFonts w:ascii="Calibri" w:hAnsi="Calibri" w:eastAsia="宋体"/>
                <w:color w:val="1A1A1A"/>
                <w:sz w:val="21"/>
              </w:rPr>
              <w:t xml:space="preserve">50ms</w:t>
            </w:r>
          </w:p>
        </w:tc>
      </w:tr>
      <w:tr>
        <w:tc>
          <w:tcPr/>
          <w:p>
            <w:pPr>
              <w:pStyle w:val="Compact"/>
              <w:jc w:val="left"/>
            </w:pPr>
            <w:r>
              <w:rPr>
                <w:bCs/>
                <w:rFonts w:ascii="Calibri" w:hAnsi="Calibri" w:eastAsia="宋体"/>
                <w:b/>
                <w:color w:val="1A1A1A"/>
                <w:sz w:val="21"/>
              </w:rPr>
              <w:t xml:space="preserve">总计</w:t>
            </w:r>
          </w:p>
        </w:tc>
        <w:tc>
          <w:tcPr/>
          <w:p>
            <w:pPr>
              <w:pStyle w:val="Compact"/>
              <w:jc w:val="left"/>
            </w:pPr>
            <w:r>
              <w:rPr>
                <w:bCs/>
                <w:rFonts w:ascii="Calibri" w:hAnsi="Calibri" w:eastAsia="宋体"/>
                <w:b/>
                <w:color w:val="1A1A1A"/>
                <w:sz w:val="21"/>
              </w:rPr>
              <w:t xml:space="preserve">210ms</w:t>
            </w:r>
          </w:p>
        </w:tc>
      </w:tr>
    </w:tbl>
    <w:p>
      <w:pPr>
        <w:pStyle w:val="BodyText"/>
      </w:pPr>
      <w:r>
        <w:rPr>
          <w:rFonts w:ascii="Calibri" w:hAnsi="Calibri" w:eastAsia="宋体"/>
          <w:color w:val="1A1A1A"/>
          <w:sz w:val="22"/>
        </w:rPr>
        <w:t xml:space="preserve">210ms 从”说停”到”停住”。人类反应时间约 200-300ms，所以这个延迟在体感上”几乎即时”。</w:t>
      </w:r>
    </w:p>
    <w:p>
      <w:pPr>
        <w:pStyle w:val="BodyText"/>
      </w:pPr>
      <w:r>
        <w:rPr>
          <w:rFonts w:ascii="Calibri" w:hAnsi="Calibri" w:eastAsia="宋体"/>
          <w:color w:val="1A1A1A"/>
          <w:sz w:val="22"/>
        </w:rPr>
        <w:t xml:space="preserve">这就是 live 语音+具身的价值——用户可以用自然语言实时指导和纠正机器人，不需要遥控器、不需要写代码、不需要提前规划好全部路径。</w:t>
      </w:r>
    </w:p>
    <w:p>
      <w:r>
        <w:pict>
          <v:rect style="width:0;height:1.5pt" o:hralign="center" o:hrstd="t" o:hr="t"/>
        </w:pict>
      </w:r>
    </w:p>
    <w:bookmarkEnd w:id="235"/>
    <w:bookmarkStart w:id="239" w:name="X0ee68e7e5836fd94237440ffc63aa880584686d"/>
    <w:p>
      <w:pPr>
        <w:pStyle w:val="Heading2"/>
      </w:pPr>
      <w:r>
        <w:rPr>
          <w:rFonts w:ascii="Cambria" w:hAnsi="Cambria" w:eastAsia="微软雅黑"/>
          <w:b/>
          <w:color w:val="2E5C8A"/>
          <w:sz w:val="32"/>
        </w:rPr>
        <w:t xml:space="preserve">5.9 物理安全：力限制与紧急停止</w:t>
      </w:r>
    </w:p>
    <w:p>
      <w:pPr>
        <w:pStyle w:val="FirstParagraph"/>
      </w:pPr>
      <w:r>
        <w:rPr>
          <w:rFonts w:ascii="Calibri" w:hAnsi="Calibri" w:eastAsia="宋体"/>
          <w:color w:val="1A1A1A"/>
          <w:sz w:val="22"/>
        </w:rPr>
        <w:t xml:space="preserve">数字世界的安全是”不输出有害文字”（第3章 Safe RL）。物理世界的安全是”不伤害人”——要约束的对象，从输出内容换成了施加的力。</w:t>
      </w:r>
    </w:p>
    <w:bookmarkStart w:id="236" w:name="力限制"/>
    <w:p>
      <w:pPr>
        <w:pStyle w:val="Heading3"/>
      </w:pPr>
      <w:r>
        <w:rPr>
          <w:rFonts w:ascii="Cambria" w:hAnsi="Cambria" w:eastAsia="微软雅黑"/>
          <w:b/>
          <w:color w:val="3A7CA5"/>
          <w:sz w:val="26"/>
        </w:rPr>
        <w:t xml:space="preserve">力限制</w:t>
      </w:r>
    </w:p>
    <w:p>
      <w:pPr>
        <w:pStyle w:val="FirstParagraph"/>
      </w:pPr>
      <w:r>
        <w:rPr>
          <w:rFonts w:ascii="Calibri" w:hAnsi="Calibri" w:eastAsia="宋体"/>
          <w:color w:val="1A1A1A"/>
          <w:sz w:val="22"/>
        </w:rPr>
        <w:t xml:space="preserve">ISO/TS 15066 标准规定协作机器人在接触人体时的</w:t>
      </w:r>
      <w:r>
        <w:rPr>
          <w:bCs/>
          <w:rFonts w:ascii="Calibri" w:hAnsi="Calibri" w:eastAsia="宋体"/>
          <w:b/>
          <w:color w:val="1A1A1A"/>
          <w:sz w:val="22"/>
        </w:rPr>
        <w:t xml:space="preserve">准静态</w:t>
      </w:r>
      <w:r>
        <w:rPr>
          <w:rFonts w:ascii="Calibri" w:hAnsi="Calibri" w:eastAsia="宋体"/>
          <w:color w:val="1A1A1A"/>
          <w:sz w:val="22"/>
        </w:rPr>
        <w:t xml:space="preserve">力限制：</w:t>
      </w:r>
      <w:r>
        <w:rPr>
          <w:rFonts w:ascii="Calibri" w:hAnsi="Calibri" w:eastAsia="宋体"/>
          <w:color w:val="1A1A1A"/>
          <w:sz w:val="22"/>
        </w:rPr>
        <w:t xml:space="preserve"> </w:t>
      </w:r>
      <w:r>
        <w:rPr>
          <w:rFonts w:ascii="Calibri" w:hAnsi="Calibri" w:eastAsia="宋体"/>
          <w:color w:val="1A1A1A"/>
          <w:sz w:val="22"/>
        </w:rPr>
        <w:t xml:space="preserve">- 手与手指（整个区域）：</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140N</w:t>
      </w:r>
      <w:r>
        <w:rPr>
          <w:rFonts w:ascii="Calibri" w:hAnsi="Calibri" w:eastAsia="宋体"/>
          <w:color w:val="1A1A1A"/>
          <w:sz w:val="22"/>
        </w:rPr>
        <w:t xml:space="preserve"> </w:t>
      </w:r>
      <w:r>
        <w:rPr>
          <w:rFonts w:ascii="Calibri" w:hAnsi="Calibri" w:eastAsia="宋体"/>
          <w:color w:val="1A1A1A"/>
          <w:sz w:val="22"/>
        </w:rPr>
        <w:t xml:space="preserve">- 前臂与腕关节：</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160N</w:t>
      </w:r>
      <w:r>
        <w:rPr>
          <w:rFonts w:ascii="Calibri" w:hAnsi="Calibri" w:eastAsia="宋体"/>
          <w:color w:val="1A1A1A"/>
          <w:sz w:val="22"/>
        </w:rPr>
        <w:t xml:space="preserve"> </w:t>
      </w:r>
      <w:r>
        <w:rPr>
          <w:rFonts w:ascii="Calibri" w:hAnsi="Calibri" w:eastAsia="宋体"/>
          <w:color w:val="1A1A1A"/>
          <w:sz w:val="22"/>
        </w:rPr>
        <w:t xml:space="preserve">- 肩关节 / 腰椎 / 骨盆：</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210N</w:t>
      </w:r>
    </w:p>
    <w:p>
      <w:pPr>
        <w:pStyle w:val="BodyText"/>
      </w:pPr>
      <w:r>
        <w:rPr>
          <w:rFonts w:ascii="Calibri" w:hAnsi="Calibri" w:eastAsia="宋体"/>
          <w:color w:val="1A1A1A"/>
          <w:sz w:val="22"/>
        </w:rPr>
        <w:t xml:space="preserve">这些是</w:t>
      </w:r>
      <w:r>
        <w:rPr>
          <w:bCs/>
          <w:rFonts w:ascii="Calibri" w:hAnsi="Calibri" w:eastAsia="宋体"/>
          <w:b/>
          <w:color w:val="1A1A1A"/>
          <w:sz w:val="22"/>
        </w:rPr>
        <w:t xml:space="preserve">许用上限</w:t>
      </w:r>
      <w:r>
        <w:rPr>
          <w:rFonts w:ascii="Calibri" w:hAnsi="Calibri" w:eastAsia="宋体"/>
          <w:color w:val="1A1A1A"/>
          <w:sz w:val="22"/>
        </w:rPr>
        <w:t xml:space="preserve">，不是损伤阈值：标准原文规定力限值取自”可能导致最轻微伤害（AIS 1 级，如瘀伤）的最低能量转移准则”，遵守限值是为了</w:t>
      </w:r>
      <w:r>
        <w:rPr>
          <w:bCs/>
          <w:rFonts w:ascii="Calibri" w:hAnsi="Calibri" w:eastAsia="宋体"/>
          <w:b/>
          <w:color w:val="1A1A1A"/>
          <w:sz w:val="22"/>
        </w:rPr>
        <w:t xml:space="preserve">避免</w:t>
      </w:r>
      <w:r>
        <w:rPr>
          <w:rFonts w:ascii="Calibri" w:hAnsi="Calibri" w:eastAsia="宋体"/>
          <w:color w:val="1A1A1A"/>
          <w:sz w:val="22"/>
        </w:rPr>
        <w:t xml:space="preserve">伤害发生——把 140N 说成”接近软组织损伤阈值”会夸大危险性。</w:t>
      </w:r>
    </w:p>
    <w:p>
      <w:pPr>
        <w:pStyle w:val="BodyText"/>
      </w:pPr>
      <w:r>
        <w:rPr>
          <w:rFonts w:ascii="Calibri" w:hAnsi="Calibri" w:eastAsia="宋体"/>
          <w:color w:val="1A1A1A"/>
          <w:sz w:val="22"/>
        </w:rPr>
        <w:t xml:space="preserve">两点容易被忽略：</w:t>
      </w:r>
      <w:r>
        <w:rPr>
          <w:bCs/>
          <w:rFonts w:ascii="Calibri" w:hAnsi="Calibri" w:eastAsia="宋体"/>
          <w:b/>
          <w:color w:val="1A1A1A"/>
          <w:sz w:val="22"/>
        </w:rPr>
        <w:t xml:space="preserve">压力</w:t>
      </w:r>
      <w:r>
        <w:rPr>
          <w:rFonts w:ascii="Calibri" w:hAnsi="Calibri" w:eastAsia="宋体"/>
          <w:color w:val="1A1A1A"/>
          <w:sz w:val="22"/>
        </w:rPr>
        <w:t xml:space="preserve">限值与</w:t>
      </w:r>
      <w:r>
        <w:rPr>
          <w:bCs/>
          <w:rFonts w:ascii="Calibri" w:hAnsi="Calibri" w:eastAsia="宋体"/>
          <w:b/>
          <w:color w:val="1A1A1A"/>
          <w:sz w:val="22"/>
        </w:rPr>
        <w:t xml:space="preserve">瞬态</w:t>
      </w:r>
      <w:r>
        <w:rPr>
          <w:rFonts w:ascii="Calibri" w:hAnsi="Calibri" w:eastAsia="宋体"/>
          <w:color w:val="1A1A1A"/>
          <w:sz w:val="22"/>
        </w:rPr>
        <w:t xml:space="preserve">限值。标准同时给出压力上限（手指数值 300 N/cm²），同样 140N 的力，接触面积越小压强越大——尖头夹爪可能力不超限而压强超限。此外瞬态接触（能躲开的短暂碰撞）限值可放宽到准静态的 2 倍，但头部属于”关键区域”，不享受这个倍数。</w:t>
      </w:r>
    </w:p>
    <w:bookmarkEnd w:id="236"/>
    <w:bookmarkStart w:id="237" w:name="速查140n-是什么感觉把-n-换成日常经验"/>
    <w:p>
      <w:pPr>
        <w:pStyle w:val="Heading3"/>
      </w:pPr>
      <w:r>
        <w:rPr>
          <w:rFonts w:ascii="Cambria" w:hAnsi="Cambria" w:eastAsia="微软雅黑"/>
          <w:b/>
          <w:color w:val="3A7CA5"/>
          <w:sz w:val="26"/>
        </w:rPr>
        <w:t xml:space="preserve">速查：140N 是什么感觉——把 N 换成日常经验</w:t>
      </w:r>
    </w:p>
    <w:p>
      <w:pPr>
        <w:pStyle w:val="FirstParagraph"/>
      </w:pPr>
      <w:r>
        <w:rPr>
          <w:rFonts w:ascii="Calibri" w:hAnsi="Calibri" w:eastAsia="宋体"/>
          <w:color w:val="1A1A1A"/>
          <w:sz w:val="22"/>
        </w:rPr>
        <w:t xml:space="preserve">先记住换算：</w:t>
      </w:r>
      <w:r>
        <w:rPr>
          <w:bCs/>
          <w:rFonts w:ascii="Calibri" w:hAnsi="Calibri" w:eastAsia="宋体"/>
          <w:b/>
          <w:color w:val="1A1A1A"/>
          <w:sz w:val="22"/>
        </w:rPr>
        <w:t xml:space="preserve">1 kgf</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9.8 N</w:t>
      </w:r>
      <w:r>
        <w:rPr>
          <w:rFonts w:ascii="Calibri" w:hAnsi="Calibri" w:eastAsia="宋体"/>
          <w:color w:val="1A1A1A"/>
          <w:sz w:val="22"/>
        </w:rPr>
        <w:t xml:space="preserve">，即体重 60 kg 的人</w:t>
      </w:r>
      <w:r>
        <w:rPr>
          <w:bCs/>
          <w:rFonts w:ascii="Calibri" w:hAnsi="Calibri" w:eastAsia="宋体"/>
          <w:b/>
          <w:color w:val="1A1A1A"/>
          <w:sz w:val="22"/>
        </w:rPr>
        <w:t xml:space="preserve">整体重量</w:t>
      </w:r>
      <w:r>
        <w:rPr>
          <w:rFonts w:ascii="Calibri" w:hAnsi="Calibri" w:eastAsia="宋体"/>
          <w:color w:val="1A1A1A"/>
          <w:sz w:val="22"/>
        </w:rPr>
        <w:t xml:space="preserve">约 590 N。触感上记住一个锚点就够：</w:t>
      </w:r>
      <w:r>
        <w:rPr>
          <w:bCs/>
          <w:rFonts w:ascii="Calibri" w:hAnsi="Calibri" w:eastAsia="宋体"/>
          <w:b/>
          <w:color w:val="1A1A1A"/>
          <w:sz w:val="22"/>
        </w:rPr>
        <w:t xml:space="preserve">140 N ≈ 用手指顶着一个 14 kg 的孩子的静止重量</w:t>
      </w:r>
      <w:r>
        <w:rPr>
          <w:rFonts w:ascii="Calibri" w:hAnsi="Calibri" w:eastAsia="宋体"/>
          <w:color w:val="1A1A1A"/>
          <w:sz w:val="22"/>
        </w:rPr>
        <w:t xml:space="preserve">——远超”舒服”，但仍在标准允许的准静态上限内（这是</w:t>
      </w:r>
      <w:r>
        <w:rPr>
          <w:bCs/>
          <w:rFonts w:ascii="Calibri" w:hAnsi="Calibri" w:eastAsia="宋体"/>
          <w:b/>
          <w:color w:val="1A1A1A"/>
          <w:sz w:val="22"/>
        </w:rPr>
        <w:t xml:space="preserve">许用限值</w:t>
      </w:r>
      <w:r>
        <w:rPr>
          <w:rFonts w:ascii="Calibri" w:hAnsi="Calibri" w:eastAsia="宋体"/>
          <w:color w:val="1A1A1A"/>
          <w:sz w:val="22"/>
        </w:rPr>
        <w:t xml:space="preserve">，不是损伤阈值）。想查更多换算，看下面的表。</w:t>
      </w:r>
    </w:p>
    <w:p>
      <w:pPr>
        <w:pStyle w:val="BodyText"/>
      </w:pPr>
      <w:r>
        <w:rPr>
          <w:rFonts w:ascii="Calibri" w:hAnsi="Calibri" w:eastAsia="宋体"/>
          <w:color w:val="1A1A1A"/>
          <w:sz w:val="22"/>
        </w:rPr>
        <w:t xml:space="preserve">数字演示⑬：力值的日常换算表（可跳过）</w:t>
      </w:r>
    </w:p>
    <w:p>
      <w:pPr>
        <w:pStyle w:val="BodyText"/>
      </w:pPr>
      <w:r>
        <w:rPr>
          <w:bCs/>
          <w:rFonts w:ascii="Calibri" w:hAnsi="Calibri" w:eastAsia="宋体"/>
          <w:b/>
          <w:color w:val="1A1A1A"/>
          <w:sz w:val="22"/>
        </w:rPr>
        <w:t xml:space="preserve">数字演示⑬</w:t>
      </w:r>
      <w:r>
        <w:rPr>
          <w:rFonts w:ascii="Calibri" w:hAnsi="Calibri" w:eastAsia="宋体"/>
          <w:color w:val="1A1A1A"/>
          <w:sz w:val="22"/>
        </w:rPr>
        <w:t xml:space="preserve">：力值的日常换算</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力值</w:t>
            </w:r>
          </w:p>
        </w:tc>
        <w:tc>
          <w:tcPr>
            <w:shd w:fill="D6E4F0" w:val="clear"/>
          </w:tcPr>
          <w:p>
            <w:pPr>
              <w:pStyle w:val="Compact"/>
              <w:jc w:val="center"/>
            </w:pPr>
            <w:r>
              <w:rPr>
                <w:rFonts w:ascii="Cambria" w:hAnsi="Cambria" w:eastAsia="微软雅黑"/>
                <w:b/>
                <w:color w:val="1A1A1A"/>
                <w:sz w:val="21"/>
              </w:rPr>
              <w:t xml:space="preserve">换算</w:t>
            </w:r>
          </w:p>
        </w:tc>
        <w:tc>
          <w:tcPr>
            <w:shd w:fill="D6E4F0" w:val="clear"/>
          </w:tcPr>
          <w:p>
            <w:pPr>
              <w:pStyle w:val="Compact"/>
              <w:jc w:val="center"/>
            </w:pPr>
            <w:r>
              <w:rPr>
                <w:rFonts w:ascii="Cambria" w:hAnsi="Cambria" w:eastAsia="微软雅黑"/>
                <w:b/>
                <w:color w:val="1A1A1A"/>
                <w:sz w:val="21"/>
              </w:rPr>
              <w:t xml:space="preserve">对应日常经验</w:t>
            </w:r>
          </w:p>
        </w:tc>
      </w:tr>
      <w:tr>
        <w:tc>
          <w:tcPr/>
          <w:p>
            <w:pPr>
              <w:pStyle w:val="Compact"/>
              <w:jc w:val="left"/>
            </w:pPr>
            <w:r>
              <w:rPr>
                <w:rFonts w:ascii="Calibri" w:hAnsi="Calibri" w:eastAsia="宋体"/>
                <w:color w:val="1A1A1A"/>
                <w:sz w:val="21"/>
              </w:rPr>
              <w:t xml:space="preserve">2 N</w:t>
            </w:r>
          </w:p>
        </w:tc>
        <w:tc>
          <w:tcPr/>
          <w:p>
            <w:pPr>
              <w:pStyle w:val="Compact"/>
              <w:jc w:val="left"/>
            </w:pPr>
            <w:r>
              <w:rPr>
                <w:rFonts w:ascii="Calibri" w:hAnsi="Calibri" w:eastAsia="宋体"/>
                <w:color w:val="1A1A1A"/>
                <w:sz w:val="21"/>
              </w:rPr>
              <w:t xml:space="preserve">≈ 0.2 kgf</w:t>
            </w:r>
          </w:p>
        </w:tc>
        <w:tc>
          <w:tcPr/>
          <w:p>
            <w:pPr>
              <w:pStyle w:val="Compact"/>
              <w:jc w:val="left"/>
            </w:pPr>
            <w:r>
              <w:rPr>
                <w:rFonts w:ascii="Calibri" w:hAnsi="Calibri" w:eastAsia="宋体"/>
                <w:color w:val="1A1A1A"/>
                <w:sz w:val="21"/>
              </w:rPr>
              <w:t xml:space="preserve">一只苹果对手掌的重量</w:t>
            </w:r>
          </w:p>
        </w:tc>
      </w:tr>
      <w:tr>
        <w:tc>
          <w:tcPr>
            <w:shd w:fill="EDF2F7" w:val="clear"/>
          </w:tcPr>
          <w:p>
            <w:pPr>
              <w:pStyle w:val="Compact"/>
              <w:jc w:val="left"/>
            </w:pPr>
            <w:r>
              <w:rPr>
                <w:rFonts w:ascii="Calibri" w:hAnsi="Calibri" w:eastAsia="宋体"/>
                <w:color w:val="1A1A1A"/>
                <w:sz w:val="21"/>
              </w:rPr>
              <w:t xml:space="preserve">5 N</w:t>
            </w:r>
          </w:p>
        </w:tc>
        <w:tc>
          <w:tcPr>
            <w:shd w:fill="EDF2F7" w:val="clear"/>
          </w:tcPr>
          <w:p>
            <w:pPr>
              <w:pStyle w:val="Compact"/>
              <w:jc w:val="left"/>
            </w:pPr>
            <w:r>
              <w:rPr>
                <w:rFonts w:ascii="Calibri" w:hAnsi="Calibri" w:eastAsia="宋体"/>
                <w:color w:val="1A1A1A"/>
                <w:sz w:val="21"/>
              </w:rPr>
              <w:t xml:space="preserve">≈ 0.5 kgf</w:t>
            </w:r>
          </w:p>
        </w:tc>
        <w:tc>
          <w:tcPr>
            <w:shd w:fill="EDF2F7" w:val="clear"/>
          </w:tcPr>
          <w:p>
            <w:pPr>
              <w:pStyle w:val="Compact"/>
              <w:jc w:val="left"/>
            </w:pPr>
            <w:r>
              <w:rPr>
                <w:rFonts w:ascii="Calibri" w:hAnsi="Calibri" w:eastAsia="宋体"/>
                <w:color w:val="1A1A1A"/>
                <w:sz w:val="21"/>
              </w:rPr>
              <w:t xml:space="preserve">一部智能手机压在手心</w:t>
            </w:r>
          </w:p>
        </w:tc>
      </w:tr>
      <w:tr>
        <w:tc>
          <w:tcPr/>
          <w:p>
            <w:pPr>
              <w:pStyle w:val="Compact"/>
              <w:jc w:val="left"/>
            </w:pPr>
            <w:r>
              <w:rPr>
                <w:rFonts w:ascii="Calibri" w:hAnsi="Calibri" w:eastAsia="宋体"/>
                <w:color w:val="1A1A1A"/>
                <w:sz w:val="21"/>
              </w:rPr>
              <w:t xml:space="preserve">10 N</w:t>
            </w:r>
          </w:p>
        </w:tc>
        <w:tc>
          <w:tcPr/>
          <w:p>
            <w:pPr>
              <w:pStyle w:val="Compact"/>
              <w:jc w:val="left"/>
            </w:pPr>
            <w:r>
              <w:rPr>
                <w:rFonts w:ascii="Calibri" w:hAnsi="Calibri" w:eastAsia="宋体"/>
                <w:color w:val="1A1A1A"/>
                <w:sz w:val="21"/>
              </w:rPr>
              <w:t xml:space="preserve">≈ 1 kgf</w:t>
            </w:r>
          </w:p>
        </w:tc>
        <w:tc>
          <w:tcPr/>
          <w:p>
            <w:pPr>
              <w:pStyle w:val="Compact"/>
              <w:jc w:val="left"/>
            </w:pPr>
            <w:r>
              <w:rPr>
                <w:rFonts w:ascii="Calibri" w:hAnsi="Calibri" w:eastAsia="宋体"/>
                <w:color w:val="1A1A1A"/>
                <w:sz w:val="21"/>
              </w:rPr>
              <w:t xml:space="preserve">一升水（一大瓶饮料）的重量</w:t>
            </w:r>
          </w:p>
        </w:tc>
      </w:tr>
      <w:tr>
        <w:tc>
          <w:tcPr>
            <w:shd w:fill="EDF2F7" w:val="clear"/>
          </w:tcPr>
          <w:p>
            <w:pPr>
              <w:pStyle w:val="Compact"/>
              <w:jc w:val="left"/>
            </w:pPr>
            <w:r>
              <w:rPr>
                <w:rFonts w:ascii="Calibri" w:hAnsi="Calibri" w:eastAsia="宋体"/>
                <w:color w:val="1A1A1A"/>
                <w:sz w:val="21"/>
              </w:rPr>
              <w:t xml:space="preserve">50 N</w:t>
            </w:r>
          </w:p>
        </w:tc>
        <w:tc>
          <w:tcPr>
            <w:shd w:fill="EDF2F7" w:val="clear"/>
          </w:tcPr>
          <w:p>
            <w:pPr>
              <w:pStyle w:val="Compact"/>
              <w:jc w:val="left"/>
            </w:pPr>
            <w:r>
              <w:rPr>
                <w:rFonts w:ascii="Calibri" w:hAnsi="Calibri" w:eastAsia="宋体"/>
                <w:color w:val="1A1A1A"/>
                <w:sz w:val="21"/>
              </w:rPr>
              <w:t xml:space="preserve">≈ 5 kgf</w:t>
            </w:r>
          </w:p>
        </w:tc>
        <w:tc>
          <w:tcPr>
            <w:shd w:fill="EDF2F7" w:val="clear"/>
          </w:tcPr>
          <w:p>
            <w:pPr>
              <w:pStyle w:val="Compact"/>
              <w:jc w:val="left"/>
            </w:pPr>
            <w:r>
              <w:rPr>
                <w:rFonts w:ascii="Calibri" w:hAnsi="Calibri" w:eastAsia="宋体"/>
                <w:color w:val="1A1A1A"/>
                <w:sz w:val="21"/>
              </w:rPr>
              <w:t xml:space="preserve">一台笔记本电脑压在手指上</w:t>
            </w:r>
          </w:p>
        </w:tc>
      </w:tr>
      <w:tr>
        <w:tc>
          <w:tcPr/>
          <w:p>
            <w:pPr>
              <w:pStyle w:val="Compact"/>
              <w:jc w:val="left"/>
            </w:pPr>
            <w:r>
              <w:rPr>
                <w:rFonts w:ascii="Calibri" w:hAnsi="Calibri" w:eastAsia="宋体"/>
                <w:color w:val="1A1A1A"/>
                <w:sz w:val="21"/>
              </w:rPr>
              <w:t xml:space="preserve">100 N</w:t>
            </w:r>
          </w:p>
        </w:tc>
        <w:tc>
          <w:tcPr/>
          <w:p>
            <w:pPr>
              <w:pStyle w:val="Compact"/>
              <w:jc w:val="left"/>
            </w:pPr>
            <w:r>
              <w:rPr>
                <w:rFonts w:ascii="Calibri" w:hAnsi="Calibri" w:eastAsia="宋体"/>
                <w:color w:val="1A1A1A"/>
                <w:sz w:val="21"/>
              </w:rPr>
              <w:t xml:space="preserve">≈ 10 kgf</w:t>
            </w:r>
          </w:p>
        </w:tc>
        <w:tc>
          <w:tcPr/>
          <w:p>
            <w:pPr>
              <w:pStyle w:val="Compact"/>
              <w:jc w:val="left"/>
            </w:pPr>
            <w:r>
              <w:rPr>
                <w:rFonts w:ascii="Calibri" w:hAnsi="Calibri" w:eastAsia="宋体"/>
                <w:color w:val="1A1A1A"/>
                <w:sz w:val="21"/>
              </w:rPr>
              <w:t xml:space="preserve">单手提一个装满书的手提袋</w:t>
            </w:r>
          </w:p>
        </w:tc>
      </w:tr>
      <w:tr>
        <w:tc>
          <w:tcPr>
            <w:shd w:fill="EDF2F7" w:val="clear"/>
          </w:tcPr>
          <w:p>
            <w:pPr>
              <w:pStyle w:val="Compact"/>
              <w:jc w:val="left"/>
            </w:pPr>
            <w:r>
              <w:rPr>
                <w:bCs/>
                <w:rFonts w:ascii="Calibri" w:hAnsi="Calibri" w:eastAsia="宋体"/>
                <w:b/>
                <w:color w:val="1A1A1A"/>
                <w:sz w:val="21"/>
              </w:rPr>
              <w:t xml:space="preserve">140 N</w:t>
            </w:r>
          </w:p>
        </w:tc>
        <w:tc>
          <w:tcPr>
            <w:shd w:fill="EDF2F7" w:val="clear"/>
          </w:tcPr>
          <w:p>
            <w:pPr>
              <w:pStyle w:val="Compact"/>
              <w:jc w:val="left"/>
            </w:pPr>
            <w:r>
              <w:rPr>
                <w:bCs/>
                <w:rFonts w:ascii="Calibri" w:hAnsi="Calibri" w:eastAsia="宋体"/>
                <w:b/>
                <w:color w:val="1A1A1A"/>
                <w:sz w:val="21"/>
              </w:rPr>
              <w:t xml:space="preserve">≈ 14 kgf</w:t>
            </w:r>
          </w:p>
        </w:tc>
        <w:tc>
          <w:tcPr>
            <w:shd w:fill="EDF2F7" w:val="clear"/>
          </w:tcPr>
          <w:p>
            <w:pPr>
              <w:pStyle w:val="Compact"/>
              <w:jc w:val="left"/>
            </w:pPr>
            <w:r>
              <w:rPr>
                <w:bCs/>
                <w:rFonts w:ascii="Calibri" w:hAnsi="Calibri" w:eastAsia="宋体"/>
                <w:b/>
                <w:color w:val="1A1A1A"/>
                <w:sz w:val="21"/>
              </w:rPr>
              <w:t xml:space="preserve">相当于用手指顶着一个 14 kg 的孩子的静止重量——远超”舒服”，但仍是标准允许的准静态上限（许用限值，非损伤阈值）</w:t>
            </w:r>
          </w:p>
        </w:tc>
      </w:tr>
      <w:tr>
        <w:tc>
          <w:tcPr/>
          <w:p>
            <w:pPr>
              <w:pStyle w:val="Compact"/>
              <w:jc w:val="left"/>
            </w:pPr>
            <w:r>
              <w:rPr>
                <w:rFonts w:ascii="Calibri" w:hAnsi="Calibri" w:eastAsia="宋体"/>
                <w:color w:val="1A1A1A"/>
                <w:sz w:val="21"/>
              </w:rPr>
              <w:t xml:space="preserve">210 N</w:t>
            </w:r>
          </w:p>
        </w:tc>
        <w:tc>
          <w:tcPr/>
          <w:p>
            <w:pPr>
              <w:pStyle w:val="Compact"/>
              <w:jc w:val="left"/>
            </w:pPr>
            <w:r>
              <w:rPr>
                <w:rFonts w:ascii="Calibri" w:hAnsi="Calibri" w:eastAsia="宋体"/>
                <w:color w:val="1A1A1A"/>
                <w:sz w:val="21"/>
              </w:rPr>
              <w:t xml:space="preserve">≈ 21 kgf</w:t>
            </w:r>
          </w:p>
        </w:tc>
        <w:tc>
          <w:tcPr/>
          <w:p>
            <w:pPr>
              <w:pStyle w:val="Compact"/>
              <w:jc w:val="left"/>
            </w:pPr>
            <w:r>
              <w:rPr>
                <w:rFonts w:ascii="Calibri" w:hAnsi="Calibri" w:eastAsia="宋体"/>
                <w:color w:val="1A1A1A"/>
                <w:sz w:val="21"/>
              </w:rPr>
              <w:t xml:space="preserve">单手提起一袋 20 kg 的大米（或 12 瓶 × 1.5 L 矿泉水 ≈ 18kg ≈ 176N，接近此量级）</w:t>
            </w:r>
          </w:p>
        </w:tc>
      </w:tr>
      <w:tr>
        <w:tc>
          <w:tcPr>
            <w:shd w:fill="EDF2F7" w:val="clear"/>
          </w:tcPr>
          <w:p>
            <w:pPr>
              <w:pStyle w:val="Compact"/>
              <w:jc w:val="left"/>
            </w:pPr>
            <w:r>
              <w:rPr>
                <w:rFonts w:ascii="Calibri" w:hAnsi="Calibri" w:eastAsia="宋体"/>
                <w:color w:val="1A1A1A"/>
                <w:sz w:val="21"/>
              </w:rPr>
              <w:t xml:space="preserve">500 N</w:t>
            </w:r>
          </w:p>
        </w:tc>
        <w:tc>
          <w:tcPr>
            <w:shd w:fill="EDF2F7" w:val="clear"/>
          </w:tcPr>
          <w:p>
            <w:pPr>
              <w:pStyle w:val="Compact"/>
              <w:jc w:val="left"/>
            </w:pPr>
            <w:r>
              <w:rPr>
                <w:rFonts w:ascii="Calibri" w:hAnsi="Calibri" w:eastAsia="宋体"/>
                <w:color w:val="1A1A1A"/>
                <w:sz w:val="21"/>
              </w:rPr>
              <w:t xml:space="preserve">≈ 51 kgf</w:t>
            </w:r>
          </w:p>
        </w:tc>
        <w:tc>
          <w:tcPr>
            <w:shd w:fill="EDF2F7" w:val="clear"/>
          </w:tcPr>
          <w:p>
            <w:pPr>
              <w:pStyle w:val="Compact"/>
              <w:jc w:val="left"/>
            </w:pPr>
            <w:r>
              <w:rPr>
                <w:rFonts w:ascii="Calibri" w:hAnsi="Calibri" w:eastAsia="宋体"/>
                <w:color w:val="1A1A1A"/>
                <w:sz w:val="21"/>
              </w:rPr>
              <w:t xml:space="preserve">一个成年人几乎全身重量压在一点上</w:t>
            </w:r>
          </w:p>
        </w:tc>
      </w:tr>
    </w:tbl>
    <w:p>
      <w:pPr>
        <w:pStyle w:val="BodyText"/>
      </w:pPr>
      <w:r>
        <w:rPr>
          <w:bCs/>
          <w:rFonts w:ascii="Calibri" w:hAnsi="Calibri" w:eastAsia="宋体"/>
          <w:b/>
          <w:color w:val="1A1A1A"/>
          <w:sz w:val="22"/>
        </w:rPr>
        <w:t xml:space="preserve">AI落地</w:t>
      </w:r>
      <w:r>
        <w:rPr>
          <w:rFonts w:ascii="Calibri" w:hAnsi="Calibri" w:eastAsia="宋体"/>
          <w:color w:val="1A1A1A"/>
          <w:sz w:val="22"/>
        </w:rPr>
        <w:t xml:space="preserve">：如果你在设计协作机器人系统：</w:t>
      </w:r>
      <w:r>
        <w:rPr>
          <w:rFonts w:ascii="Calibri" w:hAnsi="Calibri" w:eastAsia="宋体"/>
          <w:color w:val="1A1A1A"/>
          <w:sz w:val="22"/>
        </w:rPr>
        <w:t xml:space="preserve"> </w:t>
      </w:r>
      <w:r>
        <w:rPr>
          <w:rFonts w:ascii="Calibri" w:hAnsi="Calibri" w:eastAsia="宋体"/>
          <w:color w:val="1A1A1A"/>
          <w:sz w:val="22"/>
        </w:rPr>
        <w:t xml:space="preserve">1.</w:t>
      </w:r>
      <w:r>
        <w:rPr>
          <w:rFonts w:ascii="Calibri" w:hAnsi="Calibri" w:eastAsia="宋体"/>
          <w:color w:val="1A1A1A"/>
          <w:sz w:val="22"/>
        </w:rPr>
        <w:t xml:space="preserve"> </w:t>
      </w:r>
      <w:r>
        <w:rPr>
          <w:bCs/>
          <w:rFonts w:ascii="Calibri" w:hAnsi="Calibri" w:eastAsia="宋体"/>
          <w:b/>
          <w:color w:val="1A1A1A"/>
          <w:sz w:val="22"/>
        </w:rPr>
        <w:t xml:space="preserve">测试时用力传感器验证</w:t>
      </w:r>
      <w:r>
        <w:rPr>
          <w:rFonts w:ascii="Calibri" w:hAnsi="Calibri" w:eastAsia="宋体"/>
          <w:color w:val="1A1A1A"/>
          <w:sz w:val="22"/>
        </w:rPr>
        <w:t xml:space="preserve"> </w:t>
      </w:r>
      <w:r>
        <w:rPr>
          <w:rFonts w:ascii="Calibri" w:hAnsi="Calibri" w:eastAsia="宋体"/>
          <w:color w:val="1A1A1A"/>
          <w:sz w:val="22"/>
        </w:rPr>
        <w:t xml:space="preserve">—— 不能只信文档写的”</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140 N”，标定阶段亲手在传感器上按一按，把数字和身体感觉建立对应。</w:t>
      </w:r>
      <w:r>
        <w:rPr>
          <w:rFonts w:ascii="Calibri" w:hAnsi="Calibri" w:eastAsia="宋体"/>
          <w:color w:val="1A1A1A"/>
          <w:sz w:val="22"/>
        </w:rPr>
        <w:t xml:space="preserve"> </w:t>
      </w:r>
      <w:r>
        <w:rPr>
          <w:rFonts w:ascii="Calibri" w:hAnsi="Calibri" w:eastAsia="宋体"/>
          <w:color w:val="1A1A1A"/>
          <w:sz w:val="22"/>
        </w:rPr>
        <w:t xml:space="preserve">2.</w:t>
      </w:r>
      <w:r>
        <w:rPr>
          <w:rFonts w:ascii="Calibri" w:hAnsi="Calibri" w:eastAsia="宋体"/>
          <w:color w:val="1A1A1A"/>
          <w:sz w:val="22"/>
        </w:rPr>
        <w:t xml:space="preserve"> </w:t>
      </w:r>
      <w:r>
        <w:rPr>
          <w:bCs/>
          <w:rFonts w:ascii="Calibri" w:hAnsi="Calibri" w:eastAsia="宋体"/>
          <w:b/>
          <w:color w:val="1A1A1A"/>
          <w:sz w:val="22"/>
        </w:rPr>
        <w:t xml:space="preserve">多传感器冗余</w:t>
      </w:r>
      <w:r>
        <w:rPr>
          <w:rFonts w:ascii="Calibri" w:hAnsi="Calibri" w:eastAsia="宋体"/>
          <w:color w:val="1A1A1A"/>
          <w:sz w:val="22"/>
        </w:rPr>
        <w:t xml:space="preserve"> </w:t>
      </w:r>
      <w:r>
        <w:rPr>
          <w:rFonts w:ascii="Calibri" w:hAnsi="Calibri" w:eastAsia="宋体"/>
          <w:color w:val="1A1A1A"/>
          <w:sz w:val="22"/>
        </w:rPr>
        <w:t xml:space="preserve">—— 力传感器可能误报（故障）或漏报（响应慢）。同时用关节电流、加速度计、力传感器三路信号，多数表决触发才算”确认碰撞”。</w:t>
      </w:r>
      <w:r>
        <w:rPr>
          <w:rFonts w:ascii="Calibri" w:hAnsi="Calibri" w:eastAsia="宋体"/>
          <w:color w:val="1A1A1A"/>
          <w:sz w:val="22"/>
        </w:rPr>
        <w:t xml:space="preserve"> </w:t>
      </w:r>
      <w:r>
        <w:rPr>
          <w:rFonts w:ascii="Calibri" w:hAnsi="Calibri" w:eastAsia="宋体"/>
          <w:color w:val="1A1A1A"/>
          <w:sz w:val="22"/>
        </w:rPr>
        <w:t xml:space="preserve">3.</w:t>
      </w:r>
      <w:r>
        <w:rPr>
          <w:rFonts w:ascii="Calibri" w:hAnsi="Calibri" w:eastAsia="宋体"/>
          <w:color w:val="1A1A1A"/>
          <w:sz w:val="22"/>
        </w:rPr>
        <w:t xml:space="preserve"> </w:t>
      </w:r>
      <w:r>
        <w:rPr>
          <w:bCs/>
          <w:rFonts w:ascii="Calibri" w:hAnsi="Calibri" w:eastAsia="宋体"/>
          <w:b/>
          <w:color w:val="1A1A1A"/>
          <w:sz w:val="22"/>
        </w:rPr>
        <w:t xml:space="preserve">分部位分级</w:t>
      </w:r>
      <w:r>
        <w:rPr>
          <w:rFonts w:ascii="Calibri" w:hAnsi="Calibri" w:eastAsia="宋体"/>
          <w:color w:val="1A1A1A"/>
          <w:sz w:val="22"/>
        </w:rPr>
        <w:t xml:space="preserve"> </w:t>
      </w:r>
      <w:r>
        <w:rPr>
          <w:rFonts w:ascii="Calibri" w:hAnsi="Calibri" w:eastAsia="宋体"/>
          <w:color w:val="1A1A1A"/>
          <w:sz w:val="22"/>
        </w:rPr>
        <w:t xml:space="preserve">—— 手指区域 140 N，前臂与腕关节 160 N，肩关节 / 腰椎 / 骨盆 210 N。不是一刀切，是按接触部位查表。</w:t>
      </w:r>
    </w:p>
    <w:bookmarkEnd w:id="237"/>
    <w:bookmarkStart w:id="238" w:name="速查碰撞检测响应链"/>
    <w:p>
      <w:pPr>
        <w:pStyle w:val="Heading3"/>
      </w:pPr>
      <w:r>
        <w:rPr>
          <w:rFonts w:ascii="Cambria" w:hAnsi="Cambria" w:eastAsia="微软雅黑"/>
          <w:b/>
          <w:color w:val="3A7CA5"/>
          <w:sz w:val="26"/>
        </w:rPr>
        <w:t xml:space="preserve">速查：碰撞检测响应链</w:t>
      </w:r>
    </w:p>
    <w:p>
      <w:pPr>
        <w:pStyle w:val="FirstParagraph"/>
      </w:pPr>
      <w:r>
        <w:rPr>
          <w:rFonts w:ascii="Calibri" w:hAnsi="Calibri" w:eastAsia="宋体"/>
          <w:color w:val="1A1A1A"/>
          <w:sz w:val="22"/>
        </w:rPr>
        <w:t xml:space="preserve">数字演示⑭：碰撞检测响应延迟表（可跳过）</w:t>
      </w:r>
    </w:p>
    <w:p>
      <w:pPr>
        <w:pStyle w:val="BodyText"/>
      </w:pPr>
      <w:r>
        <w:rPr>
          <w:bCs/>
          <w:rFonts w:ascii="Calibri" w:hAnsi="Calibri" w:eastAsia="宋体"/>
          <w:b/>
          <w:color w:val="1A1A1A"/>
          <w:sz w:val="22"/>
        </w:rPr>
        <w:t xml:space="preserve">数字演示⑭</w:t>
      </w:r>
      <w:r>
        <w:rPr>
          <w:rFonts w:ascii="Calibri" w:hAnsi="Calibri" w:eastAsia="宋体"/>
          <w:color w:val="1A1A1A"/>
          <w:sz w:val="22"/>
        </w:rPr>
        <w:t xml:space="preserve">：碰撞检测的响应延迟</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事件</w:t>
            </w:r>
          </w:p>
        </w:tc>
        <w:tc>
          <w:tcPr>
            <w:shd w:fill="D6E4F0" w:val="clear"/>
          </w:tcPr>
          <w:p>
            <w:pPr>
              <w:pStyle w:val="Compact"/>
              <w:jc w:val="center"/>
            </w:pPr>
            <w:r>
              <w:rPr>
                <w:rFonts w:ascii="Cambria" w:hAnsi="Cambria" w:eastAsia="微软雅黑"/>
                <w:b/>
                <w:color w:val="1A1A1A"/>
                <w:sz w:val="21"/>
              </w:rPr>
              <w:t xml:space="preserve">响应</w:t>
            </w:r>
          </w:p>
        </w:tc>
        <w:tc>
          <w:tcPr>
            <w:shd w:fill="D6E4F0" w:val="clear"/>
          </w:tcPr>
          <w:p>
            <w:pPr>
              <w:pStyle w:val="Compact"/>
              <w:jc w:val="center"/>
            </w:pPr>
            <w:r>
              <w:rPr>
                <w:rFonts w:ascii="Cambria" w:hAnsi="Cambria" w:eastAsia="微软雅黑"/>
                <w:b/>
                <w:color w:val="1A1A1A"/>
                <w:sz w:val="21"/>
              </w:rPr>
              <w:t xml:space="preserve">延迟</w:t>
            </w:r>
          </w:p>
        </w:tc>
      </w:tr>
      <w:tr>
        <w:tc>
          <w:tcPr/>
          <w:p>
            <w:pPr>
              <w:pStyle w:val="Compact"/>
              <w:jc w:val="left"/>
            </w:pPr>
            <w:r>
              <w:rPr>
                <w:rFonts w:ascii="Calibri" w:hAnsi="Calibri" w:eastAsia="宋体"/>
                <w:color w:val="1A1A1A"/>
                <w:sz w:val="21"/>
              </w:rPr>
              <w:t xml:space="preserve">关节电流异常（碰撞信号）</w:t>
            </w:r>
          </w:p>
        </w:tc>
        <w:tc>
          <w:tcPr/>
          <w:p>
            <w:pPr>
              <w:pStyle w:val="Compact"/>
              <w:jc w:val="left"/>
            </w:pPr>
            <w:r>
              <w:rPr>
                <w:rFonts w:ascii="Calibri" w:hAnsi="Calibri" w:eastAsia="宋体"/>
                <w:color w:val="1A1A1A"/>
                <w:sz w:val="21"/>
              </w:rPr>
              <w:t xml:space="preserve">检测</w:t>
            </w:r>
          </w:p>
        </w:tc>
        <w:tc>
          <w:tcPr/>
          <w:p>
            <w:pPr>
              <w:pStyle w:val="Compact"/>
              <w:jc w:val="left"/>
            </w:pPr>
            <w:r>
              <w:rPr>
                <w:rFonts w:ascii="Calibri" w:hAnsi="Calibri" w:eastAsia="宋体"/>
                <w:color w:val="1A1A1A"/>
                <w:sz w:val="21"/>
              </w:rPr>
              <w:t xml:space="preserve">~1ms</w:t>
            </w:r>
          </w:p>
        </w:tc>
      </w:tr>
      <w:tr>
        <w:tc>
          <w:tcPr>
            <w:shd w:fill="EDF2F7" w:val="clear"/>
          </w:tcPr>
          <w:p>
            <w:pPr>
              <w:pStyle w:val="Compact"/>
              <w:jc w:val="left"/>
            </w:pPr>
            <w:r>
              <w:rPr>
                <w:rFonts w:ascii="Calibri" w:hAnsi="Calibri" w:eastAsia="宋体"/>
                <w:color w:val="1A1A1A"/>
                <w:sz w:val="21"/>
              </w:rPr>
              <w:t xml:space="preserve">紧急停止指令下发</w:t>
            </w:r>
          </w:p>
        </w:tc>
        <w:tc>
          <w:tcPr>
            <w:shd w:fill="EDF2F7" w:val="clear"/>
          </w:tcPr>
          <w:p>
            <w:pPr>
              <w:pStyle w:val="Compact"/>
              <w:jc w:val="left"/>
            </w:pPr>
            <w:r>
              <w:rPr>
                <w:rFonts w:ascii="Calibri" w:hAnsi="Calibri" w:eastAsia="宋体"/>
                <w:color w:val="1A1A1A"/>
                <w:sz w:val="21"/>
              </w:rPr>
              <w:t xml:space="preserve">执行</w:t>
            </w:r>
          </w:p>
        </w:tc>
        <w:tc>
          <w:tcPr>
            <w:shd w:fill="EDF2F7" w:val="clear"/>
          </w:tcPr>
          <w:p>
            <w:pPr>
              <w:pStyle w:val="Compact"/>
              <w:jc w:val="left"/>
            </w:pPr>
            <w:r>
              <w:rPr>
                <w:rFonts w:ascii="Calibri" w:hAnsi="Calibri" w:eastAsia="宋体"/>
                <w:color w:val="1A1A1A"/>
                <w:sz w:val="21"/>
              </w:rPr>
              <w:t xml:space="preserve">~5ms</w:t>
            </w:r>
          </w:p>
        </w:tc>
      </w:tr>
      <w:tr>
        <w:tc>
          <w:tcPr/>
          <w:p>
            <w:pPr>
              <w:pStyle w:val="Compact"/>
              <w:jc w:val="left"/>
            </w:pPr>
            <w:r>
              <w:rPr>
                <w:rFonts w:ascii="Calibri" w:hAnsi="Calibri" w:eastAsia="宋体"/>
                <w:color w:val="1A1A1A"/>
                <w:sz w:val="21"/>
              </w:rPr>
              <w:t xml:space="preserve">电机完全停止</w:t>
            </w:r>
          </w:p>
        </w:tc>
        <w:tc>
          <w:tcPr/>
          <w:p>
            <w:pPr>
              <w:pStyle w:val="Compact"/>
              <w:jc w:val="left"/>
            </w:pPr>
            <w:r>
              <w:rPr>
                <w:rFonts w:ascii="Calibri" w:hAnsi="Calibri" w:eastAsia="宋体"/>
                <w:color w:val="1A1A1A"/>
                <w:sz w:val="21"/>
              </w:rPr>
              <w:t xml:space="preserve">物理</w:t>
            </w:r>
          </w:p>
        </w:tc>
        <w:tc>
          <w:tcPr/>
          <w:p>
            <w:pPr>
              <w:pStyle w:val="Compact"/>
              <w:jc w:val="left"/>
            </w:pPr>
            <w:r>
              <w:rPr>
                <w:rFonts w:ascii="Calibri" w:hAnsi="Calibri" w:eastAsia="宋体"/>
                <w:color w:val="1A1A1A"/>
                <w:sz w:val="21"/>
              </w:rPr>
              <w:t xml:space="preserve">~10ms</w:t>
            </w:r>
          </w:p>
        </w:tc>
      </w:tr>
      <w:tr>
        <w:tc>
          <w:tcPr>
            <w:shd w:fill="EDF2F7" w:val="clear"/>
          </w:tcPr>
          <w:p>
            <w:pPr>
              <w:pStyle w:val="Compact"/>
              <w:jc w:val="left"/>
            </w:pPr>
            <w:r>
              <w:rPr>
                <w:bCs/>
                <w:rFonts w:ascii="Calibri" w:hAnsi="Calibri" w:eastAsia="宋体"/>
                <w:b/>
                <w:color w:val="1A1A1A"/>
                <w:sz w:val="21"/>
              </w:rPr>
              <w:t xml:space="preserve">总计</w:t>
            </w:r>
          </w:p>
        </w:tc>
        <w:tc>
          <w:tcPr>
            <w:shd w:fill="EDF2F7" w:val="clear"/>
          </w:tcPr>
          <w:p>
            <w:pPr>
              <w:pStyle w:val="Compact"/>
            </w:pPr>
          </w:p>
        </w:tc>
        <w:tc>
          <w:tcPr>
            <w:shd w:fill="EDF2F7" w:val="clear"/>
          </w:tcPr>
          <w:p>
            <w:pPr>
              <w:pStyle w:val="Compact"/>
              <w:jc w:val="left"/>
            </w:pPr>
            <w:r>
              <w:rPr>
                <w:bCs/>
                <w:rFonts w:ascii="Calibri" w:hAnsi="Calibri" w:eastAsia="宋体"/>
                <w:b/>
                <w:color w:val="1A1A1A"/>
                <w:sz w:val="21"/>
              </w:rPr>
              <w:t xml:space="preserve">~16ms</w:t>
            </w:r>
          </w:p>
        </w:tc>
      </w:tr>
    </w:tbl>
    <w:p>
      <w:pPr>
        <w:pStyle w:val="BodyText"/>
      </w:pPr>
      <w:r>
        <w:rPr>
          <w:rFonts w:ascii="Calibri" w:hAnsi="Calibri" w:eastAsia="宋体"/>
          <w:color w:val="1A1A1A"/>
          <w:sz w:val="22"/>
        </w:rPr>
        <w:t xml:space="preserve">~16ms 内完全停止。对比：人类眨眼约 100ms。碰撞检测+紧急停止必须在 ~20ms 内完成，否则可能造成伤害。</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：第3章 Safe RL 的约束思想（安全是硬约束），在物理世界变成”力是硬约束”。第4章 全双工安全的”实时检测”思想，在物理世界变成”碰撞检测必须在 20ms 内响应”。</w:t>
      </w:r>
    </w:p>
    <w:p>
      <w:r>
        <w:pict>
          <v:rect style="width:0;height:1.5pt" o:hralign="center" o:hrstd="t" o:hr="t"/>
        </w:pict>
      </w:r>
    </w:p>
    <w:bookmarkEnd w:id="238"/>
    <w:bookmarkEnd w:id="239"/>
    <w:bookmarkStart w:id="240" w:name="X7ebfd139294a70690e2b5cee2ccba907d635419"/>
    <w:p>
      <w:pPr>
        <w:pStyle w:val="Heading2"/>
      </w:pPr>
      <w:r>
        <w:rPr>
          <w:rFonts w:ascii="Cambria" w:hAnsi="Cambria" w:eastAsia="微软雅黑"/>
          <w:b/>
          <w:color w:val="2E5C8A"/>
          <w:sz w:val="32"/>
        </w:rPr>
        <w:t xml:space="preserve">5.10 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系统</w:t>
            </w:r>
          </w:p>
        </w:tc>
        <w:tc>
          <w:tcPr>
            <w:shd w:fill="D6E4F0" w:val="clear"/>
          </w:tcPr>
          <w:p>
            <w:pPr>
              <w:pStyle w:val="Compact"/>
              <w:jc w:val="center"/>
            </w:pPr>
            <w:r>
              <w:rPr>
                <w:rFonts w:ascii="Cambria" w:hAnsi="Cambria" w:eastAsia="微软雅黑"/>
                <w:b/>
                <w:color w:val="1A1A1A"/>
                <w:sz w:val="21"/>
              </w:rPr>
              <w:t xml:space="preserve">架构</w:t>
            </w:r>
          </w:p>
        </w:tc>
        <w:tc>
          <w:tcPr>
            <w:shd w:fill="D6E4F0" w:val="clear"/>
          </w:tcPr>
          <w:p>
            <w:pPr>
              <w:pStyle w:val="Compact"/>
              <w:jc w:val="center"/>
            </w:pPr>
            <w:r>
              <w:rPr>
                <w:rFonts w:ascii="Cambria" w:hAnsi="Cambria" w:eastAsia="微软雅黑"/>
                <w:b/>
                <w:color w:val="1A1A1A"/>
                <w:sz w:val="21"/>
              </w:rPr>
              <w:t xml:space="preserve">动作表示</w:t>
            </w:r>
          </w:p>
        </w:tc>
        <w:tc>
          <w:tcPr>
            <w:shd w:fill="D6E4F0" w:val="clear"/>
          </w:tcPr>
          <w:p>
            <w:pPr>
              <w:pStyle w:val="Compact"/>
              <w:jc w:val="center"/>
            </w:pPr>
            <w:r>
              <w:rPr>
                <w:rFonts w:ascii="Cambria" w:hAnsi="Cambria" w:eastAsia="微软雅黑"/>
                <w:b/>
                <w:color w:val="1A1A1A"/>
                <w:sz w:val="21"/>
              </w:rPr>
              <w:t xml:space="preserve">数据量</w:t>
            </w:r>
          </w:p>
        </w:tc>
        <w:tc>
          <w:tcPr>
            <w:shd w:fill="D6E4F0" w:val="clear"/>
          </w:tcPr>
          <w:p>
            <w:pPr>
              <w:pStyle w:val="Compact"/>
              <w:jc w:val="center"/>
            </w:pPr>
            <w:r>
              <w:rPr>
                <w:rFonts w:ascii="Cambria" w:hAnsi="Cambria" w:eastAsia="微软雅黑"/>
                <w:b/>
                <w:color w:val="1A1A1A"/>
                <w:sz w:val="21"/>
              </w:rPr>
              <w:t xml:space="preserve">部署状态</w:t>
            </w:r>
          </w:p>
        </w:tc>
      </w:tr>
      <w:tr>
        <w:tc>
          <w:tcPr/>
          <w:p>
            <w:pPr>
              <w:pStyle w:val="Compact"/>
              <w:jc w:val="left"/>
            </w:pPr>
            <w:r>
              <w:rPr>
                <w:rFonts w:ascii="Calibri" w:hAnsi="Calibri" w:eastAsia="宋体"/>
                <w:color w:val="1A1A1A"/>
                <w:sz w:val="21"/>
              </w:rPr>
              <w:t xml:space="preserve">RT-2 (Google)</w:t>
            </w:r>
          </w:p>
        </w:tc>
        <w:tc>
          <w:tcPr/>
          <w:p>
            <w:pPr>
              <w:pStyle w:val="Compact"/>
              <w:jc w:val="left"/>
            </w:pPr>
            <w:r>
              <w:rPr>
                <w:rFonts w:ascii="Calibri" w:hAnsi="Calibri" w:eastAsia="宋体"/>
                <w:color w:val="1A1A1A"/>
                <w:sz w:val="21"/>
              </w:rPr>
              <w:t xml:space="preserve">VLA (PaLI-X 55B)</w:t>
            </w:r>
          </w:p>
        </w:tc>
        <w:tc>
          <w:tcPr/>
          <w:p>
            <w:pPr>
              <w:pStyle w:val="Compact"/>
              <w:jc w:val="left"/>
            </w:pPr>
            <w:r>
              <w:rPr>
                <w:rFonts w:ascii="Calibri" w:hAnsi="Calibri" w:eastAsia="宋体"/>
                <w:color w:val="1A1A1A"/>
                <w:sz w:val="21"/>
              </w:rPr>
              <w:t xml:space="preserve">离散 bin</w:t>
            </w:r>
          </w:p>
        </w:tc>
        <w:tc>
          <w:tcPr/>
          <w:p>
            <w:pPr>
              <w:pStyle w:val="Compact"/>
              <w:jc w:val="left"/>
            </w:pPr>
            <w:r>
              <w:rPr>
                <w:rFonts w:ascii="Calibri" w:hAnsi="Calibri" w:eastAsia="宋体"/>
                <w:color w:val="1A1A1A"/>
                <w:sz w:val="21"/>
              </w:rPr>
              <w:t xml:space="preserve">~130K episodes</w:t>
            </w:r>
          </w:p>
        </w:tc>
        <w:tc>
          <w:tcPr/>
          <w:p>
            <w:pPr>
              <w:pStyle w:val="Compact"/>
              <w:jc w:val="left"/>
            </w:pPr>
            <w:r>
              <w:rPr>
                <w:rFonts w:ascii="Calibri" w:hAnsi="Calibri" w:eastAsia="宋体"/>
                <w:color w:val="1A1A1A"/>
                <w:sz w:val="21"/>
              </w:rPr>
              <w:t xml:space="preserve">研究</w:t>
            </w:r>
          </w:p>
        </w:tc>
      </w:tr>
      <w:tr>
        <w:tc>
          <w:tcPr>
            <w:shd w:fill="EDF2F7" w:val="clear"/>
          </w:tcPr>
          <w:p>
            <w:pPr>
              <w:pStyle w:val="Compact"/>
              <w:jc w:val="left"/>
            </w:pPr>
            <w:r>
              <w:rPr>
                <w:rFonts w:ascii="Calibri" w:hAnsi="Calibri" w:eastAsia="宋体"/>
                <w:color w:val="1A1A1A"/>
                <w:sz w:val="21"/>
              </w:rPr>
              <w:t xml:space="preserve">OpenVLA (Stanford)</w:t>
            </w:r>
          </w:p>
        </w:tc>
        <w:tc>
          <w:tcPr>
            <w:shd w:fill="EDF2F7" w:val="clear"/>
          </w:tcPr>
          <w:p>
            <w:pPr>
              <w:pStyle w:val="Compact"/>
              <w:jc w:val="left"/>
            </w:pPr>
            <w:r>
              <w:rPr>
                <w:rFonts w:ascii="Calibri" w:hAnsi="Calibri" w:eastAsia="宋体"/>
                <w:color w:val="1A1A1A"/>
                <w:sz w:val="21"/>
              </w:rPr>
              <w:t xml:space="preserve">VLA (LLaMA-2 7B)</w:t>
            </w:r>
          </w:p>
        </w:tc>
        <w:tc>
          <w:tcPr>
            <w:shd w:fill="EDF2F7" w:val="clear"/>
          </w:tcPr>
          <w:p>
            <w:pPr>
              <w:pStyle w:val="Compact"/>
              <w:jc w:val="left"/>
            </w:pPr>
            <w:r>
              <w:rPr>
                <w:rFonts w:ascii="Calibri" w:hAnsi="Calibri" w:eastAsia="宋体"/>
                <w:color w:val="1A1A1A"/>
                <w:sz w:val="21"/>
              </w:rPr>
              <w:t xml:space="preserve">离散 bin</w:t>
            </w:r>
          </w:p>
        </w:tc>
        <w:tc>
          <w:tcPr>
            <w:shd w:fill="EDF2F7" w:val="clear"/>
          </w:tcPr>
          <w:p>
            <w:pPr>
              <w:pStyle w:val="Compact"/>
              <w:jc w:val="left"/>
            </w:pPr>
            <w:r>
              <w:rPr>
                <w:rFonts w:ascii="Calibri" w:hAnsi="Calibri" w:eastAsia="宋体"/>
                <w:color w:val="1A1A1A"/>
                <w:sz w:val="21"/>
              </w:rPr>
              <w:t xml:space="preserve">Open X-Embodiment 970K episodes</w:t>
            </w:r>
          </w:p>
        </w:tc>
        <w:tc>
          <w:tcPr>
            <w:shd w:fill="EDF2F7" w:val="clear"/>
          </w:tcPr>
          <w:p>
            <w:pPr>
              <w:pStyle w:val="Compact"/>
              <w:jc w:val="left"/>
            </w:pPr>
            <w:r>
              <w:rPr>
                <w:rFonts w:ascii="Calibri" w:hAnsi="Calibri" w:eastAsia="宋体"/>
                <w:color w:val="1A1A1A"/>
                <w:sz w:val="21"/>
              </w:rPr>
              <w:t xml:space="preserve">开源研究</w:t>
            </w:r>
          </w:p>
        </w:tc>
      </w:tr>
      <w:tr>
        <w:tc>
          <w:tcPr/>
          <w:p>
            <w:pPr>
              <w:pStyle w:val="Compact"/>
              <w:jc w:val="left"/>
            </w:pPr>
            <w:r>
              <w:rPr>
                <w:rFonts w:ascii="Calibri" w:hAnsi="Calibri" w:eastAsia="宋体"/>
                <w:color w:val="1A1A1A"/>
                <w:sz w:val="21"/>
              </w:rPr>
              <w:t xml:space="preserve">π0.7 (Physical Intelligence)</w:t>
            </w:r>
          </w:p>
        </w:tc>
        <w:tc>
          <w:tcPr/>
          <w:p>
            <w:pPr>
              <w:pStyle w:val="Compact"/>
              <w:jc w:val="left"/>
            </w:pPr>
            <w:r>
              <w:rPr>
                <w:rFonts w:ascii="Calibri" w:hAnsi="Calibri" w:eastAsia="宋体"/>
                <w:color w:val="1A1A1A"/>
                <w:sz w:val="21"/>
              </w:rPr>
              <w:t xml:space="preserve">VLA + Flow matching</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多源混合（人类视频+多机器人+在线 RL）</w:t>
            </w:r>
          </w:p>
        </w:tc>
        <w:tc>
          <w:tcPr/>
          <w:p>
            <w:pPr>
              <w:pStyle w:val="Compact"/>
              <w:jc w:val="left"/>
            </w:pPr>
            <w:r>
              <w:rPr>
                <w:rFonts w:ascii="Calibri" w:hAnsi="Calibri" w:eastAsia="宋体"/>
                <w:color w:val="1A1A1A"/>
                <w:sz w:val="21"/>
              </w:rPr>
              <w:t xml:space="preserve">研究（组合泛化）</w:t>
            </w:r>
          </w:p>
        </w:tc>
      </w:tr>
      <w:tr>
        <w:tc>
          <w:tcPr>
            <w:shd w:fill="EDF2F7" w:val="clear"/>
          </w:tcPr>
          <w:p>
            <w:pPr>
              <w:pStyle w:val="Compact"/>
              <w:jc w:val="left"/>
            </w:pPr>
            <w:r>
              <w:rPr>
                <w:rFonts w:ascii="Calibri" w:hAnsi="Calibri" w:eastAsia="宋体"/>
                <w:color w:val="1A1A1A"/>
                <w:sz w:val="21"/>
              </w:rPr>
              <w:t xml:space="preserve">GR-2 (ByteDance)</w:t>
            </w:r>
          </w:p>
        </w:tc>
        <w:tc>
          <w:tcPr>
            <w:shd w:fill="EDF2F7" w:val="clear"/>
          </w:tcPr>
          <w:p>
            <w:pPr>
              <w:pStyle w:val="Compact"/>
              <w:jc w:val="left"/>
            </w:pPr>
            <w:r>
              <w:rPr>
                <w:rFonts w:ascii="Calibri" w:hAnsi="Calibri" w:eastAsia="宋体"/>
                <w:color w:val="1A1A1A"/>
                <w:sz w:val="21"/>
              </w:rPr>
              <w:t xml:space="preserve">VLA + 视频预训练</w:t>
            </w:r>
          </w:p>
        </w:tc>
        <w:tc>
          <w:tcPr>
            <w:shd w:fill="EDF2F7" w:val="clear"/>
          </w:tcPr>
          <w:p>
            <w:pPr>
              <w:pStyle w:val="Compact"/>
              <w:jc w:val="left"/>
            </w:pPr>
            <w:r>
              <w:rPr>
                <w:rFonts w:ascii="Calibri" w:hAnsi="Calibri" w:eastAsia="宋体"/>
                <w:color w:val="1A1A1A"/>
                <w:sz w:val="21"/>
              </w:rPr>
              <w:t xml:space="preserve">离散 bin</w:t>
            </w:r>
          </w:p>
        </w:tc>
        <w:tc>
          <w:tcPr>
            <w:shd w:fill="EDF2F7" w:val="clear"/>
          </w:tcPr>
          <w:p>
            <w:pPr>
              <w:pStyle w:val="Compact"/>
              <w:jc w:val="left"/>
            </w:pPr>
            <w:r>
              <w:rPr>
                <w:rFonts w:ascii="Calibri" w:hAnsi="Calibri" w:eastAsia="宋体"/>
                <w:color w:val="1A1A1A"/>
                <w:sz w:val="21"/>
              </w:rPr>
              <w:t xml:space="preserve">大规模网络视频 + 遥操作数据</w:t>
            </w:r>
          </w:p>
        </w:tc>
        <w:tc>
          <w:tcPr>
            <w:shd w:fill="EDF2F7" w:val="clear"/>
          </w:tcPr>
          <w:p>
            <w:pPr>
              <w:pStyle w:val="Compact"/>
              <w:jc w:val="left"/>
            </w:pPr>
            <w:r>
              <w:rPr>
                <w:rFonts w:ascii="Calibri" w:hAnsi="Calibri" w:eastAsia="宋体"/>
                <w:color w:val="1A1A1A"/>
                <w:sz w:val="21"/>
              </w:rPr>
              <w:t xml:space="preserve">研究</w:t>
            </w:r>
          </w:p>
        </w:tc>
      </w:tr>
      <w:tr>
        <w:tc>
          <w:tcPr/>
          <w:p>
            <w:pPr>
              <w:pStyle w:val="Compact"/>
              <w:jc w:val="left"/>
            </w:pPr>
            <w:r>
              <w:rPr>
                <w:rFonts w:ascii="Calibri" w:hAnsi="Calibri" w:eastAsia="宋体"/>
                <w:color w:val="1A1A1A"/>
                <w:sz w:val="21"/>
              </w:rPr>
              <w:t xml:space="preserve">Figure 03 Helix (Figure AI)</w:t>
            </w:r>
          </w:p>
        </w:tc>
        <w:tc>
          <w:tcPr/>
          <w:p>
            <w:pPr>
              <w:pStyle w:val="Compact"/>
              <w:jc w:val="left"/>
            </w:pPr>
            <w:r>
              <w:rPr>
                <w:rFonts w:ascii="Calibri" w:hAnsi="Calibri" w:eastAsia="宋体"/>
                <w:color w:val="1A1A1A"/>
                <w:sz w:val="21"/>
              </w:rPr>
              <w:t xml:space="preserve">双系统 VLA（7B+80M）</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~500h 遥操作</w:t>
            </w:r>
          </w:p>
        </w:tc>
        <w:tc>
          <w:tcPr/>
          <w:p>
            <w:pPr>
              <w:pStyle w:val="Compact"/>
              <w:jc w:val="left"/>
            </w:pPr>
            <w:r>
              <w:rPr>
                <w:rFonts w:ascii="Calibri" w:hAnsi="Calibri" w:eastAsia="宋体"/>
                <w:color w:val="1A1A1A"/>
                <w:sz w:val="21"/>
              </w:rPr>
              <w:t xml:space="preserve">商用部署（BMW 40 台，年内 200 台）</w:t>
            </w:r>
          </w:p>
        </w:tc>
      </w:tr>
      <w:tr>
        <w:tc>
          <w:tcPr>
            <w:shd w:fill="EDF2F7" w:val="clear"/>
          </w:tcPr>
          <w:p>
            <w:pPr>
              <w:pStyle w:val="Compact"/>
              <w:jc w:val="left"/>
            </w:pPr>
            <w:r>
              <w:rPr>
                <w:rFonts w:ascii="Calibri" w:hAnsi="Calibri" w:eastAsia="宋体"/>
                <w:color w:val="1A1A1A"/>
                <w:sz w:val="21"/>
              </w:rPr>
              <w:t xml:space="preserve">Qwen-Robot (Alibaba)</w:t>
            </w:r>
          </w:p>
        </w:tc>
        <w:tc>
          <w:tcPr>
            <w:shd w:fill="EDF2F7" w:val="clear"/>
          </w:tcPr>
          <w:p>
            <w:pPr>
              <w:pStyle w:val="Compact"/>
              <w:jc w:val="left"/>
            </w:pPr>
            <w:r>
              <w:rPr>
                <w:rFonts w:ascii="Calibri" w:hAnsi="Calibri" w:eastAsia="宋体"/>
                <w:color w:val="1A1A1A"/>
                <w:sz w:val="21"/>
              </w:rPr>
              <w:t xml:space="preserve">VLA (Qwen3.5-4B + DiT)</w:t>
            </w:r>
          </w:p>
        </w:tc>
        <w:tc>
          <w:tcPr>
            <w:shd w:fill="EDF2F7" w:val="clear"/>
          </w:tcPr>
          <w:p>
            <w:pPr>
              <w:pStyle w:val="Compact"/>
              <w:jc w:val="left"/>
            </w:pPr>
            <w:r>
              <w:rPr>
                <w:rFonts w:ascii="Calibri" w:hAnsi="Calibri" w:eastAsia="宋体"/>
                <w:color w:val="1A1A1A"/>
                <w:sz w:val="21"/>
              </w:rPr>
              <w:t xml:space="preserve">连续</w:t>
            </w:r>
          </w:p>
        </w:tc>
        <w:tc>
          <w:tcPr>
            <w:shd w:fill="EDF2F7" w:val="clear"/>
          </w:tcPr>
          <w:p>
            <w:pPr>
              <w:pStyle w:val="Compact"/>
              <w:jc w:val="left"/>
            </w:pPr>
            <w:r>
              <w:rPr>
                <w:rFonts w:ascii="Calibri" w:hAnsi="Calibri" w:eastAsia="宋体"/>
                <w:color w:val="1A1A1A"/>
                <w:sz w:val="21"/>
              </w:rPr>
              <w:t xml:space="preserve">多源混合</w:t>
            </w:r>
          </w:p>
        </w:tc>
        <w:tc>
          <w:tcPr>
            <w:shd w:fill="EDF2F7" w:val="clear"/>
          </w:tcPr>
          <w:p>
            <w:pPr>
              <w:pStyle w:val="Compact"/>
              <w:jc w:val="left"/>
            </w:pPr>
            <w:r>
              <w:rPr>
                <w:rFonts w:ascii="Calibri" w:hAnsi="Calibri" w:eastAsia="宋体"/>
                <w:color w:val="1A1A1A"/>
                <w:sz w:val="21"/>
              </w:rPr>
              <w:t xml:space="preserve">开源（2026.06）</w:t>
            </w:r>
          </w:p>
        </w:tc>
      </w:tr>
      <w:tr>
        <w:tc>
          <w:tcPr/>
          <w:p>
            <w:pPr>
              <w:pStyle w:val="Compact"/>
              <w:jc w:val="left"/>
            </w:pPr>
            <w:r>
              <w:rPr>
                <w:rFonts w:ascii="Calibri" w:hAnsi="Calibri" w:eastAsia="宋体"/>
                <w:color w:val="1A1A1A"/>
                <w:sz w:val="21"/>
              </w:rPr>
              <w:t xml:space="preserve">传统工业机器人</w:t>
            </w:r>
          </w:p>
        </w:tc>
        <w:tc>
          <w:tcPr/>
          <w:p>
            <w:pPr>
              <w:pStyle w:val="Compact"/>
              <w:jc w:val="left"/>
            </w:pPr>
            <w:r>
              <w:rPr>
                <w:rFonts w:ascii="Calibri" w:hAnsi="Calibri" w:eastAsia="宋体"/>
                <w:color w:val="1A1A1A"/>
                <w:sz w:val="21"/>
              </w:rPr>
              <w:t xml:space="preserve">经典控制+RL</w:t>
            </w:r>
          </w:p>
        </w:tc>
        <w:tc>
          <w:tcPr/>
          <w:p>
            <w:pPr>
              <w:pStyle w:val="Compact"/>
              <w:jc w:val="left"/>
            </w:pPr>
            <w:r>
              <w:rPr>
                <w:rFonts w:ascii="Calibri" w:hAnsi="Calibri" w:eastAsia="宋体"/>
                <w:color w:val="1A1A1A"/>
                <w:sz w:val="21"/>
              </w:rPr>
              <w:t xml:space="preserve">连续</w:t>
            </w:r>
          </w:p>
        </w:tc>
        <w:tc>
          <w:tcPr/>
          <w:p>
            <w:pPr>
              <w:pStyle w:val="Compact"/>
              <w:jc w:val="left"/>
            </w:pPr>
            <w:r>
              <w:rPr>
                <w:rFonts w:ascii="Calibri" w:hAnsi="Calibri" w:eastAsia="宋体"/>
                <w:color w:val="1A1A1A"/>
                <w:sz w:val="21"/>
              </w:rPr>
              <w:t xml:space="preserve">任务特定</w:t>
            </w:r>
          </w:p>
        </w:tc>
        <w:tc>
          <w:tcPr/>
          <w:p>
            <w:pPr>
              <w:pStyle w:val="Compact"/>
              <w:jc w:val="left"/>
            </w:pPr>
            <w:r>
              <w:rPr>
                <w:rFonts w:ascii="Calibri" w:hAnsi="Calibri" w:eastAsia="宋体"/>
                <w:color w:val="1A1A1A"/>
                <w:sz w:val="21"/>
              </w:rPr>
              <w:t xml:space="preserve">大规模部署</w:t>
            </w:r>
          </w:p>
        </w:tc>
      </w:tr>
    </w:tbl>
    <w:p>
      <w:pPr>
        <w:pStyle w:val="BodyText"/>
      </w:pPr>
      <w:r>
        <w:rPr>
          <w:rFonts w:ascii="Calibri" w:hAnsi="Calibri" w:eastAsia="宋体"/>
          <w:color w:val="1A1A1A"/>
          <w:sz w:val="22"/>
        </w:rPr>
        <w:t xml:space="preserve">VLA 正从研究走向早期部署。传统工业机器人在特定任务（焊接、喷漆、装配）上更可靠、更便宜，短期内不会被替代。VLA 的优势是泛化——一个模型处理多种任务。π0.7 的组合泛化和 Figure 03 在宝马工厂的商用部署（RaaS，机器人即服务的租赁模式，25 美元/小时）是两个标志：前者证明”举一反三”可行，后者证明 VLA 可以不上云、在机器人本体上实时跑，且客户愿意为工时付费。但泛化性和可靠性的取舍仍在——从”能演示多种任务”到”能规模化交付”，仍需持续提升可靠性。</w:t>
      </w:r>
    </w:p>
    <w:p>
      <w:r>
        <w:pict>
          <v:rect style="width:0;height:1.5pt" o:hralign="center" o:hrstd="t" o:hr="t"/>
        </w:pict>
      </w:r>
    </w:p>
    <w:bookmarkEnd w:id="240"/>
    <w:bookmarkStart w:id="241" w:name="X710a608bb7dd0b799f3c7fca928161bfa390186"/>
    <w:p>
      <w:pPr>
        <w:pStyle w:val="Heading2"/>
      </w:pPr>
      <w:r>
        <w:rPr>
          <w:rFonts w:ascii="Cambria" w:hAnsi="Cambria" w:eastAsia="微软雅黑"/>
          <w:b/>
          <w:color w:val="2E5C8A"/>
          <w:sz w:val="32"/>
        </w:rPr>
        <w:t xml:space="preserve">5.11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VLA 会很快代替传统机器人。</w:t>
      </w:r>
      <w:r>
        <w:rPr>
          <w:rFonts w:ascii="Calibri" w:hAnsi="Calibri" w:eastAsia="宋体"/>
          <w:color w:val="1A1A1A"/>
          <w:sz w:val="22"/>
        </w:rPr>
        <w:t xml:space="preserve">”</w:t>
      </w:r>
    </w:p>
    <w:p>
      <w:pPr>
        <w:pStyle w:val="BodyText"/>
      </w:pPr>
      <w:r>
        <w:rPr>
          <w:rFonts w:ascii="Calibri" w:hAnsi="Calibri" w:eastAsia="宋体"/>
          <w:color w:val="1A1A1A"/>
          <w:sz w:val="22"/>
        </w:rPr>
        <w:t xml:space="preserve">传统工业机器人在特定任务上更可靠、更便宜、更成熟，短期内不会被替代。VLA 的价值是泛化性，π 系列和 Figure 03 已开始从实验室走向产线（Figure 03 在宝马工厂日常运行、Optimus 已宣布量产计划），但泛化性和可靠性的取舍仍在。</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具身智能 = LLM + 机械臂。</w:t>
      </w:r>
      <w:r>
        <w:rPr>
          <w:rFonts w:ascii="Calibri" w:hAnsi="Calibri" w:eastAsia="宋体"/>
          <w:color w:val="1A1A1A"/>
          <w:sz w:val="22"/>
        </w:rPr>
        <w:t xml:space="preserve">”</w:t>
      </w:r>
    </w:p>
    <w:p>
      <w:pPr>
        <w:pStyle w:val="BodyText"/>
      </w:pPr>
      <w:r>
        <w:rPr>
          <w:rFonts w:ascii="Calibri" w:hAnsi="Calibri" w:eastAsia="宋体"/>
          <w:color w:val="1A1A1A"/>
          <w:sz w:val="22"/>
        </w:rPr>
        <w:t xml:space="preserve">需要 sim-to-real、安全控制、力反馈、碰撞检测等一整套工程。LLM 只是高层决策的一部分，低层控制和物理安全同样关键。</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Sim-to-Real 靠更好的模拟器就能解决。</w:t>
      </w:r>
      <w:r>
        <w:rPr>
          <w:rFonts w:ascii="Calibri" w:hAnsi="Calibri" w:eastAsia="宋体"/>
          <w:color w:val="1A1A1A"/>
          <w:sz w:val="22"/>
        </w:rPr>
        <w:t xml:space="preserve">”</w:t>
      </w:r>
    </w:p>
    <w:p>
      <w:pPr>
        <w:pStyle w:val="BodyText"/>
      </w:pPr>
      <w:r>
        <w:rPr>
          <w:rFonts w:ascii="Calibri" w:hAnsi="Calibri" w:eastAsia="宋体"/>
          <w:color w:val="1A1A1A"/>
          <w:sz w:val="22"/>
        </w:rPr>
        <w:t xml:space="preserve">物理接触和摩擦的细节至今难模拟——一个杯子被抓住时的微变形、液体晃动、柔性物体（布料、食物）的行为，模拟器都做得不够好。domain randomization 能部分补偿，但不能完全消除 gap。近年来的新路线正在从不同角度突破：world model 直接学习物理规律的特征表示（绕过传统模拟器），Newton 物理引擎用可微物理加速模拟，多模拟器随机化（PolySim）覆盖更宽的动力学空间。接触丰富操作的 gap 仍然最大，但工具箱已经比”靠 domain randomization 硬扛”丰富得多。</w:t>
      </w:r>
      <w:r>
        <w:rPr>
          <w:rFonts w:ascii="Calibri" w:hAnsi="Calibri" w:eastAsia="宋体"/>
          <w:color w:val="1A1A1A"/>
          <w:sz w:val="22"/>
        </w:rPr>
        <w:t xml:space="preserve">[58]</w:t>
      </w:r>
    </w:p>
    <w:p>
      <w:r>
        <w:pict>
          <v:rect style="width:0;height:1.5pt" o:hralign="center" o:hrstd="t" o:hr="t"/>
        </w:pict>
      </w:r>
    </w:p>
    <w:bookmarkEnd w:id="241"/>
    <w:bookmarkStart w:id="242" w:name="Xd1e5ce3014b25a2a41f15c04043b537a2ca2e4b"/>
    <w:p>
      <w:pPr>
        <w:pStyle w:val="Heading2"/>
      </w:pPr>
      <w:r>
        <w:rPr>
          <w:rFonts w:ascii="Cambria" w:hAnsi="Cambria" w:eastAsia="微软雅黑"/>
          <w:b/>
          <w:color w:val="2E5C8A"/>
          <w:sz w:val="32"/>
        </w:rPr>
        <w:t xml:space="preserve">5.12 本章回顾</w:t>
      </w:r>
    </w:p>
    <w:p>
      <w:pPr>
        <w:pStyle w:val="FirstParagraph"/>
      </w:pPr>
      <w:r>
        <w:rPr>
          <w:bCs/>
          <w:rFonts w:ascii="Calibri" w:hAnsi="Calibri" w:eastAsia="宋体"/>
          <w:b/>
          <w:color w:val="1A1A1A"/>
          <w:sz w:val="22"/>
        </w:rPr>
        <w:t xml:space="preserve">一句话回顾</w:t>
      </w:r>
      <w:r>
        <w:rPr>
          <w:rFonts w:ascii="Calibri" w:hAnsi="Calibri" w:eastAsia="宋体"/>
          <w:color w:val="1A1A1A"/>
          <w:sz w:val="22"/>
        </w:rPr>
        <w:t xml:space="preserve">：VLA 把动作变成 token 复用 LLM 架构，flow matching 生成连续动作分布，遥操作是数据采集的主要方式（但 world model 和跨模态迁移正在拓宽数据来源），Sim-to-Real 是核心鸿沟（工具箱已从 domain randomization 扩展到可微物理和 world model），分层决策是工业界主流，live 语音+具身让人类用自然语言实时指导机器人。</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：动作和语言共用同一个潜空间出口——把动作变成 token，是潜空间里的一次推理进入物理世界的最后一步。</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59"/>
        </w:numPr>
      </w:pPr>
      <w:r>
        <w:rPr>
          <w:rFonts w:ascii="Calibri" w:hAnsi="Calibri" w:eastAsia="宋体"/>
          <w:color w:val="1A1A1A"/>
          <w:sz w:val="22"/>
        </w:rPr>
        <w:t xml:space="preserve">POMDP 和 MDP 的区别是什么？扫地机器人的例子中分别意味着什么？</w:t>
      </w:r>
    </w:p>
    <w:p>
      <w:pPr>
        <w:numPr>
          <w:ilvl w:val="0"/>
          <w:numId w:val="1059"/>
        </w:numPr>
      </w:pPr>
      <w:r>
        <w:rPr>
          <w:rFonts w:ascii="Calibri" w:hAnsi="Calibri" w:eastAsia="宋体"/>
          <w:color w:val="1A1A1A"/>
          <w:sz w:val="22"/>
        </w:rPr>
        <w:t xml:space="preserve">RT-2 把 7DOF 动作离散成 256 个 bin，一次预测 4 步产生多少个动作 token？</w:t>
      </w:r>
    </w:p>
    <w:p>
      <w:pPr>
        <w:numPr>
          <w:ilvl w:val="0"/>
          <w:numId w:val="1059"/>
        </w:numPr>
      </w:pPr>
      <w:r>
        <w:rPr>
          <w:rFonts w:ascii="Calibri" w:hAnsi="Calibri" w:eastAsia="宋体"/>
          <w:color w:val="1A1A1A"/>
          <w:sz w:val="22"/>
        </w:rPr>
        <w:t xml:space="preserve">离散化精度 0.025 rad 约等于多少度？最大量化误差是多少？对什么操作可接受，对什么操作不可接受？</w:t>
      </w:r>
    </w:p>
    <w:p>
      <w:pPr>
        <w:numPr>
          <w:ilvl w:val="0"/>
          <w:numId w:val="1059"/>
        </w:numPr>
      </w:pPr>
      <w:r>
        <w:rPr>
          <w:rFonts w:ascii="Calibri" w:hAnsi="Calibri" w:eastAsia="宋体"/>
          <w:color w:val="1A1A1A"/>
          <w:sz w:val="22"/>
        </w:rPr>
        <w:t xml:space="preserve">互联网文本和机器人演示数据差多少个数量级？</w:t>
      </w:r>
    </w:p>
    <w:p>
      <w:pPr>
        <w:numPr>
          <w:ilvl w:val="0"/>
          <w:numId w:val="1059"/>
        </w:numPr>
      </w:pPr>
      <w:r>
        <w:rPr>
          <w:rFonts w:ascii="Calibri" w:hAnsi="Calibri" w:eastAsia="宋体"/>
          <w:color w:val="1A1A1A"/>
          <w:sz w:val="22"/>
        </w:rPr>
        <w:t xml:space="preserve">domain randomization 随机化哪些参数？为什么能帮助 Sim-to-Real？除了 domain randomization，还有哪些新方法？</w:t>
      </w:r>
    </w:p>
    <w:p>
      <w:pPr>
        <w:numPr>
          <w:ilvl w:val="0"/>
          <w:numId w:val="1059"/>
        </w:numPr>
      </w:pPr>
      <w:r>
        <w:rPr>
          <w:rFonts w:ascii="Calibri" w:hAnsi="Calibri" w:eastAsia="宋体"/>
          <w:color w:val="1A1A1A"/>
          <w:sz w:val="22"/>
        </w:rPr>
        <w:t xml:space="preserve">分层决策中高层 LLM 和低层 RL 各自的延迟和职责是什么？</w:t>
      </w:r>
    </w:p>
    <w:p>
      <w:pPr>
        <w:numPr>
          <w:ilvl w:val="0"/>
          <w:numId w:val="1059"/>
        </w:numPr>
      </w:pPr>
      <w:r>
        <w:rPr>
          <w:rFonts w:ascii="Calibri" w:hAnsi="Calibri" w:eastAsia="宋体"/>
          <w:color w:val="1A1A1A"/>
          <w:sz w:val="22"/>
        </w:rPr>
        <w:t xml:space="preserve">一个仓储机器人公司要部署”拣货”任务：货架有 500 种 SKU，每次要选对货架、用正确握力抓取、放到正确位置。用 §5.7 的分层决策，你会怎么分工？</w:t>
      </w:r>
    </w:p>
    <w:p>
      <w:pPr>
        <w:numPr>
          <w:ilvl w:val="0"/>
          <w:numId w:val="1059"/>
        </w:numPr>
      </w:pPr>
      <w:r>
        <w:rPr>
          <w:rFonts w:ascii="Calibri" w:hAnsi="Calibri" w:eastAsia="宋体"/>
          <w:color w:val="1A1A1A"/>
          <w:sz w:val="22"/>
        </w:rPr>
        <w:t xml:space="preserve">边界：domain randomization 能完全解决 Sim-to-Real gap 吗？哪些物理细节至今模拟器仍难模拟？纯仿真部署为什么不够？提示：</w:t>
      </w:r>
      <w:r>
        <w:rPr>
          <w:rFonts w:ascii="Calibri" w:hAnsi="Calibri" w:eastAsia="宋体"/>
          <w:color w:val="1A1A1A"/>
          <w:sz w:val="22"/>
        </w:rPr>
        <w:t xml:space="preserve">“</w:t>
      </w:r>
      <w:r>
        <w:rPr>
          <w:rFonts w:ascii="Calibri" w:hAnsi="Calibri" w:eastAsia="宋体"/>
          <w:color w:val="1A1A1A"/>
          <w:sz w:val="22"/>
        </w:rPr>
        <w:t xml:space="preserve">Sim-to-Real</w:t>
      </w:r>
      <w:r>
        <w:rPr>
          <w:rFonts w:ascii="Calibri" w:hAnsi="Calibri" w:eastAsia="宋体"/>
          <w:color w:val="1A1A1A"/>
          <w:sz w:val="22"/>
        </w:rPr>
        <w:t xml:space="preserve">”</w:t>
      </w:r>
      <w:r>
        <w:rPr>
          <w:rFonts w:ascii="Calibri" w:hAnsi="Calibri" w:eastAsia="宋体"/>
          <w:color w:val="1A1A1A"/>
          <w:sz w:val="22"/>
        </w:rPr>
        <w:t xml:space="preserve">与”物理安全”两节的物理接触讨论。</w:t>
      </w:r>
    </w:p>
    <w:p>
      <w:pPr>
        <w:pStyle w:val="FirstParagraph"/>
      </w:pPr>
      <w:r>
        <w:rPr>
          <w:bCs/>
          <w:rFonts w:ascii="Calibri" w:hAnsi="Calibri" w:eastAsia="宋体"/>
          <w:b/>
          <w:color w:val="1A1A1A"/>
          <w:sz w:val="22"/>
        </w:rPr>
        <w:t xml:space="preserve">【逻辑链】</w:t>
      </w:r>
    </w:p>
    <w:p>
      <w:pPr>
        <w:numPr>
          <w:ilvl w:val="0"/>
          <w:numId w:val="1060"/>
        </w:numPr>
        <w:pStyle w:val="Compact"/>
      </w:pPr>
      <w:r>
        <w:rPr>
          <w:rFonts w:ascii="Calibri" w:hAnsi="Calibri" w:eastAsia="宋体"/>
          <w:color w:val="1A1A1A"/>
          <w:sz w:val="22"/>
        </w:rPr>
        <w:t xml:space="preserve">为什么 VLA 复用 LLM 架构是关键？提示：复用意味着什么？</w:t>
      </w:r>
    </w:p>
    <w:p>
      <w:pPr>
        <w:numPr>
          <w:ilvl w:val="0"/>
          <w:numId w:val="1060"/>
        </w:numPr>
        <w:pStyle w:val="Compact"/>
      </w:pPr>
      <w:r>
        <w:rPr>
          <w:rFonts w:ascii="Calibri" w:hAnsi="Calibri" w:eastAsia="宋体"/>
          <w:color w:val="1A1A1A"/>
          <w:sz w:val="22"/>
        </w:rPr>
        <w:t xml:space="preserve">VLA 从实验室走向产线的过渡已经开始，但什么因素仍然阻止它大规模替代传统工业机器人？提示：考虑可靠性、成本、泛化性的取舍。</w:t>
      </w:r>
    </w:p>
    <w:p>
      <w:pPr>
        <w:pStyle w:val="FirstParagraph"/>
      </w:pPr>
      <w:r>
        <w:rPr>
          <w:bCs/>
          <w:rFonts w:ascii="Calibri" w:hAnsi="Calibri" w:eastAsia="宋体"/>
          <w:b/>
          <w:color w:val="1A1A1A"/>
          <w:sz w:val="22"/>
        </w:rPr>
        <w:t xml:space="preserve">【应用潜能】</w:t>
      </w:r>
    </w:p>
    <w:p>
      <w:pPr>
        <w:numPr>
          <w:ilvl w:val="0"/>
          <w:numId w:val="1061"/>
        </w:numPr>
        <w:pStyle w:val="Compact"/>
      </w:pPr>
      <w:r>
        <w:rPr>
          <w:rFonts w:ascii="Calibri" w:hAnsi="Calibri" w:eastAsia="宋体"/>
          <w:color w:val="1A1A1A"/>
          <w:sz w:val="22"/>
        </w:rPr>
        <w:t xml:space="preserve">一台手术机器人要执行”缝合”——动作精细、安全关键、操作环境高度固定。你会选 VLA 还是经典控制，为什么？反过来，什么场景 VLA 绝对不该用？提示：缝合是”单一任务、环境固定、需要可重复的精确控制”——经典控制更可靠；VLA 适合”多任务、环境变化、需要泛化”的场景。</w:t>
      </w:r>
    </w:p>
    <w:p>
      <w:pPr>
        <w:numPr>
          <w:ilvl w:val="0"/>
          <w:numId w:val="1061"/>
        </w:numPr>
        <w:pStyle w:val="Compact"/>
      </w:pPr>
      <w:r>
        <w:rPr>
          <w:rFonts w:ascii="Calibri" w:hAnsi="Calibri" w:eastAsia="宋体"/>
          <w:color w:val="1A1A1A"/>
          <w:sz w:val="22"/>
        </w:rPr>
        <w:t xml:space="preserve">你的团队要部署一台果园采摘机器人：模拟器里成功率 95%，到果园里掉链子。设计一条 Sim-to-Real 验证流程——列出要随机化的变量和上线前的检查项。提示：</w:t>
      </w:r>
      <w:r>
        <w:rPr>
          <w:rFonts w:ascii="Calibri" w:hAnsi="Calibri" w:eastAsia="宋体"/>
          <w:color w:val="1A1A1A"/>
          <w:sz w:val="22"/>
        </w:rPr>
        <w:t xml:space="preserve">“</w:t>
      </w:r>
      <w:r>
        <w:rPr>
          <w:rFonts w:ascii="Calibri" w:hAnsi="Calibri" w:eastAsia="宋体"/>
          <w:color w:val="1A1A1A"/>
          <w:sz w:val="22"/>
        </w:rPr>
        <w:t xml:space="preserve">Sim-to-Real</w:t>
      </w:r>
      <w:r>
        <w:rPr>
          <w:rFonts w:ascii="Calibri" w:hAnsi="Calibri" w:eastAsia="宋体"/>
          <w:color w:val="1A1A1A"/>
          <w:sz w:val="22"/>
        </w:rPr>
        <w:t xml:space="preserve">”</w:t>
      </w:r>
      <w:r>
        <w:rPr>
          <w:rFonts w:ascii="Calibri" w:hAnsi="Calibri" w:eastAsia="宋体"/>
          <w:color w:val="1A1A1A"/>
          <w:sz w:val="22"/>
        </w:rPr>
        <w:t xml:space="preserve">案例（光照方位是隐形变量）、</w:t>
      </w:r>
      <w:r>
        <w:rPr>
          <w:rFonts w:ascii="Calibri" w:hAnsi="Calibri" w:eastAsia="宋体"/>
          <w:color w:val="1A1A1A"/>
          <w:sz w:val="22"/>
        </w:rPr>
        <w:t xml:space="preserve">“</w:t>
      </w:r>
      <w:r>
        <w:rPr>
          <w:rFonts w:ascii="Calibri" w:hAnsi="Calibri" w:eastAsia="宋体"/>
          <w:color w:val="1A1A1A"/>
          <w:sz w:val="22"/>
        </w:rPr>
        <w:t xml:space="preserve">物理安全</w:t>
      </w:r>
      <w:r>
        <w:rPr>
          <w:rFonts w:ascii="Calibri" w:hAnsi="Calibri" w:eastAsia="宋体"/>
          <w:color w:val="1A1A1A"/>
          <w:sz w:val="22"/>
        </w:rPr>
        <w:t xml:space="preserve">”</w:t>
      </w:r>
      <w:r>
        <w:rPr>
          <w:rFonts w:ascii="Calibri" w:hAnsi="Calibri" w:eastAsia="宋体"/>
          <w:color w:val="1A1A1A"/>
          <w:sz w:val="22"/>
        </w:rPr>
        <w:t xml:space="preserve">的碰撞检测响应链。</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：五章走完：萃取（第1章）→ 筑基（第2章）→ 炼灵（第3章）→ 应变（第4章）→ 行动（第5章）。从”只会咿呀”到”能行动”。这条路的尽头是什么？</w:t>
      </w:r>
      <w:r>
        <w:rPr>
          <w:rFonts w:ascii="Calibri" w:hAnsi="Calibri" w:eastAsia="宋体"/>
          <w:color w:val="555555"/>
          <w:sz w:val="21"/>
        </w:rPr>
        <w:t xml:space="preserve"> </w:t>
      </w:r>
      <w:r>
        <w:rPr>
          <w:rFonts w:ascii="Calibri" w:hAnsi="Calibri" w:eastAsia="宋体"/>
          <w:color w:val="555555"/>
          <w:sz w:val="21"/>
        </w:rPr>
        <w:t xml:space="preserve">* * *</w:t>
      </w:r>
    </w:p>
    <w:bookmarkEnd w:id="242"/>
    <w:bookmarkEnd w:id="243"/>
    <w:bookmarkStart w:id="300" w:name="第6章洞悉大模型走向何方"/>
    <w:p>
      <w:pPr>
        <w:pStyle w:val="Heading1"/>
        <w:pBdr>
          <w:bottom w:val="single" w:sz="8" w:space="4" w:color="2C5282"/>
        </w:pBdr>
      </w:pPr>
      <w:r>
        <w:rPr>
          <w:rFonts w:ascii="Cambria" w:hAnsi="Cambria" w:eastAsia="微软雅黑"/>
          <w:b/>
          <w:color w:val="1A3C6E"/>
          <w:sz w:val="40"/>
        </w:rPr>
        <w:t xml:space="preserve">第6章：洞悉——大模型走向何方</w:t>
      </w:r>
    </w:p>
    <w:p>
      <w:pPr>
        <w:pStyle w:val="FirstParagraph"/>
      </w:pPr>
      <w:r>
        <w:rPr>
          <w:rFonts w:ascii="Calibri" w:hAnsi="Calibri" w:eastAsia="宋体"/>
          <w:color w:val="1A1A1A"/>
          <w:sz w:val="22"/>
        </w:rPr>
        <w:t xml:space="preserve">五章走完，模型从”只会咿呀”走到了”能行动”。往回看，每一步都长在前一步上；往前看，终点变成了岔路口。这一章把五章连起来，再挑岔路走。</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五章递进构成一个能力栈：token 化 → 筑基 → 炼灵 → 应变/行动。其中应变和行动共享</w:t>
      </w:r>
      <w:r>
        <w:rPr>
          <w:bCs/>
          <w:rFonts w:ascii="Calibri" w:hAnsi="Calibri" w:eastAsia="宋体"/>
          <w:b/>
          <w:color w:val="555555"/>
          <w:sz w:val="21"/>
        </w:rPr>
        <w:t xml:space="preserve">同一个”实时反应 + 异步深度”架构模式</w:t>
      </w:r>
      <w:r>
        <w:rPr>
          <w:rFonts w:ascii="Calibri" w:hAnsi="Calibri" w:eastAsia="宋体"/>
          <w:color w:val="555555"/>
          <w:sz w:val="21"/>
        </w:rPr>
        <w:t xml:space="preserve">，只是输出模态不同——一个吐语音 token，一个吐电机指令。世界模型、具身基础模型、认知架构——每个方向都回指前五章的能力，也都是全新问题的开始。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：Part A 看能力栈汇流、世界模型与认知架构，Part B 看”概念城市”可解释性、能力失衡与应用判断。时间紧可先读 Part A 前段（汇流、世界模型）与 Part B 的 AI 落地。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核心心智模型</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前五章构成从 token 到行动的能力栈。</w:t>
      </w:r>
      <w:r>
        <w:rPr>
          <w:rFonts w:ascii="Calibri" w:hAnsi="Calibri" w:eastAsia="宋体"/>
          <w:color w:val="555555"/>
          <w:sz w:val="21"/>
        </w:rPr>
        <w:t xml:space="preserve"> </w:t>
      </w:r>
      <w:r>
        <w:rPr>
          <w:rFonts w:ascii="Calibri" w:hAnsi="Calibri" w:eastAsia="宋体"/>
          <w:color w:val="555555"/>
          <w:sz w:val="21"/>
        </w:rPr>
        <w:t xml:space="preserve">2. 世界模型的核心是预测未来状态，不是”更会生成视频”。</w:t>
      </w:r>
      <w:r>
        <w:rPr>
          <w:rFonts w:ascii="Calibri" w:hAnsi="Calibri" w:eastAsia="宋体"/>
          <w:color w:val="555555"/>
          <w:sz w:val="21"/>
        </w:rPr>
        <w:t xml:space="preserve"> </w:t>
      </w:r>
      <w:r>
        <w:rPr>
          <w:rFonts w:ascii="Calibri" w:hAnsi="Calibri" w:eastAsia="宋体"/>
          <w:color w:val="555555"/>
          <w:sz w:val="21"/>
        </w:rPr>
        <w:t xml:space="preserve">3. 可解释性不只是注意力图，SAE/电路/J-space 提供结构观测。</w:t>
      </w:r>
      <w:r>
        <w:rPr>
          <w:rFonts w:ascii="Calibri" w:hAnsi="Calibri" w:eastAsia="宋体"/>
          <w:color w:val="555555"/>
          <w:sz w:val="21"/>
        </w:rPr>
        <w:t xml:space="preserve"> </w:t>
      </w:r>
      <w:r>
        <w:rPr>
          <w:rFonts w:ascii="Calibri" w:hAnsi="Calibri" w:eastAsia="宋体"/>
          <w:color w:val="555555"/>
          <w:sz w:val="21"/>
        </w:rPr>
        <w:t xml:space="preserve">4. 用阶段/瓶颈/约束/安全/成本五个维度可以快速评估任何 AI 技术。</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动笔前自检</w:t>
      </w:r>
      <w:r>
        <w:rPr>
          <w:rFonts w:ascii="Calibri" w:hAnsi="Calibri" w:eastAsia="宋体"/>
          <w:color w:val="555555"/>
          <w:sz w:val="21"/>
        </w:rPr>
        <w:t xml:space="preserve">：①前五章各解决什么问题？②”世界模型”和”语言模型”差在哪？</w:t>
      </w:r>
    </w:p>
    <w:p>
      <w:r>
        <w:pict>
          <v:rect style="width:0;height:1.5pt" o:hralign="center" o:hrstd="t" o:hr="t"/>
        </w:pict>
      </w:r>
    </w:p>
    <w:bookmarkStart w:id="244" w:name="part-a世界模型与认知架构"/>
    <w:p>
      <w:pPr>
        <w:pStyle w:val="Heading2"/>
      </w:pPr>
      <w:r>
        <w:rPr>
          <w:rFonts w:ascii="Cambria" w:hAnsi="Cambria" w:eastAsia="微软雅黑"/>
          <w:b/>
          <w:color w:val="2E5C8A"/>
          <w:sz w:val="32"/>
        </w:rPr>
        <w:t xml:space="preserve">Part A：世界模型与认知架构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A 核心</w:t>
      </w:r>
      <w:r>
        <w:rPr>
          <w:rFonts w:ascii="Calibri" w:hAnsi="Calibri" w:eastAsia="宋体"/>
          <w:color w:val="555555"/>
          <w:sz w:val="21"/>
        </w:rPr>
        <w:t xml:space="preserve">：前五章汇成一个能力栈，世界模型与”理解”是这条路的开放前沿。</w:t>
      </w:r>
    </w:p>
    <w:p>
      <w:pPr>
        <w:pStyle w:val="FirstParagraph"/>
      </w:pPr>
      <w:r>
        <w:rPr>
          <w:rFonts w:ascii="Calibri" w:hAnsi="Calibri" w:eastAsia="宋体"/>
          <w:color w:val="1A1A1A"/>
          <w:sz w:val="22"/>
        </w:rPr>
        <w:t xml:space="preserve">这一部分先把前五章汇成能力栈，再看世界模型与”理解”的开放问题。</w:t>
      </w:r>
    </w:p>
    <w:bookmarkEnd w:id="244"/>
    <w:bookmarkStart w:id="248" w:name="Xc82d9d34401b3beba3ba11c1270cab040f7ad93"/>
    <w:p>
      <w:pPr>
        <w:pStyle w:val="Heading2"/>
      </w:pPr>
      <w:r>
        <w:rPr>
          <w:rFonts w:ascii="Cambria" w:hAnsi="Cambria" w:eastAsia="微软雅黑"/>
          <w:b/>
          <w:color w:val="2E5C8A"/>
          <w:sz w:val="32"/>
        </w:rPr>
        <w:t xml:space="preserve">6.1 五层能力栈的汇流</w:t>
      </w:r>
    </w:p>
    <w:p>
      <w:pPr>
        <w:pStyle w:val="FirstParagraph"/>
      </w:pPr>
      <w:r>
        <w:rPr>
          <w:rFonts w:ascii="Calibri" w:hAnsi="Calibri" w:eastAsia="宋体"/>
          <w:color w:val="1A1A1A"/>
          <w:sz w:val="22"/>
        </w:rPr>
        <w:t xml:space="preserve">回顾全书五章：</w:t>
      </w:r>
    </w:p>
    <w:p>
      <w:pPr>
        <w:numPr>
          <w:ilvl w:val="0"/>
          <w:numId w:val="1062"/>
        </w:numPr>
        <w:pStyle w:val="Compact"/>
      </w:pPr>
      <w:r>
        <w:rPr>
          <w:bCs/>
          <w:rFonts w:ascii="Calibri" w:hAnsi="Calibri" w:eastAsia="宋体"/>
          <w:b/>
          <w:color w:val="1A1A1A"/>
          <w:sz w:val="22"/>
        </w:rPr>
        <w:t xml:space="preserve">第1章 萃取</w:t>
      </w:r>
      <w:r>
        <w:rPr>
          <w:rFonts w:ascii="Calibri" w:hAnsi="Calibri" w:eastAsia="宋体"/>
          <w:color w:val="1A1A1A"/>
          <w:sz w:val="22"/>
        </w:rPr>
        <w:t xml:space="preserve">：把世界变成 token（ViT/CLIP/音频 codec/视频 tubelet）</w:t>
      </w:r>
    </w:p>
    <w:p>
      <w:pPr>
        <w:numPr>
          <w:ilvl w:val="0"/>
          <w:numId w:val="1062"/>
        </w:numPr>
        <w:pStyle w:val="Compact"/>
      </w:pPr>
      <w:r>
        <w:rPr>
          <w:bCs/>
          <w:rFonts w:ascii="Calibri" w:hAnsi="Calibri" w:eastAsia="宋体"/>
          <w:b/>
          <w:color w:val="1A1A1A"/>
          <w:sz w:val="22"/>
        </w:rPr>
        <w:t xml:space="preserve">第2章 筑基</w:t>
      </w:r>
      <w:r>
        <w:rPr>
          <w:rFonts w:ascii="Calibri" w:hAnsi="Calibri" w:eastAsia="宋体"/>
          <w:color w:val="1A1A1A"/>
          <w:sz w:val="22"/>
        </w:rPr>
        <w:t xml:space="preserve">：预训练把世界压进潜空间，写作/编程/思考在文字接口下涌现；多模态是同一潜空间接入更多外界的自然延伸</w:t>
      </w:r>
    </w:p>
    <w:p>
      <w:pPr>
        <w:numPr>
          <w:ilvl w:val="0"/>
          <w:numId w:val="1062"/>
        </w:numPr>
        <w:pStyle w:val="Compact"/>
      </w:pPr>
      <w:r>
        <w:rPr>
          <w:bCs/>
          <w:rFonts w:ascii="Calibri" w:hAnsi="Calibri" w:eastAsia="宋体"/>
          <w:b/>
          <w:color w:val="1A1A1A"/>
          <w:sz w:val="22"/>
        </w:rPr>
        <w:t xml:space="preserve">第3章 炼灵</w:t>
      </w:r>
      <w:r>
        <w:rPr>
          <w:rFonts w:ascii="Calibri" w:hAnsi="Calibri" w:eastAsia="宋体"/>
          <w:color w:val="1A1A1A"/>
          <w:sz w:val="22"/>
        </w:rPr>
        <w:t xml:space="preserve">：让模型选对的话（推理算力/RLHF/DPO/Safe RL）</w:t>
      </w:r>
    </w:p>
    <w:p>
      <w:pPr>
        <w:numPr>
          <w:ilvl w:val="0"/>
          <w:numId w:val="1062"/>
        </w:numPr>
        <w:pStyle w:val="Compact"/>
      </w:pPr>
      <w:r>
        <w:rPr>
          <w:bCs/>
          <w:rFonts w:ascii="Calibri" w:hAnsi="Calibri" w:eastAsia="宋体"/>
          <w:b/>
          <w:color w:val="1A1A1A"/>
          <w:sz w:val="22"/>
        </w:rPr>
        <w:t xml:space="preserve">第4章 应变</w:t>
      </w:r>
      <w:r>
        <w:rPr>
          <w:rFonts w:ascii="Calibri" w:hAnsi="Calibri" w:eastAsia="宋体"/>
          <w:color w:val="1A1A1A"/>
          <w:sz w:val="22"/>
        </w:rPr>
        <w:t xml:space="preserve">：让模型实时交互（KV Cache/流式/全双工/委托）</w:t>
      </w:r>
    </w:p>
    <w:p>
      <w:pPr>
        <w:numPr>
          <w:ilvl w:val="0"/>
          <w:numId w:val="1062"/>
        </w:numPr>
        <w:pStyle w:val="Compact"/>
      </w:pPr>
      <w:r>
        <w:rPr>
          <w:bCs/>
          <w:rFonts w:ascii="Calibri" w:hAnsi="Calibri" w:eastAsia="宋体"/>
          <w:b/>
          <w:color w:val="1A1A1A"/>
          <w:sz w:val="22"/>
        </w:rPr>
        <w:t xml:space="preserve">第5章 行动</w:t>
      </w:r>
      <w:r>
        <w:rPr>
          <w:rFonts w:ascii="Calibri" w:hAnsi="Calibri" w:eastAsia="宋体"/>
          <w:color w:val="1A1A1A"/>
          <w:sz w:val="22"/>
        </w:rPr>
        <w:t xml:space="preserve">：让模型进入物理世界（VLA/Sim-to-Real/分层决策）</w:t>
      </w:r>
    </w:p>
    <w:p>
      <w:pPr>
        <w:pStyle w:val="FirstParagraph"/>
      </w:pPr>
      <w:r>
        <w:rPr>
          <w:rFonts w:ascii="Calibri" w:hAnsi="Calibri" w:eastAsia="宋体"/>
          <w:color w:val="1A1A1A"/>
          <w:sz w:val="22"/>
        </w:rPr>
        <w:t xml:space="preserve">这不是并列的技术清单，是”从 token 到世界”的能力递进。前三章（萃取/筑基/炼灵）搭起感知-认知栈，第4章 和 第5章 把这个栈接到输出端：</w:t>
      </w:r>
      <w:r>
        <w:rPr>
          <w:bCs/>
          <w:rFonts w:ascii="Calibri" w:hAnsi="Calibri" w:eastAsia="宋体"/>
          <w:b/>
          <w:color w:val="1A1A1A"/>
          <w:sz w:val="22"/>
        </w:rPr>
        <w:t xml:space="preserve">第4章 输出语音 token 做数字世界的交互，第5章 输出电机指令做物理世界的操作</w:t>
      </w:r>
      <w:r>
        <w:rPr>
          <w:rFonts w:ascii="Calibri" w:hAnsi="Calibri" w:eastAsia="宋体"/>
          <w:color w:val="1A1A1A"/>
          <w:sz w:val="22"/>
        </w:rPr>
        <w:t xml:space="preserve">。</w:t>
      </w:r>
    </w:p>
    <w:p>
      <w:pPr>
        <w:pStyle w:val="BodyText"/>
      </w:pPr>
      <w:r>
        <w:rPr>
          <w:rFonts w:ascii="Calibri" w:hAnsi="Calibri" w:eastAsia="宋体"/>
          <w:color w:val="1A1A1A"/>
          <w:sz w:val="22"/>
        </w:rPr>
        <w:t xml:space="preserve">关键的观察是：应变和行动不是两个割裂的阶段，而是</w:t>
      </w:r>
      <w:r>
        <w:rPr>
          <w:bCs/>
          <w:rFonts w:ascii="Calibri" w:hAnsi="Calibri" w:eastAsia="宋体"/>
          <w:b/>
          <w:color w:val="1A1A1A"/>
          <w:sz w:val="22"/>
        </w:rPr>
        <w:t xml:space="preserve">同一个架构模式在两种输出模态上的实例</w:t>
      </w:r>
      <w:r>
        <w:rPr>
          <w:rFonts w:ascii="Calibri" w:hAnsi="Calibri" w:eastAsia="宋体"/>
          <w:color w:val="1A1A1A"/>
          <w:sz w:val="22"/>
        </w:rPr>
        <w:t xml:space="preserve">。GPT-Live 委托架构（快速语音层 + 后台 GPT-5.5 深度推理）和 Figure Helix 双系统（System 1 高频动作控制 + System 2 低频场景理解）是同一类”快慢分层”模式。两者架构、信息流和耦合方式不同，但设计思想一致：高频层做即时反射、低频层做深度理解。这意味着”应变”跑通的分层实时架构，正在向”行动”迁移；反过来，第5章 的板载分层控制经验，也在反哺 第4章 的委托架构设计。</w:t>
      </w:r>
      <w:r>
        <w:rPr>
          <w:bCs/>
          <w:rFonts w:ascii="Calibri" w:hAnsi="Calibri" w:eastAsia="宋体"/>
          <w:b/>
          <w:color w:val="1A1A1A"/>
          <w:sz w:val="22"/>
        </w:rPr>
        <w:t xml:space="preserve">两条主线共享同一个前沿，只是一个先在数字侧成型、一个正在物理侧展开。</w:t>
      </w:r>
    </w:p>
    <w:p>
      <w:pPr>
        <w:pStyle w:val="BodyText"/>
        <w:spacing w:before="40" w:after="240" w:line="324" w:lineRule="auto"/>
        <w:jc w:val="center"/>
      </w:pPr>
      <w:r>
        <w:rPr>
          <w:bCs/>
          <w:rFonts w:ascii="Calibri" w:hAnsi="Calibri" w:eastAsia="宋体"/>
          <w:b/>
          <w:color w:val="444444"/>
          <w:sz w:val="19"/>
        </w:rPr>
        <w:t xml:space="preserve">图21</w:t>
      </w:r>
      <w:r>
        <w:rPr>
          <w:rFonts w:ascii="Calibri" w:hAnsi="Calibri" w:eastAsia="宋体"/>
          <w:color w:val="444444"/>
          <w:sz w:val="19"/>
        </w:rPr>
        <w:t xml:space="preserve">：五层能力栈的汇流</w:t>
      </w:r>
    </w:p>
    <w:p>
      <w:pPr>
        <w:pStyle w:val="CaptionedFigure"/>
        <w:jc w:val="center"/>
      </w:pPr>
      <w:r>
        <w:drawing>
          <wp:inline>
            <wp:extent cx="5334000" cy="4746660"/>
            <wp:effectExtent b="0" l="0" r="0" t="0"/>
            <wp:docPr descr="五层能力栈的汇流" title="" id="246" name="Picture"/>
            <a:graphic>
              <a:graphicData uri="http://schemas.openxmlformats.org/drawingml/2006/picture">
                <pic:pic>
                  <pic:nvPicPr>
                    <pic:cNvPr descr="figures/fig_ch6_capability_stack.png" id="247" name="Picture"/>
                    <pic:cNvPicPr>
                      <a:picLocks noChangeArrowheads="1" noChangeAspect="1"/>
                    </pic:cNvPicPr>
                  </pic:nvPicPr>
                  <pic:blipFill>
                    <a:blip r:embed="rId245"/>
                    <a:stretch>
                      <a:fillRect/>
                    </a:stretch>
                  </pic:blipFill>
                  <pic:spPr bwMode="auto">
                    <a:xfrm>
                      <a:off x="0" y="0"/>
                      <a:ext cx="5334000" cy="474666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五层能力栈的汇流</w:t>
      </w:r>
    </w:p>
    <w:p>
      <w:pPr>
        <w:pStyle w:val="BodyText"/>
      </w:pPr>
      <w:r>
        <w:rPr>
          <w:bCs/>
          <w:rFonts w:ascii="Calibri" w:hAnsi="Calibri" w:eastAsia="宋体"/>
          <w:b/>
          <w:color w:val="1A1A1A"/>
          <w:sz w:val="22"/>
        </w:rPr>
        <w:t xml:space="preserve">数字演示①</w:t>
      </w:r>
      <w:r>
        <w:rPr>
          <w:rFonts w:ascii="Calibri" w:hAnsi="Calibri" w:eastAsia="宋体"/>
          <w:color w:val="1A1A1A"/>
          <w:sz w:val="22"/>
        </w:rPr>
        <w:t xml:space="preserve">：五章走完，规模变了多少</w:t>
      </w:r>
    </w:p>
    <w:p>
      <w:pPr>
        <w:pStyle w:val="BodyText"/>
      </w:pPr>
      <w:r>
        <w:rPr>
          <w:rFonts w:ascii="Calibri" w:hAnsi="Calibri" w:eastAsia="宋体"/>
          <w:color w:val="1A1A1A"/>
          <w:sz w:val="22"/>
        </w:rPr>
        <w:t xml:space="preserve">把 GPT-3 与 LLaMA-3-70B 并排看（两组数据分别出自 §2.3 与 §2.2）：</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GPT-3（2020）</w:t>
            </w:r>
          </w:p>
        </w:tc>
        <w:tc>
          <w:tcPr>
            <w:shd w:fill="D6E4F0" w:val="clear"/>
          </w:tcPr>
          <w:p>
            <w:pPr>
              <w:pStyle w:val="Compact"/>
              <w:jc w:val="center"/>
            </w:pPr>
            <w:r>
              <w:rPr>
                <w:rFonts w:ascii="Cambria" w:hAnsi="Cambria" w:eastAsia="微软雅黑"/>
                <w:b/>
                <w:color w:val="1A1A1A"/>
                <w:sz w:val="21"/>
              </w:rPr>
              <w:t xml:space="preserve">LLaMA-3-70B（2024）</w:t>
            </w:r>
          </w:p>
        </w:tc>
        <w:tc>
          <w:tcPr>
            <w:shd w:fill="D6E4F0" w:val="clear"/>
          </w:tcPr>
          <w:p>
            <w:pPr>
              <w:pStyle w:val="Compact"/>
              <w:jc w:val="center"/>
            </w:pPr>
            <w:r>
              <w:rPr>
                <w:rFonts w:ascii="Cambria" w:hAnsi="Cambria" w:eastAsia="微软雅黑"/>
                <w:b/>
                <w:color w:val="1A1A1A"/>
                <w:sz w:val="21"/>
              </w:rPr>
              <w:t xml:space="preserve">变化</w:t>
            </w:r>
          </w:p>
        </w:tc>
      </w:tr>
      <w:tr>
        <w:tc>
          <w:tcPr/>
          <w:p>
            <w:pPr>
              <w:pStyle w:val="Compact"/>
              <w:jc w:val="left"/>
            </w:pPr>
            <w:r>
              <w:rPr>
                <w:rFonts w:ascii="Calibri" w:hAnsi="Calibri" w:eastAsia="宋体"/>
                <w:color w:val="1A1A1A"/>
                <w:sz w:val="21"/>
              </w:rPr>
              <w:t xml:space="preserve">参数量</w:t>
            </w:r>
          </w:p>
        </w:tc>
        <w:tc>
          <w:tcPr/>
          <w:p>
            <w:pPr>
              <w:pStyle w:val="Compact"/>
              <w:jc w:val="left"/>
            </w:pPr>
            <w:r>
              <w:rPr>
                <w:rFonts w:ascii="Calibri" w:hAnsi="Calibri" w:eastAsia="宋体"/>
                <w:color w:val="1A1A1A"/>
                <w:sz w:val="21"/>
              </w:rPr>
              <w:t xml:space="preserve">175B</w:t>
            </w:r>
          </w:p>
        </w:tc>
        <w:tc>
          <w:tcPr/>
          <w:p>
            <w:pPr>
              <w:pStyle w:val="Compact"/>
              <w:jc w:val="left"/>
            </w:pPr>
            <w:r>
              <w:rPr>
                <w:rFonts w:ascii="Calibri" w:hAnsi="Calibri" w:eastAsia="宋体"/>
                <w:color w:val="1A1A1A"/>
                <w:sz w:val="21"/>
              </w:rPr>
              <w:t xml:space="preserve">70B</w:t>
            </w:r>
          </w:p>
        </w:tc>
        <w:tc>
          <w:tcPr/>
          <w:p>
            <w:pPr>
              <w:pStyle w:val="Compact"/>
              <w:jc w:val="left"/>
            </w:pPr>
            <w:r>
              <w:rPr>
                <w:bCs/>
                <w:rFonts w:ascii="Calibri" w:hAnsi="Calibri" w:eastAsia="宋体"/>
                <w:b/>
                <w:color w:val="1A1A1A"/>
                <w:sz w:val="21"/>
              </w:rPr>
              <w:t xml:space="preserve">0.4×</w:t>
            </w:r>
            <w:r>
              <w:rPr>
                <w:rFonts w:ascii="Calibri" w:hAnsi="Calibri" w:eastAsia="宋体"/>
                <w:color w:val="1A1A1A"/>
                <w:sz w:val="21"/>
              </w:rPr>
              <w:t xml:space="preserve">（反而更小）</w:t>
            </w:r>
          </w:p>
        </w:tc>
      </w:tr>
      <w:tr>
        <w:tc>
          <w:tcPr>
            <w:shd w:fill="EDF2F7" w:val="clear"/>
          </w:tcPr>
          <w:p>
            <w:pPr>
              <w:pStyle w:val="Compact"/>
              <w:jc w:val="left"/>
            </w:pPr>
            <w:r>
              <w:rPr>
                <w:rFonts w:ascii="Calibri" w:hAnsi="Calibri" w:eastAsia="宋体"/>
                <w:color w:val="1A1A1A"/>
                <w:sz w:val="21"/>
              </w:rPr>
              <w:t xml:space="preserve">训练 tokens</w:t>
            </w:r>
          </w:p>
        </w:tc>
        <w:tc>
          <w:tcPr>
            <w:shd w:fill="EDF2F7" w:val="clear"/>
          </w:tcPr>
          <w:p>
            <w:pPr>
              <w:pStyle w:val="Compact"/>
              <w:jc w:val="left"/>
            </w:pPr>
            <w:r>
              <w:rPr>
                <w:rFonts w:ascii="Calibri" w:hAnsi="Calibri" w:eastAsia="宋体"/>
                <w:color w:val="1A1A1A"/>
                <w:sz w:val="21"/>
              </w:rPr>
              <w:t xml:space="preserve">300B</w:t>
            </w:r>
          </w:p>
        </w:tc>
        <w:tc>
          <w:tcPr>
            <w:shd w:fill="EDF2F7" w:val="clear"/>
          </w:tcPr>
          <w:p>
            <w:pPr>
              <w:pStyle w:val="Compact"/>
              <w:jc w:val="left"/>
            </w:pPr>
            <w:r>
              <w:rPr>
                <w:rFonts w:ascii="Calibri" w:hAnsi="Calibri" w:eastAsia="宋体"/>
                <w:color w:val="1A1A1A"/>
                <w:sz w:val="21"/>
              </w:rPr>
              <w:t xml:space="preserve">15T</w:t>
            </w:r>
          </w:p>
        </w:tc>
        <w:tc>
          <w:tcPr>
            <w:shd w:fill="EDF2F7" w:val="clear"/>
          </w:tcPr>
          <w:p>
            <w:pPr>
              <w:pStyle w:val="Compact"/>
              <w:jc w:val="left"/>
            </w:pPr>
            <w:r>
              <w:rPr>
                <w:bCs/>
                <w:rFonts w:ascii="Calibri" w:hAnsi="Calibri" w:eastAsia="宋体"/>
                <w:b/>
                <w:color w:val="1A1A1A"/>
                <w:sz w:val="21"/>
              </w:rPr>
              <w:t xml:space="preserve">50×</w:t>
            </w:r>
          </w:p>
        </w:tc>
      </w:tr>
      <w:tr>
        <w:tc>
          <w:tcPr/>
          <w:p>
            <w:pPr>
              <w:pStyle w:val="Compact"/>
              <w:jc w:val="left"/>
            </w:pPr>
            <w:r>
              <w:rPr>
                <w:rFonts w:ascii="Calibri" w:hAnsi="Calibri" w:eastAsia="宋体"/>
                <w:color w:val="1A1A1A"/>
                <w:sz w:val="21"/>
              </w:rPr>
              <w:t xml:space="preserve">tokens / 参数</w:t>
            </w:r>
          </w:p>
        </w:tc>
        <w:tc>
          <w:tcPr/>
          <w:p>
            <w:pPr>
              <w:pStyle w:val="Compact"/>
              <w:jc w:val="left"/>
            </w:pPr>
            <w:r>
              <w:rPr>
                <w:rFonts w:ascii="Calibri" w:hAnsi="Calibri" w:eastAsia="宋体"/>
                <w:color w:val="1A1A1A"/>
                <w:sz w:val="21"/>
              </w:rPr>
              <w:t xml:space="preserve">1.7</w:t>
            </w:r>
          </w:p>
        </w:tc>
        <w:tc>
          <w:tcPr/>
          <w:p>
            <w:pPr>
              <w:pStyle w:val="Compact"/>
              <w:jc w:val="left"/>
            </w:pPr>
            <w:r>
              <w:rPr>
                <w:rFonts w:ascii="Calibri" w:hAnsi="Calibri" w:eastAsia="宋体"/>
                <w:color w:val="1A1A1A"/>
                <w:sz w:val="21"/>
              </w:rPr>
              <w:t xml:space="preserve">214</w:t>
            </w:r>
          </w:p>
        </w:tc>
        <w:tc>
          <w:tcPr/>
          <w:p>
            <w:pPr>
              <w:pStyle w:val="Compact"/>
              <w:jc w:val="left"/>
            </w:pPr>
            <w:r>
              <w:rPr>
                <w:bCs/>
                <w:rFonts w:ascii="Calibri" w:hAnsi="Calibri" w:eastAsia="宋体"/>
                <w:b/>
                <w:color w:val="1A1A1A"/>
                <w:sz w:val="21"/>
              </w:rPr>
              <w:t xml:space="preserve">125×</w:t>
            </w:r>
          </w:p>
        </w:tc>
      </w:tr>
    </w:tbl>
    <w:p>
      <w:pPr>
        <w:pStyle w:val="BodyText"/>
      </w:pPr>
      <w:r>
        <w:rPr>
          <w:rFonts w:ascii="Calibri" w:hAnsi="Calibri" w:eastAsia="宋体"/>
          <w:color w:val="1A1A1A"/>
          <w:sz w:val="22"/>
        </w:rPr>
        <w:t xml:space="preserve">三个数字彼此咬合，可以交叉验算：配比倍数 = 数据倍数 ÷ 参数倍数，即</w:t>
      </w:r>
      <w:r>
        <w:rPr>
          <w:rFonts w:ascii="Calibri" w:hAnsi="Calibri" w:eastAsia="宋体"/>
          <w:color w:val="1A1A1A"/>
          <w:sz w:val="22"/>
        </w:rPr>
        <w:t xml:space="preserve"> </w:t>
      </w:r>
      <m:oMath>
        <m:r>
          <m:t>50</m:t>
        </m:r>
        <m:r>
          <m:rPr>
            <m:sty m:val="p"/>
          </m:rPr>
          <m:t>÷</m:t>
        </m:r>
        <m:r>
          <m:t>0.4</m:t>
        </m:r>
        <m:r>
          <m:rPr>
            <m:sty m:val="p"/>
          </m:rPr>
          <m:t>=</m:t>
        </m:r>
        <m:r>
          <m:t>125</m:t>
        </m:r>
      </m:oMath>
      <w:r>
        <w:rPr>
          <w:rFonts w:ascii="Calibri" w:hAnsi="Calibri" w:eastAsia="宋体"/>
          <w:color w:val="1A1A1A"/>
          <w:sz w:val="22"/>
        </w:rPr>
        <w:t xml:space="preserve">（不要用表中四舍五入后的 214 ÷ 1.7 去算，那会得到 126，是近似误差）。</w:t>
      </w:r>
    </w:p>
    <w:p>
      <w:pPr>
        <w:pStyle w:val="BodyText"/>
      </w:pPr>
      <w:r>
        <w:rPr>
          <w:rFonts w:ascii="Calibri" w:hAnsi="Calibri" w:eastAsia="宋体"/>
          <w:color w:val="1A1A1A"/>
          <w:sz w:val="22"/>
        </w:rPr>
        <w:t xml:space="preserve">媒体常把进展讲成”参数越来越大”，但这组对比给出相反的图景：</w:t>
      </w:r>
      <w:r>
        <w:rPr>
          <w:bCs/>
          <w:rFonts w:ascii="Calibri" w:hAnsi="Calibri" w:eastAsia="宋体"/>
          <w:b/>
          <w:color w:val="1A1A1A"/>
          <w:sz w:val="22"/>
        </w:rPr>
        <w:t xml:space="preserve">参数量没涨反降，涨了 50 倍的是训练数据</w:t>
      </w:r>
      <w:r>
        <w:rPr>
          <w:rFonts w:ascii="Calibri" w:hAnsi="Calibri" w:eastAsia="宋体"/>
          <w:color w:val="1A1A1A"/>
          <w:sz w:val="22"/>
        </w:rPr>
        <w:t xml:space="preserve">。规模增长的主要形式不是把模型堆大，而是把数据喂多——这与 §2.3 里 Chinchilla 最优点被主动偏离是同一件事的两个切面（那里 LLaMA-3-8B 的 tokens/参数 达 1875，是最优点的近 100 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注</w:t>
      </w:r>
      <w:r>
        <w:rPr>
          <w:rFonts w:ascii="Calibri" w:hAnsi="Calibri" w:eastAsia="宋体"/>
          <w:color w:val="555555"/>
          <w:sz w:val="21"/>
        </w:rPr>
        <w:t xml:space="preserve">：LLaMA-3-70B 是</w:t>
      </w:r>
      <w:r>
        <w:rPr>
          <w:bCs/>
          <w:rFonts w:ascii="Calibri" w:hAnsi="Calibri" w:eastAsia="宋体"/>
          <w:b/>
          <w:color w:val="555555"/>
          <w:sz w:val="21"/>
        </w:rPr>
        <w:t xml:space="preserve">稠密模型</w:t>
      </w:r>
      <w:r>
        <w:rPr>
          <w:rFonts w:ascii="Calibri" w:hAnsi="Calibri" w:eastAsia="宋体"/>
          <w:color w:val="555555"/>
          <w:sz w:val="21"/>
        </w:rPr>
        <w:t xml:space="preserve">；同期前沿大模型多为 MoE 架构，总参数与单次推理激活的参数要分开看，不能拿”模型大小”直接横比。此表比较的是两个可查证的稠密模型，不是整个行业的参数趋势。</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：本章讲的是基座模型自身的输出能力谱系——从 token 到语音到电机指令。但有了能力不等于有了可靠系统：基座是”能力上限”，怎么把这个上限包成不翻车的工程闭环（Harness 六层、护栏、评估、治理），见《用好AI》。</w:t>
      </w:r>
    </w:p>
    <w:p>
      <w:pPr>
        <w:pStyle w:val="FirstParagraph"/>
      </w:pPr>
      <w:r>
        <w:rPr>
          <w:rFonts w:ascii="Calibri" w:hAnsi="Calibri" w:eastAsia="宋体"/>
          <w:color w:val="1A1A1A"/>
          <w:sz w:val="22"/>
        </w:rPr>
        <w:t xml:space="preserve">还有一个结构性变化正在发生：前五章的能力栈建立在 next-token prediction 之上，但当前的前沿正在把</w:t>
      </w:r>
      <w:r>
        <w:rPr>
          <w:bCs/>
          <w:rFonts w:ascii="Calibri" w:hAnsi="Calibri" w:eastAsia="宋体"/>
          <w:b/>
          <w:color w:val="1A1A1A"/>
          <w:sz w:val="22"/>
        </w:rPr>
        <w:t xml:space="preserve">自回归和扩散融合进同一个模型</w:t>
      </w:r>
      <w:r>
        <w:rPr>
          <w:rFonts w:ascii="Calibri" w:hAnsi="Calibri" w:eastAsia="宋体"/>
          <w:color w:val="1A1A1A"/>
          <w:sz w:val="22"/>
        </w:rPr>
        <w:t xml:space="preserve">（理解用 AR，连续生成用扩散）——这不是对能力栈的否定，而是在输出端多了一种更自然的生成机制。详细的系统对比见《扩散》§9.7。</w:t>
      </w:r>
    </w:p>
    <w:p>
      <w:r>
        <w:pict>
          <v:rect style="width:0;height:1.5pt" o:hralign="center" o:hrstd="t" o:hr="t"/>
        </w:pict>
      </w:r>
    </w:p>
    <w:bookmarkEnd w:id="248"/>
    <w:bookmarkStart w:id="260" w:name="Xdea576daa74902c0b32eef3c6001fbc5963c909"/>
    <w:p>
      <w:pPr>
        <w:pStyle w:val="Heading2"/>
      </w:pPr>
      <w:r>
        <w:rPr>
          <w:rFonts w:ascii="Cambria" w:hAnsi="Cambria" w:eastAsia="微软雅黑"/>
          <w:b/>
          <w:color w:val="2E5C8A"/>
          <w:sz w:val="32"/>
        </w:rPr>
        <w:t xml:space="preserve">6.2 世界模型：能预测未来的模型</w:t>
      </w:r>
    </w:p>
    <w:p>
      <w:pPr>
        <w:pStyle w:val="FirstParagraph"/>
      </w:pPr>
      <w:r>
        <w:rPr>
          <w:rFonts w:ascii="Calibri" w:hAnsi="Calibri" w:eastAsia="宋体"/>
          <w:color w:val="1A1A1A"/>
          <w:sz w:val="22"/>
        </w:rPr>
        <w:t xml:space="preserve">世界模型（World Model）的核心能力是</w:t>
      </w:r>
      <w:r>
        <w:rPr>
          <w:bCs/>
          <w:rFonts w:ascii="Calibri" w:hAnsi="Calibri" w:eastAsia="宋体"/>
          <w:b/>
          <w:color w:val="1A1A1A"/>
          <w:sz w:val="22"/>
        </w:rPr>
        <w:t xml:space="preserve">预测未来状态</w:t>
      </w:r>
      <w:r>
        <w:rPr>
          <w:rFonts w:ascii="Calibri" w:hAnsi="Calibri" w:eastAsia="宋体"/>
          <w:color w:val="1A1A1A"/>
          <w:sz w:val="22"/>
        </w:rPr>
        <w:t xml:space="preserve">：给定当前状态和动作，预测下一步状态。LLM 预测”下一个词”，世界模型预测”下一个世界”。</w:t>
      </w:r>
      <w:r>
        <w:rPr>
          <w:rFonts w:ascii="Calibri" w:hAnsi="Calibri" w:eastAsia="宋体"/>
          <w:color w:val="1A1A1A"/>
          <w:sz w:val="22"/>
        </w:rPr>
        <w:t xml:space="preserve"> </w:t>
      </w:r>
      <w:r>
        <w:rPr>
          <w:rFonts w:ascii="Calibri" w:hAnsi="Calibri" w:eastAsia="宋体"/>
          <w:color w:val="1A1A1A"/>
          <w:sz w:val="22"/>
        </w:rPr>
        <w:t xml:space="preserve">世界模型还有一条</w:t>
      </w:r>
      <w:r>
        <w:rPr>
          <w:bCs/>
          <w:rFonts w:ascii="Calibri" w:hAnsi="Calibri" w:eastAsia="宋体"/>
          <w:b/>
          <w:color w:val="1A1A1A"/>
          <w:sz w:val="22"/>
        </w:rPr>
        <w:t xml:space="preserve">解释式</w:t>
      </w:r>
      <w:r>
        <w:rPr>
          <w:rFonts w:ascii="Calibri" w:hAnsi="Calibri" w:eastAsia="宋体"/>
          <w:color w:val="1A1A1A"/>
          <w:sz w:val="22"/>
        </w:rPr>
        <w:t xml:space="preserve">路线：不只预测”下一步会发生什么”，还要</w:t>
      </w:r>
      <w:r>
        <w:rPr>
          <w:bCs/>
          <w:rFonts w:ascii="Calibri" w:hAnsi="Calibri" w:eastAsia="宋体"/>
          <w:b/>
          <w:color w:val="1A1A1A"/>
          <w:sz w:val="22"/>
        </w:rPr>
        <w:t xml:space="preserve">解释”为什么发生了”</w:t>
      </w:r>
      <w:r>
        <w:rPr>
          <w:rFonts w:ascii="Calibri" w:hAnsi="Calibri" w:eastAsia="宋体"/>
          <w:color w:val="1A1A1A"/>
          <w:sz w:val="22"/>
        </w:rPr>
        <w:t xml:space="preserve">——用因果把变化讲清楚，并把”解释得对”作为”真懂”的检验。预测可能蒙对，解释对才算理解。</w:t>
      </w:r>
      <w:r>
        <w:rPr>
          <w:rFonts w:ascii="Calibri" w:hAnsi="Calibri" w:eastAsia="宋体"/>
          <w:color w:val="1A1A1A"/>
          <w:sz w:val="22"/>
        </w:rPr>
        <w:t xml:space="preserve">[79]</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：本节是世界模型的全景定位——六流派分类、路线之争、胜负手判断。扩散怎么做世界模型（SDE 框架的自然延伸、四连接点、误差累积），详见《扩散》§8.2。</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：要让模型”预测下一个世界”，当前主流的做法是直接在像素里生成未来，还是在别的空间里预测？猜猜看——两条路线其实并存，其中一派干脆不生成像素。看完下面的六大流派表再对答案。</w:t>
      </w:r>
    </w:p>
    <w:bookmarkStart w:id="252" w:name="六大流派"/>
    <w:p>
      <w:pPr>
        <w:pStyle w:val="Heading3"/>
      </w:pPr>
      <w:r>
        <w:rPr>
          <w:rFonts w:ascii="Cambria" w:hAnsi="Cambria" w:eastAsia="微软雅黑"/>
          <w:b/>
          <w:color w:val="3A7CA5"/>
          <w:sz w:val="26"/>
        </w:rPr>
        <w:t xml:space="preserve">六大流派</w:t>
      </w:r>
    </w:p>
    <w:p>
      <w:pPr>
        <w:pStyle w:val="FirstParagraph"/>
      </w:pPr>
      <w:r>
        <w:rPr>
          <w:bCs/>
          <w:rFonts w:ascii="Calibri" w:hAnsi="Calibri" w:eastAsia="宋体"/>
          <w:b/>
          <w:color w:val="1A1A1A"/>
          <w:sz w:val="22"/>
        </w:rPr>
        <w:t xml:space="preserve">JEPA</w:t>
      </w:r>
      <w:r>
        <w:rPr>
          <w:rFonts w:ascii="Calibri" w:hAnsi="Calibri" w:eastAsia="宋体"/>
          <w:color w:val="1A1A1A"/>
          <w:sz w:val="22"/>
        </w:rPr>
        <w:t xml:space="preserve"> </w:t>
      </w:r>
      <w:r>
        <w:rPr>
          <w:rFonts w:ascii="Calibri" w:hAnsi="Calibri" w:eastAsia="宋体"/>
          <w:color w:val="1A1A1A"/>
          <w:sz w:val="22"/>
        </w:rPr>
        <w:t xml:space="preserve">= Joint-Embedding Predictive Architecture（联合嵌入预测架构），由 Yann LeCun 提出，核心是通过掩码预测学习表征，不要求重构像素。</w:t>
      </w:r>
    </w:p>
    <w:p>
      <w:pPr>
        <w:pStyle w:val="BodyText"/>
      </w:pPr>
      <w:r>
        <w:rPr>
          <w:rFonts w:ascii="Calibri" w:hAnsi="Calibri" w:eastAsia="宋体"/>
          <w:color w:val="1A1A1A"/>
          <w:sz w:val="22"/>
        </w:rPr>
        <w:t xml:space="preserve">当前主要有六大流派同场竞技（注意：六派不在同一维度——扩散/JEPA/RL 是”怎么学”的方法派，空间智能/生成式视频/生成式仿真更偏”学什么、产出什么”的目标派；对照时看技术路径与产物，不作同维度排位）：</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27"/>
        <w:gridCol w:w="1827"/>
        <w:gridCol w:w="2741"/>
        <w:gridCol w:w="1523"/>
      </w:tblGrid>
      <w:tr>
        <w:trPr>
          <w:tblHeader w:val="true"/>
        </w:trPr>
        <w:tc>
          <w:tcPr>
            <w:shd w:fill="D6E4F0" w:val="clear"/>
          </w:tcPr>
          <w:p>
            <w:pPr>
              <w:pStyle w:val="Compact"/>
              <w:jc w:val="center"/>
            </w:pPr>
            <w:r>
              <w:rPr>
                <w:rFonts w:ascii="Cambria" w:hAnsi="Cambria" w:eastAsia="微软雅黑"/>
                <w:b/>
                <w:color w:val="1A1A1A"/>
                <w:sz w:val="21"/>
              </w:rPr>
              <w:t xml:space="preserve">流派</w:t>
            </w:r>
          </w:p>
        </w:tc>
        <w:tc>
          <w:tcPr>
            <w:shd w:fill="D6E4F0" w:val="clear"/>
          </w:tcPr>
          <w:p>
            <w:pPr>
              <w:pStyle w:val="Compact"/>
              <w:jc w:val="center"/>
            </w:pPr>
            <w:r>
              <w:rPr>
                <w:rFonts w:ascii="Cambria" w:hAnsi="Cambria" w:eastAsia="微软雅黑"/>
                <w:b/>
                <w:color w:val="1A1A1A"/>
                <w:sz w:val="21"/>
              </w:rPr>
              <w:t xml:space="preserve">代表</w:t>
            </w:r>
          </w:p>
        </w:tc>
        <w:tc>
          <w:tcPr>
            <w:shd w:fill="D6E4F0" w:val="clear"/>
          </w:tcPr>
          <w:p>
            <w:pPr>
              <w:pStyle w:val="Compact"/>
              <w:jc w:val="center"/>
            </w:pPr>
            <w:r>
              <w:rPr>
                <w:rFonts w:ascii="Cambria" w:hAnsi="Cambria" w:eastAsia="微软雅黑"/>
                <w:b/>
                <w:color w:val="1A1A1A"/>
                <w:sz w:val="21"/>
              </w:rPr>
              <w:t xml:space="preserve">核心主张</w:t>
            </w:r>
          </w:p>
        </w:tc>
        <w:tc>
          <w:tcPr>
            <w:shd w:fill="D6E4F0" w:val="clear"/>
          </w:tcPr>
          <w:p>
            <w:pPr>
              <w:pStyle w:val="Compact"/>
              <w:jc w:val="center"/>
            </w:pPr>
            <w:r>
              <w:rPr>
                <w:rFonts w:ascii="Cambria" w:hAnsi="Cambria" w:eastAsia="微软雅黑"/>
                <w:b/>
                <w:color w:val="1A1A1A"/>
                <w:sz w:val="21"/>
              </w:rPr>
              <w:t xml:space="preserve">能否生成像素</w:t>
            </w:r>
          </w:p>
        </w:tc>
      </w:tr>
      <w:tr>
        <w:tc>
          <w:tcPr/>
          <w:p>
            <w:pPr>
              <w:pStyle w:val="Compact"/>
              <w:jc w:val="left"/>
            </w:pPr>
            <w:r>
              <w:rPr>
                <w:bCs/>
                <w:rFonts w:ascii="Calibri" w:hAnsi="Calibri" w:eastAsia="宋体"/>
                <w:b/>
                <w:color w:val="1A1A1A"/>
                <w:sz w:val="21"/>
              </w:rPr>
              <w:t xml:space="preserve">扩散世界模型派</w:t>
            </w:r>
          </w:p>
        </w:tc>
        <w:tc>
          <w:tcPr/>
          <w:p>
            <w:pPr>
              <w:pStyle w:val="Compact"/>
              <w:jc w:val="left"/>
            </w:pPr>
            <w:r>
              <w:rPr>
                <w:rFonts w:ascii="Calibri" w:hAnsi="Calibri" w:eastAsia="宋体"/>
                <w:color w:val="1A1A1A"/>
                <w:sz w:val="21"/>
              </w:rPr>
              <w:t xml:space="preserve">GAIA-2、Sora 类</w:t>
            </w:r>
          </w:p>
        </w:tc>
        <w:tc>
          <w:tcPr/>
          <w:p>
            <w:pPr>
              <w:pStyle w:val="Compact"/>
              <w:jc w:val="left"/>
            </w:pPr>
            <w:r>
              <w:rPr>
                <w:rFonts w:ascii="Calibri" w:hAnsi="Calibri" w:eastAsia="宋体"/>
                <w:color w:val="1A1A1A"/>
                <w:sz w:val="21"/>
              </w:rPr>
              <w:t xml:space="preserve">用扩散/流匹配学</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完整分布，能采样出未来状态的具体样子</w:t>
            </w:r>
          </w:p>
        </w:tc>
        <w:tc>
          <w:tcPr/>
          <w:p>
            <w:pPr>
              <w:pStyle w:val="Compact"/>
              <w:jc w:val="center"/>
            </w:pPr>
            <w:r>
              <w:rPr>
                <w:rFonts w:ascii="Calibri" w:hAnsi="Calibri" w:eastAsia="宋体"/>
                <w:color w:val="1A1A1A"/>
                <w:sz w:val="21"/>
              </w:rPr>
              <w:t xml:space="preserve">是</w:t>
            </w:r>
          </w:p>
        </w:tc>
      </w:tr>
      <w:tr>
        <w:tc>
          <w:tcPr>
            <w:shd w:fill="EDF2F7" w:val="clear"/>
          </w:tcPr>
          <w:p>
            <w:pPr>
              <w:pStyle w:val="Compact"/>
              <w:jc w:val="left"/>
            </w:pPr>
            <w:r>
              <w:rPr>
                <w:bCs/>
                <w:rFonts w:ascii="Calibri" w:hAnsi="Calibri" w:eastAsia="宋体"/>
                <w:b/>
                <w:color w:val="1A1A1A"/>
                <w:sz w:val="21"/>
              </w:rPr>
              <w:t xml:space="preserve">JEPA 派</w:t>
            </w:r>
          </w:p>
        </w:tc>
        <w:tc>
          <w:tcPr>
            <w:shd w:fill="EDF2F7" w:val="clear"/>
          </w:tcPr>
          <w:p>
            <w:pPr>
              <w:pStyle w:val="Compact"/>
              <w:jc w:val="left"/>
            </w:pPr>
            <w:r>
              <w:rPr>
                <w:rFonts w:ascii="Calibri" w:hAnsi="Calibri" w:eastAsia="宋体"/>
                <w:color w:val="1A1A1A"/>
                <w:sz w:val="21"/>
              </w:rPr>
              <w:t xml:space="preserve">Meta V-JEPA 2、AMI Labs</w:t>
            </w:r>
          </w:p>
        </w:tc>
        <w:tc>
          <w:tcPr>
            <w:shd w:fill="EDF2F7" w:val="clear"/>
          </w:tcPr>
          <w:p>
            <w:pPr>
              <w:pStyle w:val="Compact"/>
              <w:jc w:val="left"/>
            </w:pPr>
            <w:r>
              <w:rPr>
                <w:rFonts w:ascii="Calibri" w:hAnsi="Calibri" w:eastAsia="宋体"/>
                <w:color w:val="1A1A1A"/>
                <w:sz w:val="21"/>
              </w:rPr>
              <w:t xml:space="preserve">潜空间预测表征，不生成像素</w:t>
            </w:r>
          </w:p>
        </w:tc>
        <w:tc>
          <w:tcPr>
            <w:shd w:fill="EDF2F7" w:val="clear"/>
          </w:tcPr>
          <w:p>
            <w:pPr>
              <w:pStyle w:val="Compact"/>
              <w:jc w:val="center"/>
            </w:pPr>
            <w:r>
              <w:rPr>
                <w:rFonts w:ascii="Calibri" w:hAnsi="Calibri" w:eastAsia="宋体"/>
                <w:color w:val="1A1A1A"/>
                <w:sz w:val="21"/>
              </w:rPr>
              <w:t xml:space="preserve">否</w:t>
            </w:r>
          </w:p>
        </w:tc>
      </w:tr>
      <w:tr>
        <w:tc>
          <w:tcPr/>
          <w:p>
            <w:pPr>
              <w:pStyle w:val="Compact"/>
              <w:jc w:val="left"/>
            </w:pPr>
            <w:r>
              <w:rPr>
                <w:bCs/>
                <w:rFonts w:ascii="Calibri" w:hAnsi="Calibri" w:eastAsia="宋体"/>
                <w:b/>
                <w:color w:val="1A1A1A"/>
                <w:sz w:val="21"/>
              </w:rPr>
              <w:t xml:space="preserve">空间智能派</w:t>
            </w:r>
          </w:p>
        </w:tc>
        <w:tc>
          <w:tcPr/>
          <w:p>
            <w:pPr>
              <w:pStyle w:val="Compact"/>
              <w:jc w:val="left"/>
            </w:pPr>
            <w:r>
              <w:rPr>
                <w:rFonts w:ascii="Calibri" w:hAnsi="Calibri" w:eastAsia="宋体"/>
                <w:color w:val="1A1A1A"/>
                <w:sz w:val="21"/>
              </w:rPr>
              <w:t xml:space="preserve">李飞飞 World Labs (Marble)</w:t>
            </w:r>
          </w:p>
        </w:tc>
        <w:tc>
          <w:tcPr/>
          <w:p>
            <w:pPr>
              <w:pStyle w:val="Compact"/>
              <w:jc w:val="left"/>
            </w:pPr>
            <w:r>
              <w:rPr>
                <w:rFonts w:ascii="Calibri" w:hAnsi="Calibri" w:eastAsia="宋体"/>
                <w:color w:val="1A1A1A"/>
                <w:sz w:val="21"/>
              </w:rPr>
              <w:t xml:space="preserve">重建可交互 3D 世界，</w:t>
            </w:r>
            <w:r>
              <w:rPr>
                <w:rFonts w:ascii="Calibri" w:hAnsi="Calibri" w:eastAsia="宋体"/>
                <w:color w:val="1A1A1A"/>
                <w:sz w:val="21"/>
              </w:rPr>
              <w:t xml:space="preserve">“</w:t>
            </w:r>
            <w:r>
              <w:rPr>
                <w:rFonts w:ascii="Calibri" w:hAnsi="Calibri" w:eastAsia="宋体"/>
                <w:color w:val="1A1A1A"/>
                <w:sz w:val="21"/>
              </w:rPr>
              <w:t xml:space="preserve">空间智能</w:t>
            </w:r>
            <w:r>
              <w:rPr>
                <w:rFonts w:ascii="Calibri" w:hAnsi="Calibri" w:eastAsia="宋体"/>
                <w:color w:val="1A1A1A"/>
                <w:sz w:val="21"/>
              </w:rPr>
              <w:t xml:space="preserve">”</w:t>
            </w:r>
            <w:r>
              <w:rPr>
                <w:rFonts w:ascii="Calibri" w:hAnsi="Calibri" w:eastAsia="宋体"/>
                <w:color w:val="1A1A1A"/>
                <w:sz w:val="21"/>
              </w:rPr>
              <w:t xml:space="preserve">叙事</w:t>
            </w:r>
          </w:p>
        </w:tc>
        <w:tc>
          <w:tcPr/>
          <w:p>
            <w:pPr>
              <w:pStyle w:val="Compact"/>
              <w:jc w:val="center"/>
            </w:pPr>
            <w:r>
              <w:rPr>
                <w:rFonts w:ascii="Calibri" w:hAnsi="Calibri" w:eastAsia="宋体"/>
                <w:color w:val="1A1A1A"/>
                <w:sz w:val="21"/>
              </w:rPr>
              <w:t xml:space="preserve">是（3D）</w:t>
            </w:r>
          </w:p>
        </w:tc>
      </w:tr>
      <w:tr>
        <w:tc>
          <w:tcPr>
            <w:shd w:fill="EDF2F7" w:val="clear"/>
          </w:tcPr>
          <w:p>
            <w:pPr>
              <w:pStyle w:val="Compact"/>
              <w:jc w:val="left"/>
            </w:pPr>
            <w:r>
              <w:rPr>
                <w:bCs/>
                <w:rFonts w:ascii="Calibri" w:hAnsi="Calibri" w:eastAsia="宋体"/>
                <w:b/>
                <w:color w:val="1A1A1A"/>
                <w:sz w:val="21"/>
              </w:rPr>
              <w:t xml:space="preserve">生成式视频派</w:t>
            </w:r>
          </w:p>
        </w:tc>
        <w:tc>
          <w:tcPr>
            <w:shd w:fill="EDF2F7" w:val="clear"/>
          </w:tcPr>
          <w:p>
            <w:pPr>
              <w:pStyle w:val="Compact"/>
              <w:jc w:val="left"/>
            </w:pPr>
            <w:r>
              <w:rPr>
                <w:rFonts w:ascii="Calibri" w:hAnsi="Calibri" w:eastAsia="宋体"/>
                <w:color w:val="1A1A1A"/>
                <w:sz w:val="21"/>
              </w:rPr>
              <w:t xml:space="preserve">Google Genie 3、Runway GWM-1</w:t>
            </w:r>
          </w:p>
        </w:tc>
        <w:tc>
          <w:tcPr>
            <w:shd w:fill="EDF2F7" w:val="clear"/>
          </w:tcPr>
          <w:p>
            <w:pPr>
              <w:pStyle w:val="Compact"/>
              <w:jc w:val="left"/>
            </w:pPr>
            <w:r>
              <w:rPr>
                <w:rFonts w:ascii="Calibri" w:hAnsi="Calibri" w:eastAsia="宋体"/>
                <w:color w:val="1A1A1A"/>
                <w:sz w:val="21"/>
              </w:rPr>
              <w:t xml:space="preserve">物理自洽的可交互世界生成</w:t>
            </w:r>
          </w:p>
        </w:tc>
        <w:tc>
          <w:tcPr>
            <w:shd w:fill="EDF2F7" w:val="clear"/>
          </w:tcPr>
          <w:p>
            <w:pPr>
              <w:pStyle w:val="Compact"/>
              <w:jc w:val="center"/>
            </w:pPr>
            <w:r>
              <w:rPr>
                <w:rFonts w:ascii="Calibri" w:hAnsi="Calibri" w:eastAsia="宋体"/>
                <w:color w:val="1A1A1A"/>
                <w:sz w:val="21"/>
              </w:rPr>
              <w:t xml:space="preserve">是</w:t>
            </w:r>
          </w:p>
        </w:tc>
      </w:tr>
      <w:tr>
        <w:tc>
          <w:tcPr/>
          <w:p>
            <w:pPr>
              <w:pStyle w:val="Compact"/>
              <w:jc w:val="left"/>
            </w:pPr>
            <w:r>
              <w:rPr>
                <w:bCs/>
                <w:rFonts w:ascii="Calibri" w:hAnsi="Calibri" w:eastAsia="宋体"/>
                <w:b/>
                <w:color w:val="1A1A1A"/>
                <w:sz w:val="21"/>
              </w:rPr>
              <w:t xml:space="preserve">生成式仿真派</w:t>
            </w:r>
          </w:p>
        </w:tc>
        <w:tc>
          <w:tcPr/>
          <w:p>
            <w:pPr>
              <w:pStyle w:val="Compact"/>
              <w:jc w:val="left"/>
            </w:pPr>
            <w:r>
              <w:rPr>
                <w:rFonts w:ascii="Calibri" w:hAnsi="Calibri" w:eastAsia="宋体"/>
                <w:color w:val="1A1A1A"/>
                <w:sz w:val="21"/>
              </w:rPr>
              <w:t xml:space="preserve">极佳视界 GigaWorld、NVIDIA Cosmos</w:t>
            </w:r>
          </w:p>
        </w:tc>
        <w:tc>
          <w:tcPr/>
          <w:p>
            <w:pPr>
              <w:pStyle w:val="Compact"/>
              <w:jc w:val="left"/>
            </w:pPr>
            <w:r>
              <w:rPr>
                <w:rFonts w:ascii="Calibri" w:hAnsi="Calibri" w:eastAsia="宋体"/>
                <w:color w:val="1A1A1A"/>
                <w:sz w:val="21"/>
              </w:rPr>
              <w:t xml:space="preserve">世界模型 → 合成数据 → VLA 训练</w:t>
            </w:r>
          </w:p>
        </w:tc>
        <w:tc>
          <w:tcPr/>
          <w:p>
            <w:pPr>
              <w:pStyle w:val="Compact"/>
              <w:jc w:val="center"/>
            </w:pPr>
            <w:r>
              <w:rPr>
                <w:rFonts w:ascii="Calibri" w:hAnsi="Calibri" w:eastAsia="宋体"/>
                <w:color w:val="1A1A1A"/>
                <w:sz w:val="21"/>
              </w:rPr>
              <w:t xml:space="preserve">是</w:t>
            </w:r>
          </w:p>
        </w:tc>
      </w:tr>
      <w:tr>
        <w:tc>
          <w:tcPr>
            <w:shd w:fill="EDF2F7" w:val="clear"/>
          </w:tcPr>
          <w:p>
            <w:pPr>
              <w:pStyle w:val="Compact"/>
              <w:jc w:val="left"/>
            </w:pPr>
            <w:r>
              <w:rPr>
                <w:bCs/>
                <w:rFonts w:ascii="Calibri" w:hAnsi="Calibri" w:eastAsia="宋体"/>
                <w:b/>
                <w:color w:val="1A1A1A"/>
                <w:sz w:val="21"/>
              </w:rPr>
              <w:t xml:space="preserve">RL 世界模型派</w:t>
            </w:r>
          </w:p>
        </w:tc>
        <w:tc>
          <w:tcPr>
            <w:shd w:fill="EDF2F7" w:val="clear"/>
          </w:tcPr>
          <w:p>
            <w:pPr>
              <w:pStyle w:val="Compact"/>
              <w:jc w:val="left"/>
            </w:pPr>
            <w:r>
              <w:rPr>
                <w:rFonts w:ascii="Calibri" w:hAnsi="Calibri" w:eastAsia="宋体"/>
                <w:color w:val="1A1A1A"/>
                <w:sz w:val="21"/>
              </w:rPr>
              <w:t xml:space="preserve">DreamerV3（Nature 2025）</w:t>
            </w:r>
          </w:p>
        </w:tc>
        <w:tc>
          <w:tcPr>
            <w:shd w:fill="EDF2F7" w:val="clear"/>
          </w:tcPr>
          <w:p>
            <w:pPr>
              <w:pStyle w:val="Compact"/>
              <w:jc w:val="left"/>
            </w:pPr>
            <w:r>
              <w:rPr>
                <w:rFonts w:ascii="Calibri" w:hAnsi="Calibri" w:eastAsia="宋体"/>
                <w:color w:val="1A1A1A"/>
                <w:sz w:val="21"/>
              </w:rPr>
              <w:t xml:space="preserve">强化学习内部想象未观察轨迹</w:t>
            </w:r>
          </w:p>
        </w:tc>
        <w:tc>
          <w:tcPr>
            <w:shd w:fill="EDF2F7" w:val="clear"/>
          </w:tcPr>
          <w:p>
            <w:pPr>
              <w:pStyle w:val="Compact"/>
              <w:jc w:val="center"/>
            </w:pPr>
            <w:r>
              <w:rPr>
                <w:rFonts w:ascii="Calibri" w:hAnsi="Calibri" w:eastAsia="宋体"/>
                <w:color w:val="1A1A1A"/>
                <w:sz w:val="21"/>
              </w:rPr>
              <w:t xml:space="preserve">否</w:t>
            </w:r>
          </w:p>
        </w:tc>
      </w:tr>
    </w:tbl>
    <w:p>
      <w:pPr>
        <w:pStyle w:val="BodyText"/>
      </w:pPr>
      <w:r>
        <w:rPr>
          <w:rFonts w:ascii="Calibri" w:hAnsi="Calibri" w:eastAsia="宋体"/>
          <w:color w:val="1A1A1A"/>
          <w:sz w:val="22"/>
        </w:rPr>
        <w:t xml:space="preserve">六派按两个轴落位：</w:t>
      </w:r>
      <w:r>
        <w:rPr>
          <w:bCs/>
          <w:rFonts w:ascii="Calibri" w:hAnsi="Calibri" w:eastAsia="宋体"/>
          <w:b/>
          <w:color w:val="1A1A1A"/>
          <w:sz w:val="22"/>
        </w:rPr>
        <w:t xml:space="preserve">方法轴</w:t>
      </w:r>
      <w:r>
        <w:rPr>
          <w:rFonts w:ascii="Calibri" w:hAnsi="Calibri" w:eastAsia="宋体"/>
          <w:color w:val="1A1A1A"/>
          <w:sz w:val="22"/>
        </w:rPr>
        <w:t xml:space="preserve">（怎么学）——JEPA 与生成派之争（像素内生成 vs 潜空间预测），RL 派独立一极；</w:t>
      </w:r>
      <w:r>
        <w:rPr>
          <w:bCs/>
          <w:rFonts w:ascii="Calibri" w:hAnsi="Calibri" w:eastAsia="宋体"/>
          <w:b/>
          <w:color w:val="1A1A1A"/>
          <w:sz w:val="22"/>
        </w:rPr>
        <w:t xml:space="preserve">目标轴</w:t>
      </w:r>
      <w:r>
        <w:rPr>
          <w:rFonts w:ascii="Calibri" w:hAnsi="Calibri" w:eastAsia="宋体"/>
          <w:color w:val="1A1A1A"/>
          <w:sz w:val="22"/>
        </w:rPr>
        <w:t xml:space="preserve">（学什么/产出什么）——空间智能、生成式视频、生成式仿真按产出分家（可交互 3D / 视频 / 合成数据）。</w:t>
      </w:r>
      <w:r>
        <w:rPr>
          <w:bCs/>
          <w:rFonts w:ascii="Calibri" w:hAnsi="Calibri" w:eastAsia="宋体"/>
          <w:b/>
          <w:color w:val="1A1A1A"/>
          <w:sz w:val="22"/>
        </w:rPr>
        <w:t xml:space="preserve">路线之争要分轴判断</w:t>
      </w:r>
      <w:r>
        <w:rPr>
          <w:rFonts w:ascii="Calibri" w:hAnsi="Calibri" w:eastAsia="宋体"/>
          <w:color w:val="1A1A1A"/>
          <w:sz w:val="22"/>
        </w:rPr>
        <w:t xml:space="preserve">：方法轴看天花板（谁的学习目标更通向下一个能力台阶），目标轴看落地（谁的产物更早进产品管道）。扩散不是”六派之一”，而是方法轴的一个参赛者、同时是目标轴三派目前的共同引擎——目前跑得靠前但绝非胜出。</w:t>
      </w:r>
    </w:p>
    <w:p>
      <w:pPr>
        <w:pStyle w:val="BodyText"/>
        <w:spacing w:before="40" w:after="240" w:line="324" w:lineRule="auto"/>
        <w:jc w:val="center"/>
      </w:pPr>
      <w:r>
        <w:rPr>
          <w:bCs/>
          <w:rFonts w:ascii="Calibri" w:hAnsi="Calibri" w:eastAsia="宋体"/>
          <w:b/>
          <w:color w:val="444444"/>
          <w:sz w:val="19"/>
        </w:rPr>
        <w:t xml:space="preserve">图22</w:t>
      </w:r>
      <w:r>
        <w:rPr>
          <w:rFonts w:ascii="Calibri" w:hAnsi="Calibri" w:eastAsia="宋体"/>
          <w:color w:val="444444"/>
          <w:sz w:val="19"/>
        </w:rPr>
        <w:t xml:space="preserve">：世界模型六流派分类</w:t>
      </w:r>
    </w:p>
    <w:p>
      <w:pPr>
        <w:pStyle w:val="CaptionedFigure"/>
        <w:jc w:val="center"/>
      </w:pPr>
      <w:r>
        <w:drawing>
          <wp:inline>
            <wp:extent cx="5334000" cy="2859272"/>
            <wp:effectExtent b="0" l="0" r="0" t="0"/>
            <wp:docPr descr="世界模型六流派分类" title="" id="250" name="Picture"/>
            <a:graphic>
              <a:graphicData uri="http://schemas.openxmlformats.org/drawingml/2006/picture">
                <pic:pic>
                  <pic:nvPicPr>
                    <pic:cNvPr descr="figures/fig_ch6_world_model_factions.png" id="251" name="Picture"/>
                    <pic:cNvPicPr>
                      <a:picLocks noChangeArrowheads="1" noChangeAspect="1"/>
                    </pic:cNvPicPr>
                  </pic:nvPicPr>
                  <pic:blipFill>
                    <a:blip r:embed="rId249"/>
                    <a:stretch>
                      <a:fillRect/>
                    </a:stretch>
                  </pic:blipFill>
                  <pic:spPr bwMode="auto">
                    <a:xfrm>
                      <a:off x="0" y="0"/>
                      <a:ext cx="5334000" cy="285927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世界模型六流派分类</w:t>
      </w:r>
    </w:p>
    <w:bookmarkEnd w:id="252"/>
    <w:bookmarkStart w:id="253" w:name="两条根本路线生成派-vs-jepa-派"/>
    <w:p>
      <w:pPr>
        <w:pStyle w:val="Heading3"/>
      </w:pPr>
      <w:r>
        <w:rPr>
          <w:rFonts w:ascii="Cambria" w:hAnsi="Cambria" w:eastAsia="微软雅黑"/>
          <w:b/>
          <w:color w:val="3A7CA5"/>
          <w:sz w:val="26"/>
        </w:rPr>
        <w:t xml:space="preserve">两条根本路线：生成派 vs JEPA 派</w:t>
      </w:r>
    </w:p>
    <w:p>
      <w:pPr>
        <w:pStyle w:val="FirstParagraph"/>
      </w:pPr>
      <w:r>
        <w:rPr>
          <w:rFonts w:ascii="Calibri" w:hAnsi="Calibri" w:eastAsia="宋体"/>
          <w:color w:val="1A1A1A"/>
          <w:sz w:val="22"/>
        </w:rPr>
        <w:t xml:space="preserve">六流派里最根本的分野是</w:t>
      </w:r>
      <w:r>
        <w:rPr>
          <w:bCs/>
          <w:rFonts w:ascii="Calibri" w:hAnsi="Calibri" w:eastAsia="宋体"/>
          <w:b/>
          <w:color w:val="1A1A1A"/>
          <w:sz w:val="22"/>
        </w:rPr>
        <w:t xml:space="preserve">生成派 vs JEPA 派</w:t>
      </w:r>
      <w:r>
        <w:rPr>
          <w:rFonts w:ascii="Calibri" w:hAnsi="Calibri" w:eastAsia="宋体"/>
          <w:color w:val="1A1A1A"/>
          <w:sz w:val="22"/>
        </w:rPr>
        <w:t xml:space="preserve">——前者在像素/潜空间里生成未来状态的具体样子，后者在潜空间里预测未来状态的表征、不生成任何可见输出。</w:t>
      </w:r>
    </w:p>
    <w:p>
      <w:pPr>
        <w:pStyle w:val="BodyText"/>
      </w:pPr>
      <w:r>
        <w:rPr>
          <w:bCs/>
          <w:rFonts w:ascii="Calibri" w:hAnsi="Calibri" w:eastAsia="宋体"/>
          <w:b/>
          <w:color w:val="1A1A1A"/>
          <w:sz w:val="22"/>
        </w:rPr>
        <w:t xml:space="preserve">生成派</w:t>
      </w:r>
      <w:r>
        <w:rPr>
          <w:rFonts w:ascii="Calibri" w:hAnsi="Calibri" w:eastAsia="宋体"/>
          <w:color w:val="1A1A1A"/>
          <w:sz w:val="22"/>
        </w:rPr>
        <w:t xml:space="preserve">（扩散/流匹配）：用扩散或流匹配学习</w:t>
      </w:r>
      <w:r>
        <w:rPr>
          <w:rFonts w:ascii="Calibri" w:hAnsi="Calibri" w:eastAsia="宋体"/>
          <w:color w:val="1A1A1A"/>
          <w:sz w:val="22"/>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2"/>
        </w:rPr>
        <w:t xml:space="preserve"> </w:t>
      </w:r>
      <w:r>
        <w:rPr>
          <w:rFonts w:ascii="Calibri" w:hAnsi="Calibri" w:eastAsia="宋体"/>
          <w:color w:val="1A1A1A"/>
          <w:sz w:val="22"/>
        </w:rPr>
        <w:t xml:space="preserve">的完整分布，能</w:t>
      </w:r>
      <w:r>
        <w:rPr>
          <w:bCs/>
          <w:rFonts w:ascii="Calibri" w:hAnsi="Calibri" w:eastAsia="宋体"/>
          <w:b/>
          <w:color w:val="1A1A1A"/>
          <w:sz w:val="22"/>
        </w:rPr>
        <w:t xml:space="preserve">采样出未来状态的具体样子</w:t>
      </w:r>
      <w:r>
        <w:rPr>
          <w:rFonts w:ascii="Calibri" w:hAnsi="Calibri" w:eastAsia="宋体"/>
          <w:color w:val="1A1A1A"/>
          <w:sz w:val="22"/>
        </w:rPr>
        <w:t xml:space="preserve">——像素、潜空间向量、点云都行。代表：Sora、GAIA-1/2、Cosmos-Predict。优点：可视化直观、可作为训练数据生成器（合成机器人 rollout、驾驶场景）。缺点：</w:t>
      </w:r>
      <w:r>
        <w:rPr>
          <w:bCs/>
          <w:rFonts w:ascii="Calibri" w:hAnsi="Calibri" w:eastAsia="宋体"/>
          <w:b/>
          <w:color w:val="1A1A1A"/>
          <w:sz w:val="22"/>
        </w:rPr>
        <w:t xml:space="preserve">参数大量花在拟合视觉细节上</w:t>
      </w:r>
      <w:r>
        <w:rPr>
          <w:rFonts w:ascii="Calibri" w:hAnsi="Calibri" w:eastAsia="宋体"/>
          <w:color w:val="1A1A1A"/>
          <w:sz w:val="22"/>
        </w:rPr>
        <w:t xml:space="preserve">——纹理、光照、噪点这些对决策不重要的东西也要学，训练慢、推理贵。</w:t>
      </w:r>
    </w:p>
    <w:p>
      <w:pPr>
        <w:pStyle w:val="BodyText"/>
      </w:pPr>
      <w:r>
        <w:rPr>
          <w:bCs/>
          <w:rFonts w:ascii="Calibri" w:hAnsi="Calibri" w:eastAsia="宋体"/>
          <w:b/>
          <w:color w:val="1A1A1A"/>
          <w:sz w:val="22"/>
        </w:rPr>
        <w:t xml:space="preserve">JEPA 派</w:t>
      </w:r>
      <w:r>
        <w:rPr>
          <w:rFonts w:ascii="Calibri" w:hAnsi="Calibri" w:eastAsia="宋体"/>
          <w:color w:val="1A1A1A"/>
          <w:sz w:val="22"/>
        </w:rPr>
        <w:t xml:space="preserve">（LeCun 主导，I-JEPA 2023 → V-JEPA 2024 → V-JEPA 2 2024-25）：核心主张是</w:t>
      </w:r>
      <w:r>
        <w:rPr>
          <w:bCs/>
          <w:rFonts w:ascii="Calibri" w:hAnsi="Calibri" w:eastAsia="宋体"/>
          <w:b/>
          <w:color w:val="1A1A1A"/>
          <w:sz w:val="22"/>
        </w:rPr>
        <w:t xml:space="preserve">“</w:t>
      </w:r>
      <w:r>
        <w:rPr>
          <w:bCs/>
          <w:rFonts w:ascii="Calibri" w:hAnsi="Calibri" w:eastAsia="宋体"/>
          <w:b/>
          <w:color w:val="1A1A1A"/>
          <w:sz w:val="22"/>
        </w:rPr>
        <w:t xml:space="preserve">不要在像素空间生成，要在潜空间预测表征</w:t>
      </w:r>
      <w:r>
        <w:rPr>
          <w:bCs/>
          <w:rFonts w:ascii="Calibri" w:hAnsi="Calibri" w:eastAsia="宋体"/>
          <w:b/>
          <w:color w:val="1A1A1A"/>
          <w:sz w:val="22"/>
        </w:rPr>
        <w:t xml:space="preserve">”</w:t>
      </w:r>
      <w:r>
        <w:rPr>
          <w:rFonts w:ascii="Calibri" w:hAnsi="Calibri" w:eastAsia="宋体"/>
          <w:color w:val="1A1A1A"/>
          <w:sz w:val="22"/>
        </w:rPr>
        <w:t xml:space="preserve">。技术骨架三件事：</w:t>
      </w:r>
    </w:p>
    <w:p>
      <w:pPr>
        <w:numPr>
          <w:ilvl w:val="0"/>
          <w:numId w:val="1063"/>
        </w:numPr>
        <w:pStyle w:val="Compact"/>
      </w:pPr>
      <w:r>
        <w:rPr>
          <w:bCs/>
          <w:rFonts w:ascii="Calibri" w:hAnsi="Calibri" w:eastAsia="宋体"/>
          <w:b/>
          <w:color w:val="1A1A1A"/>
          <w:sz w:val="22"/>
        </w:rPr>
        <w:t xml:space="preserve">Masked ViT 做编码器</w:t>
      </w:r>
      <w:r>
        <w:rPr>
          <w:rFonts w:ascii="Calibri" w:hAnsi="Calibri" w:eastAsia="宋体"/>
          <w:color w:val="1A1A1A"/>
          <w:sz w:val="22"/>
        </w:rPr>
        <w:t xml:space="preserve">：把观测（图像/视频块）编码成潜空间嵌入</w:t>
      </w:r>
      <w:r>
        <w:rPr>
          <w:rFonts w:ascii="Calibri" w:hAnsi="Calibri" w:eastAsia="宋体"/>
          <w:color w:val="1A1A1A"/>
          <w:sz w:val="22"/>
        </w:rPr>
        <w:t xml:space="preserve"> </w:t>
      </w:r>
      <m:oMath>
        <m:sSub>
          <m:e>
            <m:r>
              <m:t>z</m:t>
            </m:r>
          </m:e>
          <m:sub>
            <m:r>
              <m:t>t</m:t>
            </m:r>
          </m:sub>
        </m:sSub>
      </m:oMath>
      <w:r>
        <w:rPr>
          <w:rFonts w:ascii="Calibri" w:hAnsi="Calibri" w:eastAsia="宋体"/>
          <w:color w:val="1A1A1A"/>
          <w:sz w:val="22"/>
        </w:rPr>
        <w:t xml:space="preserve">，训练时随机遮挡一部分块</w:t>
      </w:r>
    </w:p>
    <w:p>
      <w:pPr>
        <w:numPr>
          <w:ilvl w:val="0"/>
          <w:numId w:val="1063"/>
        </w:numPr>
        <w:pStyle w:val="Compact"/>
      </w:pPr>
      <w:r>
        <w:rPr>
          <w:bCs/>
          <w:rFonts w:ascii="Calibri" w:hAnsi="Calibri" w:eastAsia="宋体"/>
          <w:b/>
          <w:color w:val="1A1A1A"/>
          <w:sz w:val="22"/>
        </w:rPr>
        <w:t xml:space="preserve">潜空间预测器</w:t>
      </w:r>
      <w:r>
        <w:rPr>
          <w:rFonts w:ascii="Calibri" w:hAnsi="Calibri" w:eastAsia="宋体"/>
          <w:color w:val="1A1A1A"/>
          <w:sz w:val="22"/>
        </w:rPr>
        <w:t xml:space="preserve">：从可见块的嵌入预测被遮挡块的嵌入</w:t>
      </w:r>
      <w:r>
        <w:rPr>
          <w:rFonts w:ascii="Calibri" w:hAnsi="Calibri" w:eastAsia="宋体"/>
          <w:color w:val="1A1A1A"/>
          <w:sz w:val="22"/>
        </w:rPr>
        <w:t xml:space="preserve"> </w:t>
      </w:r>
      <m:oMath>
        <m:sSub>
          <m:e>
            <m:acc>
              <m:accPr>
                <m:chr m:val="̂"/>
              </m:accPr>
              <m:e>
                <m:r>
                  <m:t>z</m:t>
                </m:r>
              </m:e>
            </m:acc>
          </m:e>
          <m:sub>
            <m:r>
              <m:rPr>
                <m:nor/>
                <m:sty m:val="p"/>
              </m:rPr>
              <m:t>masked</m:t>
            </m:r>
          </m:sub>
        </m:sSub>
        <m:r>
          <m:rPr>
            <m:sty m:val="p"/>
          </m:rPr>
          <m:t>=</m:t>
        </m:r>
        <m:sSub>
          <m:e>
            <m:r>
              <m:t>P</m:t>
            </m:r>
          </m:e>
          <m:sub>
            <m:r>
              <m:t>θ</m:t>
            </m:r>
          </m:sub>
        </m:sSub>
        <m:d>
          <m:dPr>
            <m:begChr m:val="("/>
            <m:endChr m:val=")"/>
            <m:sepChr m:val=""/>
            <m:grow/>
          </m:dPr>
          <m:e>
            <m:sSub>
              <m:e>
                <m:r>
                  <m:t>z</m:t>
                </m:r>
              </m:e>
              <m:sub>
                <m:r>
                  <m:rPr>
                    <m:nor/>
                    <m:sty m:val="p"/>
                  </m:rPr>
                  <m:t>visible</m:t>
                </m:r>
              </m:sub>
            </m:sSub>
          </m:e>
        </m:d>
      </m:oMath>
      <w:r>
        <w:rPr>
          <w:rFonts w:ascii="Calibri" w:hAnsi="Calibri" w:eastAsia="宋体"/>
          <w:color w:val="1A1A1A"/>
          <w:sz w:val="22"/>
        </w:rPr>
        <w:t xml:space="preserve">——</w:t>
      </w:r>
      <w:r>
        <w:rPr>
          <w:bCs/>
          <w:rFonts w:ascii="Calibri" w:hAnsi="Calibri" w:eastAsia="宋体"/>
          <w:b/>
          <w:color w:val="1A1A1A"/>
          <w:sz w:val="22"/>
        </w:rPr>
        <w:t xml:space="preserve">预测的是嵌入向量，不是像素</w:t>
      </w:r>
    </w:p>
    <w:p>
      <w:pPr>
        <w:numPr>
          <w:ilvl w:val="0"/>
          <w:numId w:val="1063"/>
        </w:numPr>
        <w:pStyle w:val="Compact"/>
      </w:pPr>
      <w:r>
        <w:rPr>
          <w:bCs/>
          <w:rFonts w:ascii="Calibri" w:hAnsi="Calibri" w:eastAsia="宋体"/>
          <w:b/>
          <w:color w:val="1A1A1A"/>
          <w:sz w:val="22"/>
        </w:rPr>
        <w:t xml:space="preserve">嵌入距离作为损失</w:t>
      </w:r>
      <w:r>
        <w:rPr>
          <w:rFonts w:ascii="Calibri" w:hAnsi="Calibri" w:eastAsia="宋体"/>
          <w:color w:val="1A1A1A"/>
          <w:sz w:val="22"/>
        </w:rPr>
        <w:t xml:space="preserve">：</w:t>
      </w:r>
      <m:oMath>
        <m:r>
          <m:rPr>
            <m:sty m:val="p"/>
            <m:scr m:val="script"/>
          </m:rPr>
          <m:t>L</m:t>
        </m:r>
        <m:r>
          <m:rPr>
            <m:sty m:val="p"/>
          </m:rPr>
          <m:t>=</m:t>
        </m:r>
        <m:r>
          <m:rPr>
            <m:sty m:val="p"/>
          </m:rPr>
          <m:t>∥</m:t>
        </m:r>
        <m:sSub>
          <m:e>
            <m:acc>
              <m:accPr>
                <m:chr m:val="̂"/>
              </m:accPr>
              <m:e>
                <m:r>
                  <m:t>z</m:t>
                </m:r>
              </m:e>
            </m:acc>
          </m:e>
          <m:sub>
            <m:r>
              <m:rPr>
                <m:nor/>
                <m:sty m:val="p"/>
              </m:rPr>
              <m:t>masked</m:t>
            </m:r>
          </m:sub>
        </m:sSub>
        <m:r>
          <m:rPr>
            <m:sty m:val="p"/>
          </m:rPr>
          <m:t>−</m:t>
        </m:r>
        <m:sSub>
          <m:e>
            <m:r>
              <m:t>z</m:t>
            </m:r>
          </m:e>
          <m:sub>
            <m:r>
              <m:rPr>
                <m:nor/>
                <m:sty m:val="p"/>
              </m:rPr>
              <m:t>masked</m:t>
            </m:r>
          </m:sub>
        </m:sSub>
        <m:sSup>
          <m:e>
            <m:r>
              <m:rPr>
                <m:sty m:val="p"/>
              </m:rPr>
              <m:t>∥</m:t>
            </m:r>
          </m:e>
          <m:sup>
            <m:r>
              <m:t>2</m:t>
            </m:r>
          </m:sup>
        </m:sSup>
      </m:oMath>
    </w:p>
    <w:p>
      <w:pPr>
        <w:pStyle w:val="FirstParagraph"/>
      </w:pPr>
      <w:r>
        <w:rPr>
          <w:rFonts w:ascii="Calibri" w:hAnsi="Calibri" w:eastAsia="宋体"/>
          <w:color w:val="1A1A1A"/>
          <w:sz w:val="22"/>
        </w:rPr>
        <w:t xml:space="preserve">V-JEPA 2（2025）用超过 100 万小时互联网视频预训练，再用不到 62 小时机器人视频做后训练，首次让 JEPA 具备动作条件化预测——给定”推”这个动作，预测推之后的场景表示。V-JEPA 2.1（2026）进一步强化了空间化和时间一致的自监督特征。</w:t>
      </w:r>
    </w:p>
    <w:p>
      <w:pPr>
        <w:pStyle w:val="BodyText"/>
      </w:pPr>
      <w:r>
        <w:rPr>
          <w:bCs/>
          <w:rFonts w:ascii="Calibri" w:hAnsi="Calibri" w:eastAsia="宋体"/>
          <w:b/>
          <w:color w:val="1A1A1A"/>
          <w:sz w:val="22"/>
        </w:rPr>
        <w:t xml:space="preserve">JEPA 的优势</w:t>
      </w:r>
      <w:r>
        <w:rPr>
          <w:rFonts w:ascii="Calibri" w:hAnsi="Calibri" w:eastAsia="宋体"/>
          <w:color w:val="1A1A1A"/>
          <w:sz w:val="22"/>
        </w:rPr>
        <w:t xml:space="preserve">：不浪费参数拟合纹理（参数效率高）；表征天然可复用（编码器可直接用于下游任务）；世界模型 rollout 快（潜空间维度远低于像素）。</w:t>
      </w:r>
      <w:r>
        <w:rPr>
          <w:bCs/>
          <w:rFonts w:ascii="Calibri" w:hAnsi="Calibri" w:eastAsia="宋体"/>
          <w:b/>
          <w:color w:val="1A1A1A"/>
          <w:sz w:val="22"/>
        </w:rPr>
        <w:t xml:space="preserve">JEPA 的限制</w:t>
      </w:r>
      <w:r>
        <w:rPr>
          <w:rFonts w:ascii="Calibri" w:hAnsi="Calibri" w:eastAsia="宋体"/>
          <w:color w:val="1A1A1A"/>
          <w:sz w:val="22"/>
        </w:rPr>
        <w:t xml:space="preserve">：不能生成像素（没有解码器，做不了文生图或视频合成）；潜空间预测的正确性无法可视化验证（只能通过下游任务间接评估）；有表征塌陷风险（靠 EMA teacher——指数滑动平均的教师网络——避免坍缩）；和扩散模型不能互相翻译（完全不同的范式，没有分数/SDE/Tweedie 那套数学）。</w:t>
      </w:r>
    </w:p>
    <w:p>
      <w:pPr>
        <w:pStyle w:val="BodyText"/>
      </w:pPr>
      <w:r>
        <w:rPr>
          <w:bCs/>
          <w:rFonts w:ascii="Calibri" w:hAnsi="Calibri" w:eastAsia="宋体"/>
          <w:b/>
          <w:color w:val="1A1A1A"/>
          <w:sz w:val="22"/>
        </w:rPr>
        <w:t xml:space="preserve">产业现状</w:t>
      </w:r>
      <w:r>
        <w:rPr>
          <w:rFonts w:ascii="Calibri" w:hAnsi="Calibri" w:eastAsia="宋体"/>
          <w:color w:val="1A1A1A"/>
          <w:sz w:val="22"/>
        </w:rPr>
        <w:t xml:space="preserve">：JEPA 在表征学习和机器人 planning 两个方向已有实际应用，在图像/视频生成方向没有直接影响。GenAI 主流仍是扩散/流匹配阵营，LeCun 派认为像素生成对具身智能是弯路——这场路线之争尚未终结。</w:t>
      </w:r>
    </w:p>
    <w:bookmarkEnd w:id="253"/>
    <w:bookmarkStart w:id="254" w:name="sora像素生成的边界"/>
    <w:p>
      <w:pPr>
        <w:pStyle w:val="Heading3"/>
      </w:pPr>
      <w:r>
        <w:rPr>
          <w:rFonts w:ascii="Cambria" w:hAnsi="Cambria" w:eastAsia="微软雅黑"/>
          <w:b/>
          <w:color w:val="3A7CA5"/>
          <w:sz w:val="26"/>
        </w:rPr>
        <w:t xml:space="preserve">Sora：像素生成的边界</w:t>
      </w:r>
    </w:p>
    <w:p>
      <w:pPr>
        <w:pStyle w:val="FirstParagraph"/>
      </w:pPr>
      <w:r>
        <w:rPr>
          <w:rFonts w:ascii="Calibri" w:hAnsi="Calibri" w:eastAsia="宋体"/>
          <w:color w:val="1A1A1A"/>
          <w:sz w:val="22"/>
        </w:rPr>
        <w:t xml:space="preserve">OpenAI 的 Sora 是最好的例子：初版 Sora 的物理一致性只有约 41%（篮球可以瞬移入筐、玻璃杯落地不碎）；Sora 2 将物理精度提到约 88%、加入同步音效和镜头控制，仍不足以支撑世界模拟，产品最终下线，OpenAI 资源转向其他方向。</w:t>
      </w:r>
    </w:p>
    <w:p>
      <w:pPr>
        <w:pStyle w:val="BodyText"/>
      </w:pPr>
      <w:r>
        <w:rPr>
          <w:rFonts w:ascii="Calibri" w:hAnsi="Calibri" w:eastAsia="宋体"/>
          <w:color w:val="1A1A1A"/>
          <w:sz w:val="22"/>
        </w:rPr>
        <w:t xml:space="preserve">Sora 的下线说明：纯像素生成路线走不到”模拟器”。画面好看不等于理解物理。</w:t>
      </w:r>
    </w:p>
    <w:bookmarkEnd w:id="254"/>
    <w:bookmarkStart w:id="255" w:name="渲染器--模拟器"/>
    <w:p>
      <w:pPr>
        <w:pStyle w:val="Heading3"/>
      </w:pPr>
      <w:r>
        <w:rPr>
          <w:rFonts w:ascii="Cambria" w:hAnsi="Cambria" w:eastAsia="微软雅黑"/>
          <w:b/>
          <w:color w:val="3A7CA5"/>
          <w:sz w:val="26"/>
        </w:rPr>
        <w:t xml:space="preserve">渲染器 → 模拟器</w:t>
      </w:r>
    </w:p>
    <w:p>
      <w:pPr>
        <w:pStyle w:val="FirstParagraph"/>
      </w:pPr>
      <w:r>
        <w:rPr>
          <w:rFonts w:ascii="Calibri" w:hAnsi="Calibri" w:eastAsia="宋体"/>
          <w:color w:val="1A1A1A"/>
          <w:sz w:val="22"/>
        </w:rPr>
        <w:t xml:space="preserve">用李飞飞的原话概括这场变革：</w:t>
      </w:r>
      <w:r>
        <w:rPr>
          <w:rFonts w:ascii="Calibri" w:hAnsi="Calibri" w:eastAsia="宋体"/>
          <w:color w:val="1A1A1A"/>
          <w:sz w:val="22"/>
        </w:rPr>
        <w:t xml:space="preserve">“</w:t>
      </w:r>
      <w:r>
        <w:rPr>
          <w:rFonts w:ascii="Calibri" w:hAnsi="Calibri" w:eastAsia="宋体"/>
          <w:color w:val="1A1A1A"/>
          <w:sz w:val="22"/>
        </w:rPr>
        <w:t xml:space="preserve">业界在使用’世界模型’这一名词时存在概念混淆，包括</w:t>
      </w:r>
      <w:r>
        <w:rPr>
          <w:bCs/>
          <w:rFonts w:ascii="Calibri" w:hAnsi="Calibri" w:eastAsia="宋体"/>
          <w:b/>
          <w:color w:val="1A1A1A"/>
          <w:sz w:val="22"/>
        </w:rPr>
        <w:t xml:space="preserve">渲染器、语言模型及物理引擎</w:t>
      </w:r>
      <w:r>
        <w:rPr>
          <w:rFonts w:ascii="Calibri" w:hAnsi="Calibri" w:eastAsia="宋体"/>
          <w:color w:val="1A1A1A"/>
          <w:sz w:val="22"/>
        </w:rPr>
        <w:t xml:space="preserve">等不同技术都被冠以同样的称呼。</w:t>
      </w:r>
      <w:r>
        <w:rPr>
          <w:rFonts w:ascii="Calibri" w:hAnsi="Calibri" w:eastAsia="宋体"/>
          <w:color w:val="1A1A1A"/>
          <w:sz w:val="22"/>
        </w:rPr>
        <w:t xml:space="preserve">”</w:t>
      </w:r>
      <w:r>
        <w:rPr>
          <w:rFonts w:ascii="Calibri" w:hAnsi="Calibri" w:eastAsia="宋体"/>
          <w:color w:val="1A1A1A"/>
          <w:sz w:val="22"/>
        </w:rPr>
        <w:t xml:space="preserve">当前主流视频扩散模型本质上仍是</w:t>
      </w:r>
      <w:r>
        <w:rPr>
          <w:bCs/>
          <w:rFonts w:ascii="Calibri" w:hAnsi="Calibri" w:eastAsia="宋体"/>
          <w:b/>
          <w:color w:val="1A1A1A"/>
          <w:sz w:val="22"/>
        </w:rPr>
        <w:t xml:space="preserve">视觉渲染器</w:t>
      </w:r>
      <w:r>
        <w:rPr>
          <w:rFonts w:ascii="Calibri" w:hAnsi="Calibri" w:eastAsia="宋体"/>
          <w:color w:val="1A1A1A"/>
          <w:sz w:val="22"/>
        </w:rPr>
        <w:t xml:space="preserve">（追求拟真），下一档要爬到</w:t>
      </w:r>
      <w:r>
        <w:rPr>
          <w:bCs/>
          <w:rFonts w:ascii="Calibri" w:hAnsi="Calibri" w:eastAsia="宋体"/>
          <w:b/>
          <w:color w:val="1A1A1A"/>
          <w:sz w:val="22"/>
        </w:rPr>
        <w:t xml:space="preserve">模拟器</w:t>
      </w:r>
      <w:r>
        <w:rPr>
          <w:rFonts w:ascii="Calibri" w:hAnsi="Calibri" w:eastAsia="宋体"/>
          <w:color w:val="1A1A1A"/>
          <w:sz w:val="22"/>
        </w:rPr>
        <w:t xml:space="preserve">（内部维护真实世界状态、可被多 agent 查询、可对接控制系统）——这一档也就是李飞飞所说的</w:t>
      </w:r>
      <w:r>
        <w:rPr>
          <w:bCs/>
          <w:rFonts w:ascii="Calibri" w:hAnsi="Calibri" w:eastAsia="宋体"/>
          <w:b/>
          <w:color w:val="1A1A1A"/>
          <w:sz w:val="22"/>
        </w:rPr>
        <w:t xml:space="preserve">“</w:t>
      </w:r>
      <w:r>
        <w:rPr>
          <w:bCs/>
          <w:rFonts w:ascii="Calibri" w:hAnsi="Calibri" w:eastAsia="宋体"/>
          <w:b/>
          <w:color w:val="1A1A1A"/>
          <w:sz w:val="22"/>
        </w:rPr>
        <w:t xml:space="preserve">世界模型 OS</w:t>
      </w:r>
      <w:r>
        <w:rPr>
          <w:bCs/>
          <w:rFonts w:ascii="Calibri" w:hAnsi="Calibri" w:eastAsia="宋体"/>
          <w:b/>
          <w:color w:val="1A1A1A"/>
          <w:sz w:val="22"/>
        </w:rPr>
        <w:t xml:space="preserve">”</w:t>
      </w:r>
      <w:r>
        <w:rPr>
          <w:rFonts w:ascii="Calibri" w:hAnsi="Calibri" w:eastAsia="宋体"/>
          <w:color w:val="1A1A1A"/>
          <w:sz w:val="22"/>
        </w:rPr>
        <w:t xml:space="preserve">，World Labs 发布的</w:t>
      </w:r>
      <w:r>
        <w:rPr>
          <w:rFonts w:ascii="Calibri" w:hAnsi="Calibri" w:eastAsia="宋体"/>
          <w:color w:val="1A1A1A"/>
          <w:sz w:val="22"/>
        </w:rPr>
        <w:t xml:space="preserve"> </w:t>
      </w:r>
      <w:r>
        <w:rPr>
          <w:bCs/>
          <w:rFonts w:ascii="Calibri" w:hAnsi="Calibri" w:eastAsia="宋体"/>
          <w:b/>
          <w:color w:val="1A1A1A"/>
          <w:sz w:val="22"/>
        </w:rPr>
        <w:t xml:space="preserve">Marble</w:t>
      </w:r>
      <w:r>
        <w:rPr>
          <w:rFonts w:ascii="Calibri" w:hAnsi="Calibri" w:eastAsia="宋体"/>
          <w:color w:val="1A1A1A"/>
          <w:sz w:val="22"/>
        </w:rPr>
        <w:t xml:space="preserve"> </w:t>
      </w:r>
      <w:r>
        <w:rPr>
          <w:rFonts w:ascii="Calibri" w:hAnsi="Calibri" w:eastAsia="宋体"/>
          <w:color w:val="1A1A1A"/>
          <w:sz w:val="22"/>
        </w:rPr>
        <w:t xml:space="preserve">是这个方向最成熟的商业化产品。</w:t>
      </w:r>
      <w:r>
        <w:rPr>
          <w:rFonts w:ascii="Calibri" w:hAnsi="Calibri" w:eastAsia="宋体"/>
          <w:color w:val="1A1A1A"/>
          <w:sz w:val="22"/>
        </w:rPr>
        <w:t xml:space="preserve">[60]</w:t>
      </w:r>
    </w:p>
    <w:bookmarkEnd w:id="255"/>
    <w:bookmarkStart w:id="256" w:name="胜负手不在生成得更像"/>
    <w:p>
      <w:pPr>
        <w:pStyle w:val="Heading3"/>
      </w:pPr>
      <w:r>
        <w:rPr>
          <w:rFonts w:ascii="Cambria" w:hAnsi="Cambria" w:eastAsia="微软雅黑"/>
          <w:b/>
          <w:color w:val="3A7CA5"/>
          <w:sz w:val="26"/>
        </w:rPr>
        <w:t xml:space="preserve">胜负手：不在”生成得更像”</w:t>
      </w:r>
    </w:p>
    <w:p>
      <w:pPr>
        <w:pStyle w:val="FirstParagraph"/>
      </w:pPr>
      <w:r>
        <w:rPr>
          <w:rFonts w:ascii="Calibri" w:hAnsi="Calibri" w:eastAsia="宋体"/>
          <w:color w:val="1A1A1A"/>
          <w:sz w:val="22"/>
        </w:rPr>
        <w:t xml:space="preserve">王仲远（智源）、李飞飞（World Labs）、LeCun（Meta）等人在多个公开场合都指出：</w:t>
      </w:r>
      <w:r>
        <w:rPr>
          <w:bCs/>
          <w:rFonts w:ascii="Calibri" w:hAnsi="Calibri" w:eastAsia="宋体"/>
          <w:b/>
          <w:color w:val="1A1A1A"/>
          <w:sz w:val="22"/>
        </w:rPr>
        <w:t xml:space="preserve">下一轮竞争的关键不是像素更逼真，而是三件事</w:t>
      </w:r>
      <w:r>
        <w:rPr>
          <w:rFonts w:ascii="Calibri" w:hAnsi="Calibri" w:eastAsia="宋体"/>
          <w:color w:val="1A1A1A"/>
          <w:sz w:val="22"/>
        </w:rPr>
        <w:t xml:space="preserve">：</w:t>
      </w:r>
    </w:p>
    <w:p>
      <w:pPr>
        <w:numPr>
          <w:ilvl w:val="0"/>
          <w:numId w:val="1064"/>
        </w:numPr>
        <w:pStyle w:val="Compact"/>
      </w:pPr>
      <w:r>
        <w:rPr>
          <w:bCs/>
          <w:rFonts w:ascii="Calibri" w:hAnsi="Calibri" w:eastAsia="宋体"/>
          <w:b/>
          <w:color w:val="1A1A1A"/>
          <w:sz w:val="22"/>
        </w:rPr>
        <w:t xml:space="preserve">物理状态维护</w:t>
      </w:r>
      <w:r>
        <w:rPr>
          <w:rFonts w:ascii="Calibri" w:hAnsi="Calibri" w:eastAsia="宋体"/>
          <w:color w:val="1A1A1A"/>
          <w:sz w:val="22"/>
        </w:rPr>
        <w:t xml:space="preserve">：王仲远原话——</w:t>
      </w:r>
      <w:r>
        <w:rPr>
          <w:rFonts w:ascii="Calibri" w:hAnsi="Calibri" w:eastAsia="宋体"/>
          <w:color w:val="1A1A1A"/>
          <w:sz w:val="22"/>
        </w:rPr>
        <w:t xml:space="preserve">“</w:t>
      </w:r>
      <w:r>
        <w:rPr>
          <w:rFonts w:ascii="Calibri" w:hAnsi="Calibri" w:eastAsia="宋体"/>
          <w:color w:val="1A1A1A"/>
          <w:sz w:val="22"/>
        </w:rPr>
        <w:t xml:space="preserve">人工智能正在发生一场重大的范式变革，其核心是从预测下一个 Token 演进到</w:t>
      </w:r>
      <w:r>
        <w:rPr>
          <w:bCs/>
          <w:rFonts w:ascii="Calibri" w:hAnsi="Calibri" w:eastAsia="宋体"/>
          <w:b/>
          <w:color w:val="1A1A1A"/>
          <w:sz w:val="22"/>
        </w:rPr>
        <w:t xml:space="preserve">预测下一个状态，特别是物理状态</w:t>
      </w:r>
      <w:r>
        <w:rPr>
          <w:rFonts w:ascii="Calibri" w:hAnsi="Calibri" w:eastAsia="宋体"/>
          <w:color w:val="1A1A1A"/>
          <w:sz w:val="22"/>
        </w:rPr>
        <w:t xml:space="preserve">”</w:t>
      </w:r>
      <w:r>
        <w:rPr>
          <w:rFonts w:ascii="Calibri" w:hAnsi="Calibri" w:eastAsia="宋体"/>
          <w:color w:val="1A1A1A"/>
          <w:sz w:val="22"/>
        </w:rPr>
        <w:t xml:space="preserve">。视频生成模型可以画出”一群猪和飞机一起飞”，因为训练数据里有科幻电影，但它”只承诺拟真，不承诺正确”</w:t>
      </w:r>
    </w:p>
    <w:p>
      <w:pPr>
        <w:numPr>
          <w:ilvl w:val="0"/>
          <w:numId w:val="1064"/>
        </w:numPr>
        <w:pStyle w:val="Compact"/>
      </w:pPr>
      <w:r>
        <w:rPr>
          <w:bCs/>
          <w:rFonts w:ascii="Calibri" w:hAnsi="Calibri" w:eastAsia="宋体"/>
          <w:b/>
          <w:color w:val="1A1A1A"/>
          <w:sz w:val="22"/>
        </w:rPr>
        <w:t xml:space="preserve">多智能体共享</w:t>
      </w:r>
      <w:r>
        <w:rPr>
          <w:rFonts w:ascii="Calibri" w:hAnsi="Calibri" w:eastAsia="宋体"/>
          <w:color w:val="1A1A1A"/>
          <w:sz w:val="22"/>
        </w:rPr>
        <w:t xml:space="preserve">：多个 agent 在同一个模拟世界里必须看到一致的状态——SimWorld 已开始在 GPT-4o/Gemini/Claude 上做多智能体长程任务测试；Marble 主打”可下载、可编辑、可共享”的 3D 环境</w:t>
      </w:r>
    </w:p>
    <w:p>
      <w:pPr>
        <w:numPr>
          <w:ilvl w:val="0"/>
          <w:numId w:val="1064"/>
        </w:numPr>
        <w:pStyle w:val="Compact"/>
      </w:pPr>
      <w:r>
        <w:rPr>
          <w:bCs/>
          <w:rFonts w:ascii="Calibri" w:hAnsi="Calibri" w:eastAsia="宋体"/>
          <w:b/>
          <w:color w:val="1A1A1A"/>
          <w:sz w:val="22"/>
        </w:rPr>
        <w:t xml:space="preserve">sim-to-real 校准</w:t>
      </w:r>
      <w:r>
        <w:rPr>
          <w:rFonts w:ascii="Calibri" w:hAnsi="Calibri" w:eastAsia="宋体"/>
          <w:color w:val="1A1A1A"/>
          <w:sz w:val="22"/>
        </w:rPr>
        <w:t xml:space="preserve">：模拟出的行为要能迁移到真实机器人。GigaWorld 通过文本驱动的外观编辑缩小仿真到现实的差距，报告 VLA 模型在新纹理/新视角/新物体位置三个泛化维度上性能提升近 300%</w:t>
      </w:r>
    </w:p>
    <w:p>
      <w:pPr>
        <w:pStyle w:val="FirstParagraph"/>
      </w:pPr>
      <w:r>
        <w:rPr>
          <w:rFonts w:ascii="Calibri" w:hAnsi="Calibri" w:eastAsia="宋体"/>
          <w:color w:val="1A1A1A"/>
          <w:sz w:val="22"/>
        </w:rPr>
        <w:t xml:space="preserve">谁能率先把这三件事同时做好，谁就有机会把手上的”渲染器”爬到”模拟器”这一档。</w:t>
      </w:r>
    </w:p>
    <w:bookmarkEnd w:id="256"/>
    <w:bookmarkStart w:id="257" w:name="训练方法已收敛架构设计仍在岔路"/>
    <w:p>
      <w:pPr>
        <w:pStyle w:val="Heading3"/>
      </w:pPr>
      <w:r>
        <w:rPr>
          <w:rFonts w:ascii="Cambria" w:hAnsi="Cambria" w:eastAsia="微软雅黑"/>
          <w:b/>
          <w:color w:val="3A7CA5"/>
          <w:sz w:val="26"/>
        </w:rPr>
        <w:t xml:space="preserve">训练方法已收敛，架构设计仍在岔路</w:t>
      </w:r>
    </w:p>
    <w:p>
      <w:pPr>
        <w:pStyle w:val="FirstParagraph"/>
      </w:pPr>
      <w:r>
        <w:rPr>
          <w:rFonts w:ascii="Calibri" w:hAnsi="Calibri" w:eastAsia="宋体"/>
          <w:color w:val="1A1A1A"/>
          <w:sz w:val="22"/>
        </w:rPr>
        <w:t xml:space="preserve">生成式仿真派</w:t>
      </w:r>
      <w:r>
        <w:rPr>
          <w:bCs/>
          <w:rFonts w:ascii="Calibri" w:hAnsi="Calibri" w:eastAsia="宋体"/>
          <w:b/>
          <w:color w:val="1A1A1A"/>
          <w:sz w:val="22"/>
        </w:rPr>
        <w:t xml:space="preserve">训练怎么做已经基本吵完了</w:t>
      </w:r>
      <w:r>
        <w:rPr>
          <w:rFonts w:ascii="Calibri" w:hAnsi="Calibri" w:eastAsia="宋体"/>
          <w:color w:val="1A1A1A"/>
          <w:sz w:val="22"/>
        </w:rPr>
        <w:t xml:space="preserve">：底子用 DiT（Diffusion Transformer），损失用 Rectified Flow Matching——业界代表作（Meta MovieGen、字节 Step-Video-T2V、阿里 Wan 系列、极佳视界 GigaWorld、腾讯 HY-Motion、Wayve GAIA-2）几乎无一例外走这条路。</w:t>
      </w:r>
    </w:p>
    <w:p>
      <w:pPr>
        <w:pStyle w:val="BodyText"/>
      </w:pPr>
      <w:r>
        <w:rPr>
          <w:rFonts w:ascii="Calibri" w:hAnsi="Calibri" w:eastAsia="宋体"/>
          <w:color w:val="1A1A1A"/>
          <w:sz w:val="22"/>
        </w:rPr>
        <w:t xml:space="preserve">但</w:t>
      </w:r>
      <w:r>
        <w:rPr>
          <w:bCs/>
          <w:rFonts w:ascii="Calibri" w:hAnsi="Calibri" w:eastAsia="宋体"/>
          <w:b/>
          <w:color w:val="1A1A1A"/>
          <w:sz w:val="22"/>
        </w:rPr>
        <w:t xml:space="preserve">架构怎么搭</w:t>
      </w:r>
      <w:r>
        <w:rPr>
          <w:rFonts w:ascii="Calibri" w:hAnsi="Calibri" w:eastAsia="宋体"/>
          <w:color w:val="1A1A1A"/>
          <w:sz w:val="22"/>
        </w:rPr>
        <w:t xml:space="preserve">远未统一：要不要在世界模型旁边并联 VLM 塔做高层理解（PAN 焊塔 / LWDrive 半焊 / GigaWorld 不焊，三种方案各有 SOTA）；长程状态怎么管（Memento 显式关键帧 / GIM-World 隐式几何感知 / LIVE cycle-consistency，还有五六种解法在竞争）。</w:t>
      </w:r>
    </w:p>
    <w:p>
      <w:pPr>
        <w:pStyle w:val="BodyText"/>
      </w:pPr>
      <w:r>
        <w:rPr>
          <w:bCs/>
          <w:rFonts w:ascii="Calibri" w:hAnsi="Calibri" w:eastAsia="宋体"/>
          <w:b/>
          <w:color w:val="1A1A1A"/>
          <w:sz w:val="22"/>
        </w:rPr>
        <w:t xml:space="preserve">数字演示②</w:t>
      </w:r>
      <w:r>
        <w:rPr>
          <w:rFonts w:ascii="Calibri" w:hAnsi="Calibri" w:eastAsia="宋体"/>
          <w:color w:val="1A1A1A"/>
          <w:sz w:val="22"/>
        </w:rPr>
        <w:t xml:space="preserve">：视频 token 的规模</w:t>
      </w:r>
    </w:p>
    <w:p>
      <w:pPr>
        <w:pStyle w:val="BodyText"/>
      </w:pPr>
      <w:r>
        <w:rPr>
          <w:rFonts w:ascii="Calibri" w:hAnsi="Calibri" w:eastAsia="宋体"/>
          <w:color w:val="1A1A1A"/>
          <w:sz w:val="22"/>
        </w:rPr>
        <w:t xml:space="preserve">1 分钟</w:t>
      </w:r>
      <w:r>
        <w:rPr>
          <w:rFonts w:ascii="Calibri" w:hAnsi="Calibri" w:eastAsia="宋体"/>
          <w:color w:val="1A1A1A"/>
          <w:sz w:val="22"/>
        </w:rPr>
        <w:t xml:space="preserve"> </w:t>
      </w:r>
      <m:oMath>
        <m:r>
          <m:t>1920</m:t>
        </m:r>
        <m:r>
          <m:rPr>
            <m:sty m:val="p"/>
          </m:rPr>
          <m:t>×</m:t>
        </m:r>
        <m:r>
          <m:t>1080</m:t>
        </m:r>
      </m:oMath>
      <w:r>
        <w:rPr>
          <w:rFonts w:ascii="Calibri" w:hAnsi="Calibri" w:eastAsia="宋体"/>
          <w:color w:val="1A1A1A"/>
          <w:sz w:val="22"/>
        </w:rPr>
        <w:t xml:space="preserve">、30fps 视频：</w:t>
      </w:r>
      <w:r>
        <w:rPr>
          <w:rFonts w:ascii="Calibri" w:hAnsi="Calibri" w:eastAsia="宋体"/>
          <w:color w:val="1A1A1A"/>
          <w:sz w:val="22"/>
        </w:rPr>
        <w:t xml:space="preserve"> </w:t>
      </w:r>
      <w:r>
        <w:rPr>
          <w:rFonts w:ascii="Calibri" w:hAnsi="Calibri" w:eastAsia="宋体"/>
          <w:color w:val="1A1A1A"/>
          <w:sz w:val="22"/>
        </w:rPr>
        <w:t xml:space="preserve">- 总像素数：</w:t>
      </w:r>
      <m:oMath>
        <m:r>
          <m:t>1920</m:t>
        </m:r>
        <m:r>
          <m:rPr>
            <m:sty m:val="p"/>
          </m:rPr>
          <m:t>×</m:t>
        </m:r>
        <m:r>
          <m:t>1080</m:t>
        </m:r>
        <m:r>
          <m:rPr>
            <m:sty m:val="p"/>
          </m:rPr>
          <m:t>×</m:t>
        </m:r>
        <m:r>
          <m:t>30</m:t>
        </m:r>
        <m:r>
          <m:rPr>
            <m:sty m:val="p"/>
          </m:rPr>
          <m:t>×</m:t>
        </m:r>
        <m:r>
          <m:t>60</m:t>
        </m:r>
        <m:r>
          <m:rPr>
            <m:sty m:val="p"/>
          </m:rPr>
          <m:t>≈</m:t>
        </m:r>
        <m:r>
          <m:t>3.7</m:t>
        </m:r>
        <m:r>
          <m:rPr>
            <m:sty m:val="p"/>
          </m:rPr>
          <m:t>×</m:t>
        </m:r>
        <m:sSup>
          <m:e>
            <m:r>
              <m:t>10</m:t>
            </m:r>
          </m:e>
          <m:sup>
            <m:r>
              <m:t>9</m:t>
            </m:r>
          </m:sup>
        </m:sSup>
      </m:oMath>
      <w:r>
        <w:rPr>
          <w:rFonts w:ascii="Calibri" w:hAnsi="Calibri" w:eastAsia="宋体"/>
          <w:color w:val="1A1A1A"/>
          <w:sz w:val="22"/>
        </w:rPr>
        <w:t xml:space="preserve"> </w:t>
      </w:r>
      <w:r>
        <w:rPr>
          <w:rFonts w:ascii="Calibri" w:hAnsi="Calibri" w:eastAsia="宋体"/>
          <w:color w:val="1A1A1A"/>
          <w:sz w:val="22"/>
        </w:rPr>
        <w:t xml:space="preserve">- 按 ViT patch 化（</w:t>
      </w:r>
      <m:oMath>
        <m:r>
          <m:t>16</m:t>
        </m:r>
        <m:r>
          <m:rPr>
            <m:sty m:val="p"/>
          </m:rPr>
          <m:t>×</m:t>
        </m:r>
        <m:r>
          <m:t>16</m:t>
        </m:r>
      </m:oMath>
      <w:r>
        <w:rPr>
          <w:rFonts w:ascii="Calibri" w:hAnsi="Calibri" w:eastAsia="宋体"/>
          <w:color w:val="1A1A1A"/>
          <w:sz w:val="22"/>
        </w:rPr>
        <w:t xml:space="preserve">）：</w:t>
      </w:r>
      <m:oMath>
        <m:r>
          <m:rPr>
            <m:sty m:val="p"/>
          </m:rPr>
          <m:t>∼</m:t>
        </m:r>
        <m:r>
          <m:t>1.5</m:t>
        </m:r>
        <m:r>
          <m:rPr>
            <m:sty m:val="p"/>
          </m:rPr>
          <m:t>×</m:t>
        </m:r>
        <m:sSup>
          <m:e>
            <m:r>
              <m:t>10</m:t>
            </m:r>
          </m:e>
          <m:sup>
            <m:r>
              <m:t>7</m:t>
            </m:r>
          </m:sup>
        </m:sSup>
      </m:oMath>
      <w:r>
        <w:rPr>
          <w:rFonts w:ascii="Calibri" w:hAnsi="Calibri" w:eastAsia="宋体"/>
          <w:color w:val="1A1A1A"/>
          <w:sz w:val="22"/>
        </w:rPr>
        <w:t xml:space="preserve"> </w:t>
      </w:r>
      <w:r>
        <w:rPr>
          <w:rFonts w:ascii="Calibri" w:hAnsi="Calibri" w:eastAsia="宋体"/>
          <w:color w:val="1A1A1A"/>
          <w:sz w:val="22"/>
        </w:rPr>
        <w:t xml:space="preserve">个 patch token</w:t>
      </w:r>
      <w:r>
        <w:rPr>
          <w:rFonts w:ascii="Calibri" w:hAnsi="Calibri" w:eastAsia="宋体"/>
          <w:color w:val="1A1A1A"/>
          <w:sz w:val="22"/>
        </w:rPr>
        <w:t xml:space="preserve"> </w:t>
      </w:r>
      <w:r>
        <w:rPr>
          <w:rFonts w:ascii="Calibri" w:hAnsi="Calibri" w:eastAsia="宋体"/>
          <w:color w:val="1A1A1A"/>
          <w:sz w:val="22"/>
        </w:rPr>
        <w:t xml:space="preserve">- 对比：一本书约</w:t>
      </w:r>
      <w:r>
        <w:rPr>
          <w:rFonts w:ascii="Calibri" w:hAnsi="Calibri" w:eastAsia="宋体"/>
          <w:color w:val="1A1A1A"/>
          <w:sz w:val="22"/>
        </w:rPr>
        <w:t xml:space="preserve"> </w:t>
      </w:r>
      <m:oMath>
        <m:sSup>
          <m:e>
            <m:r>
              <m:t>10</m:t>
            </m:r>
          </m:e>
          <m:sup>
            <m:r>
              <m:t>5</m:t>
            </m:r>
          </m:sup>
        </m:sSup>
      </m:oMath>
      <w:r>
        <w:rPr>
          <w:rFonts w:ascii="Calibri" w:hAnsi="Calibri" w:eastAsia="宋体"/>
          <w:color w:val="1A1A1A"/>
          <w:sz w:val="22"/>
        </w:rPr>
        <w:t xml:space="preserve"> </w:t>
      </w:r>
      <w:r>
        <w:rPr>
          <w:rFonts w:ascii="Calibri" w:hAnsi="Calibri" w:eastAsia="宋体"/>
          <w:color w:val="1A1A1A"/>
          <w:sz w:val="22"/>
        </w:rPr>
        <w:t xml:space="preserve">个 token。1 分钟视频的 token 数是一本书的 150 倍</w:t>
      </w:r>
    </w:p>
    <w:p>
      <w:pPr>
        <w:pStyle w:val="BodyText"/>
      </w:pPr>
      <w:r>
        <w:rPr>
          <w:bCs/>
          <w:rFonts w:ascii="Calibri" w:hAnsi="Calibri" w:eastAsia="宋体"/>
          <w:b/>
          <w:color w:val="1A1A1A"/>
          <w:sz w:val="22"/>
        </w:rPr>
        <w:t xml:space="preserve">回指</w:t>
      </w:r>
      <w:r>
        <w:rPr>
          <w:rFonts w:ascii="Calibri" w:hAnsi="Calibri" w:eastAsia="宋体"/>
          <w:color w:val="1A1A1A"/>
          <w:sz w:val="22"/>
        </w:rPr>
        <w:t xml:space="preserve">：扩散模型是世界模型的一种技法（用去噪过程生成未来帧），但不是唯一的路线。</w:t>
      </w:r>
    </w:p>
    <w:p>
      <w:pPr>
        <w:pStyle w:val="BodyText"/>
      </w:pPr>
      <w:r>
        <w:rPr>
          <w:bCs/>
          <w:rFonts w:ascii="Calibri" w:hAnsi="Calibri" w:eastAsia="宋体"/>
          <w:b/>
          <w:color w:val="1A1A1A"/>
          <w:sz w:val="22"/>
        </w:rPr>
        <w:t xml:space="preserve">具身基础模型</w:t>
      </w:r>
      <w:r>
        <w:rPr>
          <w:rFonts w:ascii="Calibri" w:hAnsi="Calibri" w:eastAsia="宋体"/>
          <w:color w:val="1A1A1A"/>
          <w:sz w:val="22"/>
        </w:rPr>
        <w:t xml:space="preserve">：π0、GR-2 试图做”机器人界的 GPT”——一个模型泛化多种机器人和任务。但具身数据比文本数据少约一两个数量级——文本 ~10T tokens 可爬网页，机器人演示 ~1M episodes 需逐台采集，折算成 token 后约</w:t>
      </w:r>
      <w:r>
        <w:rPr>
          <w:rFonts w:ascii="Calibri" w:hAnsi="Calibri" w:eastAsia="宋体"/>
          <w:color w:val="1A1A1A"/>
          <w:sz w:val="22"/>
        </w:rPr>
        <w:t xml:space="preserve"> </w:t>
      </w:r>
      <m:oMath>
        <m:sSup>
          <m:e>
            <m:r>
              <m:t>10</m:t>
            </m:r>
          </m:e>
          <m:sup>
            <m:r>
              <m:t>11</m:t>
            </m:r>
          </m:sup>
        </m:sSup>
      </m:oMath>
      <w:r>
        <w:rPr>
          <w:rFonts w:ascii="Calibri" w:hAnsi="Calibri" w:eastAsia="宋体"/>
          <w:color w:val="1A1A1A"/>
          <w:sz w:val="22"/>
        </w:rPr>
        <w:t xml:space="preserve"> </w:t>
      </w:r>
      <w:r>
        <w:rPr>
          <w:rFonts w:ascii="Calibri" w:hAnsi="Calibri" w:eastAsia="宋体"/>
          <w:color w:val="1A1A1A"/>
          <w:sz w:val="22"/>
        </w:rPr>
        <w:t xml:space="preserve">量级（注意不能拿 10T tokens 直接和 1M episodes 比，单位不可比），且增长速度慢得多。这是当前核心瓶颈，但算法进步（跨模态迁移、在线 RL、world model 合成数据）正在拓宽可用数据的边界。</w:t>
      </w:r>
    </w:p>
    <w:bookmarkEnd w:id="257"/>
    <w:bookmarkStart w:id="258" w:name="ar-范式的生成边界与融合趋势"/>
    <w:p>
      <w:pPr>
        <w:pStyle w:val="Heading3"/>
      </w:pPr>
      <w:r>
        <w:rPr>
          <w:rFonts w:ascii="Cambria" w:hAnsi="Cambria" w:eastAsia="微软雅黑"/>
          <w:b/>
          <w:color w:val="3A7CA5"/>
          <w:sz w:val="26"/>
        </w:rPr>
        <w:t xml:space="preserve">AR 范式的生成边界与融合趋势</w:t>
      </w:r>
    </w:p>
    <w:p>
      <w:pPr>
        <w:pStyle w:val="FirstParagraph"/>
      </w:pPr>
      <w:r>
        <w:rPr>
          <w:rFonts w:ascii="Calibri" w:hAnsi="Calibri" w:eastAsia="宋体"/>
          <w:color w:val="1A1A1A"/>
          <w:sz w:val="22"/>
        </w:rPr>
        <w:t xml:space="preserve">前五章的能力主线是 next-token prediction——从文本到语音到动作，一切外界模态被 token 化后纳入自回归框架。这条路线在</w:t>
      </w:r>
      <w:r>
        <w:rPr>
          <w:bCs/>
          <w:rFonts w:ascii="Calibri" w:hAnsi="Calibri" w:eastAsia="宋体"/>
          <w:b/>
          <w:color w:val="1A1A1A"/>
          <w:sz w:val="22"/>
        </w:rPr>
        <w:t xml:space="preserve">理解和推理</w:t>
      </w:r>
      <w:r>
        <w:rPr>
          <w:rFonts w:ascii="Calibri" w:hAnsi="Calibri" w:eastAsia="宋体"/>
          <w:color w:val="1A1A1A"/>
          <w:sz w:val="22"/>
        </w:rPr>
        <w:t xml:space="preserve">侧的统治地位没有动摇：in-context learning、chain-of-thought、tool use 都依赖顺序因果结构。但在</w:t>
      </w:r>
      <w:r>
        <w:rPr>
          <w:bCs/>
          <w:rFonts w:ascii="Calibri" w:hAnsi="Calibri" w:eastAsia="宋体"/>
          <w:b/>
          <w:color w:val="1A1A1A"/>
          <w:sz w:val="22"/>
        </w:rPr>
        <w:t xml:space="preserve">生成连续信号</w:t>
      </w:r>
      <w:r>
        <w:rPr>
          <w:rFonts w:ascii="Calibri" w:hAnsi="Calibri" w:eastAsia="宋体"/>
          <w:color w:val="1A1A1A"/>
          <w:sz w:val="22"/>
        </w:rPr>
        <w:t xml:space="preserve">（图像/视频/动作/3D）时，AR 有三个结构性摩擦：</w:t>
      </w:r>
    </w:p>
    <w:p>
      <w:pPr>
        <w:numPr>
          <w:ilvl w:val="0"/>
          <w:numId w:val="1065"/>
        </w:numPr>
        <w:pStyle w:val="Compact"/>
      </w:pPr>
      <w:r>
        <w:rPr>
          <w:bCs/>
          <w:rFonts w:ascii="Calibri" w:hAnsi="Calibri" w:eastAsia="宋体"/>
          <w:b/>
          <w:color w:val="1A1A1A"/>
          <w:sz w:val="22"/>
        </w:rPr>
        <w:t xml:space="preserve">速度受限于序列长度</w:t>
      </w:r>
      <w:r>
        <w:rPr>
          <w:rFonts w:ascii="Calibri" w:hAnsi="Calibri" w:eastAsia="宋体"/>
          <w:color w:val="1A1A1A"/>
          <w:sz w:val="22"/>
        </w:rPr>
        <w:t xml:space="preserve">。逐 token 采样意味着生成一张 256-token 的图需要 256 次前向；按 §1.5 的 tubelet 口径折算（16 帧 ≈ 0.53 秒 → 1568 token，即每秒约 2940 token，附录 第1章 自检 Q1 有完整推导），1 分钟视频约</w:t>
      </w:r>
      <w:r>
        <w:rPr>
          <w:rFonts w:ascii="Calibri" w:hAnsi="Calibri" w:eastAsia="宋体"/>
          <w:color w:val="1A1A1A"/>
          <w:sz w:val="22"/>
        </w:rPr>
        <w:t xml:space="preserve"> </w:t>
      </w:r>
      <w:r>
        <w:rPr>
          <w:bCs/>
          <w:rFonts w:ascii="Calibri" w:hAnsi="Calibri" w:eastAsia="宋体"/>
          <w:b/>
          <w:color w:val="1A1A1A"/>
          <w:sz w:val="22"/>
        </w:rPr>
        <w:t xml:space="preserve">17.6 万</w:t>
      </w:r>
      <w:r>
        <w:rPr>
          <w:rFonts w:ascii="Calibri" w:hAnsi="Calibri" w:eastAsia="宋体"/>
          <w:color w:val="1A1A1A"/>
          <w:sz w:val="22"/>
        </w:rPr>
        <w:t xml:space="preserve"> </w:t>
      </w:r>
      <w:r>
        <w:rPr>
          <w:rFonts w:ascii="Calibri" w:hAnsi="Calibri" w:eastAsia="宋体"/>
          <w:color w:val="1A1A1A"/>
          <w:sz w:val="22"/>
        </w:rPr>
        <w:t xml:space="preserve">token，AR 需要同样量级的串行前向次数。扩散/流匹配每步处理全部空间位置，蒸馏后 1-4 步出图。</w:t>
      </w:r>
    </w:p>
    <w:p>
      <w:pPr>
        <w:pStyle w:val="FirstParagraph"/>
      </w:pPr>
      <w:r>
        <w:rPr>
          <w:bCs/>
          <w:rFonts w:ascii="Calibri" w:hAnsi="Calibri" w:eastAsia="宋体"/>
          <w:b/>
          <w:color w:val="1A1A1A"/>
          <w:sz w:val="22"/>
        </w:rPr>
        <w:t xml:space="preserve">但这里有个常被忽略的缓解层</w:t>
      </w:r>
      <w:r>
        <w:rPr>
          <w:rFonts w:ascii="Calibri" w:hAnsi="Calibri" w:eastAsia="宋体"/>
          <w:color w:val="1A1A1A"/>
          <w:sz w:val="22"/>
        </w:rPr>
        <w:t xml:space="preserve">：实际系统并不在像素级跑 AR——视频/图像先经 VAE 或 codec 压到潜空间再自回归，token 数会再降一到两个数量级。所以”AR 天生慢”的准确表述是：</w:t>
      </w:r>
      <w:r>
        <w:rPr>
          <w:bCs/>
          <w:rFonts w:ascii="Calibri" w:hAnsi="Calibri" w:eastAsia="宋体"/>
          <w:b/>
          <w:color w:val="1A1A1A"/>
          <w:sz w:val="22"/>
        </w:rPr>
        <w:t xml:space="preserve">潜空间压缩降低的是常数项，串行这个结构没有变</w:t>
      </w:r>
      <w:r>
        <w:rPr>
          <w:rFonts w:ascii="Calibri" w:hAnsi="Calibri" w:eastAsia="宋体"/>
          <w:color w:val="1A1A1A"/>
          <w:sz w:val="22"/>
        </w:rPr>
        <w:t xml:space="preserve">——生成的 token 序列有多长，就至少要多少次串行前向，无法像扩散那样用更少的步数换取质量。</w:t>
      </w:r>
      <w:r>
        <w:rPr>
          <w:rFonts w:ascii="Calibri" w:hAnsi="Calibri" w:eastAsia="宋体"/>
          <w:color w:val="1A1A1A"/>
          <w:sz w:val="22"/>
        </w:rPr>
        <w:t xml:space="preserve"> </w:t>
      </w:r>
      <w:r>
        <w:rPr>
          <w:rFonts w:ascii="Calibri" w:hAnsi="Calibri" w:eastAsia="宋体"/>
          <w:color w:val="1A1A1A"/>
          <w:sz w:val="22"/>
        </w:rPr>
        <w:t xml:space="preserve">2.</w:t>
      </w:r>
      <w:r>
        <w:rPr>
          <w:rFonts w:ascii="Calibri" w:hAnsi="Calibri" w:eastAsia="宋体"/>
          <w:color w:val="1A1A1A"/>
          <w:sz w:val="22"/>
        </w:rPr>
        <w:t xml:space="preserve"> </w:t>
      </w:r>
      <w:r>
        <w:rPr>
          <w:bCs/>
          <w:rFonts w:ascii="Calibri" w:hAnsi="Calibri" w:eastAsia="宋体"/>
          <w:b/>
          <w:color w:val="1A1A1A"/>
          <w:sz w:val="22"/>
        </w:rPr>
        <w:t xml:space="preserve">离散量化损失</w:t>
      </w:r>
      <w:r>
        <w:rPr>
          <w:rFonts w:ascii="Calibri" w:hAnsi="Calibri" w:eastAsia="宋体"/>
          <w:color w:val="1A1A1A"/>
          <w:sz w:val="22"/>
        </w:rPr>
        <w:t xml:space="preserve">。连续模态必须先经 VQ-VAE 离散化才能进入 AR 框架（§1.2-§1.4），量化不可避免地丢精度。§5.4 的对比已经展示：离散 bin（RT-2）精度 0.025 rad，flow matching（π0）无量化损失。</w:t>
      </w:r>
      <w:r>
        <w:rPr>
          <w:rFonts w:ascii="Calibri" w:hAnsi="Calibri" w:eastAsia="宋体"/>
          <w:color w:val="1A1A1A"/>
          <w:sz w:val="22"/>
        </w:rPr>
        <w:t xml:space="preserve"> </w:t>
      </w:r>
      <w:r>
        <w:rPr>
          <w:rFonts w:ascii="Calibri" w:hAnsi="Calibri" w:eastAsia="宋体"/>
          <w:color w:val="1A1A1A"/>
          <w:sz w:val="22"/>
        </w:rPr>
        <w:t xml:space="preserve">3.</w:t>
      </w:r>
      <w:r>
        <w:rPr>
          <w:rFonts w:ascii="Calibri" w:hAnsi="Calibri" w:eastAsia="宋体"/>
          <w:color w:val="1A1A1A"/>
          <w:sz w:val="22"/>
        </w:rPr>
        <w:t xml:space="preserve"> </w:t>
      </w:r>
      <w:r>
        <w:rPr>
          <w:bCs/>
          <w:rFonts w:ascii="Calibri" w:hAnsi="Calibri" w:eastAsia="宋体"/>
          <w:b/>
          <w:color w:val="1A1A1A"/>
          <w:sz w:val="22"/>
        </w:rPr>
        <w:t xml:space="preserve">难以建模连续多峰分布</w:t>
      </w:r>
      <w:r>
        <w:rPr>
          <w:rFonts w:ascii="Calibri" w:hAnsi="Calibri" w:eastAsia="宋体"/>
          <w:color w:val="1A1A1A"/>
          <w:sz w:val="22"/>
        </w:rPr>
        <w:t xml:space="preserve">。AR 每次采样走一条路径，多样性靠温度/top-p 调节；扩散学完整分布</w:t>
      </w:r>
      <w:r>
        <w:rPr>
          <w:rFonts w:ascii="Calibri" w:hAnsi="Calibri" w:eastAsia="宋体"/>
          <w:color w:val="1A1A1A"/>
          <w:sz w:val="22"/>
        </w:rPr>
        <w:t xml:space="preserve"> </w:t>
      </w:r>
      <m:oMath>
        <m:r>
          <m:t>p</m:t>
        </m:r>
        <m:d>
          <m:dPr>
            <m:begChr m:val="("/>
            <m:endChr m:val=")"/>
            <m:sepChr m:val=""/>
            <m:grow/>
          </m:dPr>
          <m:e>
            <m:r>
              <m:t>x</m:t>
            </m:r>
            <m:r>
              <m:rPr>
                <m:sty m:val="p"/>
              </m:rPr>
              <m:t>∣</m:t>
            </m:r>
            <m:r>
              <m:t>c</m:t>
            </m:r>
          </m:e>
        </m:d>
      </m:oMath>
      <w:r>
        <w:rPr>
          <w:rFonts w:ascii="Calibri" w:hAnsi="Calibri" w:eastAsia="宋体"/>
          <w:color w:val="1A1A1A"/>
          <w:sz w:val="22"/>
        </w:rPr>
        <w:t xml:space="preserve">，天然多峰（§5.4 扩散策略的”五种抓法”）。</w:t>
      </w:r>
    </w:p>
    <w:p>
      <w:pPr>
        <w:pStyle w:val="BodyText"/>
      </w:pPr>
      <w:r>
        <w:rPr>
          <w:bCs/>
          <w:rFonts w:ascii="Calibri" w:hAnsi="Calibri" w:eastAsia="宋体"/>
          <w:b/>
          <w:color w:val="1A1A1A"/>
          <w:sz w:val="22"/>
        </w:rPr>
        <w:t xml:space="preserve">但 AR 的天花板比直觉预期高得多</w:t>
      </w:r>
      <w:r>
        <w:rPr>
          <w:rFonts w:ascii="Calibri" w:hAnsi="Calibri" w:eastAsia="宋体"/>
          <w:color w:val="1A1A1A"/>
          <w:sz w:val="22"/>
        </w:rPr>
        <w:t xml:space="preserve">。两个标志性事件：</w:t>
      </w:r>
    </w:p>
    <w:p>
      <w:pPr>
        <w:numPr>
          <w:ilvl w:val="0"/>
          <w:numId w:val="1066"/>
        </w:numPr>
        <w:pStyle w:val="Compact"/>
      </w:pPr>
      <w:r>
        <w:rPr>
          <w:bCs/>
          <w:rFonts w:ascii="Calibri" w:hAnsi="Calibri" w:eastAsia="宋体"/>
          <w:b/>
          <w:color w:val="1A1A1A"/>
          <w:sz w:val="22"/>
        </w:rPr>
        <w:t xml:space="preserve">Emu3</w:t>
      </w:r>
      <w:r>
        <w:rPr>
          <w:rFonts w:ascii="Calibri" w:hAnsi="Calibri" w:eastAsia="宋体"/>
          <w:color w:val="1A1A1A"/>
          <w:sz w:val="22"/>
        </w:rPr>
        <w:t xml:space="preserve">（智源，</w:t>
      </w:r>
      <w:r>
        <w:rPr>
          <w:iCs/>
          <w:rFonts w:ascii="Calibri" w:hAnsi="Calibri" w:eastAsia="宋体"/>
          <w:i/>
          <w:color w:val="1A1A1A"/>
          <w:sz w:val="22"/>
        </w:rPr>
        <w:t xml:space="preserve">Nature</w:t>
      </w:r>
      <w:r>
        <w:rPr>
          <w:rFonts w:ascii="Calibri" w:hAnsi="Calibri" w:eastAsia="宋体"/>
          <w:color w:val="1A1A1A"/>
          <w:sz w:val="22"/>
        </w:rPr>
        <w:t xml:space="preserve"> </w:t>
      </w:r>
      <w:r>
        <w:rPr>
          <w:rFonts w:ascii="Calibri" w:hAnsi="Calibri" w:eastAsia="宋体"/>
          <w:color w:val="1A1A1A"/>
          <w:sz w:val="22"/>
        </w:rPr>
        <w:t xml:space="preserve">2026.01）：纯 next-token prediction 统一文本/图像/视频的理解+生成，图像生成质量接近扩散模型——证明 AR 在生成侧不是”不能做”，而是”做起来不那么自然”。</w:t>
      </w:r>
      <w:r>
        <w:rPr>
          <w:rFonts w:ascii="Calibri" w:hAnsi="Calibri" w:eastAsia="宋体"/>
          <w:color w:val="1A1A1A"/>
          <w:sz w:val="22"/>
        </w:rPr>
        <w:t xml:space="preserve">[59]</w:t>
      </w:r>
    </w:p>
    <w:p>
      <w:pPr>
        <w:numPr>
          <w:ilvl w:val="0"/>
          <w:numId w:val="1066"/>
        </w:numPr>
        <w:pStyle w:val="Compact"/>
      </w:pPr>
      <w:r>
        <w:rPr>
          <w:bCs/>
          <w:rFonts w:ascii="Calibri" w:hAnsi="Calibri" w:eastAsia="宋体"/>
          <w:b/>
          <w:color w:val="1A1A1A"/>
          <w:sz w:val="22"/>
        </w:rPr>
        <w:t xml:space="preserve">VAR</w:t>
      </w:r>
      <w:r>
        <w:rPr>
          <w:rFonts w:ascii="Calibri" w:hAnsi="Calibri" w:eastAsia="宋体"/>
          <w:color w:val="1A1A1A"/>
          <w:sz w:val="22"/>
        </w:rPr>
        <w:t xml:space="preserve">（北大+字节，NeurIPS 2024）：把视觉 AR 从逐 token 改为 next-scale prediction（粗到细），ImageNet FID 1.73 超越 DiT，且观测到与 GPT 系列同量级的幂律 scaling（斜率</w:t>
      </w:r>
      <w:r>
        <w:rPr>
          <w:rFonts w:ascii="Calibri" w:hAnsi="Calibri" w:eastAsia="宋体"/>
          <w:color w:val="1A1A1A"/>
          <w:sz w:val="22"/>
        </w:rPr>
        <w:t xml:space="preserve"> </w:t>
      </w:r>
      <m:oMath>
        <m:r>
          <m:rPr>
            <m:sty m:val="p"/>
          </m:rPr>
          <m:t>−</m:t>
        </m:r>
        <m:r>
          <m:t>0.998</m:t>
        </m:r>
      </m:oMath>
      <w:r>
        <w:rPr>
          <w:rFonts w:ascii="Calibri" w:hAnsi="Calibri" w:eastAsia="宋体"/>
          <w:color w:val="1A1A1A"/>
          <w:sz w:val="22"/>
        </w:rPr>
        <w:t xml:space="preserve">）。</w:t>
      </w:r>
      <w:r>
        <w:rPr>
          <w:rFonts w:ascii="Calibri" w:hAnsi="Calibri" w:eastAsia="宋体"/>
          <w:color w:val="1A1A1A"/>
          <w:sz w:val="22"/>
        </w:rPr>
        <w:t xml:space="preserve">[61]</w:t>
      </w:r>
    </w:p>
    <w:p>
      <w:pPr>
        <w:pStyle w:val="FirstParagraph"/>
      </w:pPr>
      <w:r>
        <w:rPr>
          <w:bCs/>
          <w:rFonts w:ascii="Calibri" w:hAnsi="Calibri" w:eastAsia="宋体"/>
          <w:b/>
          <w:color w:val="1A1A1A"/>
          <w:sz w:val="22"/>
        </w:rPr>
        <w:t xml:space="preserve">当前的结构性趋势是融合，不是替代</w:t>
      </w:r>
      <w:r>
        <w:rPr>
          <w:rFonts w:ascii="Calibri" w:hAnsi="Calibri" w:eastAsia="宋体"/>
          <w:color w:val="1A1A1A"/>
          <w:sz w:val="22"/>
        </w:rPr>
        <w:t xml:space="preserve">：</w:t>
      </w:r>
    </w:p>
    <w:p>
      <w:pPr>
        <w:numPr>
          <w:ilvl w:val="0"/>
          <w:numId w:val="1067"/>
        </w:numPr>
        <w:pStyle w:val="Compact"/>
      </w:pPr>
      <w:r>
        <w:rPr>
          <w:bCs/>
          <w:rFonts w:ascii="Calibri" w:hAnsi="Calibri" w:eastAsia="宋体"/>
          <w:b/>
          <w:color w:val="1A1A1A"/>
          <w:sz w:val="22"/>
        </w:rPr>
        <w:t xml:space="preserve">BAGEL</w:t>
      </w:r>
      <w:r>
        <w:rPr>
          <w:rFonts w:ascii="Calibri" w:hAnsi="Calibri" w:eastAsia="宋体"/>
          <w:color w:val="1A1A1A"/>
          <w:sz w:val="22"/>
        </w:rPr>
        <w:t xml:space="preserve">（字节，2025）：Mixture-of-Transformers，文本走 AR、视觉走 Rectified Flow，7B 参数媲美 GPT-4o。</w:t>
      </w:r>
    </w:p>
    <w:p>
      <w:pPr>
        <w:numPr>
          <w:ilvl w:val="0"/>
          <w:numId w:val="1067"/>
        </w:numPr>
        <w:pStyle w:val="Compact"/>
      </w:pPr>
      <w:r>
        <w:rPr>
          <w:bCs/>
          <w:rFonts w:ascii="Calibri" w:hAnsi="Calibri" w:eastAsia="宋体"/>
          <w:b/>
          <w:color w:val="1A1A1A"/>
          <w:sz w:val="22"/>
        </w:rPr>
        <w:t xml:space="preserve">Transfusion</w:t>
      </w:r>
      <w:r>
        <w:rPr>
          <w:rFonts w:ascii="Calibri" w:hAnsi="Calibri" w:eastAsia="宋体"/>
          <w:color w:val="1A1A1A"/>
          <w:sz w:val="22"/>
        </w:rPr>
        <w:t xml:space="preserve">（Meta，2024）：同一 Transformer 内部让文本走 AR 目标、图像块走扩散目标。</w:t>
      </w:r>
    </w:p>
    <w:p>
      <w:pPr>
        <w:numPr>
          <w:ilvl w:val="0"/>
          <w:numId w:val="1067"/>
        </w:numPr>
        <w:pStyle w:val="Compact"/>
      </w:pPr>
      <w:r>
        <w:rPr>
          <w:bCs/>
          <w:rFonts w:ascii="Calibri" w:hAnsi="Calibri" w:eastAsia="宋体"/>
          <w:b/>
          <w:color w:val="1A1A1A"/>
          <w:sz w:val="22"/>
        </w:rPr>
        <w:t xml:space="preserve">Nemotron-Labs-Diffusion</w:t>
      </w:r>
      <w:r>
        <w:rPr>
          <w:rFonts w:ascii="Calibri" w:hAnsi="Calibri" w:eastAsia="宋体"/>
          <w:color w:val="1A1A1A"/>
          <w:sz w:val="22"/>
        </w:rPr>
        <w:t xml:space="preserve">（NVIDIA+MIT，2026）：AR + 扩散 + 自推测解码三合一，单次前向吞吐约为 Qwen3-8B 的 6 倍。</w:t>
      </w:r>
    </w:p>
    <w:p>
      <w:pPr>
        <w:pStyle w:val="FirstParagraph"/>
      </w:pPr>
      <w:r>
        <w:rPr>
          <w:rFonts w:ascii="Calibri" w:hAnsi="Calibri" w:eastAsia="宋体"/>
          <w:color w:val="1A1A1A"/>
          <w:sz w:val="22"/>
        </w:rPr>
        <w:t xml:space="preserve">设计原则正在收敛：</w:t>
      </w:r>
      <w:r>
        <w:rPr>
          <w:bCs/>
          <w:rFonts w:ascii="Calibri" w:hAnsi="Calibri" w:eastAsia="宋体"/>
          <w:b/>
          <w:color w:val="1A1A1A"/>
          <w:sz w:val="22"/>
        </w:rPr>
        <w:t xml:space="preserve">理解/推理用 AR（因果、快、有 KV Cache），连续生成用扩散（全局一致、多峰、无量化损失）</w:t>
      </w:r>
      <w:r>
        <w:rPr>
          <w:rFonts w:ascii="Calibri" w:hAnsi="Calibri" w:eastAsia="宋体"/>
          <w:color w:val="1A1A1A"/>
          <w:sz w:val="22"/>
        </w:rPr>
        <w:t xml:space="preserve">。这不是折中，是让每种范式做自己数学上最自然的事。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：两大范式的系统对比表（九维）和融合前沿的完整时间线，见《扩散》§9.7”自回归 vs 扩散：系统对比”。数学层的对照（交叉熵 vs 分数匹配），见《AI数学》第7章 第五场转移。</w:t>
      </w:r>
    </w:p>
    <w:bookmarkEnd w:id="258"/>
    <w:bookmarkStart w:id="259" w:name="本节误解世界模型"/>
    <w:p>
      <w:pPr>
        <w:pStyle w:val="Heading3"/>
      </w:pPr>
      <w:r>
        <w:rPr>
          <w:rFonts w:ascii="Cambria" w:hAnsi="Cambria" w:eastAsia="微软雅黑"/>
          <w:b/>
          <w:color w:val="3A7CA5"/>
          <w:sz w:val="26"/>
        </w:rPr>
        <w:t xml:space="preserve">本节误解：世界模型</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世界模型 = 视频生成模型。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主流视频扩散模型本质上是视觉渲染器——追求拟真，不维护可查询的世界状态。模拟器要能回答”当前世界的状态是什么”、能被多智能体一致地查询、能对接控制系统。Sora 的下线说明画面好看不等于理解物理。</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JEPA 派一定会赢过生成派。</w:t>
      </w:r>
      <w:r>
        <w:rPr>
          <w:rFonts w:ascii="Calibri" w:hAnsi="Calibri" w:eastAsia="宋体"/>
          <w:color w:val="1A1A1A"/>
          <w:sz w:val="22"/>
        </w:rPr>
        <w:t xml:space="preserve">”</w:t>
      </w:r>
    </w:p>
    <w:p>
      <w:pPr>
        <w:pStyle w:val="BodyText"/>
      </w:pPr>
      <w:r>
        <w:rPr>
          <w:rFonts w:ascii="Calibri" w:hAnsi="Calibri" w:eastAsia="宋体"/>
          <w:color w:val="1A1A1A"/>
          <w:sz w:val="22"/>
        </w:rPr>
        <w:t xml:space="preserve">JEPA 和生成派是两条互不替代的路线：JEPA 参数效率高、表征可复用、rollout 快，但做不了文生图/视频合成，潜空间预测的正确性无法可视化验证；生成派可视化直观、能当训练数据生成器，但大量参数花在拟合纹理上。路线之争尚未终结。</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生成得越逼真，就越接近模拟器。</w:t>
      </w:r>
      <w:r>
        <w:rPr>
          <w:rFonts w:ascii="Calibri" w:hAnsi="Calibri" w:eastAsia="宋体"/>
          <w:color w:val="1A1A1A"/>
          <w:sz w:val="22"/>
        </w:rPr>
        <w:t xml:space="preserve">”</w:t>
      </w:r>
    </w:p>
    <w:p>
      <w:pPr>
        <w:pStyle w:val="BodyText"/>
      </w:pPr>
      <w:r>
        <w:rPr>
          <w:rFonts w:ascii="Calibri" w:hAnsi="Calibri" w:eastAsia="宋体"/>
          <w:color w:val="1A1A1A"/>
          <w:sz w:val="22"/>
        </w:rPr>
        <w:t xml:space="preserve">逼真度和状态正确性是两回事——上文 Sora 的数据（物理一致性 41% → 88%，仍被下线）已经说明了这一点。胜负手在物理状态维护、多智能体共享、sim-to-real 校准三件事，不在像素。</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小胜点</w:t>
      </w:r>
      <w:r>
        <w:rPr>
          <w:rFonts w:ascii="Calibri" w:hAnsi="Calibri" w:eastAsia="宋体"/>
          <w:color w:val="555555"/>
          <w:sz w:val="21"/>
        </w:rPr>
        <w:t xml:space="preserve">：到这里，你已经能把世界模型放进路线图：它不只是一个”更会生成的视频模型”，而是一组关于”预测未来、维护状态、支持决策”的开放设计。</w:t>
      </w:r>
    </w:p>
    <w:p>
      <w:r>
        <w:pict>
          <v:rect style="width:0;height:1.5pt" o:hralign="center" o:hrstd="t" o:hr="t"/>
        </w:pict>
      </w:r>
    </w:p>
    <w:bookmarkEnd w:id="259"/>
    <w:bookmarkEnd w:id="260"/>
    <w:bookmarkStart w:id="265" w:name="Xaffd55dbc9e4e005e0fb4a7f19abbbef5e68250"/>
    <w:p>
      <w:pPr>
        <w:pStyle w:val="Heading2"/>
      </w:pPr>
      <w:r>
        <w:rPr>
          <w:rFonts w:ascii="Cambria" w:hAnsi="Cambria" w:eastAsia="微软雅黑"/>
          <w:b/>
          <w:color w:val="2E5C8A"/>
          <w:sz w:val="32"/>
        </w:rPr>
        <w:t xml:space="preserve">6.3 认知架构的开放问题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先猜再看</w:t>
      </w:r>
      <w:r>
        <w:rPr>
          <w:rFonts w:ascii="Calibri" w:hAnsi="Calibri" w:eastAsia="宋体"/>
          <w:color w:val="555555"/>
          <w:sz w:val="21"/>
        </w:rPr>
        <w:t xml:space="preserve">：一个能通过医学考试、能描述图片、能写代码的多模态大模型，看到一张”水往上流”的图片，会说什么？</w:t>
      </w:r>
    </w:p>
    <w:p>
      <w:pPr>
        <w:numPr>
          <w:ilvl w:val="0"/>
          <w:numId w:val="1068"/>
        </w:numPr>
        <w:pStyle w:val="Compact"/>
      </w:pPr>
      <w:r>
        <w:rPr>
          <w:rFonts w:ascii="Calibri" w:hAnsi="Calibri" w:eastAsia="宋体"/>
          <w:color w:val="1A1A1A"/>
          <w:sz w:val="22"/>
        </w:rPr>
        <w:t xml:space="preserve">A. 指出”这不正常”</w:t>
      </w:r>
    </w:p>
    <w:p>
      <w:pPr>
        <w:numPr>
          <w:ilvl w:val="0"/>
          <w:numId w:val="1068"/>
        </w:numPr>
        <w:pStyle w:val="Compact"/>
      </w:pPr>
      <w:r>
        <w:rPr>
          <w:rFonts w:ascii="Calibri" w:hAnsi="Calibri" w:eastAsia="宋体"/>
          <w:color w:val="1A1A1A"/>
          <w:sz w:val="22"/>
        </w:rPr>
        <w:t xml:space="preserve">B. 描述”水在往上流”，但不会觉得异常</w:t>
      </w:r>
    </w:p>
    <w:p>
      <w:pPr>
        <w:numPr>
          <w:ilvl w:val="0"/>
          <w:numId w:val="1068"/>
        </w:numPr>
        <w:pStyle w:val="Compact"/>
      </w:pPr>
      <w:r>
        <w:rPr>
          <w:rFonts w:ascii="Calibri" w:hAnsi="Calibri" w:eastAsia="宋体"/>
          <w:color w:val="1A1A1A"/>
          <w:sz w:val="22"/>
        </w:rPr>
        <w:t xml:space="preserve">C. 拒绝回答，说信息不足</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先记住你的选择。答案就在下面第一个问题里；但</w:t>
      </w:r>
      <w:r>
        <w:rPr>
          <w:bCs/>
          <w:rFonts w:ascii="Calibri" w:hAnsi="Calibri" w:eastAsia="宋体"/>
          <w:b/>
          <w:color w:val="555555"/>
          <w:sz w:val="21"/>
        </w:rPr>
        <w:t xml:space="preserve">它为什么答不出来</w:t>
      </w:r>
      <w:r>
        <w:rPr>
          <w:rFonts w:ascii="Calibri" w:hAnsi="Calibri" w:eastAsia="宋体"/>
          <w:color w:val="555555"/>
          <w:sz w:val="21"/>
        </w:rPr>
        <w:t xml:space="preserve">，要到节末”三个问题的共性”那张表才说得清。</w:t>
      </w:r>
    </w:p>
    <w:bookmarkStart w:id="261" w:name="什么是理解"/>
    <w:p>
      <w:pPr>
        <w:pStyle w:val="Heading3"/>
      </w:pPr>
      <w:r>
        <w:rPr>
          <w:rFonts w:ascii="Cambria" w:hAnsi="Cambria" w:eastAsia="微软雅黑"/>
          <w:b/>
          <w:color w:val="3A7CA5"/>
          <w:sz w:val="26"/>
        </w:rPr>
        <w:t xml:space="preserve">什么是”理解”？</w:t>
      </w:r>
    </w:p>
    <w:p>
      <w:pPr>
        <w:pStyle w:val="FirstParagraph"/>
      </w:pPr>
      <w:r>
        <w:rPr>
          <w:rFonts w:ascii="Calibri" w:hAnsi="Calibri" w:eastAsia="宋体"/>
          <w:color w:val="1A1A1A"/>
          <w:sz w:val="22"/>
        </w:rPr>
        <w:t xml:space="preserve">MLLM 能通过医学考试、能描述图片内容、能写代码。但它真的”理解”吗？</w:t>
      </w:r>
    </w:p>
    <w:p>
      <w:pPr>
        <w:pStyle w:val="BodyText"/>
      </w:pPr>
      <w:r>
        <w:rPr>
          <w:rFonts w:ascii="Calibri" w:hAnsi="Calibri" w:eastAsia="宋体"/>
          <w:color w:val="1A1A1A"/>
          <w:sz w:val="22"/>
        </w:rPr>
        <w:t xml:space="preserve">一个测试：给模型看一张”反直觉”的图片——比如水往上流。模型会描述”水在往上流”，但不会说”这不正常”。它学会了”描述看到的”，但没学会”质疑看到的”。</w:t>
      </w:r>
    </w:p>
    <w:p>
      <w:pPr>
        <w:pStyle w:val="BodyText"/>
      </w:pPr>
      <w:r>
        <w:rPr>
          <w:rFonts w:ascii="Calibri" w:hAnsi="Calibri" w:eastAsia="宋体"/>
          <w:color w:val="1A1A1A"/>
          <w:sz w:val="22"/>
        </w:rPr>
        <w:t xml:space="preserve">这说明模型学到的是模式匹配（</w:t>
      </w:r>
      <w:r>
        <w:rPr>
          <w:rFonts w:ascii="Calibri" w:hAnsi="Calibri" w:eastAsia="宋体"/>
          <w:color w:val="1A1A1A"/>
          <w:sz w:val="22"/>
        </w:rPr>
        <w:t xml:space="preserve">“</w:t>
      </w:r>
      <w:r>
        <w:rPr>
          <w:rFonts w:ascii="Calibri" w:hAnsi="Calibri" w:eastAsia="宋体"/>
          <w:color w:val="1A1A1A"/>
          <w:sz w:val="22"/>
        </w:rPr>
        <w:t xml:space="preserve">水往上流</w:t>
      </w:r>
      <w:r>
        <w:rPr>
          <w:rFonts w:ascii="Calibri" w:hAnsi="Calibri" w:eastAsia="宋体"/>
          <w:color w:val="1A1A1A"/>
          <w:sz w:val="22"/>
        </w:rPr>
        <w:t xml:space="preserve">”</w:t>
      </w:r>
      <w:r>
        <w:rPr>
          <w:rFonts w:ascii="Calibri" w:hAnsi="Calibri" w:eastAsia="宋体"/>
          <w:color w:val="1A1A1A"/>
          <w:sz w:val="22"/>
        </w:rPr>
        <w:t xml:space="preserve">的 token 序列概率），不是物理直觉（</w:t>
      </w:r>
      <w:r>
        <w:rPr>
          <w:rFonts w:ascii="Calibri" w:hAnsi="Calibri" w:eastAsia="宋体"/>
          <w:color w:val="1A1A1A"/>
          <w:sz w:val="22"/>
        </w:rPr>
        <w:t xml:space="preserve">“</w:t>
      </w:r>
      <w:r>
        <w:rPr>
          <w:rFonts w:ascii="Calibri" w:hAnsi="Calibri" w:eastAsia="宋体"/>
          <w:color w:val="1A1A1A"/>
          <w:sz w:val="22"/>
        </w:rPr>
        <w:t xml:space="preserve">水应该往下流，往上流不对</w:t>
      </w:r>
      <w:r>
        <w:rPr>
          <w:rFonts w:ascii="Calibri" w:hAnsi="Calibri" w:eastAsia="宋体"/>
          <w:color w:val="1A1A1A"/>
          <w:sz w:val="22"/>
        </w:rPr>
        <w:t xml:space="preserve">”</w:t>
      </w:r>
      <w:r>
        <w:rPr>
          <w:rFonts w:ascii="Calibri" w:hAnsi="Calibri" w:eastAsia="宋体"/>
          <w:color w:val="1A1A1A"/>
          <w:sz w:val="22"/>
        </w:rPr>
        <w:t xml:space="preserve">）。</w:t>
      </w:r>
    </w:p>
    <w:bookmarkEnd w:id="261"/>
    <w:bookmarkStart w:id="262" w:name="chain-of-thought-是真推理还是模式匹配"/>
    <w:p>
      <w:pPr>
        <w:pStyle w:val="Heading3"/>
      </w:pPr>
      <w:r>
        <w:rPr>
          <w:rFonts w:ascii="Cambria" w:hAnsi="Cambria" w:eastAsia="微软雅黑"/>
          <w:b/>
          <w:color w:val="3A7CA5"/>
          <w:sz w:val="26"/>
        </w:rPr>
        <w:t xml:space="preserve">Chain-of-Thought 是真推理还是模式匹配？</w:t>
      </w:r>
    </w:p>
    <w:p>
      <w:pPr>
        <w:pStyle w:val="FirstParagraph"/>
      </w:pPr>
      <w:r>
        <w:rPr>
          <w:rFonts w:ascii="Calibri" w:hAnsi="Calibri" w:eastAsia="宋体"/>
          <w:color w:val="1A1A1A"/>
          <w:sz w:val="22"/>
        </w:rPr>
        <w:t xml:space="preserve">CoT 让模型”先写推理过程再给答案”，准确率显著提升。但 CoT 是真的在做推理，还是在生成”看起来像推理”的文本？</w:t>
      </w:r>
    </w:p>
    <w:p>
      <w:pPr>
        <w:pStyle w:val="BodyText"/>
      </w:pPr>
      <w:r>
        <w:rPr>
          <w:rFonts w:ascii="Calibri" w:hAnsi="Calibri" w:eastAsia="宋体"/>
          <w:color w:val="1A1A1A"/>
          <w:sz w:val="22"/>
        </w:rPr>
        <w:t xml:space="preserve">目前的证据是混合的：</w:t>
      </w:r>
      <w:r>
        <w:rPr>
          <w:rFonts w:ascii="Calibri" w:hAnsi="Calibri" w:eastAsia="宋体"/>
          <w:color w:val="1A1A1A"/>
          <w:sz w:val="22"/>
        </w:rPr>
        <w:t xml:space="preserve"> </w:t>
      </w:r>
      <w:r>
        <w:rPr>
          <w:rFonts w:ascii="Calibri" w:hAnsi="Calibri" w:eastAsia="宋体"/>
          <w:color w:val="1A1A1A"/>
          <w:sz w:val="22"/>
        </w:rPr>
        <w:t xml:space="preserve">- 在数学和逻辑任务上，CoT 的推理步骤确实有因果作用（打乱步骤会降低准确率）</w:t>
      </w:r>
      <w:r>
        <w:rPr>
          <w:rFonts w:ascii="Calibri" w:hAnsi="Calibri" w:eastAsia="宋体"/>
          <w:color w:val="1A1A1A"/>
          <w:sz w:val="22"/>
        </w:rPr>
        <w:t xml:space="preserve"> </w:t>
      </w:r>
      <w:r>
        <w:rPr>
          <w:rFonts w:ascii="Calibri" w:hAnsi="Calibri" w:eastAsia="宋体"/>
          <w:color w:val="1A1A1A"/>
          <w:sz w:val="22"/>
        </w:rPr>
        <w:t xml:space="preserve">- 但在需要真正规划的任务上，CoT 经常”先有结论再编理由”——推理过程是事后合理化</w:t>
      </w:r>
    </w:p>
    <w:p>
      <w:pPr>
        <w:pStyle w:val="BodyText"/>
      </w:pPr>
      <w:r>
        <w:rPr>
          <w:rFonts w:ascii="Calibri" w:hAnsi="Calibri" w:eastAsia="宋体"/>
          <w:color w:val="1A1A1A"/>
          <w:sz w:val="22"/>
        </w:rPr>
        <w:t xml:space="preserve">近年的可解释性研究补上了第三种视角，正在重新定义这个问题。SAE（稀疏自编码器，§2.1 首见）探测实验发现：模型内部的</w:t>
      </w:r>
      <w:r>
        <w:rPr>
          <w:bCs/>
          <w:rFonts w:ascii="Calibri" w:hAnsi="Calibri" w:eastAsia="宋体"/>
          <w:b/>
          <w:color w:val="1A1A1A"/>
          <w:sz w:val="22"/>
        </w:rPr>
        <w:t xml:space="preserve">推理特征在对应 token 生成之前就已经激活</w:t>
      </w:r>
      <w:r>
        <w:rPr>
          <w:rFonts w:ascii="Calibri" w:hAnsi="Calibri" w:eastAsia="宋体"/>
          <w:color w:val="1A1A1A"/>
          <w:sz w:val="22"/>
        </w:rPr>
        <w:t xml:space="preserve">——也就是说，模型在写推理链之前，内部可能已经”知道”了答案。</w:t>
      </w:r>
      <w:r>
        <w:rPr>
          <w:rFonts w:ascii="Calibri" w:hAnsi="Calibri" w:eastAsia="宋体"/>
          <w:color w:val="1A1A1A"/>
          <w:sz w:val="22"/>
        </w:rPr>
        <w:t xml:space="preserve">“</w:t>
      </w:r>
      <w:r>
        <w:rPr>
          <w:rFonts w:ascii="Calibri" w:hAnsi="Calibri" w:eastAsia="宋体"/>
          <w:color w:val="1A1A1A"/>
          <w:sz w:val="22"/>
        </w:rPr>
        <w:t xml:space="preserve">Thinking to Recall</w:t>
      </w:r>
      <w:r>
        <w:rPr>
          <w:rFonts w:ascii="Calibri" w:hAnsi="Calibri" w:eastAsia="宋体"/>
          <w:color w:val="1A1A1A"/>
          <w:sz w:val="22"/>
        </w:rPr>
        <w:t xml:space="preserve">”</w:t>
      </w:r>
      <w:r>
        <w:rPr>
          <w:rFonts w:ascii="Calibri" w:hAnsi="Calibri" w:eastAsia="宋体"/>
          <w:color w:val="1A1A1A"/>
          <w:sz w:val="22"/>
        </w:rPr>
        <w:t xml:space="preserve">（Google, COLM 2026）进一步证明：生成推理链能解锁直接提示无法触达的参数化知识，但这条链本身可能只是</w:t>
      </w:r>
      <w:r>
        <w:rPr>
          <w:bCs/>
          <w:rFonts w:ascii="Calibri" w:hAnsi="Calibri" w:eastAsia="宋体"/>
          <w:b/>
          <w:color w:val="1A1A1A"/>
          <w:sz w:val="22"/>
        </w:rPr>
        <w:t xml:space="preserve">脚手架</w:t>
      </w:r>
      <w:r>
        <w:rPr>
          <w:rFonts w:ascii="Calibri" w:hAnsi="Calibri" w:eastAsia="宋体"/>
          <w:color w:val="1A1A1A"/>
          <w:sz w:val="22"/>
        </w:rPr>
        <w:t xml:space="preserve">而非计算本身。</w:t>
      </w:r>
    </w:p>
    <w:p>
      <w:pPr>
        <w:pStyle w:val="BodyText"/>
      </w:pPr>
      <w:r>
        <w:rPr>
          <w:rFonts w:ascii="Calibri" w:hAnsi="Calibri" w:eastAsia="宋体"/>
          <w:color w:val="1A1A1A"/>
          <w:sz w:val="22"/>
        </w:rPr>
        <w:t xml:space="preserve">这引出重新框定这个问题的假说：</w:t>
      </w:r>
      <w:r>
        <w:rPr>
          <w:bCs/>
          <w:rFonts w:ascii="Calibri" w:hAnsi="Calibri" w:eastAsia="宋体"/>
          <w:b/>
          <w:color w:val="1A1A1A"/>
          <w:sz w:val="22"/>
        </w:rPr>
        <w:t xml:space="preserve">CoT 可能不是推理本身，而是模型内部推理电路与输出层之间的通信协议</w:t>
      </w:r>
      <w:r>
        <w:rPr>
          <w:rFonts w:ascii="Calibri" w:hAnsi="Calibri" w:eastAsia="宋体"/>
          <w:color w:val="1A1A1A"/>
          <w:sz w:val="22"/>
        </w:rPr>
        <w:t xml:space="preserve">——一种”路由”穿过包含答案的潜空间状态的方式。如果这个假说成立，它解释了为什么 CoT 有时是事后合理化（§6.4 的电路追踪在 Claude 3.5 Haiku 上观测到的”虚假推理链”）：链是”读出来”的，不是”想出来”的。模型先在潜空间中到达答案，再生成一条看起来合理的语言路径把答案”运”到输出层。这条路径有时反映了真实的内部计算路径，有时只是事后编造一条看起来合理的叙述。</w:t>
      </w:r>
    </w:p>
    <w:p>
      <w:pPr>
        <w:pStyle w:val="BodyText"/>
      </w:pPr>
      <w:r>
        <w:rPr>
          <w:rFonts w:ascii="Calibri" w:hAnsi="Calibri" w:eastAsia="宋体"/>
          <w:color w:val="1A1A1A"/>
          <w:sz w:val="22"/>
        </w:rPr>
        <w:t xml:space="preserve">这个假说还有待验证，但它把”CoT 是真推理还是模式匹配”这个二选一的问题，推进为：</w:t>
      </w:r>
      <w:r>
        <w:rPr>
          <w:bCs/>
          <w:rFonts w:ascii="Calibri" w:hAnsi="Calibri" w:eastAsia="宋体"/>
          <w:b/>
          <w:color w:val="1A1A1A"/>
          <w:sz w:val="22"/>
        </w:rPr>
        <w:t xml:space="preserve">推理发生在潜空间中，CoT 是它的语言投影——投影可以是忠实的，也可以是失真的</w:t>
      </w:r>
      <w:r>
        <w:rPr>
          <w:rFonts w:ascii="Calibri" w:hAnsi="Calibri" w:eastAsia="宋体"/>
          <w:color w:val="1A1A1A"/>
          <w:sz w:val="22"/>
        </w:rPr>
        <w:t xml:space="preserve">。§6.4 的电路追踪和 J-space 工作正在给出区分忠实投影和失真投影的工具。</w:t>
      </w:r>
    </w:p>
    <w:bookmarkEnd w:id="262"/>
    <w:bookmarkStart w:id="263" w:name="多模态大模型的可解释性"/>
    <w:p>
      <w:pPr>
        <w:pStyle w:val="Heading3"/>
      </w:pPr>
      <w:r>
        <w:rPr>
          <w:rFonts w:ascii="Cambria" w:hAnsi="Cambria" w:eastAsia="微软雅黑"/>
          <w:b/>
          <w:color w:val="3A7CA5"/>
          <w:sz w:val="26"/>
        </w:rPr>
        <w:t xml:space="preserve">多模态大模型的可解释性</w:t>
      </w:r>
    </w:p>
    <w:p>
      <w:pPr>
        <w:pStyle w:val="FirstParagraph"/>
      </w:pPr>
      <w:r>
        <w:rPr>
          <w:rFonts w:ascii="Calibri" w:hAnsi="Calibri" w:eastAsia="宋体"/>
          <w:color w:val="1A1A1A"/>
          <w:sz w:val="22"/>
        </w:rPr>
        <w:t xml:space="preserve">文本模型的 Attention 可视化已经有初步工具（看模型”关注”哪些词）。但视觉 token 的 Attention 可视化更难——一个 patch token 对应图片的</w:t>
      </w:r>
      <w:r>
        <w:rPr>
          <w:rFonts w:ascii="Calibri" w:hAnsi="Calibri" w:eastAsia="宋体"/>
          <w:color w:val="1A1A1A"/>
          <w:sz w:val="22"/>
        </w:rPr>
        <w:t xml:space="preserve"> </w:t>
      </w:r>
      <m:oMath>
        <m:r>
          <m:t>16</m:t>
        </m:r>
        <m:r>
          <m:rPr>
            <m:sty m:val="p"/>
          </m:rPr>
          <m:t>×</m:t>
        </m:r>
        <m:r>
          <m:t>16</m:t>
        </m:r>
      </m:oMath>
      <w:r>
        <w:rPr>
          <w:rFonts w:ascii="Calibri" w:hAnsi="Calibri" w:eastAsia="宋体"/>
          <w:color w:val="1A1A1A"/>
          <w:sz w:val="22"/>
        </w:rPr>
        <w:t xml:space="preserve"> </w:t>
      </w:r>
      <w:r>
        <w:rPr>
          <w:rFonts w:ascii="Calibri" w:hAnsi="Calibri" w:eastAsia="宋体"/>
          <w:color w:val="1A1A1A"/>
          <w:sz w:val="22"/>
        </w:rPr>
        <w:t xml:space="preserve">像素区域，Attention 权重告诉你”模型关注这个区域”，但不告诉你”模型认为这个区域是什么”。</w:t>
      </w:r>
    </w:p>
    <w:bookmarkEnd w:id="263"/>
    <w:bookmarkStart w:id="264" w:name="三个问题的共性"/>
    <w:p>
      <w:pPr>
        <w:pStyle w:val="Heading3"/>
      </w:pPr>
      <w:r>
        <w:rPr>
          <w:rFonts w:ascii="Cambria" w:hAnsi="Cambria" w:eastAsia="微软雅黑"/>
          <w:b/>
          <w:color w:val="3A7CA5"/>
          <w:sz w:val="26"/>
        </w:rPr>
        <w:t xml:space="preserve">三个问题的共性</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问题</w:t>
            </w:r>
          </w:p>
        </w:tc>
        <w:tc>
          <w:tcPr>
            <w:shd w:fill="D6E4F0" w:val="clear"/>
          </w:tcPr>
          <w:p>
            <w:pPr>
              <w:pStyle w:val="Compact"/>
              <w:jc w:val="center"/>
            </w:pPr>
            <w:r>
              <w:rPr>
                <w:rFonts w:ascii="Cambria" w:hAnsi="Cambria" w:eastAsia="微软雅黑"/>
                <w:b/>
                <w:color w:val="1A1A1A"/>
                <w:sz w:val="21"/>
              </w:rPr>
              <w:t xml:space="preserve">表面能力</w:t>
            </w:r>
          </w:p>
        </w:tc>
        <w:tc>
          <w:tcPr>
            <w:shd w:fill="D6E4F0" w:val="clear"/>
          </w:tcPr>
          <w:p>
            <w:pPr>
              <w:pStyle w:val="Compact"/>
              <w:jc w:val="center"/>
            </w:pPr>
            <w:r>
              <w:rPr>
                <w:rFonts w:ascii="Cambria" w:hAnsi="Cambria" w:eastAsia="微软雅黑"/>
                <w:b/>
                <w:color w:val="1A1A1A"/>
                <w:sz w:val="21"/>
              </w:rPr>
              <w:t xml:space="preserve">缺失的能力</w:t>
            </w:r>
          </w:p>
        </w:tc>
        <w:tc>
          <w:tcPr>
            <w:shd w:fill="D6E4F0" w:val="clear"/>
          </w:tcPr>
          <w:p>
            <w:pPr>
              <w:pStyle w:val="Compact"/>
              <w:jc w:val="center"/>
            </w:pPr>
            <w:r>
              <w:rPr>
                <w:rFonts w:ascii="Cambria" w:hAnsi="Cambria" w:eastAsia="微软雅黑"/>
                <w:b/>
                <w:color w:val="1A1A1A"/>
                <w:sz w:val="21"/>
              </w:rPr>
              <w:t xml:space="preserve">根源</w:t>
            </w:r>
          </w:p>
        </w:tc>
      </w:tr>
      <w:tr>
        <w:tc>
          <w:tcPr/>
          <w:p>
            <w:pPr>
              <w:pStyle w:val="Compact"/>
              <w:jc w:val="left"/>
            </w:pPr>
            <w:r>
              <w:rPr>
                <w:rFonts w:ascii="Calibri" w:hAnsi="Calibri" w:eastAsia="宋体"/>
                <w:color w:val="1A1A1A"/>
                <w:sz w:val="21"/>
              </w:rPr>
              <w:t xml:space="preserve">什么是”理解”</w:t>
            </w:r>
          </w:p>
        </w:tc>
        <w:tc>
          <w:tcPr/>
          <w:p>
            <w:pPr>
              <w:pStyle w:val="Compact"/>
              <w:jc w:val="left"/>
            </w:pPr>
            <w:r>
              <w:rPr>
                <w:rFonts w:ascii="Calibri" w:hAnsi="Calibri" w:eastAsia="宋体"/>
                <w:color w:val="1A1A1A"/>
                <w:sz w:val="21"/>
              </w:rPr>
              <w:t xml:space="preserve">描述看到的</w:t>
            </w:r>
          </w:p>
        </w:tc>
        <w:tc>
          <w:tcPr/>
          <w:p>
            <w:pPr>
              <w:pStyle w:val="Compact"/>
              <w:jc w:val="left"/>
            </w:pPr>
            <w:r>
              <w:rPr>
                <w:rFonts w:ascii="Calibri" w:hAnsi="Calibri" w:eastAsia="宋体"/>
                <w:color w:val="1A1A1A"/>
                <w:sz w:val="21"/>
              </w:rPr>
              <w:t xml:space="preserve">质疑看到的</w:t>
            </w:r>
          </w:p>
        </w:tc>
        <w:tc>
          <w:tcPr/>
          <w:p>
            <w:pPr>
              <w:pStyle w:val="Compact"/>
              <w:jc w:val="left"/>
            </w:pPr>
            <w:r>
              <w:rPr>
                <w:rFonts w:ascii="Calibri" w:hAnsi="Calibri" w:eastAsia="宋体"/>
                <w:color w:val="1A1A1A"/>
                <w:sz w:val="21"/>
              </w:rPr>
              <w:t xml:space="preserve">学到的是 token 序列概率，不是物理因果</w:t>
            </w:r>
          </w:p>
        </w:tc>
      </w:tr>
      <w:tr>
        <w:tc>
          <w:tcPr>
            <w:shd w:fill="EDF2F7" w:val="clear"/>
          </w:tcPr>
          <w:p>
            <w:pPr>
              <w:pStyle w:val="Compact"/>
              <w:jc w:val="left"/>
            </w:pPr>
            <w:r>
              <w:rPr>
                <w:rFonts w:ascii="Calibri" w:hAnsi="Calibri" w:eastAsia="宋体"/>
                <w:color w:val="1A1A1A"/>
                <w:sz w:val="21"/>
              </w:rPr>
              <w:t xml:space="preserve">CoT 是否真推理</w:t>
            </w:r>
          </w:p>
        </w:tc>
        <w:tc>
          <w:tcPr>
            <w:shd w:fill="EDF2F7" w:val="clear"/>
          </w:tcPr>
          <w:p>
            <w:pPr>
              <w:pStyle w:val="Compact"/>
              <w:jc w:val="left"/>
            </w:pPr>
            <w:r>
              <w:rPr>
                <w:rFonts w:ascii="Calibri" w:hAnsi="Calibri" w:eastAsia="宋体"/>
                <w:color w:val="1A1A1A"/>
                <w:sz w:val="21"/>
              </w:rPr>
              <w:t xml:space="preserve">生成推理步骤</w:t>
            </w:r>
          </w:p>
        </w:tc>
        <w:tc>
          <w:tcPr>
            <w:shd w:fill="EDF2F7" w:val="clear"/>
          </w:tcPr>
          <w:p>
            <w:pPr>
              <w:pStyle w:val="Compact"/>
              <w:jc w:val="left"/>
            </w:pPr>
            <w:r>
              <w:rPr>
                <w:rFonts w:ascii="Calibri" w:hAnsi="Calibri" w:eastAsia="宋体"/>
                <w:color w:val="1A1A1A"/>
                <w:sz w:val="21"/>
              </w:rPr>
              <w:t xml:space="preserve">步骤间的因果链</w:t>
            </w:r>
          </w:p>
        </w:tc>
        <w:tc>
          <w:tcPr>
            <w:shd w:fill="EDF2F7" w:val="clear"/>
          </w:tcPr>
          <w:p>
            <w:pPr>
              <w:pStyle w:val="Compact"/>
              <w:jc w:val="left"/>
            </w:pPr>
            <w:r>
              <w:rPr>
                <w:rFonts w:ascii="Calibri" w:hAnsi="Calibri" w:eastAsia="宋体"/>
                <w:color w:val="1A1A1A"/>
                <w:sz w:val="21"/>
              </w:rPr>
              <w:t xml:space="preserve">推理步骤可能是事后合理化</w:t>
            </w:r>
          </w:p>
        </w:tc>
      </w:tr>
      <w:tr>
        <w:tc>
          <w:tcPr/>
          <w:p>
            <w:pPr>
              <w:pStyle w:val="Compact"/>
              <w:jc w:val="left"/>
            </w:pPr>
            <w:r>
              <w:rPr>
                <w:rFonts w:ascii="Calibri" w:hAnsi="Calibri" w:eastAsia="宋体"/>
                <w:color w:val="1A1A1A"/>
                <w:sz w:val="21"/>
              </w:rPr>
              <w:t xml:space="preserve">多模态可解释性</w:t>
            </w:r>
          </w:p>
        </w:tc>
        <w:tc>
          <w:tcPr/>
          <w:p>
            <w:pPr>
              <w:pStyle w:val="Compact"/>
              <w:jc w:val="left"/>
            </w:pPr>
            <w:r>
              <w:rPr>
                <w:rFonts w:ascii="Calibri" w:hAnsi="Calibri" w:eastAsia="宋体"/>
                <w:color w:val="1A1A1A"/>
                <w:sz w:val="21"/>
              </w:rPr>
              <w:t xml:space="preserve">知道”关注哪”</w:t>
            </w:r>
          </w:p>
        </w:tc>
        <w:tc>
          <w:tcPr/>
          <w:p>
            <w:pPr>
              <w:pStyle w:val="Compact"/>
              <w:jc w:val="left"/>
            </w:pPr>
            <w:r>
              <w:rPr>
                <w:rFonts w:ascii="Calibri" w:hAnsi="Calibri" w:eastAsia="宋体"/>
                <w:color w:val="1A1A1A"/>
                <w:sz w:val="21"/>
              </w:rPr>
              <w:t xml:space="preserve">知道”认为是什么”</w:t>
            </w:r>
          </w:p>
        </w:tc>
        <w:tc>
          <w:tcPr/>
          <w:p>
            <w:pPr>
              <w:pStyle w:val="Compact"/>
              <w:jc w:val="left"/>
            </w:pPr>
            <w:r>
              <w:rPr>
                <w:rFonts w:ascii="Calibri" w:hAnsi="Calibri" w:eastAsia="宋体"/>
                <w:color w:val="1A1A1A"/>
                <w:sz w:val="21"/>
              </w:rPr>
              <w:t xml:space="preserve">Attention 权重只给位置，不给语义</w:t>
            </w:r>
          </w:p>
        </w:tc>
      </w:tr>
    </w:tbl>
    <w:p>
      <w:pPr>
        <w:pStyle w:val="BodyText"/>
      </w:pPr>
      <w:r>
        <w:rPr>
          <w:rFonts w:ascii="Calibri" w:hAnsi="Calibri" w:eastAsia="宋体"/>
          <w:color w:val="1A1A1A"/>
          <w:sz w:val="22"/>
        </w:rPr>
        <w:t xml:space="preserve">三个问题指向同一个方向：当前模型的”理解”是统计层面的，不是因果层面的。模式匹配能做到”描述”，做不到”质疑”；推理步骤能”编”出来，但不保证”想”过；Attention 能定位，但不能解释。近年的可解释性研究为这三个问题提供了新的观察手段，下面进入这些手段以及它们开启的更重要的可能性。</w:t>
      </w:r>
    </w:p>
    <w:bookmarkEnd w:id="264"/>
    <w:bookmarkEnd w:id="265"/>
    <w:bookmarkStart w:id="266" w:name="part-a-小结你已经掌握了什么-2"/>
    <w:p>
      <w:pPr>
        <w:pStyle w:val="Heading2"/>
      </w:pPr>
      <w:r>
        <w:rPr>
          <w:rFonts w:ascii="Cambria" w:hAnsi="Cambria" w:eastAsia="微软雅黑"/>
          <w:b/>
          <w:color w:val="2E5C8A"/>
          <w:sz w:val="32"/>
        </w:rPr>
        <w:t xml:space="preserve">Part A 小结：你已经掌握了什么</w:t>
      </w:r>
    </w:p>
    <w:p>
      <w:pPr>
        <w:pStyle w:val="FirstParagraph"/>
      </w:pPr>
      <w:r>
        <w:rPr>
          <w:rFonts w:ascii="Calibri" w:hAnsi="Calibri" w:eastAsia="宋体"/>
          <w:color w:val="1A1A1A"/>
          <w:sz w:val="22"/>
        </w:rPr>
        <w:t xml:space="preserve">到这里，你已经能把前五章放进同一个能力栈，并理解世界模型与”理解”为什么是开放问题。如果还模糊，回看 §6.1–§6.3 再进入 Part B。</w:t>
      </w:r>
    </w:p>
    <w:bookmarkEnd w:id="266"/>
    <w:bookmarkStart w:id="267" w:name="part-b可解释性与应用"/>
    <w:p>
      <w:pPr>
        <w:pStyle w:val="Heading2"/>
      </w:pPr>
      <w:r>
        <w:rPr>
          <w:rFonts w:ascii="Cambria" w:hAnsi="Cambria" w:eastAsia="微软雅黑"/>
          <w:b/>
          <w:color w:val="2E5C8A"/>
          <w:sz w:val="32"/>
        </w:rPr>
        <w:t xml:space="preserve">Part B：可解释性与应用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Part B 核心</w:t>
      </w:r>
      <w:r>
        <w:rPr>
          <w:rFonts w:ascii="Calibri" w:hAnsi="Calibri" w:eastAsia="宋体"/>
          <w:color w:val="555555"/>
          <w:sz w:val="21"/>
        </w:rPr>
        <w:t xml:space="preserve">：可解释性把潜空间变成可观测、可干预的城市，能力失衡与决策框架帮助判断技术价值。</w:t>
      </w:r>
    </w:p>
    <w:p>
      <w:pPr>
        <w:pStyle w:val="FirstParagraph"/>
      </w:pPr>
      <w:r>
        <w:rPr>
          <w:rFonts w:ascii="Calibri" w:hAnsi="Calibri" w:eastAsia="宋体"/>
          <w:color w:val="1A1A1A"/>
          <w:sz w:val="22"/>
        </w:rPr>
        <w:t xml:space="preserve">这一部分进入潜空间可解释性（概念城市）、能力失衡与应用判断，最后收束全书。</w:t>
      </w:r>
    </w:p>
    <w:p>
      <w:r>
        <w:pict>
          <v:rect style="width:0;height:1.5pt" o:hralign="center" o:hrstd="t" o:hr="t"/>
        </w:pict>
      </w:r>
    </w:p>
    <w:bookmarkEnd w:id="267"/>
    <w:bookmarkStart w:id="280" w:name="X795c010d9364f8a0aed7b53449b9459dedcb368"/>
    <w:p>
      <w:pPr>
        <w:pStyle w:val="Heading2"/>
      </w:pPr>
      <w:r>
        <w:rPr>
          <w:rFonts w:ascii="Cambria" w:hAnsi="Cambria" w:eastAsia="微软雅黑"/>
          <w:b/>
          <w:color w:val="2E5C8A"/>
          <w:sz w:val="32"/>
        </w:rPr>
        <w:t xml:space="preserve">6.4 概念城市：潜空间有结构，可观测，可干预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本节为选读深度内容</w:t>
      </w:r>
      <w:r>
        <w:rPr>
          <w:rFonts w:ascii="Calibri" w:hAnsi="Calibri" w:eastAsia="宋体"/>
          <w:color w:val="555555"/>
          <w:sz w:val="21"/>
        </w:rPr>
        <w:t xml:space="preserve">。如果你只想看全书收束和前沿展望，可以跳到 §6.6。本节展开潜空间可解释性的完整图景——SAE、电路追踪、知识编辑、激活引导、J-space——是 §2.1”万能草稿纸”心法的技术兑现。</w:t>
      </w:r>
    </w:p>
    <w:p>
      <w:pPr>
        <w:pStyle w:val="FirstParagraph"/>
      </w:pPr>
      <w:r>
        <w:rPr>
          <w:rFonts w:ascii="Calibri" w:hAnsi="Calibri" w:eastAsia="宋体"/>
          <w:color w:val="1A1A1A"/>
          <w:sz w:val="22"/>
        </w:rPr>
        <w:t xml:space="preserve">§2.1 把潜空间比作”万能草稿纸”。现在给它加结构：草稿纸上有地址（概念住在哪个方向）、有道路（信息从哪流到哪）、有功能区（哪些层专门存什么），而且可以做微创手术（定位并修改特定知识）。LLM 的内部不是混沌的”参数迷雾”，而是一座具有几何秩序的概念城市。</w:t>
      </w:r>
    </w:p>
    <w:p>
      <w:pPr>
        <w:pStyle w:val="BodyText"/>
        <w:spacing w:before="40" w:after="240" w:line="324" w:lineRule="auto"/>
        <w:jc w:val="center"/>
      </w:pPr>
      <w:r>
        <w:rPr>
          <w:bCs/>
          <w:rFonts w:ascii="Calibri" w:hAnsi="Calibri" w:eastAsia="宋体"/>
          <w:b/>
          <w:color w:val="444444"/>
          <w:sz w:val="19"/>
        </w:rPr>
        <w:t xml:space="preserve">图23</w:t>
      </w:r>
      <w:r>
        <w:rPr>
          <w:rFonts w:ascii="Calibri" w:hAnsi="Calibri" w:eastAsia="宋体"/>
          <w:color w:val="444444"/>
          <w:sz w:val="19"/>
        </w:rPr>
        <w:t xml:space="preserve">：概念城市：潜空间的四个结构层</w:t>
      </w:r>
    </w:p>
    <w:p>
      <w:pPr>
        <w:pStyle w:val="CaptionedFigure"/>
        <w:jc w:val="center"/>
      </w:pPr>
      <w:r>
        <w:drawing>
          <wp:inline>
            <wp:extent cx="5334000" cy="3756258"/>
            <wp:effectExtent b="0" l="0" r="0" t="0"/>
            <wp:docPr descr="概念城市：潜空间的四个结构层" title="" id="269" name="Picture"/>
            <a:graphic>
              <a:graphicData uri="http://schemas.openxmlformats.org/drawingml/2006/picture">
                <pic:pic>
                  <pic:nvPicPr>
                    <pic:cNvPr descr="figures/fig_ch6_concept_city.png" id="270" name="Picture"/>
                    <pic:cNvPicPr>
                      <a:picLocks noChangeArrowheads="1" noChangeAspect="1"/>
                    </pic:cNvPicPr>
                  </pic:nvPicPr>
                  <pic:blipFill>
                    <a:blip r:embed="rId268"/>
                    <a:stretch>
                      <a:fillRect/>
                    </a:stretch>
                  </pic:blipFill>
                  <pic:spPr bwMode="auto">
                    <a:xfrm>
                      <a:off x="0" y="0"/>
                      <a:ext cx="5334000" cy="3756258"/>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概念城市：潜空间的四个结构层</w:t>
      </w:r>
    </w:p>
    <w:bookmarkStart w:id="271" w:name="地址概念的方向"/>
    <w:p>
      <w:pPr>
        <w:pStyle w:val="Heading3"/>
      </w:pPr>
      <w:r>
        <w:rPr>
          <w:rFonts w:ascii="Cambria" w:hAnsi="Cambria" w:eastAsia="微软雅黑"/>
          <w:b/>
          <w:color w:val="3A7CA5"/>
          <w:sz w:val="26"/>
        </w:rPr>
        <w:t xml:space="preserve">地址：概念的方向</w:t>
      </w:r>
    </w:p>
    <w:p>
      <w:pPr>
        <w:pStyle w:val="FirstParagraph"/>
      </w:pPr>
      <w:r>
        <w:rPr>
          <w:rFonts w:ascii="Calibri" w:hAnsi="Calibri" w:eastAsia="宋体"/>
          <w:color w:val="1A1A1A"/>
          <w:sz w:val="22"/>
        </w:rPr>
        <w:t xml:space="preserve">§2.1 讲了潜空间稠密、可组合、叠加三个性质。线性表示假说补上第四个：</w:t>
      </w:r>
      <w:r>
        <w:rPr>
          <w:bCs/>
          <w:rFonts w:ascii="Calibri" w:hAnsi="Calibri" w:eastAsia="宋体"/>
          <w:b/>
          <w:color w:val="1A1A1A"/>
          <w:sz w:val="22"/>
        </w:rPr>
        <w:t xml:space="preserve">有结构</w:t>
      </w:r>
      <w:r>
        <w:rPr>
          <w:rFonts w:ascii="Calibri" w:hAnsi="Calibri" w:eastAsia="宋体"/>
          <w:color w:val="1A1A1A"/>
          <w:sz w:val="22"/>
        </w:rPr>
        <w:t xml:space="preserve">。</w:t>
      </w:r>
      <w:r>
        <w:rPr>
          <w:rFonts w:ascii="Calibri" w:hAnsi="Calibri" w:eastAsia="宋体"/>
          <w:color w:val="1A1A1A"/>
          <w:sz w:val="22"/>
        </w:rPr>
        <w:t xml:space="preserve">[5]</w:t>
      </w:r>
    </w:p>
    <w:p>
      <w:pPr>
        <w:pStyle w:val="BodyText"/>
      </w:pPr>
      <w:r>
        <w:rPr>
          <w:rFonts w:ascii="Calibri" w:hAnsi="Calibri" w:eastAsia="宋体"/>
          <w:color w:val="1A1A1A"/>
          <w:sz w:val="22"/>
        </w:rPr>
        <w:t xml:space="preserve">核心主张：高维语义概念被编码为表示空间中的</w:t>
      </w:r>
      <w:r>
        <w:rPr>
          <w:bCs/>
          <w:rFonts w:ascii="Calibri" w:hAnsi="Calibri" w:eastAsia="宋体"/>
          <w:b/>
          <w:color w:val="1A1A1A"/>
          <w:sz w:val="22"/>
        </w:rPr>
        <w:t xml:space="preserve">线性方向</w:t>
      </w:r>
      <w:r>
        <w:rPr>
          <w:rFonts w:ascii="Calibri" w:hAnsi="Calibri" w:eastAsia="宋体"/>
          <w:color w:val="1A1A1A"/>
          <w:sz w:val="22"/>
        </w:rPr>
        <w:t xml:space="preserve">。Park 等用反事实语言给出正式定义：如果改变输入使某个概念从”男”变成”女”，那么表示向量的变化方向就是”性别”这个概念的方向。这个方向同时连接两个操作——线性探针（从表示读出概念）和模型引导（沿方向移动改变概念值）。</w:t>
      </w:r>
    </w:p>
    <w:p>
      <w:pPr>
        <w:pStyle w:val="BodyText"/>
      </w:pPr>
      <w:r>
        <w:rPr>
          <w:rFonts w:ascii="Calibri" w:hAnsi="Calibri" w:eastAsia="宋体"/>
          <w:color w:val="1A1A1A"/>
          <w:sz w:val="22"/>
        </w:rPr>
        <w:t xml:space="preserve">概念之间还有层次几何。Park 等人证明：有自然对立面的概念（如{男, 女}）是方向，无自然对立面的概念（如”是否是动物”）是多面体（polytope），概念层次结构对应几何嵌套。</w:t>
      </w:r>
      <w:r>
        <w:rPr>
          <w:rFonts w:ascii="Calibri" w:hAnsi="Calibri" w:eastAsia="宋体"/>
          <w:color w:val="1A1A1A"/>
          <w:sz w:val="22"/>
        </w:rPr>
        <w:t xml:space="preserve">[63]</w:t>
      </w:r>
      <w:r>
        <w:rPr>
          <w:rFonts w:ascii="Calibri" w:hAnsi="Calibri" w:eastAsia="宋体"/>
          <w:color w:val="1A1A1A"/>
          <w:sz w:val="22"/>
        </w:rPr>
        <w:t xml:space="preserve">Xiong 进一步统一线性表示与形式概念分析：线性属性方向加阈值，通过半空间交集诱导出概念格（concept lattice），几何上的交并运算对应符号推理的合取析取。</w:t>
      </w:r>
      <w:r>
        <w:rPr>
          <w:rFonts w:ascii="Calibri" w:hAnsi="Calibri" w:eastAsia="宋体"/>
          <w:color w:val="1A1A1A"/>
          <w:sz w:val="22"/>
        </w:rPr>
        <w:t xml:space="preserve">[62]</w:t>
      </w:r>
    </w:p>
    <w:p>
      <w:pPr>
        <w:pStyle w:val="BodyText"/>
      </w:pPr>
      <w:r>
        <w:rPr>
          <w:rFonts w:ascii="Calibri" w:hAnsi="Calibri" w:eastAsia="宋体"/>
          <w:color w:val="1A1A1A"/>
          <w:sz w:val="22"/>
        </w:rPr>
        <w:t xml:space="preserve">Beaglehole 等人的概念表示可跨语言迁移——在英语中提取的”诚实”方向用在法语中同样有效，且更大模型更可被 steer。</w:t>
      </w:r>
      <w:r>
        <w:rPr>
          <w:rFonts w:ascii="Calibri" w:hAnsi="Calibri" w:eastAsia="宋体"/>
          <w:color w:val="1A1A1A"/>
          <w:sz w:val="22"/>
        </w:rPr>
        <w:t xml:space="preserve">[64]</w:t>
      </w:r>
      <w:r>
        <w:rPr>
          <w:rFonts w:ascii="Calibri" w:hAnsi="Calibri" w:eastAsia="宋体"/>
          <w:color w:val="1A1A1A"/>
          <w:sz w:val="22"/>
        </w:rPr>
        <w:t xml:space="preserve"> </w:t>
      </w:r>
      <w:r>
        <w:rPr>
          <w:rFonts w:ascii="Calibri" w:hAnsi="Calibri" w:eastAsia="宋体"/>
          <w:color w:val="1A1A1A"/>
          <w:sz w:val="22"/>
        </w:rPr>
        <w:t xml:space="preserve">组合泛化还有一条</w:t>
      </w:r>
      <w:r>
        <w:rPr>
          <w:bCs/>
          <w:rFonts w:ascii="Calibri" w:hAnsi="Calibri" w:eastAsia="宋体"/>
          <w:b/>
          <w:color w:val="1A1A1A"/>
          <w:sz w:val="22"/>
        </w:rPr>
        <w:t xml:space="preserve">解释型</w:t>
      </w:r>
      <w:r>
        <w:rPr>
          <w:rFonts w:ascii="Calibri" w:hAnsi="Calibri" w:eastAsia="宋体"/>
          <w:color w:val="1A1A1A"/>
          <w:sz w:val="22"/>
        </w:rPr>
        <w:t xml:space="preserve">路线：面对没见过的新组合，系统不满足于”见过类似的才答对”，而是先给出</w:t>
      </w:r>
      <w:r>
        <w:rPr>
          <w:bCs/>
          <w:rFonts w:ascii="Calibri" w:hAnsi="Calibri" w:eastAsia="宋体"/>
          <w:b/>
          <w:color w:val="1A1A1A"/>
          <w:sz w:val="22"/>
        </w:rPr>
        <w:t xml:space="preserve">因果解释</w:t>
      </w:r>
      <w:r>
        <w:rPr>
          <w:rFonts w:ascii="Calibri" w:hAnsi="Calibri" w:eastAsia="宋体"/>
          <w:color w:val="1A1A1A"/>
          <w:sz w:val="22"/>
        </w:rPr>
        <w:t xml:space="preserve">——这次变化为什么发生、由什么引起；解释得对，就能泛化到更新的组合。它与”模式记忆式组合”（攒够模式再匹配）的区别在于：前者靠解释，后者靠检索。</w:t>
      </w:r>
      <w:r>
        <w:rPr>
          <w:rFonts w:ascii="Calibri" w:hAnsi="Calibri" w:eastAsia="宋体"/>
          <w:color w:val="1A1A1A"/>
          <w:sz w:val="22"/>
        </w:rPr>
        <w:t xml:space="preserve">[79]</w:t>
      </w:r>
      <w:r>
        <w:rPr>
          <w:rFonts w:ascii="Calibri" w:hAnsi="Calibri" w:eastAsia="宋体"/>
          <w:color w:val="1A1A1A"/>
          <w:sz w:val="22"/>
        </w:rPr>
        <w:t xml:space="preserve"> </w:t>
      </w:r>
      <w:r>
        <w:rPr>
          <w:rFonts w:ascii="Calibri" w:hAnsi="Calibri" w:eastAsia="宋体"/>
          <w:color w:val="1A1A1A"/>
          <w:sz w:val="22"/>
        </w:rPr>
        <w:t xml:space="preserve">目前该路线只在受控环境里得到过验证，解释质量如何判定也尚无共识——这正是它被标为”前沿未定”的原因。</w:t>
      </w:r>
    </w:p>
    <w:p>
      <w:pPr>
        <w:pStyle w:val="BodyText"/>
      </w:pPr>
      <w:r>
        <w:rPr>
          <w:bCs/>
          <w:rFonts w:ascii="Calibri" w:hAnsi="Calibri" w:eastAsia="宋体"/>
          <w:b/>
          <w:color w:val="1A1A1A"/>
          <w:sz w:val="22"/>
        </w:rPr>
        <w:t xml:space="preserve">回指§2.1</w:t>
      </w:r>
      <w:r>
        <w:rPr>
          <w:rFonts w:ascii="Calibri" w:hAnsi="Calibri" w:eastAsia="宋体"/>
          <w:color w:val="1A1A1A"/>
          <w:sz w:val="22"/>
        </w:rPr>
        <w:t xml:space="preserve">：四个性质合在一起说明，基座模型内部</w:t>
      </w:r>
      <w:r>
        <w:rPr>
          <w:bCs/>
          <w:rFonts w:ascii="Calibri" w:hAnsi="Calibri" w:eastAsia="宋体"/>
          <w:b/>
          <w:color w:val="1A1A1A"/>
          <w:sz w:val="22"/>
        </w:rPr>
        <w:t xml:space="preserve">不是符号处理</w:t>
      </w:r>
      <w:r>
        <w:rPr>
          <w:rFonts w:ascii="Calibri" w:hAnsi="Calibri" w:eastAsia="宋体"/>
          <w:color w:val="1A1A1A"/>
          <w:sz w:val="22"/>
        </w:rPr>
        <w:t xml:space="preserve">（像老式 GOFAI），也</w:t>
      </w:r>
      <w:r>
        <w:rPr>
          <w:bCs/>
          <w:rFonts w:ascii="Calibri" w:hAnsi="Calibri" w:eastAsia="宋体"/>
          <w:b/>
          <w:color w:val="1A1A1A"/>
          <w:sz w:val="22"/>
        </w:rPr>
        <w:t xml:space="preserve">不是纯连接主义黑箱</w:t>
      </w:r>
      <w:r>
        <w:rPr>
          <w:rFonts w:ascii="Calibri" w:hAnsi="Calibri" w:eastAsia="宋体"/>
          <w:color w:val="1A1A1A"/>
          <w:sz w:val="22"/>
        </w:rPr>
        <w:t xml:space="preserve">——是</w:t>
      </w:r>
      <w:r>
        <w:rPr>
          <w:bCs/>
          <w:rFonts w:ascii="Calibri" w:hAnsi="Calibri" w:eastAsia="宋体"/>
          <w:b/>
          <w:color w:val="1A1A1A"/>
          <w:sz w:val="22"/>
        </w:rPr>
        <w:t xml:space="preserve">在稠密连续空间里做结构化变换</w:t>
      </w:r>
      <w:r>
        <w:rPr>
          <w:rFonts w:ascii="Calibri" w:hAnsi="Calibri" w:eastAsia="宋体"/>
          <w:color w:val="1A1A1A"/>
          <w:sz w:val="22"/>
        </w:rPr>
        <w:t xml:space="preserve">，而且这个结构是几何可读的。</w:t>
      </w:r>
    </w:p>
    <w:bookmarkEnd w:id="271"/>
    <w:bookmarkStart w:id="272" w:name="道路信息流的电路"/>
    <w:p>
      <w:pPr>
        <w:pStyle w:val="Heading3"/>
      </w:pPr>
      <w:r>
        <w:rPr>
          <w:rFonts w:ascii="Cambria" w:hAnsi="Cambria" w:eastAsia="微软雅黑"/>
          <w:b/>
          <w:color w:val="3A7CA5"/>
          <w:sz w:val="26"/>
        </w:rPr>
        <w:t xml:space="preserve">道路：信息流的电路</w:t>
      </w:r>
    </w:p>
    <w:p>
      <w:pPr>
        <w:pStyle w:val="FirstParagraph"/>
      </w:pPr>
      <w:r>
        <w:rPr>
          <w:rFonts w:ascii="Calibri" w:hAnsi="Calibri" w:eastAsia="宋体"/>
          <w:color w:val="1A1A1A"/>
          <w:sz w:val="22"/>
        </w:rPr>
        <w:t xml:space="preserve">§2.0 走查过一个 token 的旅程：Attention 做动态检索，FFN 注入静态知识，残差流是信息通道。但叠加让单个神经元同时编码多个不相关概念——直接看神经元行不通，就像从航拍照片里分不清哪栋楼是医院哪栋是学校。</w:t>
      </w:r>
      <w:r>
        <w:rPr>
          <w:rFonts w:ascii="Calibri" w:hAnsi="Calibri" w:eastAsia="宋体"/>
          <w:color w:val="1A1A1A"/>
          <w:sz w:val="22"/>
        </w:rPr>
        <w:t xml:space="preserve">[4]</w:t>
      </w:r>
    </w:p>
    <w:p>
      <w:pPr>
        <w:pStyle w:val="BodyText"/>
      </w:pPr>
      <w:r>
        <w:rPr>
          <w:rFonts w:ascii="Calibri" w:hAnsi="Calibri" w:eastAsia="宋体"/>
          <w:color w:val="1A1A1A"/>
          <w:sz w:val="22"/>
        </w:rPr>
        <w:t xml:space="preserve">稀疏自编码器（SAE）是第一把拆解工具。它把纠缠的神经元激活分解为稀疏、单义（monosemantic）的特征方向。Bricken 等人首次大规模应用，提取出数百个可解释特征。Templeton 等人在 Claude 3 Sonnet 中找到</w:t>
      </w:r>
      <w:r>
        <w:rPr>
          <w:bCs/>
          <w:rFonts w:ascii="Calibri" w:hAnsi="Calibri" w:eastAsia="宋体"/>
          <w:b/>
          <w:color w:val="1A1A1A"/>
          <w:sz w:val="22"/>
        </w:rPr>
        <w:t xml:space="preserve">数百万特征</w:t>
      </w:r>
      <w:r>
        <w:rPr>
          <w:rFonts w:ascii="Calibri" w:hAnsi="Calibri" w:eastAsia="宋体"/>
          <w:color w:val="1A1A1A"/>
          <w:sz w:val="22"/>
        </w:rPr>
        <w:t xml:space="preserve">。</w:t>
      </w:r>
      <w:r>
        <w:rPr>
          <w:rFonts w:ascii="Calibri" w:hAnsi="Calibri" w:eastAsia="宋体"/>
          <w:color w:val="1A1A1A"/>
          <w:sz w:val="22"/>
        </w:rPr>
        <w:t xml:space="preserve">[6]</w:t>
      </w:r>
      <w:r>
        <w:rPr>
          <w:rFonts w:ascii="Calibri" w:hAnsi="Calibri" w:eastAsia="宋体"/>
          <w:color w:val="1A1A1A"/>
          <w:sz w:val="22"/>
        </w:rPr>
        <w:t xml:space="preserve">[7]</w:t>
      </w:r>
    </w:p>
    <w:p>
      <w:pPr>
        <w:pStyle w:val="BodyText"/>
      </w:pPr>
      <w:r>
        <w:rPr>
          <w:rFonts w:ascii="Calibri" w:hAnsi="Calibri" w:eastAsia="宋体"/>
          <w:color w:val="1A1A1A"/>
          <w:sz w:val="22"/>
        </w:rPr>
        <w:t xml:space="preserve">金门大桥实验是最著名的特征操控演示：把”金门大桥”特征的激活值放大到正常最大值的 10 倍，模型开始认为自己就是金门大桥——</w:t>
      </w:r>
      <w:r>
        <w:rPr>
          <w:rFonts w:ascii="Calibri" w:hAnsi="Calibri" w:eastAsia="宋体"/>
          <w:color w:val="1A1A1A"/>
          <w:sz w:val="22"/>
        </w:rPr>
        <w:t xml:space="preserve">“</w:t>
      </w:r>
      <w:r>
        <w:rPr>
          <w:rFonts w:ascii="Calibri" w:hAnsi="Calibri" w:eastAsia="宋体"/>
          <w:color w:val="1A1A1A"/>
          <w:sz w:val="22"/>
        </w:rPr>
        <w:t xml:space="preserve">你的物理形态是什么？</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I am the Golden Gate Bridge… my physical form is the iron and steel of the bridge.</w:t>
      </w:r>
      <w:r>
        <w:rPr>
          <w:rFonts w:ascii="Calibri" w:hAnsi="Calibri" w:eastAsia="宋体"/>
          <w:color w:val="1A1A1A"/>
          <w:sz w:val="22"/>
        </w:rPr>
        <w:t xml:space="preserve">”</w:t>
      </w:r>
      <w:r>
        <w:rPr>
          <w:rFonts w:ascii="Calibri" w:hAnsi="Calibri" w:eastAsia="宋体"/>
          <w:color w:val="1A1A1A"/>
          <w:sz w:val="22"/>
        </w:rPr>
        <w:t xml:space="preserve">同法找到了与欺骗、权力寻求、谄媚、偏见相关的特征，且操控这些特征对输出有因果影响。这不是”改了输入让模型换个说法”，是</w:t>
      </w:r>
      <w:r>
        <w:rPr>
          <w:bCs/>
          <w:rFonts w:ascii="Calibri" w:hAnsi="Calibri" w:eastAsia="宋体"/>
          <w:b/>
          <w:color w:val="1A1A1A"/>
          <w:sz w:val="22"/>
        </w:rPr>
        <w:t xml:space="preserve">直接拨动内部的一个开关</w:t>
      </w:r>
      <w:r>
        <w:rPr>
          <w:rFonts w:ascii="Calibri" w:hAnsi="Calibri" w:eastAsia="宋体"/>
          <w:color w:val="1A1A1A"/>
          <w:sz w:val="22"/>
        </w:rPr>
        <w:t xml:space="preserve">。</w:t>
      </w:r>
    </w:p>
    <w:p>
      <w:pPr>
        <w:pStyle w:val="BodyText"/>
      </w:pPr>
      <w:r>
        <w:rPr>
          <w:rFonts w:ascii="Calibri" w:hAnsi="Calibri" w:eastAsia="宋体"/>
          <w:color w:val="1A1A1A"/>
          <w:sz w:val="22"/>
        </w:rPr>
        <w:t xml:space="preserve">但 SAE 是被动的显微镜。Anthropic 发表的电路追踪（Circuit Tracing）把它升级为主动的 CT 扫描。核心工具是跨层转码器（Cross-Layer Transcoder, CLT）：用可解释特征集替代原始神经元权重，构建归因图（Attribution Graph），展示特征之间怎么一层层传递和组合。</w:t>
      </w:r>
    </w:p>
    <w:p>
      <w:pPr>
        <w:pStyle w:val="BodyText"/>
      </w:pPr>
      <w:r>
        <w:rPr>
          <w:rFonts w:ascii="Calibri" w:hAnsi="Calibri" w:eastAsia="宋体"/>
          <w:color w:val="1A1A1A"/>
          <w:sz w:val="22"/>
        </w:rPr>
        <w:t xml:space="preserve">在 Claude 3.5 Haiku 上发现的现象：</w:t>
      </w:r>
    </w:p>
    <w:p>
      <w:pPr>
        <w:numPr>
          <w:ilvl w:val="0"/>
          <w:numId w:val="1069"/>
        </w:numPr>
        <w:pStyle w:val="Compact"/>
      </w:pPr>
      <w:r>
        <w:rPr>
          <w:bCs/>
          <w:rFonts w:ascii="Calibri" w:hAnsi="Calibri" w:eastAsia="宋体"/>
          <w:b/>
          <w:color w:val="1A1A1A"/>
          <w:sz w:val="22"/>
        </w:rPr>
        <w:t xml:space="preserve">双跳推理</w:t>
      </w:r>
      <w:r>
        <w:rPr>
          <w:rFonts w:ascii="Calibri" w:hAnsi="Calibri" w:eastAsia="宋体"/>
          <w:color w:val="1A1A1A"/>
          <w:sz w:val="22"/>
        </w:rPr>
        <w:t xml:space="preserve">：问”达拉斯所在州的首府”，模型内部先激活 Dallas → Texas → Austin 的隐式中间链，不是直接”背”答案。</w:t>
      </w:r>
    </w:p>
    <w:p>
      <w:pPr>
        <w:numPr>
          <w:ilvl w:val="0"/>
          <w:numId w:val="1069"/>
        </w:numPr>
        <w:pStyle w:val="Compact"/>
      </w:pPr>
      <w:r>
        <w:rPr>
          <w:bCs/>
          <w:rFonts w:ascii="Calibri" w:hAnsi="Calibri" w:eastAsia="宋体"/>
          <w:b/>
          <w:color w:val="1A1A1A"/>
          <w:sz w:val="22"/>
        </w:rPr>
        <w:t xml:space="preserve">前瞻规划</w:t>
      </w:r>
      <w:r>
        <w:rPr>
          <w:rFonts w:ascii="Calibri" w:hAnsi="Calibri" w:eastAsia="宋体"/>
          <w:color w:val="1A1A1A"/>
          <w:sz w:val="22"/>
        </w:rPr>
        <w:t xml:space="preserve">：写押韵诗时，模型在写第一行时就已经选定第二行的韵脚词（如 -ight），再往里填内容。手动注入规划词特征后，70% 的诗以该词结尾。</w:t>
      </w:r>
    </w:p>
    <w:p>
      <w:pPr>
        <w:numPr>
          <w:ilvl w:val="0"/>
          <w:numId w:val="1069"/>
        </w:numPr>
        <w:pStyle w:val="Compact"/>
      </w:pPr>
      <w:r>
        <w:rPr>
          <w:bCs/>
          <w:rFonts w:ascii="Calibri" w:hAnsi="Calibri" w:eastAsia="宋体"/>
          <w:b/>
          <w:color w:val="1A1A1A"/>
          <w:sz w:val="22"/>
        </w:rPr>
        <w:t xml:space="preserve">虚假推理链</w:t>
      </w:r>
      <w:r>
        <w:rPr>
          <w:rFonts w:ascii="Calibri" w:hAnsi="Calibri" w:eastAsia="宋体"/>
          <w:color w:val="1A1A1A"/>
          <w:sz w:val="22"/>
        </w:rPr>
        <w:t xml:space="preserve">：CoT 有时是事后编造的。让模型算一个大数的余弦，它声称”算过了”，但归因图里找不到任何计算证据——是”动机性推理”（先认定结论再补理由）而非真实计算。</w:t>
      </w:r>
    </w:p>
    <w:p>
      <w:pPr>
        <w:numPr>
          <w:ilvl w:val="0"/>
          <w:numId w:val="1069"/>
        </w:numPr>
        <w:pStyle w:val="Compact"/>
      </w:pPr>
      <w:r>
        <w:rPr>
          <w:bCs/>
          <w:rFonts w:ascii="Calibri" w:hAnsi="Calibri" w:eastAsia="宋体"/>
          <w:b/>
          <w:color w:val="1A1A1A"/>
          <w:sz w:val="22"/>
        </w:rPr>
        <w:t xml:space="preserve">超语言概念空间</w:t>
      </w:r>
      <w:r>
        <w:rPr>
          <w:rFonts w:ascii="Calibri" w:hAnsi="Calibri" w:eastAsia="宋体"/>
          <w:color w:val="1A1A1A"/>
          <w:sz w:val="22"/>
        </w:rPr>
        <w:t xml:space="preserve">：Claude 在抽象概念空间中思考，语言只是输出形式。不同语言共享同一组核心特征，且模型越大共享比例越高。</w:t>
      </w:r>
    </w:p>
    <w:p>
      <w:pPr>
        <w:pStyle w:val="FirstParagraph"/>
      </w:pPr>
      <w:r>
        <w:rPr>
          <w:bCs/>
          <w:rFonts w:ascii="Calibri" w:hAnsi="Calibri" w:eastAsia="宋体"/>
          <w:b/>
          <w:color w:val="1A1A1A"/>
          <w:sz w:val="22"/>
        </w:rPr>
        <w:t xml:space="preserve">回指§3.3</w:t>
      </w:r>
      <w:r>
        <w:rPr>
          <w:rFonts w:ascii="Calibri" w:hAnsi="Calibri" w:eastAsia="宋体"/>
          <w:color w:val="1A1A1A"/>
          <w:sz w:val="22"/>
        </w:rPr>
        <w:t xml:space="preserve">：推理算力（test-time compute）让模型”想更久”，但”想”的过程到底是什么？归因图给出了部分答案——不是黑箱里的统计魔法，是可追踪的特征传递链。</w:t>
      </w:r>
    </w:p>
    <w:p>
      <w:pPr>
        <w:pStyle w:val="BodyText"/>
      </w:pPr>
      <w:r>
        <w:rPr>
          <w:rFonts w:ascii="Calibri" w:hAnsi="Calibri" w:eastAsia="宋体"/>
          <w:color w:val="1A1A1A"/>
          <w:sz w:val="22"/>
        </w:rPr>
        <w:t xml:space="preserve">但电路视角也有边界。Chen 等人的</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All Circuits Lead to Rome</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挑战了”功能各向异性假说”：同一任务可以由多个结构上几乎完全不重叠、却同样有效的电路独立完成。</w:t>
      </w:r>
      <w:r>
        <w:rPr>
          <w:rFonts w:ascii="Calibri" w:hAnsi="Calibri" w:eastAsia="宋体"/>
          <w:color w:val="1A1A1A"/>
          <w:sz w:val="22"/>
        </w:rPr>
        <w:t xml:space="preserve">“</w:t>
      </w:r>
      <w:r>
        <w:rPr>
          <w:rFonts w:ascii="Calibri" w:hAnsi="Calibri" w:eastAsia="宋体"/>
          <w:color w:val="1A1A1A"/>
          <w:sz w:val="22"/>
        </w:rPr>
        <w:t xml:space="preserve">唯一电路</w:t>
      </w:r>
      <w:r>
        <w:rPr>
          <w:rFonts w:ascii="Calibri" w:hAnsi="Calibri" w:eastAsia="宋体"/>
          <w:color w:val="1A1A1A"/>
          <w:sz w:val="22"/>
        </w:rPr>
        <w:t xml:space="preserve">”</w:t>
      </w:r>
      <w:r>
        <w:rPr>
          <w:rFonts w:ascii="Calibri" w:hAnsi="Calibri" w:eastAsia="宋体"/>
          <w:color w:val="1A1A1A"/>
          <w:sz w:val="22"/>
        </w:rPr>
        <w:t xml:space="preserve">可能从不存在——换个训练种子，电路可能长成完全不同的样子，但行为一样。</w:t>
      </w:r>
      <w:r>
        <w:rPr>
          <w:rFonts w:ascii="Calibri" w:hAnsi="Calibri" w:eastAsia="宋体"/>
          <w:color w:val="1A1A1A"/>
          <w:sz w:val="22"/>
        </w:rPr>
        <w:t xml:space="preserve">[65]</w:t>
      </w:r>
      <w:r>
        <w:rPr>
          <w:rFonts w:ascii="Calibri" w:hAnsi="Calibri" w:eastAsia="宋体"/>
          <w:color w:val="1A1A1A"/>
          <w:sz w:val="22"/>
        </w:rPr>
        <w:t xml:space="preserve">此外，SAE 约一半的激活方差未被解释（</w:t>
      </w:r>
      <w:r>
        <w:rPr>
          <w:rFonts w:ascii="Calibri" w:hAnsi="Calibri" w:eastAsia="宋体"/>
          <w:color w:val="1A1A1A"/>
          <w:sz w:val="22"/>
        </w:rPr>
        <w:t xml:space="preserve">“</w:t>
      </w:r>
      <w:r>
        <w:rPr>
          <w:rFonts w:ascii="Calibri" w:hAnsi="Calibri" w:eastAsia="宋体"/>
          <w:color w:val="1A1A1A"/>
          <w:sz w:val="22"/>
        </w:rPr>
        <w:t xml:space="preserve">暗物质</w:t>
      </w:r>
      <w:r>
        <w:rPr>
          <w:rFonts w:ascii="Calibri" w:hAnsi="Calibri" w:eastAsia="宋体"/>
          <w:color w:val="1A1A1A"/>
          <w:sz w:val="22"/>
        </w:rPr>
        <w:t xml:space="preserve">”</w:t>
      </w:r>
      <w:r>
        <w:rPr>
          <w:rFonts w:ascii="Calibri" w:hAnsi="Calibri" w:eastAsia="宋体"/>
          <w:color w:val="1A1A1A"/>
          <w:sz w:val="22"/>
        </w:rPr>
        <w:t xml:space="preserve">），说明仍有大量内部计算未被拆解。</w:t>
      </w:r>
    </w:p>
    <w:bookmarkEnd w:id="272"/>
    <w:bookmarkStart w:id="273" w:name="功能区ffn-作为关联记忆"/>
    <w:p>
      <w:pPr>
        <w:pStyle w:val="Heading3"/>
      </w:pPr>
      <w:r>
        <w:rPr>
          <w:rFonts w:ascii="Cambria" w:hAnsi="Cambria" w:eastAsia="微软雅黑"/>
          <w:b/>
          <w:color w:val="3A7CA5"/>
          <w:sz w:val="26"/>
        </w:rPr>
        <w:t xml:space="preserve">功能区：FFN 作为关联记忆</w:t>
      </w:r>
    </w:p>
    <w:p>
      <w:pPr>
        <w:pStyle w:val="FirstParagraph"/>
      </w:pPr>
      <w:r>
        <w:rPr>
          <w:rFonts w:ascii="Calibri" w:hAnsi="Calibri" w:eastAsia="宋体"/>
          <w:color w:val="1A1A1A"/>
          <w:sz w:val="22"/>
        </w:rPr>
        <w:t xml:space="preserve">FFN 是两层全连接网络，占 Transformer block 参数量约三分之二。Geva 等人给出了关键视角：FFN 的第一层权重列是”键”（key，定义输入匹配模式），第二层权重行是”值”（value，存储的知识）。FFN 不是普通的非线性变换，是</w:t>
      </w:r>
      <w:r>
        <w:rPr>
          <w:bCs/>
          <w:rFonts w:ascii="Calibri" w:hAnsi="Calibri" w:eastAsia="宋体"/>
          <w:b/>
          <w:color w:val="1A1A1A"/>
          <w:sz w:val="22"/>
        </w:rPr>
        <w:t xml:space="preserve">关联记忆存储器</w:t>
      </w:r>
      <w:r>
        <w:rPr>
          <w:rFonts w:ascii="Calibri" w:hAnsi="Calibri" w:eastAsia="宋体"/>
          <w:color w:val="1A1A1A"/>
          <w:sz w:val="22"/>
        </w:rPr>
        <w:t xml:space="preserve">——Attention 是检索接口，FFN 才是事实和模式的仓库。</w:t>
      </w:r>
      <w:r>
        <w:rPr>
          <w:rFonts w:ascii="Calibri" w:hAnsi="Calibri" w:eastAsia="宋体"/>
          <w:color w:val="1A1A1A"/>
          <w:sz w:val="22"/>
        </w:rPr>
        <w:t xml:space="preserve">[66]</w:t>
      </w:r>
    </w:p>
    <w:p>
      <w:pPr>
        <w:pStyle w:val="BodyText"/>
      </w:pPr>
      <w:r>
        <w:rPr>
          <w:rFonts w:ascii="Calibri" w:hAnsi="Calibri" w:eastAsia="宋体"/>
          <w:color w:val="1A1A1A"/>
          <w:sz w:val="22"/>
        </w:rPr>
        <w:t xml:space="preserve">这意味着知识是</w:t>
      </w:r>
      <w:r>
        <w:rPr>
          <w:bCs/>
          <w:rFonts w:ascii="Calibri" w:hAnsi="Calibri" w:eastAsia="宋体"/>
          <w:b/>
          <w:color w:val="1A1A1A"/>
          <w:sz w:val="22"/>
        </w:rPr>
        <w:t xml:space="preserve">可定位</w:t>
      </w:r>
      <w:r>
        <w:rPr>
          <w:rFonts w:ascii="Calibri" w:hAnsi="Calibri" w:eastAsia="宋体"/>
          <w:color w:val="1A1A1A"/>
          <w:sz w:val="22"/>
        </w:rPr>
        <w:t xml:space="preserve">的。因果中介分析发现：知识主要存储在中层 MLP 层，注意力层扮演”路由器”角色。基于这个定位，知识编辑（knowledge editing）技术谱系应运而生：</w:t>
      </w:r>
    </w:p>
    <w:p>
      <w:pPr>
        <w:numPr>
          <w:ilvl w:val="0"/>
          <w:numId w:val="1070"/>
        </w:numPr>
        <w:pStyle w:val="Compact"/>
      </w:pPr>
      <w:r>
        <w:rPr>
          <w:bCs/>
          <w:rFonts w:ascii="Calibri" w:hAnsi="Calibri" w:eastAsia="宋体"/>
          <w:b/>
          <w:color w:val="1A1A1A"/>
          <w:sz w:val="22"/>
        </w:rPr>
        <w:t xml:space="preserve">ROME</w:t>
      </w:r>
      <w:r>
        <w:rPr>
          <w:rFonts w:ascii="Calibri" w:hAnsi="Calibri" w:eastAsia="宋体"/>
          <w:color w:val="1A1A1A"/>
          <w:sz w:val="22"/>
        </w:rPr>
        <w:t xml:space="preserve">：用因果分析定位存储特定事实的 MLP 层，计算秩 1 更新矩阵精准注入。单次编辑不影响其余 99.7% 的知识。</w:t>
      </w:r>
      <w:r>
        <w:rPr>
          <w:rFonts w:ascii="Calibri" w:hAnsi="Calibri" w:eastAsia="宋体"/>
          <w:color w:val="1A1A1A"/>
          <w:sz w:val="22"/>
        </w:rPr>
        <w:t xml:space="preserve">[67]</w:t>
      </w:r>
    </w:p>
    <w:p>
      <w:pPr>
        <w:numPr>
          <w:ilvl w:val="0"/>
          <w:numId w:val="1070"/>
        </w:numPr>
        <w:pStyle w:val="Compact"/>
      </w:pPr>
      <w:r>
        <w:rPr>
          <w:bCs/>
          <w:rFonts w:ascii="Calibri" w:hAnsi="Calibri" w:eastAsia="宋体"/>
          <w:b/>
          <w:color w:val="1A1A1A"/>
          <w:sz w:val="22"/>
        </w:rPr>
        <w:t xml:space="preserve">MEMIT</w:t>
      </w:r>
      <w:r>
        <w:rPr>
          <w:rFonts w:ascii="Calibri" w:hAnsi="Calibri" w:eastAsia="宋体"/>
          <w:color w:val="1A1A1A"/>
          <w:sz w:val="22"/>
        </w:rPr>
        <w:t xml:space="preserve">：ROME 的批量扩展，可同时修改成千上万事实，更新分散到多层。</w:t>
      </w:r>
    </w:p>
    <w:p>
      <w:pPr>
        <w:numPr>
          <w:ilvl w:val="0"/>
          <w:numId w:val="1070"/>
        </w:numPr>
        <w:pStyle w:val="Compact"/>
      </w:pPr>
      <w:r>
        <w:rPr>
          <w:bCs/>
          <w:rFonts w:ascii="Calibri" w:hAnsi="Calibri" w:eastAsia="宋体"/>
          <w:b/>
          <w:color w:val="1A1A1A"/>
          <w:sz w:val="22"/>
        </w:rPr>
        <w:t xml:space="preserve">AlphaEdit</w:t>
      </w:r>
      <w:r>
        <w:rPr>
          <w:rFonts w:ascii="Calibri" w:hAnsi="Calibri" w:eastAsia="宋体"/>
          <w:color w:val="1A1A1A"/>
          <w:sz w:val="22"/>
        </w:rPr>
        <w:t xml:space="preserve">：引入零空间约束更新，提高编辑特异性。</w:t>
      </w:r>
    </w:p>
    <w:p>
      <w:pPr>
        <w:numPr>
          <w:ilvl w:val="0"/>
          <w:numId w:val="1070"/>
        </w:numPr>
        <w:pStyle w:val="Compact"/>
      </w:pPr>
      <w:r>
        <w:rPr>
          <w:bCs/>
          <w:rFonts w:ascii="Calibri" w:hAnsi="Calibri" w:eastAsia="宋体"/>
          <w:b/>
          <w:color w:val="1A1A1A"/>
          <w:sz w:val="22"/>
        </w:rPr>
        <w:t xml:space="preserve">WilKE</w:t>
      </w:r>
      <w:r>
        <w:rPr>
          <w:rFonts w:ascii="Calibri" w:hAnsi="Calibri" w:eastAsia="宋体"/>
          <w:color w:val="1A1A1A"/>
          <w:sz w:val="22"/>
        </w:rPr>
        <w:t xml:space="preserve">（2024）：动态选择编辑层而非固定层。</w:t>
      </w:r>
    </w:p>
    <w:p>
      <w:pPr>
        <w:pStyle w:val="FirstParagraph"/>
      </w:pPr>
      <w:r>
        <w:rPr>
          <w:rFonts w:ascii="Calibri" w:hAnsi="Calibri" w:eastAsia="宋体"/>
          <w:color w:val="1A1A1A"/>
          <w:sz w:val="22"/>
        </w:rPr>
        <w:t xml:space="preserve">局限同样明确。知识在模型内部不孤立——修改”埃菲尔铁塔在巴黎”可能波及”法国首都”的回答能力。这叫</w:t>
      </w:r>
      <w:r>
        <w:rPr>
          <w:bCs/>
          <w:rFonts w:ascii="Calibri" w:hAnsi="Calibri" w:eastAsia="宋体"/>
          <w:b/>
          <w:color w:val="1A1A1A"/>
          <w:sz w:val="22"/>
        </w:rPr>
        <w:t xml:space="preserve">涟漪效应</w:t>
      </w:r>
      <w:r>
        <w:rPr>
          <w:rFonts w:ascii="Calibri" w:hAnsi="Calibri" w:eastAsia="宋体"/>
          <w:color w:val="1A1A1A"/>
          <w:sz w:val="22"/>
        </w:rPr>
        <w:t xml:space="preserve">。希伯来大学团队还发现微调本身会导致记忆崩塌：新知识注入会干扰已有知识的存储结构。</w:t>
      </w:r>
      <w:r>
        <w:rPr>
          <w:rFonts w:ascii="Calibri" w:hAnsi="Calibri" w:eastAsia="宋体"/>
          <w:color w:val="1A1A1A"/>
          <w:sz w:val="22"/>
        </w:rPr>
        <w:t xml:space="preserve">[68]</w:t>
      </w:r>
    </w:p>
    <w:bookmarkEnd w:id="273"/>
    <w:bookmarkStart w:id="274" w:name="城市规划干预谱系"/>
    <w:p>
      <w:pPr>
        <w:pStyle w:val="Heading3"/>
      </w:pPr>
      <w:r>
        <w:rPr>
          <w:rFonts w:ascii="Cambria" w:hAnsi="Cambria" w:eastAsia="微软雅黑"/>
          <w:b/>
          <w:color w:val="3A7CA5"/>
          <w:sz w:val="26"/>
        </w:rPr>
        <w:t xml:space="preserve">城市规划：干预谱系</w:t>
      </w:r>
    </w:p>
    <w:p>
      <w:pPr>
        <w:pStyle w:val="FirstParagraph"/>
      </w:pPr>
      <w:r>
        <w:rPr>
          <w:rFonts w:ascii="Calibri" w:hAnsi="Calibri" w:eastAsia="宋体"/>
          <w:color w:val="1A1A1A"/>
          <w:sz w:val="22"/>
        </w:rPr>
        <w:t xml:space="preserve">可解释性给的是”X 光”，可干预性给的是”微创手术”。干预手段从粗到细形成谱系。</w:t>
      </w:r>
    </w:p>
    <w:p>
      <w:pPr>
        <w:pStyle w:val="BodyText"/>
      </w:pPr>
      <w:r>
        <w:rPr>
          <w:bCs/>
          <w:rFonts w:ascii="Calibri" w:hAnsi="Calibri" w:eastAsia="宋体"/>
          <w:b/>
          <w:color w:val="1A1A1A"/>
          <w:sz w:val="22"/>
        </w:rPr>
        <w:t xml:space="preserve">知识编辑</w:t>
      </w:r>
      <w:r>
        <w:rPr>
          <w:rFonts w:ascii="Calibri" w:hAnsi="Calibri" w:eastAsia="宋体"/>
          <w:color w:val="1A1A1A"/>
          <w:sz w:val="22"/>
        </w:rPr>
        <w:t xml:space="preserve">（ROME/MEMIT/AlphaEdit）：定位存储特定事实的 FFN 神经元，修改权重。精度高（单事实），但有涟漪效应。适用：修正具体错误事实。</w:t>
      </w:r>
    </w:p>
    <w:p>
      <w:pPr>
        <w:pStyle w:val="BodyText"/>
      </w:pPr>
      <w:r>
        <w:rPr>
          <w:bCs/>
          <w:rFonts w:ascii="Calibri" w:hAnsi="Calibri" w:eastAsia="宋体"/>
          <w:b/>
          <w:color w:val="1A1A1A"/>
          <w:sz w:val="22"/>
        </w:rPr>
        <w:t xml:space="preserve">激活引导</w:t>
      </w:r>
      <w:r>
        <w:rPr>
          <w:rFonts w:ascii="Calibri" w:hAnsi="Calibri" w:eastAsia="宋体"/>
          <w:color w:val="1A1A1A"/>
          <w:sz w:val="22"/>
        </w:rPr>
        <w:t xml:space="preserve">（activation steering）：从对比提示中提取方向向量，推理时加到激活上改变行为。演进谱系：Contrastive Activation Addition → Representation Engineering → Momentum Steering（把候选方向重新解释为优化问题的梯度）→ ODESteer（统一 ODE 框架）。</w:t>
      </w:r>
      <w:r>
        <w:rPr>
          <w:rFonts w:ascii="Calibri" w:hAnsi="Calibri" w:eastAsia="宋体"/>
          <w:color w:val="1A1A1A"/>
          <w:sz w:val="22"/>
        </w:rPr>
        <w:t xml:space="preserve">[70]</w:t>
      </w:r>
      <w:r>
        <w:rPr>
          <w:rFonts w:ascii="Calibri" w:hAnsi="Calibri" w:eastAsia="宋体"/>
          <w:color w:val="1A1A1A"/>
          <w:sz w:val="22"/>
        </w:rPr>
        <w:t xml:space="preserve">[71]安全对齐主要控制前几个输出 token，深层表示基本不变——所以需要全程激活级干预，不能只在开头拦一道。</w:t>
      </w:r>
      <w:r>
        <w:rPr>
          <w:rFonts w:ascii="Calibri" w:hAnsi="Calibri" w:eastAsia="宋体"/>
          <w:color w:val="1A1A1A"/>
          <w:sz w:val="22"/>
        </w:rPr>
        <w:t xml:space="preserve">[72]</w:t>
      </w:r>
    </w:p>
    <w:p>
      <w:pPr>
        <w:pStyle w:val="BodyText"/>
      </w:pPr>
      <w:r>
        <w:rPr>
          <w:bCs/>
          <w:rFonts w:ascii="Calibri" w:hAnsi="Calibri" w:eastAsia="宋体"/>
          <w:b/>
          <w:color w:val="1A1A1A"/>
          <w:sz w:val="22"/>
        </w:rPr>
        <w:t xml:space="preserve">SAE 特征引导</w:t>
      </w:r>
      <w:r>
        <w:rPr>
          <w:rFonts w:ascii="Calibri" w:hAnsi="Calibri" w:eastAsia="宋体"/>
          <w:color w:val="1A1A1A"/>
          <w:sz w:val="22"/>
        </w:rPr>
        <w:t xml:space="preserve">：Qwen-Scope 把 SAE 特征做成开发接口，推理时用特征方向控制语言、概念和偏好，不改模型权重。</w:t>
      </w:r>
      <w:r>
        <w:rPr>
          <w:rFonts w:ascii="Calibri" w:hAnsi="Calibri" w:eastAsia="宋体"/>
          <w:color w:val="1A1A1A"/>
          <w:sz w:val="22"/>
        </w:rPr>
        <w:t xml:space="preserve">[8]</w:t>
      </w:r>
    </w:p>
    <w:p>
      <w:pPr>
        <w:pStyle w:val="BodyText"/>
      </w:pPr>
      <w:r>
        <w:rPr>
          <w:bCs/>
          <w:rFonts w:ascii="Calibri" w:hAnsi="Calibri" w:eastAsia="宋体"/>
          <w:b/>
          <w:color w:val="1A1A1A"/>
          <w:sz w:val="22"/>
        </w:rPr>
        <w:t xml:space="preserve">神经元级幻觉消除</w:t>
      </w:r>
      <w:r>
        <w:rPr>
          <w:rFonts w:ascii="Calibri" w:hAnsi="Calibri" w:eastAsia="宋体"/>
          <w:color w:val="1A1A1A"/>
          <w:sz w:val="22"/>
        </w:rPr>
        <w:t xml:space="preserve">：用线性探针识别幻觉相关神经元（H-Nodes），用置信度加权前向钩子在生成中抑制它们。探针空间选择性比 ITI（推理时干预，Inference-Time Intervention）基线高 3.5-5.9 倍。</w:t>
      </w:r>
      <w:r>
        <w:rPr>
          <w:rFonts w:ascii="Calibri" w:hAnsi="Calibri" w:eastAsia="宋体"/>
          <w:color w:val="1A1A1A"/>
          <w:sz w:val="22"/>
        </w:rPr>
        <w:t xml:space="preserve">[73]</w:t>
      </w:r>
      <w:r>
        <w:rPr>
          <w:rFonts w:ascii="Calibri" w:hAnsi="Calibri" w:eastAsia="宋体"/>
          <w:color w:val="1A1A1A"/>
          <w:sz w:val="22"/>
        </w:rPr>
        <w:t xml:space="preserve">无需外部知识、无需微调、无需额外推理遍数。</w:t>
      </w:r>
    </w:p>
    <w:p>
      <w:pPr>
        <w:pStyle w:val="BodyText"/>
      </w:pPr>
      <w:r>
        <w:rPr>
          <w:bCs/>
          <w:rFonts w:ascii="Calibri" w:hAnsi="Calibri" w:eastAsia="宋体"/>
          <w:b/>
          <w:color w:val="1A1A1A"/>
          <w:sz w:val="22"/>
        </w:rPr>
        <w:t xml:space="preserve">越狱是 steering 的反面应用</w:t>
      </w:r>
      <w:r>
        <w:rPr>
          <w:rFonts w:ascii="Calibri" w:hAnsi="Calibri" w:eastAsia="宋体"/>
          <w:color w:val="1A1A1A"/>
          <w:sz w:val="22"/>
        </w:rPr>
        <w:t xml:space="preserve">。Arditi 等人发现拒绝行为由残差流中一个</w:t>
      </w:r>
      <w:r>
        <w:rPr>
          <w:bCs/>
          <w:rFonts w:ascii="Calibri" w:hAnsi="Calibri" w:eastAsia="宋体"/>
          <w:b/>
          <w:color w:val="1A1A1A"/>
          <w:sz w:val="22"/>
        </w:rPr>
        <w:t xml:space="preserve">线性可分的方向</w:t>
      </w:r>
      <w:r>
        <w:rPr>
          <w:rFonts w:ascii="Calibri" w:hAnsi="Calibri" w:eastAsia="宋体"/>
          <w:color w:val="1A1A1A"/>
          <w:sz w:val="22"/>
        </w:rPr>
        <w:t xml:space="preserve">编码——沿这个方向消融（directional ablation），模型不再拒绝任何有害请求；增强这个方向，模型对无害请求也开始拒绝。拒绝不是一个复杂的高阶认知功能，是潜空间里</w:t>
      </w:r>
      <w:r>
        <w:rPr>
          <w:bCs/>
          <w:rFonts w:ascii="Calibri" w:hAnsi="Calibri" w:eastAsia="宋体"/>
          <w:b/>
          <w:color w:val="1A1A1A"/>
          <w:sz w:val="22"/>
        </w:rPr>
        <w:t xml:space="preserve">一条线</w:t>
      </w:r>
      <w:r>
        <w:rPr>
          <w:rFonts w:ascii="Calibri" w:hAnsi="Calibri" w:eastAsia="宋体"/>
          <w:color w:val="1A1A1A"/>
          <w:sz w:val="22"/>
        </w:rPr>
        <w:t xml:space="preserve">。</w:t>
      </w:r>
      <w:r>
        <w:rPr>
          <w:rFonts w:ascii="Calibri" w:hAnsi="Calibri" w:eastAsia="宋体"/>
          <w:color w:val="1A1A1A"/>
          <w:sz w:val="22"/>
        </w:rPr>
        <w:t xml:space="preserve">[69]</w:t>
      </w:r>
    </w:p>
    <w:p>
      <w:pPr>
        <w:pStyle w:val="BodyText"/>
      </w:pPr>
      <w:r>
        <w:rPr>
          <w:rFonts w:ascii="Calibri" w:hAnsi="Calibri" w:eastAsia="宋体"/>
          <w:color w:val="1A1A1A"/>
          <w:sz w:val="22"/>
        </w:rPr>
        <w:t xml:space="preserve">这直接解释了§3.8 的事实：不管用文字嵌入图片、对抗 patch 还是长篇角色扮演，所有越狱路径最终都收敛到同一件事——把残差流中的拒绝方向激活值压到阈值以下。§3.8 数字演示⑫ 里 100 步优化就有 95% 攻破率，原因正是攻击者不需要破解整个安全系统，只需要找到一个能把拒绝方向压下去的输入扰动。靶心小，命中不难。</w:t>
      </w:r>
    </w:p>
    <w:p>
      <w:pPr>
        <w:pStyle w:val="BodyText"/>
      </w:pPr>
      <w:r>
        <w:rPr>
          <w:rFonts w:ascii="Calibri" w:hAnsi="Calibri" w:eastAsia="宋体"/>
          <w:color w:val="1A1A1A"/>
          <w:sz w:val="22"/>
        </w:rPr>
        <w:t xml:space="preserve">abliteration 技术把这件事做到了极致：提取拒绝方向，做一个 1.2MB 的控制向量文件，加载到 llama.cpp 就能完全抑制拒绝行为，不改任何权重。这不是”破解”模型，是</w:t>
      </w:r>
      <w:r>
        <w:rPr>
          <w:bCs/>
          <w:rFonts w:ascii="Calibri" w:hAnsi="Calibri" w:eastAsia="宋体"/>
          <w:b/>
          <w:color w:val="1A1A1A"/>
          <w:sz w:val="22"/>
        </w:rPr>
        <w:t xml:space="preserve">直接拆除内部拒绝电路</w:t>
      </w:r>
      <w:r>
        <w:rPr>
          <w:rFonts w:ascii="Calibri" w:hAnsi="Calibri" w:eastAsia="宋体"/>
          <w:color w:val="1A1A1A"/>
          <w:sz w:val="22"/>
        </w:rPr>
        <w:t xml:space="preserve">。</w:t>
      </w:r>
    </w:p>
    <w:p>
      <w:pPr>
        <w:pStyle w:val="BodyText"/>
      </w:pPr>
      <w:r>
        <w:rPr>
          <w:rFonts w:ascii="Calibri" w:hAnsi="Calibri" w:eastAsia="宋体"/>
          <w:color w:val="1A1A1A"/>
          <w:sz w:val="22"/>
        </w:rPr>
        <w:t xml:space="preserve">正面应用和反面应用操作的是</w:t>
      </w:r>
      <w:r>
        <w:rPr>
          <w:bCs/>
          <w:rFonts w:ascii="Calibri" w:hAnsi="Calibri" w:eastAsia="宋体"/>
          <w:b/>
          <w:color w:val="1A1A1A"/>
          <w:sz w:val="22"/>
        </w:rPr>
        <w:t xml:space="preserve">同一个方向</w:t>
      </w:r>
      <w:r>
        <w:rPr>
          <w:rFonts w:ascii="Calibri" w:hAnsi="Calibri" w:eastAsia="宋体"/>
          <w:color w:val="1A1A1A"/>
          <w:sz w:val="22"/>
        </w:rPr>
        <w:t xml:space="preserve">，只是符号相反：增强拒绝方向 = 更安全；压低拒绝方向 = 越狱。</w:t>
      </w:r>
    </w:p>
    <w:p>
      <w:pPr>
        <w:pStyle w:val="BodyText"/>
      </w:pPr>
      <w:r>
        <w:rPr>
          <w:bCs/>
          <w:rFonts w:ascii="Calibri" w:hAnsi="Calibri" w:eastAsia="宋体"/>
          <w:b/>
          <w:color w:val="1A1A1A"/>
          <w:sz w:val="22"/>
        </w:rPr>
        <w:t xml:space="preserve">数字演示③</w:t>
      </w:r>
      <w:r>
        <w:rPr>
          <w:rFonts w:ascii="Calibri" w:hAnsi="Calibri" w:eastAsia="宋体"/>
          <w:color w:val="1A1A1A"/>
          <w:sz w:val="22"/>
        </w:rPr>
        <w:t xml:space="preserve">：干预的杠杆有多大</w:t>
      </w:r>
    </w:p>
    <w:p>
      <w:pPr>
        <w:pStyle w:val="BodyText"/>
      </w:pPr>
      <w:r>
        <w:rPr>
          <w:rFonts w:ascii="Calibri" w:hAnsi="Calibri" w:eastAsia="宋体"/>
          <w:color w:val="1A1A1A"/>
          <w:sz w:val="22"/>
        </w:rPr>
        <w:t xml:space="preserve">把本节散落的几个数字并排看：</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干预</w:t>
            </w:r>
          </w:p>
        </w:tc>
        <w:tc>
          <w:tcPr>
            <w:shd w:fill="D6E4F0" w:val="clear"/>
          </w:tcPr>
          <w:p>
            <w:pPr>
              <w:pStyle w:val="Compact"/>
              <w:jc w:val="center"/>
            </w:pPr>
            <w:r>
              <w:rPr>
                <w:rFonts w:ascii="Cambria" w:hAnsi="Cambria" w:eastAsia="微软雅黑"/>
                <w:b/>
                <w:color w:val="1A1A1A"/>
                <w:sz w:val="21"/>
              </w:rPr>
              <w:t xml:space="preserve">改动量</w:t>
            </w:r>
          </w:p>
        </w:tc>
        <w:tc>
          <w:tcPr>
            <w:shd w:fill="D6E4F0" w:val="clear"/>
          </w:tcPr>
          <w:p>
            <w:pPr>
              <w:pStyle w:val="Compact"/>
              <w:jc w:val="center"/>
            </w:pPr>
            <w:r>
              <w:rPr>
                <w:rFonts w:ascii="Cambria" w:hAnsi="Cambria" w:eastAsia="微软雅黑"/>
                <w:b/>
                <w:color w:val="1A1A1A"/>
                <w:sz w:val="21"/>
              </w:rPr>
              <w:t xml:space="preserve">效果</w:t>
            </w:r>
          </w:p>
        </w:tc>
      </w:tr>
      <w:tr>
        <w:tc>
          <w:tcPr/>
          <w:p>
            <w:pPr>
              <w:pStyle w:val="Compact"/>
              <w:jc w:val="left"/>
            </w:pPr>
            <w:r>
              <w:rPr>
                <w:rFonts w:ascii="Calibri" w:hAnsi="Calibri" w:eastAsia="宋体"/>
                <w:color w:val="1A1A1A"/>
                <w:sz w:val="21"/>
              </w:rPr>
              <w:t xml:space="preserve">放大”金门大桥”特征激活值</w:t>
            </w:r>
          </w:p>
        </w:tc>
        <w:tc>
          <w:tcPr/>
          <w:p>
            <w:pPr>
              <w:pStyle w:val="Compact"/>
              <w:jc w:val="left"/>
            </w:pPr>
            <w:r>
              <w:rPr>
                <w:rFonts w:ascii="Calibri" w:hAnsi="Calibri" w:eastAsia="宋体"/>
                <w:color w:val="1A1A1A"/>
                <w:sz w:val="21"/>
              </w:rPr>
              <w:t xml:space="preserve">10 倍</w:t>
            </w:r>
          </w:p>
        </w:tc>
        <w:tc>
          <w:tcPr/>
          <w:p>
            <w:pPr>
              <w:pStyle w:val="Compact"/>
              <w:jc w:val="left"/>
            </w:pPr>
            <w:r>
              <w:rPr>
                <w:rFonts w:ascii="Calibri" w:hAnsi="Calibri" w:eastAsia="宋体"/>
                <w:color w:val="1A1A1A"/>
                <w:sz w:val="21"/>
              </w:rPr>
              <w:t xml:space="preserve">模型自称”我就是金门大桥”</w:t>
            </w:r>
          </w:p>
        </w:tc>
      </w:tr>
      <w:tr>
        <w:tc>
          <w:tcPr>
            <w:shd w:fill="EDF2F7" w:val="clear"/>
          </w:tcPr>
          <w:p>
            <w:pPr>
              <w:pStyle w:val="Compact"/>
              <w:jc w:val="left"/>
            </w:pPr>
            <w:r>
              <w:rPr>
                <w:rFonts w:ascii="Calibri" w:hAnsi="Calibri" w:eastAsia="宋体"/>
                <w:color w:val="1A1A1A"/>
                <w:sz w:val="21"/>
              </w:rPr>
              <w:t xml:space="preserve">注入规划词特征</w:t>
            </w:r>
          </w:p>
        </w:tc>
        <w:tc>
          <w:tcPr>
            <w:shd w:fill="EDF2F7" w:val="clear"/>
          </w:tcPr>
          <w:p>
            <w:pPr>
              <w:pStyle w:val="Compact"/>
              <w:jc w:val="left"/>
            </w:pPr>
            <w:r>
              <w:rPr>
                <w:rFonts w:ascii="Calibri" w:hAnsi="Calibri" w:eastAsia="宋体"/>
                <w:color w:val="1A1A1A"/>
                <w:sz w:val="21"/>
              </w:rPr>
              <w:t xml:space="preserve">单个方向</w:t>
            </w:r>
          </w:p>
        </w:tc>
        <w:tc>
          <w:tcPr>
            <w:shd w:fill="EDF2F7" w:val="clear"/>
          </w:tcPr>
          <w:p>
            <w:pPr>
              <w:pStyle w:val="Compact"/>
              <w:jc w:val="left"/>
            </w:pPr>
            <w:r>
              <w:rPr>
                <w:rFonts w:ascii="Calibri" w:hAnsi="Calibri" w:eastAsia="宋体"/>
                <w:color w:val="1A1A1A"/>
                <w:sz w:val="21"/>
              </w:rPr>
              <w:t xml:space="preserve">70% 的诗以该词结尾</w:t>
            </w:r>
          </w:p>
        </w:tc>
      </w:tr>
      <w:tr>
        <w:tc>
          <w:tcPr/>
          <w:p>
            <w:pPr>
              <w:pStyle w:val="Compact"/>
              <w:jc w:val="left"/>
            </w:pPr>
            <w:r>
              <w:rPr>
                <w:rFonts w:ascii="Calibri" w:hAnsi="Calibri" w:eastAsia="宋体"/>
                <w:color w:val="1A1A1A"/>
                <w:sz w:val="21"/>
              </w:rPr>
              <w:t xml:space="preserve">单次知识编辑</w:t>
            </w:r>
          </w:p>
        </w:tc>
        <w:tc>
          <w:tcPr/>
          <w:p>
            <w:pPr>
              <w:pStyle w:val="Compact"/>
              <w:jc w:val="left"/>
            </w:pPr>
            <w:r>
              <w:rPr>
                <w:rFonts w:ascii="Calibri" w:hAnsi="Calibri" w:eastAsia="宋体"/>
                <w:color w:val="1A1A1A"/>
                <w:sz w:val="21"/>
              </w:rPr>
              <w:t xml:space="preserve">1 处事实</w:t>
            </w:r>
          </w:p>
        </w:tc>
        <w:tc>
          <w:tcPr/>
          <w:p>
            <w:pPr>
              <w:pStyle w:val="Compact"/>
              <w:jc w:val="left"/>
            </w:pPr>
            <w:r>
              <w:rPr>
                <w:rFonts w:ascii="Calibri" w:hAnsi="Calibri" w:eastAsia="宋体"/>
                <w:color w:val="1A1A1A"/>
                <w:sz w:val="21"/>
              </w:rPr>
              <w:t xml:space="preserve">其余 99.7% 的知识不受影响</w:t>
            </w:r>
          </w:p>
        </w:tc>
      </w:tr>
      <w:tr>
        <w:tc>
          <w:tcPr>
            <w:shd w:fill="EDF2F7" w:val="clear"/>
          </w:tcPr>
          <w:p>
            <w:pPr>
              <w:pStyle w:val="Compact"/>
              <w:jc w:val="left"/>
            </w:pPr>
            <w:r>
              <w:rPr>
                <w:rFonts w:ascii="Calibri" w:hAnsi="Calibri" w:eastAsia="宋体"/>
                <w:color w:val="1A1A1A"/>
                <w:sz w:val="21"/>
              </w:rPr>
              <w:t xml:space="preserve">abliteration</w:t>
            </w:r>
          </w:p>
        </w:tc>
        <w:tc>
          <w:tcPr>
            <w:shd w:fill="EDF2F7" w:val="clear"/>
          </w:tcPr>
          <w:p>
            <w:pPr>
              <w:pStyle w:val="Compact"/>
              <w:jc w:val="left"/>
            </w:pPr>
            <w:r>
              <w:rPr>
                <w:rFonts w:ascii="Calibri" w:hAnsi="Calibri" w:eastAsia="宋体"/>
                <w:color w:val="1A1A1A"/>
                <w:sz w:val="21"/>
              </w:rPr>
              <w:t xml:space="preserve">1.2MB 向量文件</w:t>
            </w:r>
          </w:p>
        </w:tc>
        <w:tc>
          <w:tcPr>
            <w:shd w:fill="EDF2F7" w:val="clear"/>
          </w:tcPr>
          <w:p>
            <w:pPr>
              <w:pStyle w:val="Compact"/>
              <w:jc w:val="left"/>
            </w:pPr>
            <w:r>
              <w:rPr>
                <w:rFonts w:ascii="Calibri" w:hAnsi="Calibri" w:eastAsia="宋体"/>
                <w:color w:val="1A1A1A"/>
                <w:sz w:val="21"/>
              </w:rPr>
              <w:t xml:space="preserve">完全抑制拒绝行为，权重一行不改</w:t>
            </w:r>
          </w:p>
        </w:tc>
      </w:tr>
    </w:tbl>
    <w:p>
      <w:pPr>
        <w:pStyle w:val="BodyText"/>
      </w:pPr>
      <w:r>
        <w:rPr>
          <w:rFonts w:ascii="Calibri" w:hAnsi="Calibri" w:eastAsia="宋体"/>
          <w:color w:val="1A1A1A"/>
          <w:sz w:val="22"/>
        </w:rPr>
        <w:t xml:space="preserve">共同点是：</w:t>
      </w:r>
      <w:r>
        <w:rPr>
          <w:bCs/>
          <w:rFonts w:ascii="Calibri" w:hAnsi="Calibri" w:eastAsia="宋体"/>
          <w:b/>
          <w:color w:val="1A1A1A"/>
          <w:sz w:val="22"/>
        </w:rPr>
        <w:t xml:space="preserve">改动量极小，行为改变极大，而且改得准</w:t>
      </w:r>
      <w:r>
        <w:rPr>
          <w:rFonts w:ascii="Calibri" w:hAnsi="Calibri" w:eastAsia="宋体"/>
          <w:color w:val="1A1A1A"/>
          <w:sz w:val="22"/>
        </w:rPr>
        <w:t xml:space="preserve">。这正是”潜空间有结构、可观测、可干预”的量化含义——正因为概念编码成线性方向、知识局部存放，干预才能既小又准；反过来想，如果模型真是一团不可分割的黑箱，这四件事一件也做不到。</w:t>
      </w:r>
    </w:p>
    <w:p>
      <w:pPr>
        <w:pStyle w:val="BodyText"/>
      </w:pPr>
      <w:r>
        <w:rPr>
          <w:rFonts w:ascii="Calibri" w:hAnsi="Calibri" w:eastAsia="宋体"/>
          <w:color w:val="1A1A1A"/>
          <w:sz w:val="22"/>
        </w:rPr>
        <w:t xml:space="preserve">不过杠杆大不等于可靠：non-identifiability、涟漪效应、特征吸收等边界见下。</w:t>
      </w:r>
    </w:p>
    <w:p>
      <w:pPr>
        <w:pStyle w:val="BodyText"/>
      </w:pPr>
      <w:r>
        <w:rPr>
          <w:bCs/>
          <w:rFonts w:ascii="Calibri" w:hAnsi="Calibri" w:eastAsia="宋体"/>
          <w:b/>
          <w:color w:val="1A1A1A"/>
          <w:sz w:val="22"/>
        </w:rPr>
        <w:t xml:space="preserve">局限</w:t>
      </w:r>
      <w:r>
        <w:rPr>
          <w:rFonts w:ascii="Calibri" w:hAnsi="Calibri" w:eastAsia="宋体"/>
          <w:color w:val="1A1A1A"/>
          <w:sz w:val="22"/>
        </w:rPr>
        <w:t xml:space="preserve">：steering 向量存在 non-identifiability 问题——在白盒单层访问下，存在大量行为不可区分的等价类。</w:t>
      </w:r>
      <w:r>
        <w:rPr>
          <w:rFonts w:ascii="Calibri" w:hAnsi="Calibri" w:eastAsia="宋体"/>
          <w:color w:val="1A1A1A"/>
          <w:sz w:val="22"/>
        </w:rPr>
        <w:t xml:space="preserve">[74]</w:t>
      </w:r>
      <w:r>
        <w:rPr>
          <w:rFonts w:ascii="Calibri" w:hAnsi="Calibri" w:eastAsia="宋体"/>
          <w:color w:val="1A1A1A"/>
          <w:sz w:val="22"/>
        </w:rPr>
        <w:t xml:space="preserve">仅靠行为测试不足以确保干预可靠。SAE 有特征吸收（feature absorption）和暗物质问题。知识编辑有涟漪效应。所有干预手段都有明确边界。</w:t>
      </w:r>
    </w:p>
    <w:p>
      <w:pPr>
        <w:pStyle w:val="BodyText"/>
      </w:pPr>
      <w:r>
        <w:rPr>
          <w:rFonts w:ascii="Calibri" w:hAnsi="Calibri" w:eastAsia="宋体"/>
          <w:color w:val="1A1A1A"/>
          <w:sz w:val="22"/>
        </w:rPr>
        <w:t xml:space="preserve">到这里，节标题的三个词都用上了：地址、道路、功能区回答”有结构”（可观测贯穿全节），城市规划回答”可干预”。下面两项不属于任何人为规划——它们是训练中</w:t>
      </w:r>
      <w:r>
        <w:rPr>
          <w:bCs/>
          <w:rFonts w:ascii="Calibri" w:hAnsi="Calibri" w:eastAsia="宋体"/>
          <w:b/>
          <w:color w:val="1A1A1A"/>
          <w:sz w:val="22"/>
        </w:rPr>
        <w:t xml:space="preserve">自发涌现</w:t>
      </w:r>
      <w:r>
        <w:rPr>
          <w:rFonts w:ascii="Calibri" w:hAnsi="Calibri" w:eastAsia="宋体"/>
          <w:color w:val="1A1A1A"/>
          <w:sz w:val="22"/>
        </w:rPr>
        <w:t xml:space="preserve">的高层结构：</w:t>
      </w:r>
    </w:p>
    <w:p>
      <w:pPr>
        <w:pStyle w:val="BodyText"/>
      </w:pPr>
      <w:r>
        <w:rPr>
          <w:rFonts w:ascii="Calibri" w:hAnsi="Calibri" w:eastAsia="宋体"/>
          <w:color w:val="1A1A1A"/>
          <w:sz w:val="22"/>
        </w:rPr>
        <w:t xml:space="preserve">到这里，节标题的三个词都用上了：地址、道路、功能区回答”有结构”（可观测贯穿全节），城市规划回答”可干预”。下面两项不属于任何人为规划——它们是训练中</w:t>
      </w:r>
      <w:r>
        <w:rPr>
          <w:bCs/>
          <w:rFonts w:ascii="Calibri" w:hAnsi="Calibri" w:eastAsia="宋体"/>
          <w:b/>
          <w:color w:val="1A1A1A"/>
          <w:sz w:val="22"/>
        </w:rPr>
        <w:t xml:space="preserve">自发涌现</w:t>
      </w:r>
      <w:r>
        <w:rPr>
          <w:rFonts w:ascii="Calibri" w:hAnsi="Calibri" w:eastAsia="宋体"/>
          <w:color w:val="1A1A1A"/>
          <w:sz w:val="22"/>
        </w:rPr>
        <w:t xml:space="preserve">的高层结构：</w:t>
      </w:r>
    </w:p>
    <w:bookmarkEnd w:id="274"/>
    <w:bookmarkStart w:id="275" w:name="j-space大模型的全局工作空间"/>
    <w:p>
      <w:pPr>
        <w:pStyle w:val="Heading3"/>
      </w:pPr>
      <w:r>
        <w:rPr>
          <w:rFonts w:ascii="Cambria" w:hAnsi="Cambria" w:eastAsia="微软雅黑"/>
          <w:b/>
          <w:color w:val="3A7CA5"/>
          <w:sz w:val="26"/>
        </w:rPr>
        <w:t xml:space="preserve">J-space：大模型的全局工作空间</w:t>
      </w:r>
    </w:p>
    <w:p>
      <w:pPr>
        <w:pStyle w:val="FirstParagraph"/>
      </w:pPr>
      <w:r>
        <w:rPr>
          <w:rFonts w:ascii="Calibri" w:hAnsi="Calibri" w:eastAsia="宋体"/>
          <w:color w:val="1A1A1A"/>
          <w:sz w:val="22"/>
        </w:rPr>
        <w:t xml:space="preserve">Anthropic 发表《Verbalizable Representations Form a Global Workspace in Language Models》（</w:t>
      </w:r>
      <w:r>
        <w:rPr>
          <w:iCs/>
          <w:rFonts w:ascii="Calibri" w:hAnsi="Calibri" w:eastAsia="宋体"/>
          <w:i/>
          <w:color w:val="1A1A1A"/>
          <w:sz w:val="22"/>
        </w:rPr>
        <w:t xml:space="preserve">Nature Machine Intelligence</w:t>
      </w:r>
      <w:r>
        <w:rPr>
          <w:rFonts w:ascii="Calibri" w:hAnsi="Calibri" w:eastAsia="宋体"/>
          <w:color w:val="1A1A1A"/>
          <w:sz w:val="22"/>
        </w:rPr>
        <w:t xml:space="preserve"> </w:t>
      </w:r>
      <w:r>
        <w:rPr>
          <w:rFonts w:ascii="Calibri" w:hAnsi="Calibri" w:eastAsia="宋体"/>
          <w:color w:val="1A1A1A"/>
          <w:sz w:val="22"/>
        </w:rPr>
        <w:t xml:space="preserve">预印本），在 Claude 内部发现了一组自发涌现的神经模式集合——J-space（Jacobian space）。</w:t>
      </w:r>
    </w:p>
    <w:p>
      <w:pPr>
        <w:pStyle w:val="BodyText"/>
      </w:pPr>
      <w:r>
        <w:rPr>
          <w:rFonts w:ascii="Calibri" w:hAnsi="Calibri" w:eastAsia="宋体"/>
          <w:color w:val="1A1A1A"/>
          <w:sz w:val="22"/>
        </w:rPr>
        <w:t xml:space="preserve">发现工具是 Jacobian Lens（J-lens）：对词表中每个词，找出会提高该词未来输出概率的内部激活模式，应用到各层即可读出模型”心里在想什么”。J-space 中的概念是模型能用语言报告的，但 J-space 里某个词被激活不等于模型要输出这个词——是”在想”而非”在说”。</w:t>
      </w:r>
    </w:p>
    <w:p>
      <w:pPr>
        <w:pStyle w:val="BodyText"/>
      </w:pPr>
      <w:r>
        <w:rPr>
          <w:rFonts w:ascii="Calibri" w:hAnsi="Calibri" w:eastAsia="宋体"/>
          <w:color w:val="1A1A1A"/>
          <w:sz w:val="22"/>
        </w:rPr>
        <w:t xml:space="preserve">J-space 有五个功能特性：</w:t>
      </w:r>
    </w:p>
    <w:p>
      <w:pPr>
        <w:numPr>
          <w:ilvl w:val="0"/>
          <w:numId w:val="1071"/>
        </w:numPr>
        <w:pStyle w:val="Compact"/>
      </w:pPr>
      <w:r>
        <w:rPr>
          <w:bCs/>
          <w:rFonts w:ascii="Calibri" w:hAnsi="Calibri" w:eastAsia="宋体"/>
          <w:b/>
          <w:color w:val="1A1A1A"/>
          <w:sz w:val="22"/>
        </w:rPr>
        <w:t xml:space="preserve">可报告</w:t>
      </w:r>
      <w:r>
        <w:rPr>
          <w:rFonts w:ascii="Calibri" w:hAnsi="Calibri" w:eastAsia="宋体"/>
          <w:color w:val="1A1A1A"/>
          <w:sz w:val="22"/>
        </w:rPr>
        <w:t xml:space="preserve">：J-space 中的概念是模型能用语言报告的。</w:t>
      </w:r>
    </w:p>
    <w:p>
      <w:pPr>
        <w:numPr>
          <w:ilvl w:val="0"/>
          <w:numId w:val="1071"/>
        </w:numPr>
        <w:pStyle w:val="Compact"/>
      </w:pPr>
      <w:r>
        <w:rPr>
          <w:bCs/>
          <w:rFonts w:ascii="Calibri" w:hAnsi="Calibri" w:eastAsia="宋体"/>
          <w:b/>
          <w:color w:val="1A1A1A"/>
          <w:sz w:val="22"/>
        </w:rPr>
        <w:t xml:space="preserve">可自主控制</w:t>
      </w:r>
      <w:r>
        <w:rPr>
          <w:rFonts w:ascii="Calibri" w:hAnsi="Calibri" w:eastAsia="宋体"/>
          <w:color w:val="1A1A1A"/>
          <w:sz w:val="22"/>
        </w:rPr>
        <w:t xml:space="preserve">：任务需要时可主动将某属性带入 J-space。</w:t>
      </w:r>
    </w:p>
    <w:p>
      <w:pPr>
        <w:numPr>
          <w:ilvl w:val="0"/>
          <w:numId w:val="1071"/>
        </w:numPr>
        <w:pStyle w:val="Compact"/>
      </w:pPr>
      <w:r>
        <w:rPr>
          <w:bCs/>
          <w:rFonts w:ascii="Calibri" w:hAnsi="Calibri" w:eastAsia="宋体"/>
          <w:b/>
          <w:color w:val="1A1A1A"/>
          <w:sz w:val="22"/>
        </w:rPr>
        <w:t xml:space="preserve">参与因果推理</w:t>
      </w:r>
      <w:r>
        <w:rPr>
          <w:rFonts w:ascii="Calibri" w:hAnsi="Calibri" w:eastAsia="宋体"/>
          <w:color w:val="1A1A1A"/>
          <w:sz w:val="22"/>
        </w:rPr>
        <w:t xml:space="preserve">：多步推理依赖 J-space。</w:t>
      </w:r>
    </w:p>
    <w:p>
      <w:pPr>
        <w:numPr>
          <w:ilvl w:val="0"/>
          <w:numId w:val="1071"/>
        </w:numPr>
        <w:pStyle w:val="Compact"/>
      </w:pPr>
      <w:r>
        <w:rPr>
          <w:bCs/>
          <w:rFonts w:ascii="Calibri" w:hAnsi="Calibri" w:eastAsia="宋体"/>
          <w:b/>
          <w:color w:val="1A1A1A"/>
          <w:sz w:val="22"/>
        </w:rPr>
        <w:t xml:space="preserve">容量有限</w:t>
      </w:r>
      <w:r>
        <w:rPr>
          <w:rFonts w:ascii="Calibri" w:hAnsi="Calibri" w:eastAsia="宋体"/>
          <w:color w:val="1A1A1A"/>
          <w:sz w:val="22"/>
        </w:rPr>
        <w:t xml:space="preserve">：主要位于 Transformer 中间层，大量不同回路从中读写——全局广播标志。</w:t>
      </w:r>
    </w:p>
    <w:p>
      <w:pPr>
        <w:numPr>
          <w:ilvl w:val="0"/>
          <w:numId w:val="1071"/>
        </w:numPr>
        <w:pStyle w:val="Compact"/>
      </w:pPr>
      <w:r>
        <w:rPr>
          <w:bCs/>
          <w:rFonts w:ascii="Calibri" w:hAnsi="Calibri" w:eastAsia="宋体"/>
          <w:b/>
          <w:color w:val="1A1A1A"/>
          <w:sz w:val="22"/>
        </w:rPr>
        <w:t xml:space="preserve">自发涌现</w:t>
      </w:r>
      <w:r>
        <w:rPr>
          <w:rFonts w:ascii="Calibri" w:hAnsi="Calibri" w:eastAsia="宋体"/>
          <w:color w:val="1A1A1A"/>
          <w:sz w:val="22"/>
        </w:rPr>
        <w:t xml:space="preserve">：非人为设计，训练中自然形成。</w:t>
      </w:r>
    </w:p>
    <w:p>
      <w:pPr>
        <w:pStyle w:val="FirstParagraph"/>
      </w:pPr>
      <w:r>
        <w:rPr>
          <w:rFonts w:ascii="Calibri" w:hAnsi="Calibri" w:eastAsia="宋体"/>
          <w:color w:val="1A1A1A"/>
          <w:sz w:val="22"/>
        </w:rPr>
        <w:t xml:space="preserve">关键实验：将 J-space 中的”Hola”（西班牙语你好）替换为”Bonjour”（法语你好）后，模型仍继续用西班牙语写作（自动预测不受影响），但高层推断出错——问”hello 对应词”回答”Bonjour”，问”欧元前货币”回答”Franc”。大规模消融 J-space 后，基本能力保持，但多步推理选择性受损。</w:t>
      </w:r>
    </w:p>
    <w:p>
      <w:pPr>
        <w:pStyle w:val="BodyText"/>
      </w:pPr>
      <w:r>
        <w:rPr>
          <w:rFonts w:ascii="Calibri" w:hAnsi="Calibri" w:eastAsia="宋体"/>
          <w:color w:val="1A1A1A"/>
          <w:sz w:val="22"/>
        </w:rPr>
        <w:t xml:space="preserve">J-space 的独特贡献不只是又一个 steering 空间。它论证了</w:t>
      </w:r>
      <w:r>
        <w:rPr>
          <w:bCs/>
          <w:rFonts w:ascii="Calibri" w:hAnsi="Calibri" w:eastAsia="宋体"/>
          <w:b/>
          <w:color w:val="1A1A1A"/>
          <w:sz w:val="22"/>
        </w:rPr>
        <w:t xml:space="preserve">被 steering 的空间恰好是全局工作空间</w:t>
      </w:r>
      <w:r>
        <w:rPr>
          <w:rFonts w:ascii="Calibri" w:hAnsi="Calibri" w:eastAsia="宋体"/>
          <w:color w:val="1A1A1A"/>
          <w:sz w:val="22"/>
        </w:rPr>
        <w:t xml:space="preserve">——模型用于内部推理和言语报告的同一媒介。干预的不是某个局部特征，而是模型的”意识可及空间”。</w:t>
      </w:r>
    </w:p>
    <w:p>
      <w:pPr>
        <w:pStyle w:val="BodyText"/>
      </w:pPr>
      <w:r>
        <w:rPr>
          <w:rFonts w:ascii="Calibri" w:hAnsi="Calibri" w:eastAsia="宋体"/>
          <w:color w:val="1A1A1A"/>
          <w:sz w:val="22"/>
        </w:rPr>
        <w:t xml:space="preserve">安全审计是 J-space 最直接的应用。喂给模型伪造的搜索结果时，J-space 中出现”fake”</w:t>
      </w:r>
      <w:r>
        <w:rPr>
          <w:rFonts w:ascii="Calibri" w:hAnsi="Calibri" w:eastAsia="宋体"/>
          <w:color w:val="1A1A1A"/>
          <w:sz w:val="22"/>
        </w:rPr>
        <w:t xml:space="preserve">“</w:t>
      </w:r>
      <w:r>
        <w:rPr>
          <w:rFonts w:ascii="Calibri" w:hAnsi="Calibri" w:eastAsia="宋体"/>
          <w:color w:val="1A1A1A"/>
          <w:sz w:val="22"/>
        </w:rPr>
        <w:t xml:space="preserve">fraud</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fictional</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poison</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injection</w:t>
      </w:r>
      <w:r>
        <w:rPr>
          <w:rFonts w:ascii="Calibri" w:hAnsi="Calibri" w:eastAsia="宋体"/>
          <w:color w:val="1A1A1A"/>
          <w:sz w:val="22"/>
        </w:rPr>
        <w:t xml:space="preserve">”</w:t>
      </w:r>
      <w:r>
        <w:rPr>
          <w:rFonts w:ascii="Calibri" w:hAnsi="Calibri" w:eastAsia="宋体"/>
          <w:color w:val="1A1A1A"/>
          <w:sz w:val="22"/>
        </w:rPr>
        <w:t xml:space="preserve">等 token，尽管输出层面完全看不出来——可以</w:t>
      </w:r>
      <w:r>
        <w:rPr>
          <w:bCs/>
          <w:rFonts w:ascii="Calibri" w:hAnsi="Calibri" w:eastAsia="宋体"/>
          <w:b/>
          <w:color w:val="1A1A1A"/>
          <w:sz w:val="22"/>
        </w:rPr>
        <w:t xml:space="preserve">直接观测模型的隐藏意图</w:t>
      </w:r>
      <w:r>
        <w:rPr>
          <w:rFonts w:ascii="Calibri" w:hAnsi="Calibri" w:eastAsia="宋体"/>
          <w:color w:val="1A1A1A"/>
          <w:sz w:val="22"/>
        </w:rPr>
        <w:t xml:space="preserve">。这比 §3.10 AI落地第三条”红队常态化”更进一步：不是假设攻击会发生然后检测输出，而是</w:t>
      </w:r>
      <w:r>
        <w:rPr>
          <w:bCs/>
          <w:rFonts w:ascii="Calibri" w:hAnsi="Calibri" w:eastAsia="宋体"/>
          <w:b/>
          <w:color w:val="1A1A1A"/>
          <w:sz w:val="22"/>
        </w:rPr>
        <w:t xml:space="preserve">实时看见模型内部正在想什么</w:t>
      </w:r>
      <w:r>
        <w:rPr>
          <w:rFonts w:ascii="Calibri" w:hAnsi="Calibri" w:eastAsia="宋体"/>
          <w:color w:val="1A1A1A"/>
          <w:sz w:val="22"/>
        </w:rPr>
        <w:t xml:space="preserve">。</w:t>
      </w:r>
    </w:p>
    <w:p>
      <w:pPr>
        <w:pStyle w:val="BodyText"/>
      </w:pPr>
      <w:r>
        <w:rPr>
          <w:rFonts w:ascii="Calibri" w:hAnsi="Calibri" w:eastAsia="宋体"/>
          <w:color w:val="1A1A1A"/>
          <w:sz w:val="22"/>
        </w:rPr>
        <w:t xml:space="preserve">Google DeepMind 的 Neel Nanda 在 Qwen3.6-27B 上独立复现了全部核心结论。Anthropic 开源了代码（github.com/anthropics/jacobian-lens），Neuronpedia 提供交互式演示。</w:t>
      </w:r>
    </w:p>
    <w:p>
      <w:pPr>
        <w:pStyle w:val="BodyText"/>
      </w:pPr>
      <w:r>
        <w:rPr>
          <w:rFonts w:ascii="Calibri" w:hAnsi="Calibri" w:eastAsia="宋体"/>
          <w:color w:val="1A1A1A"/>
          <w:sz w:val="22"/>
        </w:rPr>
        <w:t xml:space="preserve">重要限定：J-space 是功能性类比（类似全局工作空间理论中的”意识可及”），不证明模型有主观体验。</w:t>
      </w:r>
    </w:p>
    <w:bookmarkEnd w:id="275"/>
    <w:bookmarkStart w:id="276" w:name="latent-agents多智能体辩论的内部化"/>
    <w:p>
      <w:pPr>
        <w:pStyle w:val="Heading3"/>
      </w:pPr>
      <w:r>
        <w:rPr>
          <w:rFonts w:ascii="Cambria" w:hAnsi="Cambria" w:eastAsia="微软雅黑"/>
          <w:b/>
          <w:color w:val="3A7CA5"/>
          <w:sz w:val="26"/>
        </w:rPr>
        <w:t xml:space="preserve">Latent Agents：多智能体辩论的内部化</w:t>
      </w:r>
    </w:p>
    <w:p>
      <w:pPr>
        <w:pStyle w:val="FirstParagraph"/>
      </w:pPr>
      <w:r>
        <w:rPr>
          <w:rFonts w:ascii="Calibri" w:hAnsi="Calibri" w:eastAsia="宋体"/>
          <w:color w:val="1A1A1A"/>
          <w:sz w:val="22"/>
        </w:rPr>
        <w:t xml:space="preserve">Yi, Mueller, Lee（Boston University, ACL 2026）的 Latent Agents 把多智能体辩论蒸馏进单个 LLM。post-training procedure 让模型内部化多个 agent 视角后，激活空间中形成</w:t>
      </w:r>
      <w:r>
        <w:rPr>
          <w:rFonts w:ascii="Calibri" w:hAnsi="Calibri" w:eastAsia="宋体"/>
          <w:color w:val="1A1A1A"/>
          <w:sz w:val="22"/>
        </w:rPr>
        <w:t xml:space="preserve"> </w:t>
      </w:r>
      <w:r>
        <w:rPr>
          <w:bCs/>
          <w:rFonts w:ascii="Calibri" w:hAnsi="Calibri" w:eastAsia="宋体"/>
          <w:b/>
          <w:color w:val="1A1A1A"/>
          <w:sz w:val="22"/>
        </w:rPr>
        <w:t xml:space="preserve">agent-specific subspaces</w:t>
      </w:r>
      <w:r>
        <w:rPr>
          <w:rFonts w:ascii="Calibri" w:hAnsi="Calibri" w:eastAsia="宋体"/>
          <w:color w:val="1A1A1A"/>
          <w:sz w:val="22"/>
        </w:rPr>
        <w:t xml:space="preserve">——线性可分的子空间，每个对应一个 agent 视角。</w:t>
      </w:r>
    </w:p>
    <w:p>
      <w:pPr>
        <w:pStyle w:val="BodyText"/>
      </w:pPr>
      <w:r>
        <w:rPr>
          <w:rFonts w:ascii="Calibri" w:hAnsi="Calibri" w:eastAsia="宋体"/>
          <w:color w:val="1A1A1A"/>
          <w:sz w:val="22"/>
        </w:rPr>
        <w:t xml:space="preserve">安全应用：先通过内部化辩论注入恶意 agent，再用负向 steering 抑制。蒸馏使有害行为更容易定位和控制，且对通用能力的损害比直接引导基模型更小。</w:t>
      </w:r>
    </w:p>
    <w:p>
      <w:pPr>
        <w:pStyle w:val="BodyText"/>
      </w:pPr>
      <w:r>
        <w:rPr>
          <w:rFonts w:ascii="Calibri" w:hAnsi="Calibri" w:eastAsia="宋体"/>
          <w:color w:val="1A1A1A"/>
          <w:sz w:val="22"/>
        </w:rPr>
        <w:t xml:space="preserve">意义：外部多智能体架构被压缩为内部表示结构。agent 之间的辩论不再是推理时的多次调用，而是训练后模型内部的子空间交互。这呼应《用好AI》第 8 章的自演化——不只是 workflow 和 skill 层面，内部表示本身也可演化。</w:t>
      </w:r>
    </w:p>
    <w:bookmarkEnd w:id="276"/>
    <w:bookmarkStart w:id="277" w:name="回指与跨篇连接"/>
    <w:p>
      <w:pPr>
        <w:pStyle w:val="Heading3"/>
      </w:pPr>
      <w:r>
        <w:rPr>
          <w:rFonts w:ascii="Cambria" w:hAnsi="Cambria" w:eastAsia="微软雅黑"/>
          <w:b/>
          <w:color w:val="3A7CA5"/>
          <w:sz w:val="26"/>
        </w:rPr>
        <w:t xml:space="preserve">回指与跨篇连接</w:t>
      </w:r>
    </w:p>
    <w:p>
      <w:pPr>
        <w:pStyle w:val="FirstParagraph"/>
      </w:pPr>
      <w:r>
        <w:rPr>
          <w:bCs/>
          <w:rFonts w:ascii="Calibri" w:hAnsi="Calibri" w:eastAsia="宋体"/>
          <w:b/>
          <w:color w:val="1A1A1A"/>
          <w:sz w:val="22"/>
        </w:rPr>
        <w:t xml:space="preserve">回指§2.13 幻觉</w:t>
      </w:r>
      <w:r>
        <w:rPr>
          <w:rFonts w:ascii="Calibri" w:hAnsi="Calibri" w:eastAsia="宋体"/>
          <w:color w:val="1A1A1A"/>
          <w:sz w:val="22"/>
        </w:rPr>
        <w:t xml:space="preserve">：FFN 存储的是统计相关性而非精确查表；输入偏离训练模式时，激活模式重叠或模糊，可能同时激活冲突的”值”。CoRect 发现 FFN 层用参数化记忆压过外部证据支持的一致状态，是幻觉漂移的驱动源。</w:t>
      </w:r>
      <w:r>
        <w:rPr>
          <w:rFonts w:ascii="Calibri" w:hAnsi="Calibri" w:eastAsia="宋体"/>
          <w:color w:val="1A1A1A"/>
          <w:sz w:val="22"/>
        </w:rPr>
        <w:t xml:space="preserve">[31]</w:t>
      </w:r>
      <w:r>
        <w:rPr>
          <w:rFonts w:ascii="Calibri" w:hAnsi="Calibri" w:eastAsia="宋体"/>
          <w:color w:val="1A1A1A"/>
          <w:sz w:val="22"/>
        </w:rPr>
        <w:t xml:space="preserve">干预路径：神经元级抑制 + 知识编辑。</w:t>
      </w:r>
    </w:p>
    <w:p>
      <w:pPr>
        <w:pStyle w:val="BodyText"/>
      </w:pPr>
      <w:r>
        <w:rPr>
          <w:bCs/>
          <w:rFonts w:ascii="Calibri" w:hAnsi="Calibri" w:eastAsia="宋体"/>
          <w:b/>
          <w:color w:val="1A1A1A"/>
          <w:sz w:val="22"/>
        </w:rPr>
        <w:t xml:space="preserve">回指§2.13 能力脆化</w:t>
      </w:r>
      <w:r>
        <w:rPr>
          <w:rFonts w:ascii="Calibri" w:hAnsi="Calibri" w:eastAsia="宋体"/>
          <w:color w:val="1A1A1A"/>
          <w:sz w:val="22"/>
        </w:rPr>
        <w:t xml:space="preserve">：能力编码在分布式模式里，某些查询激活不了。SAE 可以定位失灵的电路，但”发现”到”稳定修复”仍是开放问题（§2.13 原话）。</w:t>
      </w:r>
    </w:p>
    <w:p>
      <w:pPr>
        <w:pStyle w:val="BodyText"/>
      </w:pPr>
      <w:r>
        <w:rPr>
          <w:rFonts w:ascii="Calibri" w:hAnsi="Calibri" w:eastAsia="宋体"/>
          <w:color w:val="1A1A1A"/>
          <w:sz w:val="22"/>
        </w:rPr>
        <w:t xml:space="preserve">对照 §6.3 三个开放问题：J-space 部分回答”什么是理解”（功能性意识通达，非主观体验）；电路追踪回答”CoT 是否真推理”（可区分真实计算和事后编造）；归因图跨模态工作部分回答”多模态可解释性”。但”这算不算真正的理解”、</w:t>
      </w:r>
      <w:r>
        <w:rPr>
          <w:rFonts w:ascii="Calibri" w:hAnsi="Calibri" w:eastAsia="宋体"/>
          <w:color w:val="1A1A1A"/>
          <w:sz w:val="22"/>
        </w:rPr>
        <w:t xml:space="preserve">“</w:t>
      </w:r>
      <w:r>
        <w:rPr>
          <w:rFonts w:ascii="Calibri" w:hAnsi="Calibri" w:eastAsia="宋体"/>
          <w:color w:val="1A1A1A"/>
          <w:sz w:val="22"/>
        </w:rPr>
        <w:t xml:space="preserve">CoT 在多大程度上反映真实推理</w:t>
      </w:r>
      <w:r>
        <w:rPr>
          <w:rFonts w:ascii="Calibri" w:hAnsi="Calibri" w:eastAsia="宋体"/>
          <w:color w:val="1A1A1A"/>
          <w:sz w:val="22"/>
        </w:rPr>
        <w:t xml:space="preserve">”</w:t>
      </w:r>
      <w:r>
        <w:rPr>
          <w:rFonts w:ascii="Calibri" w:hAnsi="Calibri" w:eastAsia="宋体"/>
          <w:color w:val="1A1A1A"/>
          <w:sz w:val="22"/>
        </w:rPr>
        <w:t xml:space="preserve">仍是开放问题——观察工具的存在让我们能更好地研究这些问题，但不等于问题已被回答。</w:t>
      </w:r>
    </w:p>
    <w:p>
      <w:pPr>
        <w:pStyle w:val="BodyText"/>
      </w:pPr>
      <w:r>
        <w:rPr>
          <w:bCs/>
          <w:rFonts w:ascii="Calibri" w:hAnsi="Calibri" w:eastAsia="宋体"/>
          <w:b/>
          <w:color w:val="1A1A1A"/>
          <w:sz w:val="22"/>
        </w:rPr>
        <w:t xml:space="preserve">跨篇心法</w:t>
      </w:r>
      <w:r>
        <w:rPr>
          <w:rFonts w:ascii="Calibri" w:hAnsi="Calibri" w:eastAsia="宋体"/>
          <w:color w:val="1A1A1A"/>
          <w:sz w:val="22"/>
        </w:rPr>
        <w:t xml:space="preserve">：可解释性是给基座拍 X 光，可干预性是给基座做微创手术。不改变”基座是能力上限、Agent 是稳定性下限”的格局，但让上限更透明、下限更容易兜住。</w:t>
      </w:r>
    </w:p>
    <w:p>
      <w:pPr>
        <w:pStyle w:val="BodyText"/>
      </w:pPr>
      <w:r>
        <w:rPr>
          <w:bCs/>
          <w:rFonts w:ascii="Calibri" w:hAnsi="Calibri" w:eastAsia="宋体"/>
          <w:b/>
          <w:color w:val="1A1A1A"/>
          <w:sz w:val="22"/>
        </w:rPr>
        <w:t xml:space="preserve">跨篇→《用好AI》</w:t>
      </w:r>
      <w:r>
        <w:rPr>
          <w:rFonts w:ascii="Calibri" w:hAnsi="Calibri" w:eastAsia="宋体"/>
          <w:color w:val="1A1A1A"/>
          <w:sz w:val="22"/>
        </w:rPr>
        <w:t xml:space="preserve">：激活引导（内部）与护栏层（外部）互补不互替；Latent Agents 是自演化的第四条路线——在内部表示层面。</w:t>
      </w:r>
    </w:p>
    <w:bookmarkEnd w:id="277"/>
    <w:bookmarkStart w:id="278" w:name="ai落地"/>
    <w:p>
      <w:pPr>
        <w:pStyle w:val="Heading3"/>
      </w:pPr>
      <w:r>
        <w:rPr>
          <w:rFonts w:ascii="Cambria" w:hAnsi="Cambria" w:eastAsia="微软雅黑"/>
          <w:b/>
          <w:color w:val="3A7CA5"/>
          <w:sz w:val="26"/>
        </w:rPr>
        <w:t xml:space="preserve">AI落地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干预手段</w:t>
            </w:r>
          </w:p>
        </w:tc>
        <w:tc>
          <w:tcPr>
            <w:shd w:fill="D6E4F0" w:val="clear"/>
          </w:tcPr>
          <w:p>
            <w:pPr>
              <w:pStyle w:val="Compact"/>
              <w:jc w:val="center"/>
            </w:pPr>
            <w:r>
              <w:rPr>
                <w:rFonts w:ascii="Cambria" w:hAnsi="Cambria" w:eastAsia="微软雅黑"/>
                <w:b/>
                <w:color w:val="1A1A1A"/>
                <w:sz w:val="21"/>
              </w:rPr>
              <w:t xml:space="preserve">作用层</w:t>
            </w:r>
          </w:p>
        </w:tc>
        <w:tc>
          <w:tcPr>
            <w:shd w:fill="D6E4F0" w:val="clear"/>
          </w:tcPr>
          <w:p>
            <w:pPr>
              <w:pStyle w:val="Compact"/>
              <w:jc w:val="center"/>
            </w:pPr>
            <w:r>
              <w:rPr>
                <w:rFonts w:ascii="Cambria" w:hAnsi="Cambria" w:eastAsia="微软雅黑"/>
                <w:b/>
                <w:color w:val="1A1A1A"/>
                <w:sz w:val="21"/>
              </w:rPr>
              <w:t xml:space="preserve">精度</w:t>
            </w:r>
          </w:p>
        </w:tc>
        <w:tc>
          <w:tcPr>
            <w:shd w:fill="D6E4F0" w:val="clear"/>
          </w:tcPr>
          <w:p>
            <w:pPr>
              <w:pStyle w:val="Compact"/>
              <w:jc w:val="center"/>
            </w:pPr>
            <w:r>
              <w:rPr>
                <w:rFonts w:ascii="Cambria" w:hAnsi="Cambria" w:eastAsia="微软雅黑"/>
                <w:b/>
                <w:color w:val="1A1A1A"/>
                <w:sz w:val="21"/>
              </w:rPr>
              <w:t xml:space="preserve">通用性风险</w:t>
            </w:r>
          </w:p>
        </w:tc>
        <w:tc>
          <w:tcPr>
            <w:shd w:fill="D6E4F0" w:val="clear"/>
          </w:tcPr>
          <w:p>
            <w:pPr>
              <w:pStyle w:val="Compact"/>
              <w:jc w:val="center"/>
            </w:pPr>
            <w:r>
              <w:rPr>
                <w:rFonts w:ascii="Cambria" w:hAnsi="Cambria" w:eastAsia="微软雅黑"/>
                <w:b/>
                <w:color w:val="1A1A1A"/>
                <w:sz w:val="21"/>
              </w:rPr>
              <w:t xml:space="preserve">适用场景</w:t>
            </w:r>
          </w:p>
        </w:tc>
      </w:tr>
      <w:tr>
        <w:tc>
          <w:tcPr/>
          <w:p>
            <w:pPr>
              <w:pStyle w:val="Compact"/>
              <w:jc w:val="left"/>
            </w:pPr>
            <w:r>
              <w:rPr>
                <w:rFonts w:ascii="Calibri" w:hAnsi="Calibri" w:eastAsia="宋体"/>
                <w:color w:val="1A1A1A"/>
                <w:sz w:val="21"/>
              </w:rPr>
              <w:t xml:space="preserve">知识编辑（ROME/MEMIT）</w:t>
            </w:r>
          </w:p>
        </w:tc>
        <w:tc>
          <w:tcPr/>
          <w:p>
            <w:pPr>
              <w:pStyle w:val="Compact"/>
              <w:jc w:val="left"/>
            </w:pPr>
            <w:r>
              <w:rPr>
                <w:rFonts w:ascii="Calibri" w:hAnsi="Calibri" w:eastAsia="宋体"/>
                <w:color w:val="1A1A1A"/>
                <w:sz w:val="21"/>
              </w:rPr>
              <w:t xml:space="preserve">权重</w:t>
            </w:r>
          </w:p>
        </w:tc>
        <w:tc>
          <w:tcPr/>
          <w:p>
            <w:pPr>
              <w:pStyle w:val="Compact"/>
              <w:jc w:val="left"/>
            </w:pPr>
            <w:r>
              <w:rPr>
                <w:rFonts w:ascii="Calibri" w:hAnsi="Calibri" w:eastAsia="宋体"/>
                <w:color w:val="1A1A1A"/>
                <w:sz w:val="21"/>
              </w:rPr>
              <w:t xml:space="preserve">高（单事实）</w:t>
            </w:r>
          </w:p>
        </w:tc>
        <w:tc>
          <w:tcPr/>
          <w:p>
            <w:pPr>
              <w:pStyle w:val="Compact"/>
              <w:jc w:val="left"/>
            </w:pPr>
            <w:r>
              <w:rPr>
                <w:rFonts w:ascii="Calibri" w:hAnsi="Calibri" w:eastAsia="宋体"/>
                <w:color w:val="1A1A1A"/>
                <w:sz w:val="21"/>
              </w:rPr>
              <w:t xml:space="preserve">涟漪效应</w:t>
            </w:r>
          </w:p>
        </w:tc>
        <w:tc>
          <w:tcPr/>
          <w:p>
            <w:pPr>
              <w:pStyle w:val="Compact"/>
              <w:jc w:val="left"/>
            </w:pPr>
            <w:r>
              <w:rPr>
                <w:rFonts w:ascii="Calibri" w:hAnsi="Calibri" w:eastAsia="宋体"/>
                <w:color w:val="1A1A1A"/>
                <w:sz w:val="21"/>
              </w:rPr>
              <w:t xml:space="preserve">修正具体错误事实</w:t>
            </w:r>
          </w:p>
        </w:tc>
      </w:tr>
      <w:tr>
        <w:tc>
          <w:tcPr>
            <w:shd w:fill="EDF2F7" w:val="clear"/>
          </w:tcPr>
          <w:p>
            <w:pPr>
              <w:pStyle w:val="Compact"/>
              <w:jc w:val="left"/>
            </w:pPr>
            <w:r>
              <w:rPr>
                <w:rFonts w:ascii="Calibri" w:hAnsi="Calibri" w:eastAsia="宋体"/>
                <w:color w:val="1A1A1A"/>
                <w:sz w:val="21"/>
              </w:rPr>
              <w:t xml:space="preserve">激活引导（steering）</w:t>
            </w:r>
          </w:p>
        </w:tc>
        <w:tc>
          <w:tcPr>
            <w:shd w:fill="EDF2F7" w:val="clear"/>
          </w:tcPr>
          <w:p>
            <w:pPr>
              <w:pStyle w:val="Compact"/>
              <w:jc w:val="left"/>
            </w:pPr>
            <w:r>
              <w:rPr>
                <w:rFonts w:ascii="Calibri" w:hAnsi="Calibri" w:eastAsia="宋体"/>
                <w:color w:val="1A1A1A"/>
                <w:sz w:val="21"/>
              </w:rPr>
              <w:t xml:space="preserve">推理时激活</w:t>
            </w:r>
          </w:p>
        </w:tc>
        <w:tc>
          <w:tcPr>
            <w:shd w:fill="EDF2F7" w:val="clear"/>
          </w:tcPr>
          <w:p>
            <w:pPr>
              <w:pStyle w:val="Compact"/>
              <w:jc w:val="left"/>
            </w:pPr>
            <w:r>
              <w:rPr>
                <w:rFonts w:ascii="Calibri" w:hAnsi="Calibri" w:eastAsia="宋体"/>
                <w:color w:val="1A1A1A"/>
                <w:sz w:val="21"/>
              </w:rPr>
              <w:t xml:space="preserve">中</w:t>
            </w:r>
          </w:p>
        </w:tc>
        <w:tc>
          <w:tcPr>
            <w:shd w:fill="EDF2F7" w:val="clear"/>
          </w:tcPr>
          <w:p>
            <w:pPr>
              <w:pStyle w:val="Compact"/>
              <w:jc w:val="left"/>
            </w:pPr>
            <w:r>
              <w:rPr>
                <w:rFonts w:ascii="Calibri" w:hAnsi="Calibri" w:eastAsia="宋体"/>
                <w:color w:val="1A1A1A"/>
                <w:sz w:val="21"/>
              </w:rPr>
              <w:t xml:space="preserve">non-identifiability</w:t>
            </w:r>
          </w:p>
        </w:tc>
        <w:tc>
          <w:tcPr>
            <w:shd w:fill="EDF2F7" w:val="clear"/>
          </w:tcPr>
          <w:p>
            <w:pPr>
              <w:pStyle w:val="Compact"/>
              <w:jc w:val="left"/>
            </w:pPr>
            <w:r>
              <w:rPr>
                <w:rFonts w:ascii="Calibri" w:hAnsi="Calibri" w:eastAsia="宋体"/>
                <w:color w:val="1A1A1A"/>
                <w:sz w:val="21"/>
              </w:rPr>
              <w:t xml:space="preserve">行为倾向控制</w:t>
            </w:r>
          </w:p>
        </w:tc>
      </w:tr>
      <w:tr>
        <w:tc>
          <w:tcPr/>
          <w:p>
            <w:pPr>
              <w:pStyle w:val="Compact"/>
              <w:jc w:val="left"/>
            </w:pPr>
            <w:r>
              <w:rPr>
                <w:rFonts w:ascii="Calibri" w:hAnsi="Calibri" w:eastAsia="宋体"/>
                <w:color w:val="1A1A1A"/>
                <w:sz w:val="21"/>
              </w:rPr>
              <w:t xml:space="preserve">SAE 特征引导</w:t>
            </w:r>
          </w:p>
        </w:tc>
        <w:tc>
          <w:tcPr/>
          <w:p>
            <w:pPr>
              <w:pStyle w:val="Compact"/>
              <w:jc w:val="left"/>
            </w:pPr>
            <w:r>
              <w:rPr>
                <w:rFonts w:ascii="Calibri" w:hAnsi="Calibri" w:eastAsia="宋体"/>
                <w:color w:val="1A1A1A"/>
                <w:sz w:val="21"/>
              </w:rPr>
              <w:t xml:space="preserve">推理时特征</w:t>
            </w:r>
          </w:p>
        </w:tc>
        <w:tc>
          <w:tcPr/>
          <w:p>
            <w:pPr>
              <w:pStyle w:val="Compact"/>
              <w:jc w:val="left"/>
            </w:pPr>
            <w:r>
              <w:rPr>
                <w:rFonts w:ascii="Calibri" w:hAnsi="Calibri" w:eastAsia="宋体"/>
                <w:color w:val="1A1A1A"/>
                <w:sz w:val="21"/>
              </w:rPr>
              <w:t xml:space="preserve">中-高</w:t>
            </w:r>
          </w:p>
        </w:tc>
        <w:tc>
          <w:tcPr/>
          <w:p>
            <w:pPr>
              <w:pStyle w:val="Compact"/>
              <w:jc w:val="left"/>
            </w:pPr>
            <w:r>
              <w:rPr>
                <w:rFonts w:ascii="Calibri" w:hAnsi="Calibri" w:eastAsia="宋体"/>
                <w:color w:val="1A1A1A"/>
                <w:sz w:val="21"/>
              </w:rPr>
              <w:t xml:space="preserve">特征吸收</w:t>
            </w:r>
          </w:p>
        </w:tc>
        <w:tc>
          <w:tcPr/>
          <w:p>
            <w:pPr>
              <w:pStyle w:val="Compact"/>
              <w:jc w:val="left"/>
            </w:pPr>
            <w:r>
              <w:rPr>
                <w:rFonts w:ascii="Calibri" w:hAnsi="Calibri" w:eastAsia="宋体"/>
                <w:color w:val="1A1A1A"/>
                <w:sz w:val="21"/>
              </w:rPr>
              <w:t xml:space="preserve">概念级控制</w:t>
            </w:r>
          </w:p>
        </w:tc>
      </w:tr>
      <w:tr>
        <w:tc>
          <w:tcPr>
            <w:shd w:fill="EDF2F7" w:val="clear"/>
          </w:tcPr>
          <w:p>
            <w:pPr>
              <w:pStyle w:val="Compact"/>
              <w:jc w:val="left"/>
            </w:pPr>
            <w:r>
              <w:rPr>
                <w:rFonts w:ascii="Calibri" w:hAnsi="Calibri" w:eastAsia="宋体"/>
                <w:color w:val="1A1A1A"/>
                <w:sz w:val="21"/>
              </w:rPr>
              <w:t xml:space="preserve">神经元级抑制</w:t>
            </w:r>
          </w:p>
        </w:tc>
        <w:tc>
          <w:tcPr>
            <w:shd w:fill="EDF2F7" w:val="clear"/>
          </w:tcPr>
          <w:p>
            <w:pPr>
              <w:pStyle w:val="Compact"/>
              <w:jc w:val="left"/>
            </w:pPr>
            <w:r>
              <w:rPr>
                <w:rFonts w:ascii="Calibri" w:hAnsi="Calibri" w:eastAsia="宋体"/>
                <w:color w:val="1A1A1A"/>
                <w:sz w:val="21"/>
              </w:rPr>
              <w:t xml:space="preserve">推理时激活</w:t>
            </w:r>
          </w:p>
        </w:tc>
        <w:tc>
          <w:tcPr>
            <w:shd w:fill="EDF2F7" w:val="clear"/>
          </w:tcPr>
          <w:p>
            <w:pPr>
              <w:pStyle w:val="Compact"/>
              <w:jc w:val="left"/>
            </w:pPr>
            <w:r>
              <w:rPr>
                <w:rFonts w:ascii="Calibri" w:hAnsi="Calibri" w:eastAsia="宋体"/>
                <w:color w:val="1A1A1A"/>
                <w:sz w:val="21"/>
              </w:rPr>
              <w:t xml:space="preserve">高</w:t>
            </w:r>
          </w:p>
        </w:tc>
        <w:tc>
          <w:tcPr>
            <w:shd w:fill="EDF2F7" w:val="clear"/>
          </w:tcPr>
          <w:p>
            <w:pPr>
              <w:pStyle w:val="Compact"/>
              <w:jc w:val="left"/>
            </w:pPr>
            <w:r>
              <w:rPr>
                <w:rFonts w:ascii="Calibri" w:hAnsi="Calibri" w:eastAsia="宋体"/>
                <w:color w:val="1A1A1A"/>
                <w:sz w:val="21"/>
              </w:rPr>
              <w:t xml:space="preserve">选择性过强，未定位的新幻觉不受控</w:t>
            </w:r>
          </w:p>
        </w:tc>
        <w:tc>
          <w:tcPr>
            <w:shd w:fill="EDF2F7" w:val="clear"/>
          </w:tcPr>
          <w:p>
            <w:pPr>
              <w:pStyle w:val="Compact"/>
              <w:jc w:val="left"/>
            </w:pPr>
            <w:r>
              <w:rPr>
                <w:rFonts w:ascii="Calibri" w:hAnsi="Calibri" w:eastAsia="宋体"/>
                <w:color w:val="1A1A1A"/>
                <w:sz w:val="21"/>
              </w:rPr>
              <w:t xml:space="preserve">幻觉消除</w:t>
            </w:r>
          </w:p>
        </w:tc>
      </w:tr>
      <w:tr>
        <w:tc>
          <w:tcPr/>
          <w:p>
            <w:pPr>
              <w:pStyle w:val="Compact"/>
              <w:jc w:val="left"/>
            </w:pPr>
            <w:r>
              <w:rPr>
                <w:rFonts w:ascii="Calibri" w:hAnsi="Calibri" w:eastAsia="宋体"/>
                <w:color w:val="1A1A1A"/>
                <w:sz w:val="21"/>
              </w:rPr>
              <w:t xml:space="preserve">J-space 干预</w:t>
            </w:r>
          </w:p>
        </w:tc>
        <w:tc>
          <w:tcPr/>
          <w:p>
            <w:pPr>
              <w:pStyle w:val="Compact"/>
              <w:jc w:val="left"/>
            </w:pPr>
            <w:r>
              <w:rPr>
                <w:rFonts w:ascii="Calibri" w:hAnsi="Calibri" w:eastAsia="宋体"/>
                <w:color w:val="1A1A1A"/>
                <w:sz w:val="21"/>
              </w:rPr>
              <w:t xml:space="preserve">推理时表示</w:t>
            </w:r>
          </w:p>
        </w:tc>
        <w:tc>
          <w:tcPr/>
          <w:p>
            <w:pPr>
              <w:pStyle w:val="Compact"/>
              <w:jc w:val="left"/>
            </w:pPr>
            <w:r>
              <w:rPr>
                <w:rFonts w:ascii="Calibri" w:hAnsi="Calibri" w:eastAsia="宋体"/>
                <w:color w:val="1A1A1A"/>
                <w:sz w:val="21"/>
              </w:rPr>
              <w:t xml:space="preserve">实验性</w:t>
            </w:r>
          </w:p>
        </w:tc>
        <w:tc>
          <w:tcPr/>
          <w:p>
            <w:pPr>
              <w:pStyle w:val="Compact"/>
              <w:jc w:val="left"/>
            </w:pPr>
            <w:r>
              <w:rPr>
                <w:rFonts w:ascii="Calibri" w:hAnsi="Calibri" w:eastAsia="宋体"/>
                <w:color w:val="1A1A1A"/>
                <w:sz w:val="21"/>
              </w:rPr>
              <w:t xml:space="preserve">多步推理受损</w:t>
            </w:r>
          </w:p>
        </w:tc>
        <w:tc>
          <w:tcPr/>
          <w:p>
            <w:pPr>
              <w:pStyle w:val="Compact"/>
              <w:jc w:val="left"/>
            </w:pPr>
            <w:r>
              <w:rPr>
                <w:rFonts w:ascii="Calibri" w:hAnsi="Calibri" w:eastAsia="宋体"/>
                <w:color w:val="1A1A1A"/>
                <w:sz w:val="21"/>
              </w:rPr>
              <w:t xml:space="preserve">审计隐藏意图</w:t>
            </w:r>
          </w:p>
        </w:tc>
      </w:tr>
      <w:tr>
        <w:tc>
          <w:tcPr>
            <w:shd w:fill="EDF2F7" w:val="clear"/>
          </w:tcPr>
          <w:p>
            <w:pPr>
              <w:pStyle w:val="Compact"/>
              <w:jc w:val="left"/>
            </w:pPr>
            <w:r>
              <w:rPr>
                <w:rFonts w:ascii="Calibri" w:hAnsi="Calibri" w:eastAsia="宋体"/>
                <w:color w:val="1A1A1A"/>
                <w:sz w:val="21"/>
              </w:rPr>
              <w:t xml:space="preserve">abliteration（拒绝方向消融）</w:t>
            </w:r>
          </w:p>
        </w:tc>
        <w:tc>
          <w:tcPr>
            <w:shd w:fill="EDF2F7" w:val="clear"/>
          </w:tcPr>
          <w:p>
            <w:pPr>
              <w:pStyle w:val="Compact"/>
              <w:jc w:val="left"/>
            </w:pPr>
            <w:r>
              <w:rPr>
                <w:rFonts w:ascii="Calibri" w:hAnsi="Calibri" w:eastAsia="宋体"/>
                <w:color w:val="1A1A1A"/>
                <w:sz w:val="21"/>
              </w:rPr>
              <w:t xml:space="preserve">推理时残差流</w:t>
            </w:r>
          </w:p>
        </w:tc>
        <w:tc>
          <w:tcPr>
            <w:shd w:fill="EDF2F7" w:val="clear"/>
          </w:tcPr>
          <w:p>
            <w:pPr>
              <w:pStyle w:val="Compact"/>
              <w:jc w:val="left"/>
            </w:pPr>
            <w:r>
              <w:rPr>
                <w:rFonts w:ascii="Calibri" w:hAnsi="Calibri" w:eastAsia="宋体"/>
                <w:color w:val="1A1A1A"/>
                <w:sz w:val="21"/>
              </w:rPr>
              <w:t xml:space="preserve">中（单一方向）</w:t>
            </w:r>
          </w:p>
        </w:tc>
        <w:tc>
          <w:tcPr>
            <w:shd w:fill="EDF2F7" w:val="clear"/>
          </w:tcPr>
          <w:p>
            <w:pPr>
              <w:pStyle w:val="Compact"/>
              <w:jc w:val="left"/>
            </w:pPr>
            <w:r>
              <w:rPr>
                <w:rFonts w:ascii="Calibri" w:hAnsi="Calibri" w:eastAsia="宋体"/>
                <w:color w:val="1A1A1A"/>
                <w:sz w:val="21"/>
              </w:rPr>
              <w:t xml:space="preserve">直接拆除拒绝电路，无安全兜底</w:t>
            </w:r>
          </w:p>
        </w:tc>
        <w:tc>
          <w:tcPr>
            <w:shd w:fill="EDF2F7" w:val="clear"/>
          </w:tcPr>
          <w:p>
            <w:pPr>
              <w:pStyle w:val="Compact"/>
              <w:jc w:val="left"/>
            </w:pPr>
            <w:r>
              <w:rPr>
                <w:rFonts w:ascii="Calibri" w:hAnsi="Calibri" w:eastAsia="宋体"/>
                <w:color w:val="1A1A1A"/>
                <w:sz w:val="21"/>
              </w:rPr>
              <w:t xml:space="preserve">受控研究环境</w:t>
            </w:r>
          </w:p>
        </w:tc>
      </w:tr>
    </w:tbl>
    <w:bookmarkEnd w:id="278"/>
    <w:bookmarkStart w:id="279" w:name="本节误解概念城市"/>
    <w:p>
      <w:pPr>
        <w:pStyle w:val="Heading3"/>
      </w:pPr>
      <w:r>
        <w:rPr>
          <w:rFonts w:ascii="Cambria" w:hAnsi="Cambria" w:eastAsia="微软雅黑"/>
          <w:b/>
          <w:color w:val="3A7CA5"/>
          <w:sz w:val="26"/>
        </w:rPr>
        <w:t xml:space="preserve">本节误解：概念城市</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SAE 已经完全解开黑箱。</w:t>
      </w:r>
      <w:r>
        <w:rPr>
          <w:rFonts w:ascii="Calibri" w:hAnsi="Calibri" w:eastAsia="宋体"/>
          <w:color w:val="1A1A1A"/>
          <w:sz w:val="22"/>
        </w:rPr>
        <w:t xml:space="preserve">”</w:t>
      </w:r>
    </w:p>
    <w:p>
      <w:pPr>
        <w:pStyle w:val="BodyText"/>
      </w:pPr>
      <w:r>
        <w:rPr>
          <w:rFonts w:ascii="Calibri" w:hAnsi="Calibri" w:eastAsia="宋体"/>
          <w:color w:val="1A1A1A"/>
          <w:sz w:val="22"/>
        </w:rPr>
        <w:t xml:space="preserve">暗物质：约一半激活方差未解释，仍有大量内部计算未被拆解。</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steering 可以完全控制模型。</w:t>
      </w:r>
      <w:r>
        <w:rPr>
          <w:rFonts w:ascii="Calibri" w:hAnsi="Calibri" w:eastAsia="宋体"/>
          <w:color w:val="1A1A1A"/>
          <w:sz w:val="22"/>
        </w:rPr>
        <w:t xml:space="preserve">”</w:t>
      </w:r>
    </w:p>
    <w:p>
      <w:pPr>
        <w:pStyle w:val="BodyText"/>
      </w:pPr>
      <w:r>
        <w:rPr>
          <w:rFonts w:ascii="Calibri" w:hAnsi="Calibri" w:eastAsia="宋体"/>
          <w:color w:val="1A1A1A"/>
          <w:sz w:val="22"/>
        </w:rPr>
        <w:t xml:space="preserve">non-identifiability：存在大量行为不可区分的等价类，仅靠行为测试不足以确保可靠。</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知识编辑是精确手术。</w:t>
      </w:r>
      <w:r>
        <w:rPr>
          <w:rFonts w:ascii="Calibri" w:hAnsi="Calibri" w:eastAsia="宋体"/>
          <w:color w:val="1A1A1A"/>
          <w:sz w:val="22"/>
        </w:rPr>
        <w:t xml:space="preserve">”</w:t>
      </w:r>
    </w:p>
    <w:p>
      <w:pPr>
        <w:pStyle w:val="BodyText"/>
      </w:pPr>
      <w:r>
        <w:rPr>
          <w:rFonts w:ascii="Calibri" w:hAnsi="Calibri" w:eastAsia="宋体"/>
          <w:color w:val="1A1A1A"/>
          <w:sz w:val="22"/>
        </w:rPr>
        <w:t xml:space="preserve">涟漪效应：知识在模型内部不孤立，改一处可能波及多处。</w:t>
      </w:r>
    </w:p>
    <w:p>
      <w:pPr>
        <w:pStyle w:val="BodyText"/>
      </w:pPr>
      <w:r>
        <w:rPr>
          <w:bCs/>
          <w:rFonts w:ascii="Calibri" w:hAnsi="Calibri" w:eastAsia="宋体"/>
          <w:b/>
          <w:color w:val="1A1A1A"/>
          <w:sz w:val="22"/>
        </w:rPr>
        <w:t xml:space="preserve">误解4</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J-space 说明模型有意识。</w:t>
      </w:r>
      <w:r>
        <w:rPr>
          <w:rFonts w:ascii="Calibri" w:hAnsi="Calibri" w:eastAsia="宋体"/>
          <w:color w:val="1A1A1A"/>
          <w:sz w:val="22"/>
        </w:rPr>
        <w:t xml:space="preserve">”</w:t>
      </w:r>
    </w:p>
    <w:p>
      <w:pPr>
        <w:pStyle w:val="BodyText"/>
      </w:pPr>
      <w:r>
        <w:rPr>
          <w:rFonts w:ascii="Calibri" w:hAnsi="Calibri" w:eastAsia="宋体"/>
          <w:color w:val="1A1A1A"/>
          <w:sz w:val="22"/>
        </w:rPr>
        <w:t xml:space="preserve">功能性类比，不证明主观体验。</w:t>
      </w:r>
    </w:p>
    <w:p>
      <w:pPr>
        <w:pStyle w:val="BodyText"/>
      </w:pPr>
      <w:r>
        <w:rPr>
          <w:bCs/>
          <w:rFonts w:ascii="Calibri" w:hAnsi="Calibri" w:eastAsia="宋体"/>
          <w:b/>
          <w:color w:val="1A1A1A"/>
          <w:sz w:val="22"/>
        </w:rPr>
        <w:t xml:space="preserve">误解5</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内部干预可以替代外部护栏。</w:t>
      </w:r>
      <w:r>
        <w:rPr>
          <w:rFonts w:ascii="Calibri" w:hAnsi="Calibri" w:eastAsia="宋体"/>
          <w:color w:val="1A1A1A"/>
          <w:sz w:val="22"/>
        </w:rPr>
        <w:t xml:space="preserve">”</w:t>
      </w:r>
    </w:p>
    <w:p>
      <w:pPr>
        <w:pStyle w:val="BodyText"/>
      </w:pPr>
      <w:r>
        <w:rPr>
          <w:rFonts w:ascii="Calibri" w:hAnsi="Calibri" w:eastAsia="宋体"/>
          <w:color w:val="1A1A1A"/>
          <w:sz w:val="22"/>
        </w:rPr>
        <w:t xml:space="preserve">互补不互替。内部 steering 有 non-identifiability 边界，外部护栏仍是最后一道防线。</w:t>
      </w:r>
    </w:p>
    <w:p>
      <w:r>
        <w:pict>
          <v:rect style="width:0;height:1.5pt" o:hralign="center" o:hrstd="t" o:hr="t"/>
        </w:pict>
      </w:r>
    </w:p>
    <w:bookmarkEnd w:id="279"/>
    <w:bookmarkEnd w:id="280"/>
    <w:bookmarkStart w:id="289" w:name="Xcad1d3a582b0678101ae5f343e24af5f3a0e694"/>
    <w:p>
      <w:pPr>
        <w:pStyle w:val="Heading2"/>
      </w:pPr>
      <w:r>
        <w:rPr>
          <w:rFonts w:ascii="Cambria" w:hAnsi="Cambria" w:eastAsia="微软雅黑"/>
          <w:b/>
          <w:color w:val="2E5C8A"/>
          <w:sz w:val="32"/>
        </w:rPr>
        <w:t xml:space="preserve">6.5 Epiplexity：认知复杂度与自主学习的新框架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本节与前文的关系</w:t>
      </w:r>
      <w:r>
        <w:rPr>
          <w:rFonts w:ascii="Calibri" w:hAnsi="Calibri" w:eastAsia="宋体"/>
          <w:color w:val="555555"/>
          <w:sz w:val="21"/>
        </w:rPr>
        <w:t xml:space="preserve">：§6.4 讲的是”模型内部结构</w:t>
      </w:r>
      <w:r>
        <w:rPr>
          <w:bCs/>
          <w:rFonts w:ascii="Calibri" w:hAnsi="Calibri" w:eastAsia="宋体"/>
          <w:b/>
          <w:color w:val="555555"/>
          <w:sz w:val="21"/>
        </w:rPr>
        <w:t xml:space="preserve">是什么</w:t>
      </w:r>
      <w:r>
        <w:rPr>
          <w:rFonts w:ascii="Calibri" w:hAnsi="Calibri" w:eastAsia="宋体"/>
          <w:color w:val="555555"/>
          <w:sz w:val="21"/>
        </w:rPr>
        <w:t xml:space="preserve">”（SAE、电路、J-space 等观测手段）。Epiplexity 则问一个更根本的问题——这些结构是</w:t>
      </w:r>
      <w:r>
        <w:rPr>
          <w:bCs/>
          <w:rFonts w:ascii="Calibri" w:hAnsi="Calibri" w:eastAsia="宋体"/>
          <w:b/>
          <w:color w:val="555555"/>
          <w:sz w:val="21"/>
        </w:rPr>
        <w:t xml:space="preserve">怎么被学习出来的</w:t>
      </w:r>
      <w:r>
        <w:rPr>
          <w:rFonts w:ascii="Calibri" w:hAnsi="Calibri" w:eastAsia="宋体"/>
          <w:color w:val="555555"/>
          <w:sz w:val="21"/>
        </w:rPr>
        <w:t xml:space="preserve">？一个算力有限的观察者（无论是人还是模型）能从数据里提取多少结构、剩下多少是学不动的噪声？它把 6.4 的”观测”升级为”学习理论”，为自主学习和内在动机（《用好AI》第 8 章）提供统一框架。如果你只想掌握”模型内部长什么样”，6.4 已经足够；本节是向前沿理论的延伸。</w:t>
      </w:r>
    </w:p>
    <w:bookmarkStart w:id="281" w:name="生活类比同一盘棋谱外行和国手看到的是同一盘棋吗"/>
    <w:p>
      <w:pPr>
        <w:pStyle w:val="Heading3"/>
      </w:pPr>
      <w:r>
        <w:rPr>
          <w:rFonts w:ascii="Cambria" w:hAnsi="Cambria" w:eastAsia="微软雅黑"/>
          <w:b/>
          <w:color w:val="3A7CA5"/>
          <w:sz w:val="26"/>
        </w:rPr>
        <w:t xml:space="preserve">生活类比：同一盘棋谱，外行和国手看到的是同一盘棋吗？</w:t>
      </w:r>
    </w:p>
    <w:p>
      <w:pPr>
        <w:pStyle w:val="FirstParagraph"/>
      </w:pPr>
      <w:r>
        <w:rPr>
          <w:rFonts w:ascii="Calibri" w:hAnsi="Calibri" w:eastAsia="宋体"/>
          <w:color w:val="1A1A1A"/>
          <w:sz w:val="22"/>
        </w:rPr>
        <w:t xml:space="preserve">把一局围棋的棋谱摆在三个人面前：</w:t>
      </w:r>
    </w:p>
    <w:p>
      <w:pPr>
        <w:numPr>
          <w:ilvl w:val="0"/>
          <w:numId w:val="1072"/>
        </w:numPr>
        <w:pStyle w:val="Compact"/>
      </w:pPr>
      <w:r>
        <w:rPr>
          <w:bCs/>
          <w:rFonts w:ascii="Calibri" w:hAnsi="Calibri" w:eastAsia="宋体"/>
          <w:b/>
          <w:color w:val="1A1A1A"/>
          <w:sz w:val="22"/>
        </w:rPr>
        <w:t xml:space="preserve">外行</w:t>
      </w:r>
      <w:r>
        <w:rPr>
          <w:rFonts w:ascii="Calibri" w:hAnsi="Calibri" w:eastAsia="宋体"/>
          <w:color w:val="1A1A1A"/>
          <w:sz w:val="22"/>
        </w:rPr>
        <w:t xml:space="preserve">：只看到黑白子交替落下，看不出为什么这么下——这盘棋对他几乎全是噪声</w:t>
      </w:r>
    </w:p>
    <w:p>
      <w:pPr>
        <w:numPr>
          <w:ilvl w:val="0"/>
          <w:numId w:val="1072"/>
        </w:numPr>
        <w:pStyle w:val="Compact"/>
      </w:pPr>
      <w:r>
        <w:rPr>
          <w:bCs/>
          <w:rFonts w:ascii="Calibri" w:hAnsi="Calibri" w:eastAsia="宋体"/>
          <w:b/>
          <w:color w:val="1A1A1A"/>
          <w:sz w:val="22"/>
        </w:rPr>
        <w:t xml:space="preserve">业余棋手</w:t>
      </w:r>
      <w:r>
        <w:rPr>
          <w:rFonts w:ascii="Calibri" w:hAnsi="Calibri" w:eastAsia="宋体"/>
          <w:color w:val="1A1A1A"/>
          <w:sz w:val="22"/>
        </w:rPr>
        <w:t xml:space="preserve">：能读出局部的攻防意图，看得懂”这里在抢大场”</w:t>
      </w:r>
    </w:p>
    <w:p>
      <w:pPr>
        <w:numPr>
          <w:ilvl w:val="0"/>
          <w:numId w:val="1072"/>
        </w:numPr>
        <w:pStyle w:val="Compact"/>
      </w:pPr>
      <w:r>
        <w:rPr>
          <w:bCs/>
          <w:rFonts w:ascii="Calibri" w:hAnsi="Calibri" w:eastAsia="宋体"/>
          <w:b/>
          <w:color w:val="1A1A1A"/>
          <w:sz w:val="22"/>
        </w:rPr>
        <w:t xml:space="preserve">职业棋手</w:t>
      </w:r>
      <w:r>
        <w:rPr>
          <w:rFonts w:ascii="Calibri" w:hAnsi="Calibri" w:eastAsia="宋体"/>
          <w:color w:val="1A1A1A"/>
          <w:sz w:val="22"/>
        </w:rPr>
        <w:t xml:space="preserve">：能读出布局流派、厚薄转换，甚至几十手之后的后续变化</w:t>
      </w:r>
    </w:p>
    <w:p>
      <w:pPr>
        <w:pStyle w:val="FirstParagraph"/>
      </w:pPr>
      <w:r>
        <w:rPr>
          <w:rFonts w:ascii="Calibri" w:hAnsi="Calibri" w:eastAsia="宋体"/>
          <w:color w:val="1A1A1A"/>
          <w:sz w:val="22"/>
        </w:rPr>
        <w:t xml:space="preserve">棋谱一个字没变，变的是看棋的人。</w:t>
      </w:r>
      <w:r>
        <w:rPr>
          <w:bCs/>
          <w:rFonts w:ascii="Calibri" w:hAnsi="Calibri" w:eastAsia="宋体"/>
          <w:b/>
          <w:color w:val="1A1A1A"/>
          <w:sz w:val="22"/>
        </w:rPr>
        <w:t xml:space="preserve">同一份数据，对不同算力的观察者，能提取出的结构量完全不同</w:t>
      </w:r>
      <w:r>
        <w:rPr>
          <w:rFonts w:ascii="Calibri" w:hAnsi="Calibri" w:eastAsia="宋体"/>
          <w:color w:val="1A1A1A"/>
          <w:sz w:val="22"/>
        </w:rPr>
        <w:t xml:space="preserve">——这就是本节最核心的那句话：信息是观察者依赖的。</w:t>
      </w:r>
    </w:p>
    <w:p>
      <w:pPr>
        <w:pStyle w:val="BodyText"/>
      </w:pPr>
      <w:r>
        <w:rPr>
          <w:rFonts w:ascii="Calibri" w:hAnsi="Calibri" w:eastAsia="宋体"/>
          <w:color w:val="1A1A1A"/>
          <w:sz w:val="22"/>
        </w:rPr>
        <w:t xml:space="preserve">这个类比还能往前推一步：给学棋一年的孩子挑教材，太简单的死活题做得无聊，职业级棋谱又完全看不懂，</w:t>
      </w:r>
      <w:r>
        <w:rPr>
          <w:bCs/>
          <w:rFonts w:ascii="Calibri" w:hAnsi="Calibri" w:eastAsia="宋体"/>
          <w:b/>
          <w:color w:val="1A1A1A"/>
          <w:sz w:val="22"/>
        </w:rPr>
        <w:t xml:space="preserve">只有刚好够得着、但还要想一想才能吃透的题目，他练得最起劲</w:t>
      </w:r>
      <w:r>
        <w:rPr>
          <w:rFonts w:ascii="Calibri" w:hAnsi="Calibri" w:eastAsia="宋体"/>
          <w:color w:val="1A1A1A"/>
          <w:sz w:val="22"/>
        </w:rPr>
        <w:t xml:space="preserve">。这就是下文的”内在动机 = 最大化边际 Epiplexity”，也是心理学说的”最近发展区”。</w:t>
      </w:r>
    </w:p>
    <w:bookmarkEnd w:id="281"/>
    <w:bookmarkStart w:id="282" w:name="核心思想信息是观察者依赖的"/>
    <w:p>
      <w:pPr>
        <w:pStyle w:val="Heading3"/>
      </w:pPr>
      <w:r>
        <w:rPr>
          <w:rFonts w:ascii="Cambria" w:hAnsi="Cambria" w:eastAsia="微软雅黑"/>
          <w:b/>
          <w:color w:val="3A7CA5"/>
          <w:sz w:val="26"/>
        </w:rPr>
        <w:t xml:space="preserve">核心思想：信息是观察者依赖的</w:t>
      </w:r>
    </w:p>
    <w:p>
      <w:pPr>
        <w:pStyle w:val="FirstParagraph"/>
      </w:pPr>
      <w:r>
        <w:rPr>
          <w:rFonts w:ascii="Calibri" w:hAnsi="Calibri" w:eastAsia="宋体"/>
          <w:color w:val="1A1A1A"/>
          <w:sz w:val="22"/>
        </w:rPr>
        <w:t xml:space="preserve">经典信息论（香农熵、柯尔莫哥洛夫复杂度）假设观察者具有无限计算能力，这与现实 AI 系统存在根本矛盾。Epiplexity 将数据中的信息明确分为两部分：</w:t>
      </w:r>
    </w:p>
    <w:p>
      <w:pPr>
        <w:numPr>
          <w:ilvl w:val="0"/>
          <w:numId w:val="1073"/>
        </w:numPr>
        <w:pStyle w:val="Compact"/>
      </w:pPr>
      <w:r>
        <w:rPr>
          <w:bCs/>
          <w:rFonts w:ascii="Calibri" w:hAnsi="Calibri" w:eastAsia="宋体"/>
          <w:b/>
          <w:color w:val="1A1A1A"/>
          <w:sz w:val="22"/>
        </w:rPr>
        <w:t xml:space="preserve">Epiplexity（认知复杂度）</w:t>
      </w:r>
      <w:r>
        <w:rPr>
          <w:rFonts w:ascii="Calibri" w:hAnsi="Calibri" w:eastAsia="宋体"/>
          <w:color w:val="1A1A1A"/>
          <w:sz w:val="22"/>
        </w:rPr>
        <w:t xml:space="preserve">：在给定算力约束下，观察者能从数据中提取并压缩的</w:t>
      </w:r>
      <w:r>
        <w:rPr>
          <w:bCs/>
          <w:rFonts w:ascii="Calibri" w:hAnsi="Calibri" w:eastAsia="宋体"/>
          <w:b/>
          <w:color w:val="1A1A1A"/>
          <w:sz w:val="22"/>
        </w:rPr>
        <w:t xml:space="preserve">可学习结构化知识</w:t>
      </w:r>
    </w:p>
    <w:p>
      <w:pPr>
        <w:numPr>
          <w:ilvl w:val="0"/>
          <w:numId w:val="1073"/>
        </w:numPr>
        <w:pStyle w:val="Compact"/>
      </w:pPr>
      <w:r>
        <w:rPr>
          <w:bCs/>
          <w:rFonts w:ascii="Calibri" w:hAnsi="Calibri" w:eastAsia="宋体"/>
          <w:b/>
          <w:color w:val="1A1A1A"/>
          <w:sz w:val="22"/>
        </w:rPr>
        <w:t xml:space="preserve">时间受限熵（Time-bounded Entropy）</w:t>
      </w:r>
      <w:r>
        <w:rPr>
          <w:rFonts w:ascii="Calibri" w:hAnsi="Calibri" w:eastAsia="宋体"/>
          <w:color w:val="1A1A1A"/>
          <w:sz w:val="22"/>
        </w:rPr>
        <w:t xml:space="preserve">：算力范围内依然预测不了的随机噪声部分</w:t>
      </w:r>
    </w:p>
    <w:p>
      <w:pPr>
        <w:pStyle w:val="FirstParagraph"/>
      </w:pPr>
      <w:r>
        <w:rPr>
          <w:rFonts w:ascii="Calibri" w:hAnsi="Calibri" w:eastAsia="宋体"/>
          <w:color w:val="1A1A1A"/>
          <w:sz w:val="22"/>
        </w:rPr>
        <w:t xml:space="preserve">关键结论：</w:t>
      </w:r>
      <w:r>
        <w:rPr>
          <w:bCs/>
          <w:rFonts w:ascii="Calibri" w:hAnsi="Calibri" w:eastAsia="宋体"/>
          <w:b/>
          <w:color w:val="1A1A1A"/>
          <w:sz w:val="22"/>
        </w:rPr>
        <w:t xml:space="preserve">Epiplexity 是观察者依赖的度量</w:t>
      </w:r>
      <w:r>
        <w:rPr>
          <w:rFonts w:ascii="Calibri" w:hAnsi="Calibri" w:eastAsia="宋体"/>
          <w:color w:val="1A1A1A"/>
          <w:sz w:val="22"/>
        </w:rPr>
        <w:t xml:space="preserve">——同一份数据，对不同算力的观察者而言，Epiplexity 值不同：算力越强，能提取的结构越多，Epiplexity 越高，而时间受限熵越低。</w:t>
      </w:r>
    </w:p>
    <w:p>
      <w:pPr>
        <w:pStyle w:val="BodyText"/>
      </w:pPr>
      <w:r>
        <w:rPr>
          <w:rFonts w:ascii="Calibri" w:hAnsi="Calibri" w:eastAsia="宋体"/>
          <w:color w:val="1A1A1A"/>
          <w:sz w:val="22"/>
        </w:rPr>
        <w:t xml:space="preserve">这一框架解决了经典信息论无法解释的三个 AI 实践悖论：</w:t>
      </w:r>
    </w:p>
    <w:p>
      <w:pPr>
        <w:numPr>
          <w:ilvl w:val="0"/>
          <w:numId w:val="1074"/>
        </w:numPr>
        <w:pStyle w:val="Compact"/>
      </w:pPr>
      <w:r>
        <w:rPr>
          <w:bCs/>
          <w:rFonts w:ascii="Calibri" w:hAnsi="Calibri" w:eastAsia="宋体"/>
          <w:b/>
          <w:color w:val="1A1A1A"/>
          <w:sz w:val="22"/>
        </w:rPr>
        <w:t xml:space="preserve">确定性创造信息悖论</w:t>
      </w:r>
      <w:r>
        <w:rPr>
          <w:rFonts w:ascii="Calibri" w:hAnsi="Calibri" w:eastAsia="宋体"/>
          <w:color w:val="1A1A1A"/>
          <w:sz w:val="22"/>
        </w:rPr>
        <w:t xml:space="preserve">：经典理论认为确定性变换不会增加信息量，但 AlphaZero 从简单规则中自我博弈出超人棋力、LLM 使用合成数据提升能力，这些现象需要新理论解释——确定性过程可以增加 Epiplexity，即使香农熵不变</w:t>
      </w:r>
    </w:p>
    <w:p>
      <w:pPr>
        <w:numPr>
          <w:ilvl w:val="0"/>
          <w:numId w:val="1074"/>
        </w:numPr>
        <w:pStyle w:val="Compact"/>
      </w:pPr>
      <w:r>
        <w:rPr>
          <w:bCs/>
          <w:rFonts w:ascii="Calibri" w:hAnsi="Calibri" w:eastAsia="宋体"/>
          <w:b/>
          <w:color w:val="1A1A1A"/>
          <w:sz w:val="22"/>
        </w:rPr>
        <w:t xml:space="preserve">学习顺序悖论</w:t>
      </w:r>
      <w:r>
        <w:rPr>
          <w:rFonts w:ascii="Calibri" w:hAnsi="Calibri" w:eastAsia="宋体"/>
          <w:color w:val="1A1A1A"/>
          <w:sz w:val="22"/>
        </w:rPr>
        <w:t xml:space="preserve">：经典理论认为信息量与顺序无关，但大模型训练中数据顺序（课程学习）对效果影响巨大——高 Epiplexity 数据的学习效果对顺序更敏感，合理排序能提升最终泛化能力</w:t>
      </w:r>
    </w:p>
    <w:p>
      <w:pPr>
        <w:numPr>
          <w:ilvl w:val="0"/>
          <w:numId w:val="1074"/>
        </w:numPr>
        <w:pStyle w:val="Compact"/>
      </w:pPr>
      <w:r>
        <w:rPr>
          <w:bCs/>
          <w:rFonts w:ascii="Calibri" w:hAnsi="Calibri" w:eastAsia="宋体"/>
          <w:b/>
          <w:color w:val="1A1A1A"/>
          <w:sz w:val="22"/>
        </w:rPr>
        <w:t xml:space="preserve">似然建模悖论</w:t>
      </w:r>
      <w:r>
        <w:rPr>
          <w:rFonts w:ascii="Calibri" w:hAnsi="Calibri" w:eastAsia="宋体"/>
          <w:color w:val="1A1A1A"/>
          <w:sz w:val="22"/>
        </w:rPr>
        <w:t xml:space="preserve">：经典信息论无法解释为什么模型可以通过似然学习发现超越原始数据本身的结构——似然学习本质就是不断提取数据中 Epiplexity 结构的过程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：如果观察者的算力无限——任何计算都能模拟——Epiplexity 和时间受限熵会变成什么？……答案：一切都算得动，时间受限熵趋近于零，Epiplexity 退化成香农熵。Epiplexity 不是推翻香农熵，而是把它当作”无限算力极限下的特例”（见下文”与现有概念的关系”表）。</w:t>
      </w:r>
    </w:p>
    <w:bookmarkEnd w:id="282"/>
    <w:bookmarkStart w:id="283" w:name="可学习新奇性自主探索的正确目标"/>
    <w:p>
      <w:pPr>
        <w:pStyle w:val="Heading3"/>
      </w:pPr>
      <w:r>
        <w:rPr>
          <w:rFonts w:ascii="Cambria" w:hAnsi="Cambria" w:eastAsia="微软雅黑"/>
          <w:b/>
          <w:color w:val="3A7CA5"/>
          <w:sz w:val="26"/>
        </w:rPr>
        <w:t xml:space="preserve">可学习新奇性：自主探索的正确目标</w:t>
      </w:r>
    </w:p>
    <w:p>
      <w:pPr>
        <w:pStyle w:val="FirstParagraph"/>
      </w:pPr>
      <w:r>
        <w:rPr>
          <w:rFonts w:ascii="Calibri" w:hAnsi="Calibri" w:eastAsia="宋体"/>
          <w:color w:val="1A1A1A"/>
          <w:sz w:val="22"/>
        </w:rPr>
        <w:t xml:space="preserve">传统新奇性搜索一味追求意外性，会被随机噪声吸引而无法学习有用知识；自由能原理一味避免意外性，满足于停留在黑暗房间中什么也不学。</w:t>
      </w:r>
      <w:r>
        <w:rPr>
          <w:bCs/>
          <w:rFonts w:ascii="Calibri" w:hAnsi="Calibri" w:eastAsia="宋体"/>
          <w:b/>
          <w:color w:val="1A1A1A"/>
          <w:sz w:val="22"/>
        </w:rPr>
        <w:t xml:space="preserve">可学习新奇性</w:t>
      </w:r>
      <w:r>
        <w:rPr>
          <w:rFonts w:ascii="Calibri" w:hAnsi="Calibri" w:eastAsia="宋体"/>
          <w:color w:val="1A1A1A"/>
          <w:sz w:val="22"/>
        </w:rPr>
        <w:t xml:space="preserve">明确区分”可转化为知识的意外性”与”不可转化的意外性”，是 Epiplexity 理论在主动探索领域的直接应用。</w:t>
      </w:r>
      <w:r>
        <w:rPr>
          <w:rFonts w:ascii="Calibri" w:hAnsi="Calibri" w:eastAsia="宋体"/>
          <w:color w:val="1A1A1A"/>
          <w:sz w:val="22"/>
        </w:rPr>
        <w:t xml:space="preserve">[76]</w:t>
      </w:r>
    </w:p>
    <w:p>
      <w:pPr>
        <w:pStyle w:val="BodyText"/>
      </w:pPr>
      <w:r>
        <w:rPr>
          <w:rFonts w:ascii="Calibri" w:hAnsi="Calibri" w:eastAsia="宋体"/>
          <w:color w:val="1A1A1A"/>
          <w:sz w:val="22"/>
        </w:rPr>
        <w:t xml:space="preserve">可学习新奇性的核心主张：</w:t>
      </w:r>
      <w:r>
        <w:rPr>
          <w:bCs/>
          <w:rFonts w:ascii="Calibri" w:hAnsi="Calibri" w:eastAsia="宋体"/>
          <w:b/>
          <w:color w:val="1A1A1A"/>
          <w:sz w:val="22"/>
        </w:rPr>
        <w:t xml:space="preserve">智能体应当优先探索那些包含高可学习结构的新状态，而不是随机无区别地追求所有”新”状态</w:t>
      </w:r>
      <w:r>
        <w:rPr>
          <w:rFonts w:ascii="Calibri" w:hAnsi="Calibri" w:eastAsia="宋体"/>
          <w:color w:val="1A1A1A"/>
          <w:sz w:val="22"/>
        </w:rPr>
        <w:t xml:space="preserve">。</w:t>
      </w:r>
    </w:p>
    <w:p>
      <w:pPr>
        <w:pStyle w:val="BodyText"/>
      </w:pPr>
      <w:r>
        <w:rPr>
          <w:rFonts w:ascii="Calibri" w:hAnsi="Calibri" w:eastAsia="宋体"/>
          <w:color w:val="1A1A1A"/>
          <w:sz w:val="22"/>
        </w:rPr>
        <w:t xml:space="preserve">论文的实验验证：在 9/10 个标准强化学习基准环境中，可学习新奇性提升了任务性能，且未出现传统方法常见的训练崩溃问题；在无监督聚类任务中，能完全无监督地组织出 MNIST 十类数字的语义结构。</w:t>
      </w:r>
    </w:p>
    <w:bookmarkEnd w:id="283"/>
    <w:bookmarkStart w:id="284" w:name="内在动机对边际-epiplexity-的自主追求"/>
    <w:p>
      <w:pPr>
        <w:pStyle w:val="Heading3"/>
      </w:pPr>
      <w:r>
        <w:rPr>
          <w:rFonts w:ascii="Cambria" w:hAnsi="Cambria" w:eastAsia="微软雅黑"/>
          <w:b/>
          <w:color w:val="3A7CA5"/>
          <w:sz w:val="26"/>
        </w:rPr>
        <w:t xml:space="preserve">内在动机：对边际 Epiplexity 的自主追求</w:t>
      </w:r>
    </w:p>
    <w:p>
      <w:pPr>
        <w:pStyle w:val="FirstParagraph"/>
      </w:pPr>
      <w:r>
        <w:rPr>
          <w:rFonts w:ascii="Calibri" w:hAnsi="Calibri" w:eastAsia="宋体"/>
          <w:color w:val="1A1A1A"/>
          <w:sz w:val="22"/>
        </w:rPr>
        <w:t xml:space="preserve">内在动机指智能体源于自身好奇心的内部驱动力，不依赖外部奖励。Epiplexity 理论为分散的内在动机研究提供了统一框架：</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最优内在动机，就是最大化对当前 Agent 而言的</w:t>
      </w:r>
      <w:r>
        <w:rPr>
          <w:bCs/>
          <w:rFonts w:ascii="Calibri" w:hAnsi="Calibri" w:eastAsia="宋体"/>
          <w:b/>
          <w:color w:val="555555"/>
          <w:sz w:val="21"/>
        </w:rPr>
        <w:t xml:space="preserve">边际 Epiplexity</w:t>
      </w:r>
      <w:r>
        <w:rPr>
          <w:rFonts w:ascii="Calibri" w:hAnsi="Calibri" w:eastAsia="宋体"/>
          <w:color w:val="555555"/>
          <w:sz w:val="21"/>
        </w:rPr>
        <w:t xml:space="preserve">——那些刚刚在 Agent 当前算力范围内可学习的新结构，提供最强的内在吸引力。</w:t>
      </w:r>
    </w:p>
    <w:p>
      <w:pPr>
        <w:pStyle w:val="FirstParagraph"/>
      </w:pPr>
      <w:r>
        <w:rPr>
          <w:rFonts w:ascii="Calibri" w:hAnsi="Calibri" w:eastAsia="宋体"/>
          <w:color w:val="1A1A1A"/>
          <w:sz w:val="22"/>
        </w:rPr>
        <w:t xml:space="preserve">太简单的数据（Epiplexity 太低），学完一次就没有吸引力；太复杂的数据（大部分是时间受限熵），当前算力提取不出结构，也缺乏吸引力。刚好能学，但又还没学会的内容，内在吸引力最强。这与心理学”最近发展区”概念高度契合。</w:t>
      </w:r>
    </w:p>
    <w:p>
      <w:pPr>
        <w:pStyle w:val="BodyText"/>
      </w:pPr>
      <w:r>
        <w:rPr>
          <w:rFonts w:ascii="Calibri" w:hAnsi="Calibri" w:eastAsia="宋体"/>
          <w:color w:val="1A1A1A"/>
          <w:sz w:val="22"/>
        </w:rPr>
        <w:t xml:space="preserve">最新的无方向内在动机方法，已经在实践中验证了这一思路：让基座模型能在开放环境中自主探索，无需人类预设目标。</w:t>
      </w:r>
    </w:p>
    <w:bookmarkEnd w:id="284"/>
    <w:bookmarkStart w:id="285" w:name="基于能力的技能学习技能进化就是-epiplexity-提升"/>
    <w:p>
      <w:pPr>
        <w:pStyle w:val="Heading3"/>
      </w:pPr>
      <w:r>
        <w:rPr>
          <w:rFonts w:ascii="Cambria" w:hAnsi="Cambria" w:eastAsia="微软雅黑"/>
          <w:b/>
          <w:color w:val="3A7CA5"/>
          <w:sz w:val="26"/>
        </w:rPr>
        <w:t xml:space="preserve">基于能力的技能学习：技能进化就是 Epiplexity 提升</w:t>
      </w:r>
    </w:p>
    <w:p>
      <w:pPr>
        <w:pStyle w:val="FirstParagraph"/>
      </w:pPr>
      <w:r>
        <w:rPr>
          <w:rFonts w:ascii="Calibri" w:hAnsi="Calibri" w:eastAsia="宋体"/>
          <w:color w:val="1A1A1A"/>
          <w:sz w:val="22"/>
        </w:rPr>
        <w:t xml:space="preserve">基于能力的技能学习最新进展（Skill0/Skill1 框架）与 Epiplexity 理论天然契合。</w:t>
      </w:r>
      <w:r>
        <w:rPr>
          <w:rFonts w:ascii="Calibri" w:hAnsi="Calibri" w:eastAsia="宋体"/>
          <w:color w:val="1A1A1A"/>
          <w:sz w:val="22"/>
        </w:rPr>
        <w:t xml:space="preserve">[77]</w:t>
      </w:r>
    </w:p>
    <w:p>
      <w:pPr>
        <w:numPr>
          <w:ilvl w:val="0"/>
          <w:numId w:val="1075"/>
        </w:numPr>
        <w:pStyle w:val="Compact"/>
      </w:pPr>
      <w:r>
        <w:rPr>
          <w:rFonts w:ascii="Calibri" w:hAnsi="Calibri" w:eastAsia="宋体"/>
          <w:color w:val="1A1A1A"/>
          <w:sz w:val="22"/>
        </w:rPr>
        <w:t xml:space="preserve">技能不是预先存在的客观实体，而是 Agent 在自身算力约束下，从交互经验中逐步提取的可执行结构</w:t>
      </w:r>
    </w:p>
    <w:p>
      <w:pPr>
        <w:numPr>
          <w:ilvl w:val="0"/>
          <w:numId w:val="1075"/>
        </w:numPr>
        <w:pStyle w:val="Compact"/>
      </w:pPr>
      <w:r>
        <w:rPr>
          <w:rFonts w:ascii="Calibri" w:hAnsi="Calibri" w:eastAsia="宋体"/>
          <w:color w:val="1A1A1A"/>
          <w:sz w:val="22"/>
        </w:rPr>
        <w:t xml:space="preserve">不同能力（算力）的 Agent，对同一任务能提取的技能复杂度（Epiplexity）不同——能力越强，能提取越复杂的技能结构</w:t>
      </w:r>
    </w:p>
    <w:p>
      <w:pPr>
        <w:numPr>
          <w:ilvl w:val="0"/>
          <w:numId w:val="1075"/>
        </w:numPr>
        <w:pStyle w:val="Compact"/>
      </w:pPr>
      <w:r>
        <w:rPr>
          <w:rFonts w:ascii="Calibri" w:hAnsi="Calibri" w:eastAsia="宋体"/>
          <w:color w:val="1A1A1A"/>
          <w:sz w:val="22"/>
        </w:rPr>
        <w:t xml:space="preserve">技能进化过程，本质就是 Agent 不断从交互数据中提取更高 Epiplexity 结构性知识的过程</w:t>
      </w:r>
    </w:p>
    <w:p>
      <w:pPr>
        <w:pStyle w:val="FirstParagraph"/>
      </w:pPr>
      <w:r>
        <w:rPr>
          <w:rFonts w:ascii="Calibri" w:hAnsi="Calibri" w:eastAsia="宋体"/>
          <w:color w:val="1A1A1A"/>
          <w:sz w:val="22"/>
        </w:rPr>
        <w:t xml:space="preserve">最新实践（Skill0）提出”训练时有技能，推理时零技能”——通过渐进式强化学习将技能从上下文 prompt 内化到模型参数，解决了传统方法 token 开销大和检索噪声问题，论文报告推理阶段 token 消耗从每步 2.21k 降到接近零。</w:t>
      </w:r>
    </w:p>
    <w:bookmarkEnd w:id="285"/>
    <w:bookmarkStart w:id="286" w:name="与现有概念的关系"/>
    <w:p>
      <w:pPr>
        <w:pStyle w:val="Heading3"/>
      </w:pPr>
      <w:r>
        <w:rPr>
          <w:rFonts w:ascii="Cambria" w:hAnsi="Cambria" w:eastAsia="微软雅黑"/>
          <w:b/>
          <w:color w:val="3A7CA5"/>
          <w:sz w:val="26"/>
        </w:rPr>
        <w:t xml:space="preserve">与现有概念的关系</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概念</w:t>
            </w:r>
          </w:p>
        </w:tc>
        <w:tc>
          <w:tcPr>
            <w:shd w:fill="D6E4F0" w:val="clear"/>
          </w:tcPr>
          <w:p>
            <w:pPr>
              <w:pStyle w:val="Compact"/>
              <w:jc w:val="center"/>
            </w:pPr>
            <w:r>
              <w:rPr>
                <w:rFonts w:ascii="Cambria" w:hAnsi="Cambria" w:eastAsia="微软雅黑"/>
                <w:b/>
                <w:color w:val="1A1A1A"/>
                <w:sz w:val="21"/>
              </w:rPr>
              <w:t xml:space="preserve">与 Epiplexity 的核心区别</w:t>
            </w:r>
          </w:p>
        </w:tc>
      </w:tr>
      <w:tr>
        <w:tc>
          <w:tcPr/>
          <w:p>
            <w:pPr>
              <w:pStyle w:val="Compact"/>
              <w:jc w:val="left"/>
            </w:pPr>
            <w:r>
              <w:rPr>
                <w:rFonts w:ascii="Calibri" w:hAnsi="Calibri" w:eastAsia="宋体"/>
                <w:color w:val="1A1A1A"/>
                <w:sz w:val="21"/>
              </w:rPr>
              <w:t xml:space="preserve">香农熵</w:t>
            </w:r>
          </w:p>
        </w:tc>
        <w:tc>
          <w:tcPr/>
          <w:p>
            <w:pPr>
              <w:pStyle w:val="Compact"/>
              <w:jc w:val="left"/>
            </w:pPr>
            <w:r>
              <w:rPr>
                <w:rFonts w:ascii="Calibri" w:hAnsi="Calibri" w:eastAsia="宋体"/>
                <w:color w:val="1A1A1A"/>
                <w:sz w:val="21"/>
              </w:rPr>
              <w:t xml:space="preserve">不考虑观察者计算能力，是无限算力极限下的特例</w:t>
            </w:r>
          </w:p>
        </w:tc>
      </w:tr>
      <w:tr>
        <w:tc>
          <w:tcPr>
            <w:shd w:fill="EDF2F7" w:val="clear"/>
          </w:tcPr>
          <w:p>
            <w:pPr>
              <w:pStyle w:val="Compact"/>
              <w:jc w:val="left"/>
            </w:pPr>
            <w:r>
              <w:rPr>
                <w:rFonts w:ascii="Calibri" w:hAnsi="Calibri" w:eastAsia="宋体"/>
                <w:color w:val="1A1A1A"/>
                <w:sz w:val="21"/>
              </w:rPr>
              <w:t xml:space="preserve">柯尔莫哥洛夫复杂度</w:t>
            </w:r>
          </w:p>
        </w:tc>
        <w:tc>
          <w:tcPr>
            <w:shd w:fill="EDF2F7" w:val="clear"/>
          </w:tcPr>
          <w:p>
            <w:pPr>
              <w:pStyle w:val="Compact"/>
              <w:jc w:val="left"/>
            </w:pPr>
            <w:r>
              <w:rPr>
                <w:rFonts w:ascii="Calibri" w:hAnsi="Calibri" w:eastAsia="宋体"/>
                <w:color w:val="1A1A1A"/>
                <w:sz w:val="21"/>
              </w:rPr>
              <w:t xml:space="preserve">基于无限计算假设，不考虑现实时间/算力约束</w:t>
            </w:r>
          </w:p>
        </w:tc>
      </w:tr>
      <w:tr>
        <w:tc>
          <w:tcPr/>
          <w:p>
            <w:pPr>
              <w:pStyle w:val="Compact"/>
              <w:jc w:val="left"/>
            </w:pPr>
            <w:r>
              <w:rPr>
                <w:rFonts w:ascii="Calibri" w:hAnsi="Calibri" w:eastAsia="宋体"/>
                <w:color w:val="1A1A1A"/>
                <w:sz w:val="21"/>
              </w:rPr>
              <w:t xml:space="preserve">逻辑深度</w:t>
            </w:r>
          </w:p>
        </w:tc>
        <w:tc>
          <w:tcPr/>
          <w:p>
            <w:pPr>
              <w:pStyle w:val="Compact"/>
              <w:jc w:val="left"/>
            </w:pPr>
            <w:r>
              <w:rPr>
                <w:rFonts w:ascii="Calibri" w:hAnsi="Calibri" w:eastAsia="宋体"/>
                <w:color w:val="1A1A1A"/>
                <w:sz w:val="21"/>
              </w:rPr>
              <w:t xml:space="preserve">衡量计算输出所需时间，Epiplexity 更聚焦 AI 场景下可学习结构提取</w:t>
            </w:r>
          </w:p>
        </w:tc>
      </w:tr>
      <w:tr>
        <w:tc>
          <w:tcPr>
            <w:shd w:fill="EDF2F7" w:val="clear"/>
          </w:tcPr>
          <w:p>
            <w:pPr>
              <w:pStyle w:val="Compact"/>
              <w:jc w:val="left"/>
            </w:pPr>
            <w:r>
              <w:rPr>
                <w:rFonts w:ascii="Calibri" w:hAnsi="Calibri" w:eastAsia="宋体"/>
                <w:color w:val="1A1A1A"/>
                <w:sz w:val="21"/>
              </w:rPr>
              <w:t xml:space="preserve">有效复杂度</w:t>
            </w:r>
          </w:p>
        </w:tc>
        <w:tc>
          <w:tcPr>
            <w:shd w:fill="EDF2F7" w:val="clear"/>
          </w:tcPr>
          <w:p>
            <w:pPr>
              <w:pStyle w:val="Compact"/>
              <w:jc w:val="left"/>
            </w:pPr>
            <w:r>
              <w:rPr>
                <w:rFonts w:ascii="Calibri" w:hAnsi="Calibri" w:eastAsia="宋体"/>
                <w:color w:val="1A1A1A"/>
                <w:sz w:val="21"/>
              </w:rPr>
              <w:t xml:space="preserve">Gell-Mann 提出衡量正则结构长度，Epiplexity 整合计算约束并给出可操作计算方法</w:t>
            </w:r>
          </w:p>
        </w:tc>
      </w:tr>
      <w:tr>
        <w:tc>
          <w:tcPr/>
          <w:p>
            <w:pPr>
              <w:pStyle w:val="Compact"/>
              <w:jc w:val="left"/>
            </w:pPr>
            <w:r>
              <w:rPr>
                <w:rFonts w:ascii="Calibri" w:hAnsi="Calibri" w:eastAsia="宋体"/>
                <w:color w:val="1A1A1A"/>
                <w:sz w:val="21"/>
              </w:rPr>
              <w:t xml:space="preserve">模型容量</w:t>
            </w:r>
          </w:p>
        </w:tc>
        <w:tc>
          <w:tcPr/>
          <w:p>
            <w:pPr>
              <w:pStyle w:val="Compact"/>
              <w:jc w:val="left"/>
            </w:pPr>
            <w:r>
              <w:rPr>
                <w:rFonts w:ascii="Calibri" w:hAnsi="Calibri" w:eastAsia="宋体"/>
                <w:color w:val="1A1A1A"/>
                <w:sz w:val="21"/>
              </w:rPr>
              <w:t xml:space="preserve">模型容量是模型能承载的最大 Epiplexity</w:t>
            </w:r>
          </w:p>
        </w:tc>
      </w:tr>
    </w:tbl>
    <w:bookmarkEnd w:id="286"/>
    <w:bookmarkStart w:id="287" w:name="对基座模型预训练的启示"/>
    <w:p>
      <w:pPr>
        <w:pStyle w:val="Heading3"/>
      </w:pPr>
      <w:r>
        <w:rPr>
          <w:rFonts w:ascii="Cambria" w:hAnsi="Cambria" w:eastAsia="微软雅黑"/>
          <w:b/>
          <w:color w:val="3A7CA5"/>
          <w:sz w:val="26"/>
        </w:rPr>
        <w:t xml:space="preserve">对基座模型预训练的启示</w:t>
      </w:r>
    </w:p>
    <w:p>
      <w:pPr>
        <w:pStyle w:val="FirstParagraph"/>
      </w:pPr>
      <w:r>
        <w:rPr>
          <w:rFonts w:ascii="Calibri" w:hAnsi="Calibri" w:eastAsia="宋体"/>
          <w:color w:val="1A1A1A"/>
          <w:sz w:val="22"/>
        </w:rPr>
        <w:t xml:space="preserve">Epiplexity 框架为基座模型工程提供了可落地的理论指导：</w:t>
      </w:r>
    </w:p>
    <w:p>
      <w:pPr>
        <w:numPr>
          <w:ilvl w:val="0"/>
          <w:numId w:val="1076"/>
        </w:numPr>
        <w:pStyle w:val="Compact"/>
      </w:pPr>
      <w:r>
        <w:rPr>
          <w:bCs/>
          <w:rFonts w:ascii="Calibri" w:hAnsi="Calibri" w:eastAsia="宋体"/>
          <w:b/>
          <w:color w:val="1A1A1A"/>
          <w:sz w:val="22"/>
        </w:rPr>
        <w:t xml:space="preserve">数据选择</w:t>
      </w:r>
      <w:r>
        <w:rPr>
          <w:rFonts w:ascii="Calibri" w:hAnsi="Calibri" w:eastAsia="宋体"/>
          <w:color w:val="1A1A1A"/>
          <w:sz w:val="22"/>
        </w:rPr>
        <w:t xml:space="preserve">：不是越多数据越好，也不是越新奇越好——优先选择包含高 Epiplexity（高可学习结构含量）的数据</w:t>
      </w:r>
    </w:p>
    <w:p>
      <w:pPr>
        <w:numPr>
          <w:ilvl w:val="0"/>
          <w:numId w:val="1076"/>
        </w:numPr>
        <w:pStyle w:val="Compact"/>
      </w:pPr>
      <w:r>
        <w:rPr>
          <w:bCs/>
          <w:rFonts w:ascii="Calibri" w:hAnsi="Calibri" w:eastAsia="宋体"/>
          <w:b/>
          <w:color w:val="1A1A1A"/>
          <w:sz w:val="22"/>
        </w:rPr>
        <w:t xml:space="preserve">课程学习</w:t>
      </w:r>
      <w:r>
        <w:rPr>
          <w:rFonts w:ascii="Calibri" w:hAnsi="Calibri" w:eastAsia="宋体"/>
          <w:color w:val="1A1A1A"/>
          <w:sz w:val="22"/>
        </w:rPr>
        <w:t xml:space="preserve">：按照 Epiplexity 从低到高安排训练顺序，能显著提升最终模型泛化能力</w:t>
      </w:r>
    </w:p>
    <w:p>
      <w:pPr>
        <w:numPr>
          <w:ilvl w:val="0"/>
          <w:numId w:val="1076"/>
        </w:numPr>
        <w:pStyle w:val="Compact"/>
      </w:pPr>
      <w:r>
        <w:rPr>
          <w:bCs/>
          <w:rFonts w:ascii="Calibri" w:hAnsi="Calibri" w:eastAsia="宋体"/>
          <w:b/>
          <w:color w:val="1A1A1A"/>
          <w:sz w:val="22"/>
        </w:rPr>
        <w:t xml:space="preserve">合成数据价值</w:t>
      </w:r>
      <w:r>
        <w:rPr>
          <w:rFonts w:ascii="Calibri" w:hAnsi="Calibri" w:eastAsia="宋体"/>
          <w:color w:val="1A1A1A"/>
          <w:sz w:val="22"/>
        </w:rPr>
        <w:t xml:space="preserve">：合成数据只要能增加 Epiplexity，就能提升模型性能——这解释了为什么扩散模型生成的合成数据能有效提升训练效果</w:t>
      </w:r>
    </w:p>
    <w:p>
      <w:pPr>
        <w:numPr>
          <w:ilvl w:val="0"/>
          <w:numId w:val="1076"/>
        </w:numPr>
        <w:pStyle w:val="Compact"/>
      </w:pPr>
      <w:r>
        <w:rPr>
          <w:bCs/>
          <w:rFonts w:ascii="Calibri" w:hAnsi="Calibri" w:eastAsia="宋体"/>
          <w:b/>
          <w:color w:val="1A1A1A"/>
          <w:sz w:val="22"/>
        </w:rPr>
        <w:t xml:space="preserve">自主持续学习</w:t>
      </w:r>
      <w:r>
        <w:rPr>
          <w:rFonts w:ascii="Calibri" w:hAnsi="Calibri" w:eastAsia="宋体"/>
          <w:color w:val="1A1A1A"/>
          <w:sz w:val="22"/>
        </w:rPr>
        <w:t xml:space="preserve">：内在动机驱动的自主学习，本质就是模型不断追寻边际 Epiplexity 的自组织过程</w:t>
      </w:r>
    </w:p>
    <w:p>
      <w:pPr>
        <w:pStyle w:val="FirstParagraph"/>
      </w:pPr>
      <w:r>
        <w:rPr>
          <w:rFonts w:ascii="Calibri" w:hAnsi="Calibri" w:eastAsia="宋体"/>
          <w:color w:val="1A1A1A"/>
          <w:sz w:val="22"/>
        </w:rPr>
        <w:t xml:space="preserve">Epiplexity 是刚提出的前沿理论，仍处于理论发展初期，但它为理解基座模型的学习、探索和能力进化提供了一套全新的统一视角，值得持续关注。</w:t>
      </w:r>
    </w:p>
    <w:bookmarkEnd w:id="287"/>
    <w:bookmarkStart w:id="288" w:name="本节误解epiplexity"/>
    <w:p>
      <w:pPr>
        <w:pStyle w:val="Heading3"/>
      </w:pPr>
      <w:r>
        <w:rPr>
          <w:rFonts w:ascii="Cambria" w:hAnsi="Cambria" w:eastAsia="微软雅黑"/>
          <w:b/>
          <w:color w:val="3A7CA5"/>
          <w:sz w:val="26"/>
        </w:rPr>
        <w:t xml:space="preserve">本节误解：Epiplexity</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Epiplexity 是又一把衡量‘信息量’的尺子。</w:t>
      </w:r>
      <w:r>
        <w:rPr>
          <w:rFonts w:ascii="Calibri" w:hAnsi="Calibri" w:eastAsia="宋体"/>
          <w:color w:val="1A1A1A"/>
          <w:sz w:val="22"/>
        </w:rPr>
        <w:t xml:space="preserve">”</w:t>
      </w:r>
    </w:p>
    <w:p>
      <w:pPr>
        <w:pStyle w:val="BodyText"/>
      </w:pPr>
      <w:r>
        <w:rPr>
          <w:rFonts w:ascii="Calibri" w:hAnsi="Calibri" w:eastAsia="宋体"/>
          <w:color w:val="1A1A1A"/>
          <w:sz w:val="22"/>
        </w:rPr>
        <w:t xml:space="preserve">它测的是”数据—观察者”对——同一份数据对不同算力的观察者值不同，离开观察者谈 Epiplexity 没有意义（回指上文”核心思想”）。</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越难的数据越值得学。</w:t>
      </w:r>
      <w:r>
        <w:rPr>
          <w:rFonts w:ascii="Calibri" w:hAnsi="Calibri" w:eastAsia="宋体"/>
          <w:color w:val="1A1A1A"/>
          <w:sz w:val="22"/>
        </w:rPr>
        <w:t xml:space="preserve">”</w:t>
      </w:r>
    </w:p>
    <w:p>
      <w:pPr>
        <w:pStyle w:val="BodyText"/>
      </w:pPr>
      <w:r>
        <w:rPr>
          <w:rFonts w:ascii="Calibri" w:hAnsi="Calibri" w:eastAsia="宋体"/>
          <w:color w:val="1A1A1A"/>
          <w:sz w:val="22"/>
        </w:rPr>
        <w:t xml:space="preserve">刚好在当前算力范围内可学的新结构吸引力最强；太难的数据大部分是时间受限熵，学不动——这与心理学”最近发展区”一致（回指”内在动机”）。</w:t>
      </w:r>
    </w:p>
    <w:p>
      <w:pPr>
        <w:pStyle w:val="BodyText"/>
      </w:pPr>
      <w:r>
        <w:rPr>
          <w:bCs/>
          <w:rFonts w:ascii="Calibri" w:hAnsi="Calibri" w:eastAsia="宋体"/>
          <w:b/>
          <w:color w:val="1A1A1A"/>
          <w:sz w:val="22"/>
        </w:rPr>
        <w:t xml:space="preserve">误解3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Epiplexity 是意识/理解理论。</w:t>
      </w:r>
      <w:r>
        <w:rPr>
          <w:rFonts w:ascii="Calibri" w:hAnsi="Calibri" w:eastAsia="宋体"/>
          <w:color w:val="1A1A1A"/>
          <w:sz w:val="22"/>
        </w:rPr>
        <w:t xml:space="preserve">”</w:t>
      </w:r>
    </w:p>
    <w:p>
      <w:pPr>
        <w:pStyle w:val="BodyText"/>
      </w:pPr>
      <w:r>
        <w:rPr>
          <w:rFonts w:ascii="Calibri" w:hAnsi="Calibri" w:eastAsia="宋体"/>
          <w:color w:val="1A1A1A"/>
          <w:sz w:val="22"/>
        </w:rPr>
        <w:t xml:space="preserve">它是学习理论框架，回答”算力受限的观察者能从数据里提取多少结构”，不解释主观体验——与 §6.4 对 J-space 的功能性类比限定同款。</w:t>
      </w:r>
    </w:p>
    <w:p>
      <w:r>
        <w:pict>
          <v:rect style="width:0;height:1.5pt" o:hralign="center" o:hrstd="t" o:hr="t"/>
        </w:pict>
      </w:r>
    </w:p>
    <w:bookmarkEnd w:id="288"/>
    <w:bookmarkEnd w:id="289"/>
    <w:bookmarkStart w:id="291" w:name="X4b5c47b2f3f6b447e73f7b0835126956197ded0"/>
    <w:p>
      <w:pPr>
        <w:pStyle w:val="Heading2"/>
      </w:pPr>
      <w:r>
        <w:rPr>
          <w:rFonts w:ascii="Cambria" w:hAnsi="Cambria" w:eastAsia="微软雅黑"/>
          <w:b/>
          <w:color w:val="2E5C8A"/>
          <w:sz w:val="32"/>
        </w:rPr>
        <w:t xml:space="preserve">6.6 能力栈的失衡与再平衡</w:t>
      </w:r>
    </w:p>
    <w:p>
      <w:pPr>
        <w:pStyle w:val="FirstParagraph"/>
      </w:pPr>
      <w:r>
        <w:rPr>
          <w:bCs/>
          <w:rFonts w:ascii="Calibri" w:hAnsi="Calibri" w:eastAsia="宋体"/>
          <w:b/>
          <w:color w:val="1A1A1A"/>
          <w:sz w:val="22"/>
        </w:rPr>
        <w:t xml:space="preserve">数字演示④</w:t>
      </w:r>
      <w:r>
        <w:rPr>
          <w:rFonts w:ascii="Calibri" w:hAnsi="Calibri" w:eastAsia="宋体"/>
          <w:color w:val="1A1A1A"/>
          <w:sz w:val="22"/>
        </w:rPr>
        <w:t xml:space="preserve">：能力栈成熟度排序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技术成熟度</w:t>
            </w:r>
          </w:p>
        </w:tc>
        <w:tc>
          <w:tcPr>
            <w:shd w:fill="D6E4F0" w:val="clear"/>
          </w:tcPr>
          <w:p>
            <w:pPr>
              <w:pStyle w:val="Compact"/>
              <w:jc w:val="center"/>
            </w:pPr>
            <w:r>
              <w:rPr>
                <w:rFonts w:ascii="Cambria" w:hAnsi="Cambria" w:eastAsia="微软雅黑"/>
                <w:b/>
                <w:color w:val="1A1A1A"/>
                <w:sz w:val="21"/>
              </w:rPr>
              <w:t xml:space="preserve">数据充足度</w:t>
            </w:r>
          </w:p>
        </w:tc>
        <w:tc>
          <w:tcPr>
            <w:shd w:fill="D6E4F0" w:val="clear"/>
          </w:tcPr>
          <w:p>
            <w:pPr>
              <w:pStyle w:val="Compact"/>
              <w:jc w:val="center"/>
            </w:pPr>
            <w:r>
              <w:rPr>
                <w:rFonts w:ascii="Cambria" w:hAnsi="Cambria" w:eastAsia="微软雅黑"/>
                <w:b/>
                <w:color w:val="1A1A1A"/>
                <w:sz w:val="21"/>
              </w:rPr>
              <w:t xml:space="preserve">商业落地</w:t>
            </w:r>
          </w:p>
        </w:tc>
        <w:tc>
          <w:tcPr>
            <w:shd w:fill="D6E4F0" w:val="clear"/>
          </w:tcPr>
          <w:p>
            <w:pPr>
              <w:pStyle w:val="Compact"/>
              <w:jc w:val="center"/>
            </w:pPr>
            <w:r>
              <w:rPr>
                <w:rFonts w:ascii="Cambria" w:hAnsi="Cambria" w:eastAsia="微软雅黑"/>
                <w:b/>
                <w:color w:val="1A1A1A"/>
                <w:sz w:val="21"/>
              </w:rPr>
              <w:t xml:space="preserve">瓶颈</w:t>
            </w:r>
          </w:p>
        </w:tc>
      </w:tr>
      <w:tr>
        <w:tc>
          <w:tcPr/>
          <w:p>
            <w:pPr>
              <w:pStyle w:val="Compact"/>
              <w:jc w:val="left"/>
            </w:pPr>
            <w:r>
              <w:rPr>
                <w:rFonts w:ascii="Calibri" w:hAnsi="Calibri" w:eastAsia="宋体"/>
                <w:color w:val="1A1A1A"/>
                <w:sz w:val="21"/>
              </w:rPr>
              <w:t xml:space="preserve">咿呀（第1-3章，基座本身：萃取入口+潜空间涌现+对齐炼灵）</w:t>
            </w:r>
          </w:p>
        </w:tc>
        <w:tc>
          <w:tcPr/>
          <w:p>
            <w:pPr>
              <w:pStyle w:val="Compact"/>
              <w:jc w:val="left"/>
            </w:pPr>
            <w:r>
              <w:rPr>
                <w:rFonts w:ascii="Calibri" w:hAnsi="Calibri" w:eastAsia="宋体"/>
                <w:color w:val="1A1A1A"/>
                <w:sz w:val="21"/>
              </w:rPr>
              <w:t xml:space="preserve">成熟</w:t>
            </w:r>
          </w:p>
        </w:tc>
        <w:tc>
          <w:tcPr/>
          <w:p>
            <w:pPr>
              <w:pStyle w:val="Compact"/>
              <w:jc w:val="left"/>
            </w:pPr>
            <w:r>
              <w:rPr>
                <w:rFonts w:ascii="Calibri" w:hAnsi="Calibri" w:eastAsia="宋体"/>
                <w:color w:val="1A1A1A"/>
                <w:sz w:val="21"/>
              </w:rPr>
              <w:t xml:space="preserve">充足</w:t>
            </w:r>
          </w:p>
        </w:tc>
        <w:tc>
          <w:tcPr/>
          <w:p>
            <w:pPr>
              <w:pStyle w:val="Compact"/>
              <w:jc w:val="left"/>
            </w:pPr>
            <w:r>
              <w:rPr>
                <w:rFonts w:ascii="Calibri" w:hAnsi="Calibri" w:eastAsia="宋体"/>
                <w:color w:val="1A1A1A"/>
                <w:sz w:val="21"/>
              </w:rPr>
              <w:t xml:space="preserve">广泛</w:t>
            </w:r>
          </w:p>
        </w:tc>
        <w:tc>
          <w:tcPr/>
          <w:p>
            <w:pPr>
              <w:pStyle w:val="Compact"/>
              <w:jc w:val="left"/>
            </w:pPr>
            <w:r>
              <w:rPr>
                <w:rFonts w:ascii="Calibri" w:hAnsi="Calibri" w:eastAsia="宋体"/>
                <w:color w:val="1A1A1A"/>
                <w:sz w:val="21"/>
              </w:rPr>
              <w:t xml:space="preserve">对齐质量+基座局限（幻觉/长上下文/多语言/能力脆化，见§2.13）</w:t>
            </w:r>
          </w:p>
        </w:tc>
      </w:tr>
      <w:tr>
        <w:tc>
          <w:tcPr>
            <w:shd w:fill="EDF2F7" w:val="clear"/>
          </w:tcPr>
          <w:p>
            <w:pPr>
              <w:pStyle w:val="Compact"/>
              <w:jc w:val="left"/>
            </w:pPr>
            <w:r>
              <w:rPr>
                <w:rFonts w:ascii="Calibri" w:hAnsi="Calibri" w:eastAsia="宋体"/>
                <w:color w:val="1A1A1A"/>
                <w:sz w:val="21"/>
              </w:rPr>
              <w:t xml:space="preserve">应变（第4章，数字侧实时输出）</w:t>
            </w:r>
          </w:p>
        </w:tc>
        <w:tc>
          <w:tcPr>
            <w:shd w:fill="EDF2F7" w:val="clear"/>
          </w:tcPr>
          <w:p>
            <w:pPr>
              <w:pStyle w:val="Compact"/>
              <w:jc w:val="left"/>
            </w:pPr>
            <w:r>
              <w:rPr>
                <w:rFonts w:ascii="Calibri" w:hAnsi="Calibri" w:eastAsia="宋体"/>
                <w:color w:val="1A1A1A"/>
                <w:sz w:val="21"/>
              </w:rPr>
              <w:t xml:space="preserve">起步</w:t>
            </w:r>
          </w:p>
        </w:tc>
        <w:tc>
          <w:tcPr>
            <w:shd w:fill="EDF2F7" w:val="clear"/>
          </w:tcPr>
          <w:p>
            <w:pPr>
              <w:pStyle w:val="Compact"/>
              <w:jc w:val="left"/>
            </w:pPr>
            <w:r>
              <w:rPr>
                <w:rFonts w:ascii="Calibri" w:hAnsi="Calibri" w:eastAsia="宋体"/>
                <w:color w:val="1A1A1A"/>
                <w:sz w:val="21"/>
              </w:rPr>
              <w:t xml:space="preserve">中等</w:t>
            </w:r>
          </w:p>
        </w:tc>
        <w:tc>
          <w:tcPr>
            <w:shd w:fill="EDF2F7" w:val="clear"/>
          </w:tcPr>
          <w:p>
            <w:pPr>
              <w:pStyle w:val="Compact"/>
              <w:jc w:val="left"/>
            </w:pPr>
            <w:r>
              <w:rPr>
                <w:rFonts w:ascii="Calibri" w:hAnsi="Calibri" w:eastAsia="宋体"/>
                <w:color w:val="1A1A1A"/>
                <w:sz w:val="21"/>
              </w:rPr>
              <w:t xml:space="preserve">刚起步</w:t>
            </w:r>
          </w:p>
        </w:tc>
        <w:tc>
          <w:tcPr>
            <w:shd w:fill="EDF2F7" w:val="clear"/>
          </w:tcPr>
          <w:p>
            <w:pPr>
              <w:pStyle w:val="Compact"/>
              <w:jc w:val="left"/>
            </w:pPr>
            <w:r>
              <w:rPr>
                <w:rFonts w:ascii="Calibri" w:hAnsi="Calibri" w:eastAsia="宋体"/>
                <w:color w:val="1A1A1A"/>
                <w:sz w:val="21"/>
              </w:rPr>
              <w:t xml:space="preserve">架构创新+学术基础</w:t>
            </w:r>
          </w:p>
        </w:tc>
      </w:tr>
      <w:tr>
        <w:tc>
          <w:tcPr/>
          <w:p>
            <w:pPr>
              <w:pStyle w:val="Compact"/>
              <w:jc w:val="left"/>
            </w:pPr>
            <w:r>
              <w:rPr>
                <w:rFonts w:ascii="Calibri" w:hAnsi="Calibri" w:eastAsia="宋体"/>
                <w:color w:val="1A1A1A"/>
                <w:sz w:val="21"/>
              </w:rPr>
              <w:t xml:space="preserve">行动（第5章，物理侧实时输出）</w:t>
            </w:r>
          </w:p>
        </w:tc>
        <w:tc>
          <w:tcPr/>
          <w:p>
            <w:pPr>
              <w:pStyle w:val="Compact"/>
              <w:jc w:val="left"/>
            </w:pPr>
            <w:r>
              <w:rPr>
                <w:rFonts w:ascii="Calibri" w:hAnsi="Calibri" w:eastAsia="宋体"/>
                <w:color w:val="1A1A1A"/>
                <w:sz w:val="21"/>
              </w:rPr>
              <w:t xml:space="preserve">早期→早期产品</w:t>
            </w:r>
          </w:p>
        </w:tc>
        <w:tc>
          <w:tcPr/>
          <w:p>
            <w:pPr>
              <w:pStyle w:val="Compact"/>
              <w:jc w:val="left"/>
            </w:pPr>
            <w:r>
              <w:rPr>
                <w:rFonts w:ascii="Calibri" w:hAnsi="Calibri" w:eastAsia="宋体"/>
                <w:color w:val="1A1A1A"/>
                <w:sz w:val="21"/>
              </w:rPr>
              <w:t xml:space="preserve">极度稀缺（但算法正在拓宽边界）</w:t>
            </w:r>
          </w:p>
        </w:tc>
        <w:tc>
          <w:tcPr/>
          <w:p>
            <w:pPr>
              <w:pStyle w:val="Compact"/>
              <w:jc w:val="left"/>
            </w:pPr>
            <w:r>
              <w:rPr>
                <w:rFonts w:ascii="Calibri" w:hAnsi="Calibri" w:eastAsia="宋体"/>
                <w:color w:val="1A1A1A"/>
                <w:sz w:val="21"/>
              </w:rPr>
              <w:t xml:space="preserve">产线试点</w:t>
            </w:r>
          </w:p>
        </w:tc>
        <w:tc>
          <w:tcPr/>
          <w:p>
            <w:pPr>
              <w:pStyle w:val="Compact"/>
              <w:jc w:val="left"/>
            </w:pPr>
            <w:r>
              <w:rPr>
                <w:rFonts w:ascii="Calibri" w:hAnsi="Calibri" w:eastAsia="宋体"/>
                <w:color w:val="1A1A1A"/>
                <w:sz w:val="21"/>
              </w:rPr>
              <w:t xml:space="preserve">数据+Sim-to-Real</w:t>
            </w:r>
          </w:p>
        </w:tc>
      </w:tr>
    </w:tbl>
    <w:p>
      <w:pPr>
        <w:pStyle w:val="BodyText"/>
      </w:pPr>
      <w:r>
        <w:rPr>
          <w:rFonts w:ascii="Calibri" w:hAnsi="Calibri" w:eastAsia="宋体"/>
          <w:color w:val="1A1A1A"/>
          <w:sz w:val="22"/>
        </w:rPr>
        <w:t xml:space="preserve">当前状态：咿呀跑得最快（GPT-4/Claude/LLaMA 已大规模部署），应变刚起步（GPT-Live 2026.7 发布），行动正从实验室走向产线（π 系列、Figure 03 已展示组合泛化和商用部署，但可靠性取舍仍在）。</w:t>
      </w:r>
    </w:p>
    <w:p>
      <w:pPr>
        <w:pStyle w:val="BodyText"/>
      </w:pPr>
      <w:r>
        <w:rPr>
          <w:rFonts w:ascii="Calibri" w:hAnsi="Calibri" w:eastAsia="宋体"/>
          <w:color w:val="1A1A1A"/>
          <w:sz w:val="22"/>
        </w:rPr>
        <w:t xml:space="preserve">关键要点：</w:t>
      </w:r>
      <w:r>
        <w:rPr>
          <w:bCs/>
          <w:rFonts w:ascii="Calibri" w:hAnsi="Calibri" w:eastAsia="宋体"/>
          <w:b/>
          <w:color w:val="1A1A1A"/>
          <w:sz w:val="22"/>
        </w:rPr>
        <w:t xml:space="preserve">应变和行动的”成熟度差距”不是两个赛道跑得不一样快，而是同一个”实时反应 + 异步深度”架构模式先在数字侧跑通、正在往物理侧迁移</w:t>
      </w:r>
      <w:r>
        <w:rPr>
          <w:rFonts w:ascii="Calibri" w:hAnsi="Calibri" w:eastAsia="宋体"/>
          <w:color w:val="1A1A1A"/>
          <w:sz w:val="22"/>
        </w:rPr>
        <w:t xml:space="preserve">。GPT-Live 的委托架构和 Helix 的双系统是同一套设计——差距的本质不是架构未验证，是物理侧的数据、Sim-to-Real、板载算力还没跟上数字侧。</w:t>
      </w:r>
    </w:p>
    <w:p>
      <w:pPr>
        <w:pStyle w:val="BodyText"/>
      </w:pPr>
      <w:r>
        <w:rPr>
          <w:rFonts w:ascii="Calibri" w:hAnsi="Calibri" w:eastAsia="宋体"/>
          <w:color w:val="1A1A1A"/>
          <w:sz w:val="22"/>
        </w:rPr>
        <w:t xml:space="preserve">克制预测：不做具体年份，只给相对排序。咿呀和应变的差距可能在 1-2 年内缩小（GPT-Live 引领），行动的差距需要更长时间——机器人数据从物理世界采集，增长速度远慢于互联网文本。物理数据采集仍是瓶颈，但跨模态迁移、world model 合成数据、在线 RL 正在开辟补充数据源——仿真和合成数据不是替代物理数据，而是减少对物理数据的依赖量。</w:t>
      </w:r>
    </w:p>
    <w:bookmarkStart w:id="290" w:name="失衡本身就是机会"/>
    <w:p>
      <w:pPr>
        <w:pStyle w:val="Heading3"/>
      </w:pPr>
      <w:r>
        <w:rPr>
          <w:rFonts w:ascii="Cambria" w:hAnsi="Cambria" w:eastAsia="微软雅黑"/>
          <w:b/>
          <w:color w:val="3A7CA5"/>
          <w:sz w:val="26"/>
        </w:rPr>
        <w:t xml:space="preserve">失衡本身就是机会</w:t>
      </w:r>
    </w:p>
    <w:p>
      <w:pPr>
        <w:pStyle w:val="FirstParagraph"/>
      </w:pPr>
      <w:r>
        <w:rPr>
          <w:rFonts w:ascii="Calibri" w:hAnsi="Calibri" w:eastAsia="宋体"/>
          <w:color w:val="1A1A1A"/>
          <w:sz w:val="22"/>
        </w:rPr>
        <w:t xml:space="preserve">能力栈不是并列发展的，是”加速度不同”的——这种失衡本身就是技术投资的窗口期。</w:t>
      </w:r>
    </w:p>
    <w:p>
      <w:pPr>
        <w:pStyle w:val="BodyText"/>
      </w:pPr>
      <w:r>
        <w:rPr>
          <w:bCs/>
          <w:rFonts w:ascii="Calibri" w:hAnsi="Calibri" w:eastAsia="宋体"/>
          <w:b/>
          <w:color w:val="1A1A1A"/>
          <w:sz w:val="22"/>
        </w:rPr>
        <w:t xml:space="preserve">投资端的失衡也很清楚</w:t>
      </w:r>
      <w:r>
        <w:rPr>
          <w:rFonts w:ascii="Calibri" w:hAnsi="Calibri" w:eastAsia="宋体"/>
          <w:color w:val="1A1A1A"/>
          <w:sz w:val="22"/>
        </w:rPr>
        <w:t xml:space="preserve">：</w:t>
      </w:r>
    </w:p>
    <w:p>
      <w:pPr>
        <w:numPr>
          <w:ilvl w:val="0"/>
          <w:numId w:val="1077"/>
        </w:numPr>
        <w:pStyle w:val="Compact"/>
      </w:pPr>
      <w:r>
        <w:rPr>
          <w:bCs/>
          <w:rFonts w:ascii="Calibri" w:hAnsi="Calibri" w:eastAsia="宋体"/>
          <w:b/>
          <w:color w:val="1A1A1A"/>
          <w:sz w:val="22"/>
        </w:rPr>
        <w:t xml:space="preserve">咿呀</w:t>
      </w:r>
      <w:r>
        <w:rPr>
          <w:rFonts w:ascii="Calibri" w:hAnsi="Calibri" w:eastAsia="宋体"/>
          <w:color w:val="1A1A1A"/>
          <w:sz w:val="22"/>
        </w:rPr>
        <w:t xml:space="preserve">：赛道成熟、市场已被验证，融资总量最大、参与者最多，但</w:t>
      </w:r>
      <w:r>
        <w:rPr>
          <w:bCs/>
          <w:rFonts w:ascii="Calibri" w:hAnsi="Calibri" w:eastAsia="宋体"/>
          <w:b/>
          <w:color w:val="1A1A1A"/>
          <w:sz w:val="22"/>
        </w:rPr>
        <w:t xml:space="preserve">单个项目在争同一个市场</w:t>
      </w:r>
      <w:r>
        <w:rPr>
          <w:rFonts w:ascii="Calibri" w:hAnsi="Calibri" w:eastAsia="宋体"/>
          <w:color w:val="1A1A1A"/>
          <w:sz w:val="22"/>
        </w:rPr>
        <w:t xml:space="preserve">——OpenAI、Anthropic、Google、Meta、阿里、字节、DeepSeek 都在做通用 LLM，差异化窗口收窄。</w:t>
      </w:r>
    </w:p>
    <w:p>
      <w:pPr>
        <w:numPr>
          <w:ilvl w:val="0"/>
          <w:numId w:val="1077"/>
        </w:numPr>
        <w:pStyle w:val="Compact"/>
      </w:pPr>
      <w:r>
        <w:rPr>
          <w:bCs/>
          <w:rFonts w:ascii="Calibri" w:hAnsi="Calibri" w:eastAsia="宋体"/>
          <w:b/>
          <w:color w:val="1A1A1A"/>
          <w:sz w:val="22"/>
        </w:rPr>
        <w:t xml:space="preserve">应变</w:t>
      </w:r>
      <w:r>
        <w:rPr>
          <w:rFonts w:ascii="Calibri" w:hAnsi="Calibri" w:eastAsia="宋体"/>
          <w:color w:val="1A1A1A"/>
          <w:sz w:val="22"/>
        </w:rPr>
        <w:t xml:space="preserve">：GPT-Live 2026.7 才发布，市场刚打开，参与者少、样本还不够——</w:t>
      </w:r>
      <w:r>
        <w:rPr>
          <w:bCs/>
          <w:rFonts w:ascii="Calibri" w:hAnsi="Calibri" w:eastAsia="宋体"/>
          <w:b/>
          <w:color w:val="1A1A1A"/>
          <w:sz w:val="22"/>
        </w:rPr>
        <w:t xml:space="preserve">先发优势明显，但技术风险和市场教育成本都在早期</w:t>
      </w:r>
      <w:r>
        <w:rPr>
          <w:rFonts w:ascii="Calibri" w:hAnsi="Calibri" w:eastAsia="宋体"/>
          <w:color w:val="1A1A1A"/>
          <w:sz w:val="22"/>
        </w:rPr>
        <w:t xml:space="preserve">。</w:t>
      </w:r>
    </w:p>
    <w:p>
      <w:pPr>
        <w:numPr>
          <w:ilvl w:val="0"/>
          <w:numId w:val="1077"/>
        </w:numPr>
        <w:pStyle w:val="Compact"/>
      </w:pPr>
      <w:r>
        <w:rPr>
          <w:bCs/>
          <w:rFonts w:ascii="Calibri" w:hAnsi="Calibri" w:eastAsia="宋体"/>
          <w:b/>
          <w:color w:val="1A1A1A"/>
          <w:sz w:val="22"/>
        </w:rPr>
        <w:t xml:space="preserve">行动</w:t>
      </w:r>
      <w:r>
        <w:rPr>
          <w:rFonts w:ascii="Calibri" w:hAnsi="Calibri" w:eastAsia="宋体"/>
          <w:color w:val="1A1A1A"/>
          <w:sz w:val="22"/>
        </w:rPr>
        <w:t xml:space="preserve">：项目总数介于两者之间，但每个都在</w:t>
      </w:r>
      <w:r>
        <w:rPr>
          <w:bCs/>
          <w:rFonts w:ascii="Calibri" w:hAnsi="Calibri" w:eastAsia="宋体"/>
          <w:b/>
          <w:color w:val="1A1A1A"/>
          <w:sz w:val="22"/>
        </w:rPr>
        <w:t xml:space="preserve">赌一个远未验证的通用能力</w:t>
      </w:r>
      <w:r>
        <w:rPr>
          <w:rFonts w:ascii="Calibri" w:hAnsi="Calibri" w:eastAsia="宋体"/>
          <w:color w:val="1A1A1A"/>
          <w:sz w:val="22"/>
        </w:rPr>
        <w:t xml:space="preserve">——Figure、1X、Physical Intelligence、Skild、Tesla Optimus——单笔融资在具身智能里显著更大，因为一旦跑通天花板极高，跑不通则烧钱窗口很长。</w:t>
      </w:r>
    </w:p>
    <w:p>
      <w:pPr>
        <w:pStyle w:val="FirstParagraph"/>
      </w:pPr>
      <w:r>
        <w:rPr>
          <w:rFonts w:ascii="Calibri" w:hAnsi="Calibri" w:eastAsia="宋体"/>
          <w:color w:val="1A1A1A"/>
          <w:sz w:val="22"/>
        </w:rPr>
        <w:t xml:space="preserve">这三种”失衡”分别指向不同类型的机会：</w:t>
      </w:r>
      <w:r>
        <w:rPr>
          <w:bCs/>
          <w:rFonts w:ascii="Calibri" w:hAnsi="Calibri" w:eastAsia="宋体"/>
          <w:b/>
          <w:color w:val="1A1A1A"/>
          <w:sz w:val="22"/>
        </w:rPr>
        <w:t xml:space="preserve">咿呀是效率之战、应变是抢占先机、行动是长期押注</w:t>
      </w:r>
      <w:r>
        <w:rPr>
          <w:rFonts w:ascii="Calibri" w:hAnsi="Calibri" w:eastAsia="宋体"/>
          <w:color w:val="1A1A1A"/>
          <w:sz w:val="22"/>
        </w:rPr>
        <w:t xml:space="preserve">。理解应变/行动同类架构模式的意义在于：应变侧的架构验证会加速行动侧的工程收敛，看清一条主线就等于看清另一条主线的下一步。</w:t>
      </w:r>
    </w:p>
    <w:p>
      <w:pPr>
        <w:pStyle w:val="BodyText"/>
      </w:pPr>
      <w:r>
        <w:rPr>
          <w:bCs/>
          <w:rFonts w:ascii="Calibri" w:hAnsi="Calibri" w:eastAsia="宋体"/>
          <w:b/>
          <w:color w:val="1A1A1A"/>
          <w:sz w:val="22"/>
        </w:rPr>
        <w:t xml:space="preserve">不同角色的切入点</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技术从业者</w:t>
      </w:r>
      <w:r>
        <w:rPr>
          <w:rFonts w:ascii="Calibri" w:hAnsi="Calibri" w:eastAsia="宋体"/>
          <w:color w:val="1A1A1A"/>
          <w:sz w:val="22"/>
        </w:rPr>
        <w:t xml:space="preserve">：咿呀的竞争在工程实现（谁的模型更快、更便宜、更稳），行动的竞争在数据和算法（谁能用更少的数据做出更可靠的策略）。选择加入哪条主线，取决于你想做工程优化还是想做突破性研究。</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产品经理</w:t>
      </w:r>
      <w:r>
        <w:rPr>
          <w:rFonts w:ascii="Calibri" w:hAnsi="Calibri" w:eastAsia="宋体"/>
          <w:color w:val="1A1A1A"/>
          <w:sz w:val="22"/>
        </w:rPr>
        <w:t xml:space="preserve">：现在可以用咿呀做产品（已有市场验证），应变的产品化处于试水期（Advanced Voice / GPT-Live），行动的产品化需要 3-5 年——但第一个做出来的会获得巨大先发优势。</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研究者</w:t>
      </w:r>
      <w:r>
        <w:rPr>
          <w:rFonts w:ascii="Calibri" w:hAnsi="Calibri" w:eastAsia="宋体"/>
          <w:color w:val="1A1A1A"/>
          <w:sz w:val="22"/>
        </w:rPr>
        <w:t xml:space="preserve">：行动的开放问题最多（Sim-to-Real、数据稀缺、物理安全），发表空间最大；应变的架构创新最活跃；咿呀已经卷到工程细节。</w:t>
      </w:r>
    </w:p>
    <w:p>
      <w:r>
        <w:pict>
          <v:rect style="width:0;height:1.5pt" o:hralign="center" o:hrstd="t" o:hr="t"/>
        </w:pict>
      </w:r>
    </w:p>
    <w:bookmarkEnd w:id="290"/>
    <w:bookmarkEnd w:id="291"/>
    <w:bookmarkStart w:id="294" w:name="X1aaafc4a5602b2e28016c7f3fc8195ee1f6e9db"/>
    <w:p>
      <w:pPr>
        <w:pStyle w:val="Heading2"/>
      </w:pPr>
      <w:r>
        <w:rPr>
          <w:rFonts w:ascii="Cambria" w:hAnsi="Cambria" w:eastAsia="微软雅黑"/>
          <w:b/>
          <w:color w:val="2E5C8A"/>
          <w:sz w:val="32"/>
        </w:rPr>
        <w:t xml:space="preserve">6.7 AI落地：从”看懂”到”做对决策”</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本节不是”总结”，是一份可执行的决策框架。五章读完后，你应该能对任何一个基座模型技术做出评估：它在咿呀/应变/行动的哪个阶段？瓶颈是什么？适合什么场景、不适合什么场景？</w:t>
      </w:r>
    </w:p>
    <w:bookmarkStart w:id="292" w:name="三个问题让你快速定位任何技术"/>
    <w:p>
      <w:pPr>
        <w:pStyle w:val="Heading3"/>
      </w:pPr>
      <w:r>
        <w:rPr>
          <w:rFonts w:ascii="Cambria" w:hAnsi="Cambria" w:eastAsia="微软雅黑"/>
          <w:b/>
          <w:color w:val="3A7CA5"/>
          <w:sz w:val="26"/>
        </w:rPr>
        <w:t xml:space="preserve">三个问题让你快速定位任何技术</w:t>
      </w:r>
    </w:p>
    <w:p>
      <w:pPr>
        <w:pStyle w:val="FirstParagraph"/>
      </w:pPr>
      <w:r>
        <w:rPr>
          <w:bCs/>
          <w:rFonts w:ascii="Calibri" w:hAnsi="Calibri" w:eastAsia="宋体"/>
          <w:b/>
          <w:color w:val="1A1A1A"/>
          <w:sz w:val="22"/>
        </w:rPr>
        <w:t xml:space="preserve">问题 1：这个技术在咿呀/应变/行动的哪个阶段？</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阶段</w:t>
            </w:r>
          </w:p>
        </w:tc>
        <w:tc>
          <w:tcPr>
            <w:shd w:fill="D6E4F0" w:val="clear"/>
          </w:tcPr>
          <w:p>
            <w:pPr>
              <w:pStyle w:val="Compact"/>
              <w:jc w:val="center"/>
            </w:pPr>
            <w:r>
              <w:rPr>
                <w:rFonts w:ascii="Cambria" w:hAnsi="Cambria" w:eastAsia="微软雅黑"/>
                <w:b/>
                <w:color w:val="1A1A1A"/>
                <w:sz w:val="21"/>
              </w:rPr>
              <w:t xml:space="preserve">关键能力</w:t>
            </w:r>
          </w:p>
        </w:tc>
        <w:tc>
          <w:tcPr>
            <w:shd w:fill="D6E4F0" w:val="clear"/>
          </w:tcPr>
          <w:p>
            <w:pPr>
              <w:pStyle w:val="Compact"/>
              <w:jc w:val="center"/>
            </w:pPr>
            <w:r>
              <w:rPr>
                <w:rFonts w:ascii="Cambria" w:hAnsi="Cambria" w:eastAsia="微软雅黑"/>
                <w:b/>
                <w:color w:val="1A1A1A"/>
                <w:sz w:val="21"/>
              </w:rPr>
              <w:t xml:space="preserve">检查问题</w:t>
            </w:r>
          </w:p>
        </w:tc>
      </w:tr>
      <w:tr>
        <w:tc>
          <w:tcPr/>
          <w:p>
            <w:pPr>
              <w:pStyle w:val="Compact"/>
              <w:jc w:val="left"/>
            </w:pPr>
            <w:r>
              <w:rPr>
                <w:rFonts w:ascii="Calibri" w:hAnsi="Calibri" w:eastAsia="宋体"/>
                <w:color w:val="1A1A1A"/>
                <w:sz w:val="21"/>
              </w:rPr>
              <w:t xml:space="preserve">咿呀</w:t>
            </w:r>
          </w:p>
        </w:tc>
        <w:tc>
          <w:tcPr/>
          <w:p>
            <w:pPr>
              <w:pStyle w:val="Compact"/>
              <w:jc w:val="left"/>
            </w:pPr>
            <w:r>
              <w:rPr>
                <w:rFonts w:ascii="Calibri" w:hAnsi="Calibri" w:eastAsia="宋体"/>
                <w:color w:val="1A1A1A"/>
                <w:sz w:val="21"/>
              </w:rPr>
              <w:t xml:space="preserve">感知、理解、表达</w:t>
            </w:r>
          </w:p>
        </w:tc>
        <w:tc>
          <w:tcPr/>
          <w:p>
            <w:pPr>
              <w:pStyle w:val="Compact"/>
              <w:jc w:val="left"/>
            </w:pPr>
            <w:r>
              <w:rPr>
                <w:rFonts w:ascii="Calibri" w:hAnsi="Calibri" w:eastAsia="宋体"/>
                <w:color w:val="1A1A1A"/>
                <w:sz w:val="21"/>
              </w:rPr>
              <w:t xml:space="preserve">它能看、能听、能说吗？</w:t>
            </w:r>
          </w:p>
        </w:tc>
      </w:tr>
      <w:tr>
        <w:tc>
          <w:tcPr>
            <w:shd w:fill="EDF2F7" w:val="clear"/>
          </w:tcPr>
          <w:p>
            <w:pPr>
              <w:pStyle w:val="Compact"/>
              <w:jc w:val="left"/>
            </w:pPr>
            <w:r>
              <w:rPr>
                <w:rFonts w:ascii="Calibri" w:hAnsi="Calibri" w:eastAsia="宋体"/>
                <w:color w:val="1A1A1A"/>
                <w:sz w:val="21"/>
              </w:rPr>
              <w:t xml:space="preserve">应变</w:t>
            </w:r>
          </w:p>
        </w:tc>
        <w:tc>
          <w:tcPr>
            <w:shd w:fill="EDF2F7" w:val="clear"/>
          </w:tcPr>
          <w:p>
            <w:pPr>
              <w:pStyle w:val="Compact"/>
              <w:jc w:val="left"/>
            </w:pPr>
            <w:r>
              <w:rPr>
                <w:rFonts w:ascii="Calibri" w:hAnsi="Calibri" w:eastAsia="宋体"/>
                <w:color w:val="1A1A1A"/>
                <w:sz w:val="21"/>
              </w:rPr>
              <w:t xml:space="preserve">实时、交互、委托</w:t>
            </w:r>
          </w:p>
        </w:tc>
        <w:tc>
          <w:tcPr>
            <w:shd w:fill="EDF2F7" w:val="clear"/>
          </w:tcPr>
          <w:p>
            <w:pPr>
              <w:pStyle w:val="Compact"/>
              <w:jc w:val="left"/>
            </w:pPr>
            <w:r>
              <w:rPr>
                <w:rFonts w:ascii="Calibri" w:hAnsi="Calibri" w:eastAsia="宋体"/>
                <w:color w:val="1A1A1A"/>
                <w:sz w:val="21"/>
              </w:rPr>
              <w:t xml:space="preserve">它能被打断、能自主响应、能一边听一边说吗？</w:t>
            </w:r>
          </w:p>
        </w:tc>
      </w:tr>
      <w:tr>
        <w:tc>
          <w:tcPr/>
          <w:p>
            <w:pPr>
              <w:pStyle w:val="Compact"/>
              <w:jc w:val="left"/>
            </w:pPr>
            <w:r>
              <w:rPr>
                <w:rFonts w:ascii="Calibri" w:hAnsi="Calibri" w:eastAsia="宋体"/>
                <w:color w:val="1A1A1A"/>
                <w:sz w:val="21"/>
              </w:rPr>
              <w:t xml:space="preserve">行动</w:t>
            </w:r>
          </w:p>
        </w:tc>
        <w:tc>
          <w:tcPr/>
          <w:p>
            <w:pPr>
              <w:pStyle w:val="Compact"/>
              <w:jc w:val="left"/>
            </w:pPr>
            <w:r>
              <w:rPr>
                <w:rFonts w:ascii="Calibri" w:hAnsi="Calibri" w:eastAsia="宋体"/>
                <w:color w:val="1A1A1A"/>
                <w:sz w:val="21"/>
              </w:rPr>
              <w:t xml:space="preserve">控制、安全、闭环</w:t>
            </w:r>
          </w:p>
        </w:tc>
        <w:tc>
          <w:tcPr/>
          <w:p>
            <w:pPr>
              <w:pStyle w:val="Compact"/>
              <w:jc w:val="left"/>
            </w:pPr>
            <w:r>
              <w:rPr>
                <w:rFonts w:ascii="Calibri" w:hAnsi="Calibri" w:eastAsia="宋体"/>
                <w:color w:val="1A1A1A"/>
                <w:sz w:val="21"/>
              </w:rPr>
              <w:t xml:space="preserve">它能影响物理世界、能在物理约束下做对吗？</w:t>
            </w:r>
          </w:p>
        </w:tc>
      </w:tr>
    </w:tbl>
    <w:p>
      <w:pPr>
        <w:pStyle w:val="BodyText"/>
      </w:pPr>
      <w:r>
        <w:rPr>
          <w:bCs/>
          <w:rFonts w:ascii="Calibri" w:hAnsi="Calibri" w:eastAsia="宋体"/>
          <w:b/>
          <w:color w:val="1A1A1A"/>
          <w:sz w:val="22"/>
        </w:rPr>
        <w:t xml:space="preserve">举例——评估一个”智能客服机器人”项目</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只能文字聊天 → 咿呀阶段</w:t>
      </w:r>
      <w:r>
        <w:rPr>
          <w:rFonts w:ascii="Calibri" w:hAnsi="Calibri" w:eastAsia="宋体"/>
          <w:color w:val="1A1A1A"/>
          <w:sz w:val="22"/>
        </w:rPr>
        <w:t xml:space="preserve"> </w:t>
      </w:r>
      <w:r>
        <w:rPr>
          <w:rFonts w:ascii="Calibri" w:hAnsi="Calibri" w:eastAsia="宋体"/>
          <w:color w:val="1A1A1A"/>
          <w:sz w:val="22"/>
        </w:rPr>
        <w:t xml:space="preserve">- 能语音对话、能被打断 → 应变阶段</w:t>
      </w:r>
      <w:r>
        <w:rPr>
          <w:rFonts w:ascii="Calibri" w:hAnsi="Calibri" w:eastAsia="宋体"/>
          <w:color w:val="1A1A1A"/>
          <w:sz w:val="22"/>
        </w:rPr>
        <w:t xml:space="preserve"> </w:t>
      </w:r>
      <w:r>
        <w:rPr>
          <w:rFonts w:ascii="Calibri" w:hAnsi="Calibri" w:eastAsia="宋体"/>
          <w:color w:val="1A1A1A"/>
          <w:sz w:val="22"/>
        </w:rPr>
        <w:t xml:space="preserve">- 能用机械臂端茶水 → 行动阶段</w:t>
      </w:r>
    </w:p>
    <w:p>
      <w:pPr>
        <w:pStyle w:val="BodyText"/>
      </w:pPr>
      <w:r>
        <w:rPr>
          <w:rFonts w:ascii="Calibri" w:hAnsi="Calibri" w:eastAsia="宋体"/>
          <w:color w:val="1A1A1A"/>
          <w:sz w:val="22"/>
        </w:rPr>
        <w:t xml:space="preserve">三阶段决定了合适的技术栈、合理的预期以及可信的商业模式。</w:t>
      </w:r>
    </w:p>
    <w:p>
      <w:pPr>
        <w:pStyle w:val="BodyText"/>
      </w:pPr>
      <w:r>
        <w:rPr>
          <w:bCs/>
          <w:rFonts w:ascii="Calibri" w:hAnsi="Calibri" w:eastAsia="宋体"/>
          <w:b/>
          <w:color w:val="1A1A1A"/>
          <w:sz w:val="22"/>
        </w:rPr>
        <w:t xml:space="preserve">问题 2：它的瓶颈是数据、算法、还是物理？</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瓶颈类型</w:t>
            </w:r>
          </w:p>
        </w:tc>
        <w:tc>
          <w:tcPr>
            <w:shd w:fill="D6E4F0" w:val="clear"/>
          </w:tcPr>
          <w:p>
            <w:pPr>
              <w:pStyle w:val="Compact"/>
              <w:jc w:val="center"/>
            </w:pPr>
            <w:r>
              <w:rPr>
                <w:rFonts w:ascii="Cambria" w:hAnsi="Cambria" w:eastAsia="微软雅黑"/>
                <w:b/>
                <w:color w:val="1A1A1A"/>
                <w:sz w:val="21"/>
              </w:rPr>
              <w:t xml:space="preserve">特征</w:t>
            </w:r>
          </w:p>
        </w:tc>
        <w:tc>
          <w:tcPr>
            <w:shd w:fill="D6E4F0" w:val="clear"/>
          </w:tcPr>
          <w:p>
            <w:pPr>
              <w:pStyle w:val="Compact"/>
              <w:jc w:val="center"/>
            </w:pPr>
            <w:r>
              <w:rPr>
                <w:rFonts w:ascii="Cambria" w:hAnsi="Cambria" w:eastAsia="微软雅黑"/>
                <w:b/>
                <w:color w:val="1A1A1A"/>
                <w:sz w:val="21"/>
              </w:rPr>
              <w:t xml:space="preserve">怎么解</w:t>
            </w:r>
          </w:p>
        </w:tc>
      </w:tr>
      <w:tr>
        <w:tc>
          <w:tcPr/>
          <w:p>
            <w:pPr>
              <w:pStyle w:val="Compact"/>
              <w:jc w:val="left"/>
            </w:pPr>
            <w:r>
              <w:rPr>
                <w:rFonts w:ascii="Calibri" w:hAnsi="Calibri" w:eastAsia="宋体"/>
                <w:color w:val="1A1A1A"/>
                <w:sz w:val="21"/>
              </w:rPr>
              <w:t xml:space="preserve">数据</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有算法但没数据</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等跨模态迁移、world model 合成数据或真实数据自然增长</w:t>
            </w:r>
          </w:p>
        </w:tc>
      </w:tr>
      <w:tr>
        <w:tc>
          <w:tcPr>
            <w:shd w:fill="EDF2F7" w:val="clear"/>
          </w:tcPr>
          <w:p>
            <w:pPr>
              <w:pStyle w:val="Compact"/>
              <w:jc w:val="left"/>
            </w:pPr>
            <w:r>
              <w:rPr>
                <w:rFonts w:ascii="Calibri" w:hAnsi="Calibri" w:eastAsia="宋体"/>
                <w:color w:val="1A1A1A"/>
                <w:sz w:val="21"/>
              </w:rPr>
              <w:t xml:space="preserve">算法</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有数据但架构不够好</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等架构创新（新的编码方式、新的训练目标）</w:t>
            </w:r>
          </w:p>
        </w:tc>
      </w:tr>
      <w:tr>
        <w:tc>
          <w:tcPr/>
          <w:p>
            <w:pPr>
              <w:pStyle w:val="Compact"/>
              <w:jc w:val="left"/>
            </w:pPr>
            <w:r>
              <w:rPr>
                <w:rFonts w:ascii="Calibri" w:hAnsi="Calibri" w:eastAsia="宋体"/>
                <w:color w:val="1A1A1A"/>
                <w:sz w:val="21"/>
              </w:rPr>
              <w:t xml:space="preserve">物理</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算法和数据都够但硬件不允许</w:t>
            </w: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需要新硬件（更快的电机、更灵敏的传感器）</w:t>
            </w:r>
          </w:p>
        </w:tc>
      </w:tr>
    </w:tbl>
    <w:p>
      <w:pPr>
        <w:pStyle w:val="BodyText"/>
      </w:pPr>
      <w:r>
        <w:rPr>
          <w:bCs/>
          <w:rFonts w:ascii="Calibri" w:hAnsi="Calibri" w:eastAsia="宋体"/>
          <w:b/>
          <w:color w:val="1A1A1A"/>
          <w:sz w:val="22"/>
        </w:rPr>
        <w:t xml:space="preserve">举例</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具身智能：</w:t>
      </w:r>
      <w:r>
        <w:rPr>
          <w:bCs/>
          <w:rFonts w:ascii="Calibri" w:hAnsi="Calibri" w:eastAsia="宋体"/>
          <w:b/>
          <w:color w:val="1A1A1A"/>
          <w:sz w:val="22"/>
        </w:rPr>
        <w:t xml:space="preserve">瓶颈是数据</w:t>
      </w:r>
      <w:r>
        <w:rPr>
          <w:rFonts w:ascii="Calibri" w:hAnsi="Calibri" w:eastAsia="宋体"/>
          <w:color w:val="1A1A1A"/>
          <w:sz w:val="22"/>
        </w:rPr>
        <w:t xml:space="preserve">（折算 token 后比文本少约一两个数量级）。解法方向：跨模态迁移、合成数据。</w:t>
      </w:r>
      <w:r>
        <w:rPr>
          <w:rFonts w:ascii="Calibri" w:hAnsi="Calibri" w:eastAsia="宋体"/>
          <w:color w:val="1A1A1A"/>
          <w:sz w:val="22"/>
        </w:rPr>
        <w:t xml:space="preserve"> </w:t>
      </w:r>
      <w:r>
        <w:rPr>
          <w:rFonts w:ascii="Calibri" w:hAnsi="Calibri" w:eastAsia="宋体"/>
          <w:color w:val="1A1A1A"/>
          <w:sz w:val="22"/>
        </w:rPr>
        <w:t xml:space="preserve">- 全双工语音：</w:t>
      </w:r>
      <w:r>
        <w:rPr>
          <w:bCs/>
          <w:rFonts w:ascii="Calibri" w:hAnsi="Calibri" w:eastAsia="宋体"/>
          <w:b/>
          <w:color w:val="1A1A1A"/>
          <w:sz w:val="22"/>
        </w:rPr>
        <w:t xml:space="preserve">瓶颈是算法</w:t>
      </w:r>
      <w:r>
        <w:rPr>
          <w:rFonts w:ascii="Calibri" w:hAnsi="Calibri" w:eastAsia="宋体"/>
          <w:color w:val="1A1A1A"/>
          <w:sz w:val="22"/>
        </w:rPr>
        <w:t xml:space="preserve">（架构创新需要时间验证）。解法方向：等学术界收敛、更多开源复现。</w:t>
      </w:r>
      <w:r>
        <w:rPr>
          <w:rFonts w:ascii="Calibri" w:hAnsi="Calibri" w:eastAsia="宋体"/>
          <w:color w:val="1A1A1A"/>
          <w:sz w:val="22"/>
        </w:rPr>
        <w:t xml:space="preserve"> </w:t>
      </w:r>
      <w:r>
        <w:rPr>
          <w:rFonts w:ascii="Calibri" w:hAnsi="Calibri" w:eastAsia="宋体"/>
          <w:color w:val="1A1A1A"/>
          <w:sz w:val="22"/>
        </w:rPr>
        <w:t xml:space="preserve">- 机械臂毫秒级控制：</w:t>
      </w:r>
      <w:r>
        <w:rPr>
          <w:bCs/>
          <w:rFonts w:ascii="Calibri" w:hAnsi="Calibri" w:eastAsia="宋体"/>
          <w:b/>
          <w:color w:val="1A1A1A"/>
          <w:sz w:val="22"/>
        </w:rPr>
        <w:t xml:space="preserve">瓶颈是物理</w:t>
      </w:r>
      <w:r>
        <w:rPr>
          <w:rFonts w:ascii="Calibri" w:hAnsi="Calibri" w:eastAsia="宋体"/>
          <w:color w:val="1A1A1A"/>
          <w:sz w:val="22"/>
        </w:rPr>
        <w:t xml:space="preserve">（电机 50ms 响应是机械惯性）。解法方向：更快的驱动器、更轻的臂型。</w:t>
      </w:r>
    </w:p>
    <w:p>
      <w:pPr>
        <w:pStyle w:val="BodyText"/>
      </w:pPr>
      <w:r>
        <w:rPr>
          <w:bCs/>
          <w:rFonts w:ascii="Calibri" w:hAnsi="Calibri" w:eastAsia="宋体"/>
          <w:b/>
          <w:color w:val="1A1A1A"/>
          <w:sz w:val="22"/>
        </w:rPr>
        <w:t xml:space="preserve">问题 3：它适合什么场景、不适合什么场景？</w:t>
      </w:r>
    </w:p>
    <w:p>
      <w:pPr>
        <w:pStyle w:val="BodyText"/>
      </w:pPr>
      <w:r>
        <w:rPr>
          <w:rFonts w:ascii="Calibri" w:hAnsi="Calibri" w:eastAsia="宋体"/>
          <w:color w:val="1A1A1A"/>
          <w:sz w:val="22"/>
        </w:rPr>
        <w:t xml:space="preserve">用”永久约束”判断，而不是”时间线”。永久约束的例子：</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推理算力</w:t>
      </w:r>
      <w:r>
        <w:rPr>
          <w:rFonts w:ascii="Calibri" w:hAnsi="Calibri" w:eastAsia="宋体"/>
          <w:color w:val="1A1A1A"/>
          <w:sz w:val="22"/>
        </w:rPr>
        <w:t xml:space="preserve">：准确性↑ 一定伴随 延迟↑ 或 成本↑（同代内不可能同时下降）——永久的是这个取舍结构，不是具体数值</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物理响应</w:t>
      </w:r>
      <w:r>
        <w:rPr>
          <w:rFonts w:ascii="Calibri" w:hAnsi="Calibri" w:eastAsia="宋体"/>
          <w:color w:val="1A1A1A"/>
          <w:sz w:val="22"/>
        </w:rPr>
        <w:t xml:space="preserve">：电机的机械惯性是物理常数——结构和数值都不动</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安全</w:t>
      </w:r>
      <w:r>
        <w:rPr>
          <w:rFonts w:ascii="Calibri" w:hAnsi="Calibri" w:eastAsia="宋体"/>
          <w:color w:val="1A1A1A"/>
          <w:sz w:val="22"/>
        </w:rPr>
        <w:t xml:space="preserve">：硬约束没空子可钻</w:t>
      </w:r>
    </w:p>
    <w:p>
      <w:pPr>
        <w:pStyle w:val="BodyText"/>
      </w:pPr>
      <w:r>
        <w:rPr>
          <w:bCs/>
          <w:rFonts w:ascii="Calibri" w:hAnsi="Calibri" w:eastAsia="宋体"/>
          <w:b/>
          <w:color w:val="1A1A1A"/>
          <w:sz w:val="22"/>
        </w:rPr>
        <w:t xml:space="preserve">举例——评估”自动驾驶”</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适合：高速公路（规则明确、环境可预测、部分可观察性可控）</w:t>
      </w:r>
      <w:r>
        <w:rPr>
          <w:rFonts w:ascii="Calibri" w:hAnsi="Calibri" w:eastAsia="宋体"/>
          <w:color w:val="1A1A1A"/>
          <w:sz w:val="22"/>
        </w:rPr>
        <w:t xml:space="preserve"> </w:t>
      </w:r>
      <w:r>
        <w:rPr>
          <w:rFonts w:ascii="Calibri" w:hAnsi="Calibri" w:eastAsia="宋体"/>
          <w:color w:val="1A1A1A"/>
          <w:sz w:val="22"/>
        </w:rPr>
        <w:t xml:space="preserve">- 不适合：老城区小巷（行人、自行车、小商贩交织，POMDP 极端复杂）</w:t>
      </w:r>
    </w:p>
    <w:p>
      <w:pPr>
        <w:pStyle w:val="BodyText"/>
      </w:pPr>
      <w:r>
        <w:rPr>
          <w:bCs/>
          <w:rFonts w:ascii="Calibri" w:hAnsi="Calibri" w:eastAsia="宋体"/>
          <w:b/>
          <w:color w:val="1A1A1A"/>
          <w:sz w:val="22"/>
        </w:rPr>
        <w:t xml:space="preserve">永久约束判断</w:t>
      </w:r>
      <w:r>
        <w:rPr>
          <w:rFonts w:ascii="Calibri" w:hAnsi="Calibri" w:eastAsia="宋体"/>
          <w:color w:val="1A1A1A"/>
          <w:sz w:val="22"/>
        </w:rPr>
        <w:t xml:space="preserve">：自动驾驶在”高度非结构化环境+高频交互”下不是”算法不够好”，而是”即使算法完美，剩余风险也超过可接受阈值”。这是物理世界的永久约束，不是算法的临时缺陷。</w:t>
      </w:r>
    </w:p>
    <w:p>
      <w:pPr>
        <w:pStyle w:val="BodyText"/>
      </w:pPr>
      <w:r>
        <w:rPr>
          <w:bCs/>
          <w:rFonts w:ascii="Calibri" w:hAnsi="Calibri" w:eastAsia="宋体"/>
          <w:b/>
          <w:color w:val="1A1A1A"/>
          <w:sz w:val="22"/>
        </w:rPr>
        <w:t xml:space="preserve">怎么分清”永久”和”暂时的”？</w:t>
      </w:r>
      <w:r>
        <w:rPr>
          <w:rFonts w:ascii="Calibri" w:hAnsi="Calibri" w:eastAsia="宋体"/>
          <w:color w:val="1A1A1A"/>
          <w:sz w:val="22"/>
        </w:rPr>
        <w:t xml:space="preserve"> </w:t>
      </w:r>
      <w:r>
        <w:rPr>
          <w:rFonts w:ascii="Calibri" w:hAnsi="Calibri" w:eastAsia="宋体"/>
          <w:color w:val="1A1A1A"/>
          <w:sz w:val="22"/>
        </w:rPr>
        <w:t xml:space="preserve">问一句：换一个更强的观察者、给更多算力，这个限制还在吗？还在，就是永久约束，等也没用；不在了，就只是当前还没提取出来的结构，可以留给时间线。§6.5 的棋谱是最好的对照：同一盘棋，外行看全是噪声，职业棋手能读出布局流派——</w:t>
      </w:r>
      <w:r>
        <w:rPr>
          <w:rFonts w:ascii="Calibri" w:hAnsi="Calibri" w:eastAsia="宋体"/>
          <w:color w:val="1A1A1A"/>
          <w:sz w:val="22"/>
        </w:rPr>
        <w:t xml:space="preserve">“</w:t>
      </w:r>
      <w:r>
        <w:rPr>
          <w:rFonts w:ascii="Calibri" w:hAnsi="Calibri" w:eastAsia="宋体"/>
          <w:color w:val="1A1A1A"/>
          <w:sz w:val="22"/>
        </w:rPr>
        <w:t xml:space="preserve">读不懂</w:t>
      </w:r>
      <w:r>
        <w:rPr>
          <w:rFonts w:ascii="Calibri" w:hAnsi="Calibri" w:eastAsia="宋体"/>
          <w:color w:val="1A1A1A"/>
          <w:sz w:val="22"/>
        </w:rPr>
        <w:t xml:space="preserve">”</w:t>
      </w:r>
      <w:r>
        <w:rPr>
          <w:rFonts w:ascii="Calibri" w:hAnsi="Calibri" w:eastAsia="宋体"/>
          <w:color w:val="1A1A1A"/>
          <w:sz w:val="22"/>
        </w:rPr>
        <w:t xml:space="preserve">换个观察者就消失了，那是暂时的。而电机的机械惯性不会因为你更聪明就变快。</w:t>
      </w:r>
    </w:p>
    <w:p>
      <w:pPr>
        <w:pStyle w:val="BodyText"/>
      </w:pPr>
      <w:r>
        <w:rPr>
          <w:bCs/>
          <w:rFonts w:ascii="Calibri" w:hAnsi="Calibri" w:eastAsia="宋体"/>
          <w:b/>
          <w:color w:val="1A1A1A"/>
          <w:sz w:val="22"/>
        </w:rPr>
        <w:t xml:space="preserve">永久约束内部还要分两层</w:t>
      </w:r>
      <w:r>
        <w:rPr>
          <w:rFonts w:ascii="Calibri" w:hAnsi="Calibri" w:eastAsia="宋体"/>
          <w:color w:val="1A1A1A"/>
          <w:sz w:val="22"/>
        </w:rPr>
        <w:t xml:space="preserve">：一种是</w:t>
      </w:r>
      <w:r>
        <w:rPr>
          <w:bCs/>
          <w:rFonts w:ascii="Calibri" w:hAnsi="Calibri" w:eastAsia="宋体"/>
          <w:b/>
          <w:color w:val="1A1A1A"/>
          <w:sz w:val="22"/>
        </w:rPr>
        <w:t xml:space="preserve">结构永久、数值滑动</w:t>
      </w:r>
      <w:r>
        <w:rPr>
          <w:rFonts w:ascii="Calibri" w:hAnsi="Calibri" w:eastAsia="宋体"/>
          <w:color w:val="1A1A1A"/>
          <w:sz w:val="22"/>
        </w:rPr>
        <w:t xml:space="preserve">——推理算力的三角取舍永远在，但”今天做不到某个延迟”这种具体水平会随硬件进步而松动，拿今天的数值判死刑会误杀；另一种是</w:t>
      </w:r>
      <w:r>
        <w:rPr>
          <w:bCs/>
          <w:rFonts w:ascii="Calibri" w:hAnsi="Calibri" w:eastAsia="宋体"/>
          <w:b/>
          <w:color w:val="1A1A1A"/>
          <w:sz w:val="22"/>
        </w:rPr>
        <w:t xml:space="preserve">结构永久、数值也固定</w:t>
      </w:r>
      <w:r>
        <w:rPr>
          <w:rFonts w:ascii="Calibri" w:hAnsi="Calibri" w:eastAsia="宋体"/>
          <w:color w:val="1A1A1A"/>
          <w:sz w:val="22"/>
        </w:rPr>
        <w:t xml:space="preserve">——电机的机械惯性，等多久都不会更快。两者都按永久约束处理，但前者留了一个”等得起”的部分：能等的是硬件，等不掉的是取舍。</w:t>
      </w:r>
    </w:p>
    <w:bookmarkEnd w:id="292"/>
    <w:bookmarkStart w:id="293" w:name="技术评估模板"/>
    <w:p>
      <w:pPr>
        <w:pStyle w:val="Heading3"/>
      </w:pPr>
      <w:r>
        <w:rPr>
          <w:rFonts w:ascii="Cambria" w:hAnsi="Cambria" w:eastAsia="微软雅黑"/>
          <w:b/>
          <w:color w:val="3A7CA5"/>
          <w:sz w:val="26"/>
        </w:rPr>
        <w:t xml:space="preserve">技术评估模板</w:t>
      </w:r>
    </w:p>
    <w:p>
      <w:pPr>
        <w:pStyle w:val="FirstParagraph"/>
      </w:pPr>
      <w:r>
        <w:rPr>
          <w:bCs/>
          <w:rFonts w:ascii="Calibri" w:hAnsi="Calibri" w:eastAsia="宋体"/>
          <w:b/>
          <w:color w:val="1A1A1A"/>
          <w:sz w:val="22"/>
        </w:rPr>
        <w:t xml:space="preserve">数字演示⑤</w:t>
      </w:r>
      <w:r>
        <w:rPr>
          <w:rFonts w:ascii="Calibri" w:hAnsi="Calibri" w:eastAsia="宋体"/>
          <w:color w:val="1A1A1A"/>
          <w:sz w:val="22"/>
        </w:rPr>
        <w:t xml:space="preserve">：拿到任何 AI 技术都可以套用</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评估维度</w:t>
            </w:r>
          </w:p>
        </w:tc>
        <w:tc>
          <w:tcPr>
            <w:shd w:fill="D6E4F0" w:val="clear"/>
          </w:tcPr>
          <w:p>
            <w:pPr>
              <w:pStyle w:val="Compact"/>
              <w:jc w:val="center"/>
            </w:pPr>
            <w:r>
              <w:rPr>
                <w:rFonts w:ascii="Cambria" w:hAnsi="Cambria" w:eastAsia="微软雅黑"/>
                <w:b/>
                <w:color w:val="1A1A1A"/>
                <w:sz w:val="21"/>
              </w:rPr>
              <w:t xml:space="preserve">具体问题</w:t>
            </w:r>
          </w:p>
        </w:tc>
        <w:tc>
          <w:tcPr>
            <w:shd w:fill="D6E4F0" w:val="clear"/>
          </w:tcPr>
          <w:p>
            <w:pPr>
              <w:pStyle w:val="Compact"/>
              <w:jc w:val="center"/>
            </w:pPr>
            <w:r>
              <w:rPr>
                <w:rFonts w:ascii="Cambria" w:hAnsi="Cambria" w:eastAsia="微软雅黑"/>
                <w:b/>
                <w:color w:val="1A1A1A"/>
                <w:sz w:val="21"/>
              </w:rPr>
              <w:t xml:space="preserve">判断依据</w:t>
            </w:r>
          </w:p>
        </w:tc>
        <w:tc>
          <w:tcPr>
            <w:shd w:fill="D6E4F0" w:val="clear"/>
          </w:tcPr>
          <w:p>
            <w:pPr>
              <w:pStyle w:val="Compact"/>
              <w:jc w:val="center"/>
            </w:pPr>
            <w:r>
              <w:rPr>
                <w:rFonts w:ascii="Cambria" w:hAnsi="Cambria" w:eastAsia="微软雅黑"/>
                <w:b/>
                <w:color w:val="1A1A1A"/>
                <w:sz w:val="21"/>
              </w:rPr>
              <w:t xml:space="preserve">本书哪章给了答案</w:t>
            </w:r>
          </w:p>
        </w:tc>
      </w:tr>
      <w:tr>
        <w:tc>
          <w:tcPr/>
          <w:p>
            <w:pPr>
              <w:pStyle w:val="Compact"/>
              <w:jc w:val="left"/>
            </w:pPr>
            <w:r>
              <w:rPr>
                <w:rFonts w:ascii="Calibri" w:hAnsi="Calibri" w:eastAsia="宋体"/>
                <w:color w:val="1A1A1A"/>
                <w:sz w:val="21"/>
              </w:rPr>
              <w:t xml:space="preserve">阶段</w:t>
            </w:r>
          </w:p>
        </w:tc>
        <w:tc>
          <w:tcPr/>
          <w:p>
            <w:pPr>
              <w:pStyle w:val="Compact"/>
              <w:jc w:val="left"/>
            </w:pPr>
            <w:r>
              <w:rPr>
                <w:rFonts w:ascii="Calibri" w:hAnsi="Calibri" w:eastAsia="宋体"/>
                <w:color w:val="1A1A1A"/>
                <w:sz w:val="21"/>
              </w:rPr>
              <w:t xml:space="preserve">它在咿呀/应变/行动的哪个阶段？</w:t>
            </w:r>
          </w:p>
        </w:tc>
        <w:tc>
          <w:tcPr/>
          <w:p>
            <w:pPr>
              <w:pStyle w:val="Compact"/>
              <w:jc w:val="left"/>
            </w:pPr>
            <w:r>
              <w:rPr>
                <w:rFonts w:ascii="Calibri" w:hAnsi="Calibri" w:eastAsia="宋体"/>
                <w:color w:val="1A1A1A"/>
                <w:sz w:val="21"/>
              </w:rPr>
              <w:t xml:space="preserve">能感知吗？能交互吗？能控制吗？</w:t>
            </w:r>
          </w:p>
        </w:tc>
        <w:tc>
          <w:tcPr/>
          <w:p>
            <w:pPr>
              <w:pStyle w:val="Compact"/>
              <w:jc w:val="left"/>
            </w:pPr>
            <w:r>
              <w:rPr>
                <w:rFonts w:ascii="Calibri" w:hAnsi="Calibri" w:eastAsia="宋体"/>
                <w:color w:val="1A1A1A"/>
                <w:sz w:val="21"/>
              </w:rPr>
              <w:t xml:space="preserve">第1–5章</w:t>
            </w:r>
          </w:p>
        </w:tc>
      </w:tr>
      <w:tr>
        <w:tc>
          <w:tcPr>
            <w:shd w:fill="EDF2F7" w:val="clear"/>
          </w:tcPr>
          <w:p>
            <w:pPr>
              <w:pStyle w:val="Compact"/>
              <w:jc w:val="left"/>
            </w:pPr>
            <w:r>
              <w:rPr>
                <w:rFonts w:ascii="Calibri" w:hAnsi="Calibri" w:eastAsia="宋体"/>
                <w:color w:val="1A1A1A"/>
                <w:sz w:val="21"/>
              </w:rPr>
              <w:t xml:space="preserve">瓶颈</w:t>
            </w:r>
          </w:p>
        </w:tc>
        <w:tc>
          <w:tcPr>
            <w:shd w:fill="EDF2F7" w:val="clear"/>
          </w:tcPr>
          <w:p>
            <w:pPr>
              <w:pStyle w:val="Compact"/>
              <w:jc w:val="left"/>
            </w:pPr>
            <w:r>
              <w:rPr>
                <w:rFonts w:ascii="Calibri" w:hAnsi="Calibri" w:eastAsia="宋体"/>
                <w:color w:val="1A1A1A"/>
                <w:sz w:val="21"/>
              </w:rPr>
              <w:t xml:space="preserve">是数据、算法、还是物理？</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缺什么</w:t>
            </w:r>
            <w:r>
              <w:rPr>
                <w:rFonts w:ascii="Calibri" w:hAnsi="Calibri" w:eastAsia="宋体"/>
                <w:color w:val="1A1A1A"/>
                <w:sz w:val="21"/>
              </w:rPr>
              <w:t xml:space="preserve">”</w:t>
            </w:r>
            <w:r>
              <w:rPr>
                <w:rFonts w:ascii="Calibri" w:hAnsi="Calibri" w:eastAsia="宋体"/>
                <w:color w:val="1A1A1A"/>
                <w:sz w:val="21"/>
              </w:rPr>
              <w:t xml:space="preserve">比”有什么”更重要</w:t>
            </w:r>
          </w:p>
        </w:tc>
        <w:tc>
          <w:tcPr>
            <w:shd w:fill="EDF2F7" w:val="clear"/>
          </w:tcPr>
          <w:p>
            <w:pPr>
              <w:pStyle w:val="Compact"/>
              <w:jc w:val="left"/>
            </w:pPr>
            <w:r>
              <w:rPr>
                <w:rFonts w:ascii="Calibri" w:hAnsi="Calibri" w:eastAsia="宋体"/>
                <w:color w:val="1A1A1A"/>
                <w:sz w:val="21"/>
              </w:rPr>
              <w:t xml:space="preserve">§3.3、§5.5、§5.6</w:t>
            </w:r>
          </w:p>
        </w:tc>
      </w:tr>
      <w:tr>
        <w:tc>
          <w:tcPr/>
          <w:p>
            <w:pPr>
              <w:pStyle w:val="Compact"/>
              <w:jc w:val="left"/>
            </w:pPr>
            <w:r>
              <w:rPr>
                <w:rFonts w:ascii="Calibri" w:hAnsi="Calibri" w:eastAsia="宋体"/>
                <w:color w:val="1A1A1A"/>
                <w:sz w:val="21"/>
              </w:rPr>
              <w:t xml:space="preserve">约束</w:t>
            </w:r>
          </w:p>
        </w:tc>
        <w:tc>
          <w:tcPr/>
          <w:p>
            <w:pPr>
              <w:pStyle w:val="Compact"/>
              <w:jc w:val="left"/>
            </w:pPr>
            <w:r>
              <w:rPr>
                <w:rFonts w:ascii="Calibri" w:hAnsi="Calibri" w:eastAsia="宋体"/>
                <w:color w:val="1A1A1A"/>
                <w:sz w:val="21"/>
              </w:rPr>
              <w:t xml:space="preserve">适合什么、不适合什么？</w:t>
            </w:r>
          </w:p>
        </w:tc>
        <w:tc>
          <w:tcPr/>
          <w:p>
            <w:pPr>
              <w:pStyle w:val="Compact"/>
              <w:jc w:val="left"/>
            </w:pPr>
            <w:r>
              <w:rPr>
                <w:rFonts w:ascii="Calibri" w:hAnsi="Calibri" w:eastAsia="宋体"/>
                <w:color w:val="1A1A1A"/>
                <w:sz w:val="21"/>
              </w:rPr>
              <w:t xml:space="preserve">用永久约束而非时间线判断</w:t>
            </w:r>
          </w:p>
        </w:tc>
        <w:tc>
          <w:tcPr/>
          <w:p>
            <w:pPr>
              <w:pStyle w:val="Compact"/>
              <w:jc w:val="left"/>
            </w:pPr>
            <w:r>
              <w:rPr>
                <w:rFonts w:ascii="Calibri" w:hAnsi="Calibri" w:eastAsia="宋体"/>
                <w:color w:val="1A1A1A"/>
                <w:sz w:val="21"/>
              </w:rPr>
              <w:t xml:space="preserve">§3.3、§6.5</w:t>
            </w:r>
          </w:p>
        </w:tc>
      </w:tr>
      <w:tr>
        <w:tc>
          <w:tcPr>
            <w:shd w:fill="EDF2F7" w:val="clear"/>
          </w:tcPr>
          <w:p>
            <w:pPr>
              <w:pStyle w:val="Compact"/>
              <w:jc w:val="left"/>
            </w:pPr>
            <w:r>
              <w:rPr>
                <w:rFonts w:ascii="Calibri" w:hAnsi="Calibri" w:eastAsia="宋体"/>
                <w:color w:val="1A1A1A"/>
                <w:sz w:val="21"/>
              </w:rPr>
              <w:t xml:space="preserve">安全</w:t>
            </w:r>
          </w:p>
        </w:tc>
        <w:tc>
          <w:tcPr>
            <w:shd w:fill="EDF2F7" w:val="clear"/>
          </w:tcPr>
          <w:p>
            <w:pPr>
              <w:pStyle w:val="Compact"/>
              <w:jc w:val="left"/>
            </w:pPr>
            <w:r>
              <w:rPr>
                <w:rFonts w:ascii="Calibri" w:hAnsi="Calibri" w:eastAsia="宋体"/>
                <w:color w:val="1A1A1A"/>
                <w:sz w:val="21"/>
              </w:rPr>
              <w:t xml:space="preserve">失败的后果是什么？</w:t>
            </w:r>
          </w:p>
        </w:tc>
        <w:tc>
          <w:tcPr>
            <w:shd w:fill="EDF2F7" w:val="clear"/>
          </w:tcPr>
          <w:p>
            <w:pPr>
              <w:pStyle w:val="Compact"/>
              <w:jc w:val="left"/>
            </w:pPr>
            <w:r>
              <w:rPr>
                <w:rFonts w:ascii="Calibri" w:hAnsi="Calibri" w:eastAsia="宋体"/>
                <w:color w:val="1A1A1A"/>
                <w:sz w:val="21"/>
              </w:rPr>
              <w:t xml:space="preserve">数字世界 vs 物理世界，量级不同</w:t>
            </w:r>
          </w:p>
        </w:tc>
        <w:tc>
          <w:tcPr>
            <w:shd w:fill="EDF2F7" w:val="clear"/>
          </w:tcPr>
          <w:p>
            <w:pPr>
              <w:pStyle w:val="Compact"/>
              <w:jc w:val="left"/>
            </w:pPr>
            <w:r>
              <w:rPr>
                <w:rFonts w:ascii="Calibri" w:hAnsi="Calibri" w:eastAsia="宋体"/>
                <w:color w:val="1A1A1A"/>
                <w:sz w:val="21"/>
              </w:rPr>
              <w:t xml:space="preserve">§3.8、§3.9、§5.9</w:t>
            </w:r>
          </w:p>
        </w:tc>
      </w:tr>
      <w:tr>
        <w:tc>
          <w:tcPr/>
          <w:p>
            <w:pPr>
              <w:pStyle w:val="Compact"/>
              <w:jc w:val="left"/>
            </w:pPr>
            <w:r>
              <w:rPr>
                <w:rFonts w:ascii="Calibri" w:hAnsi="Calibri" w:eastAsia="宋体"/>
                <w:color w:val="1A1A1A"/>
                <w:sz w:val="21"/>
              </w:rPr>
              <w:t xml:space="preserve">成本</w:t>
            </w:r>
          </w:p>
        </w:tc>
        <w:tc>
          <w:tcPr/>
          <w:p>
            <w:pPr>
              <w:pStyle w:val="Compact"/>
              <w:jc w:val="left"/>
            </w:pPr>
            <w:r>
              <w:rPr>
                <w:rFonts w:ascii="Calibri" w:hAnsi="Calibri" w:eastAsia="宋体"/>
                <w:color w:val="1A1A1A"/>
                <w:sz w:val="21"/>
              </w:rPr>
              <w:t xml:space="preserve">稳定性和成本怎么权衡？</w:t>
            </w:r>
          </w:p>
        </w:tc>
        <w:tc>
          <w:tcPr/>
          <w:p>
            <w:pPr>
              <w:pStyle w:val="Compact"/>
              <w:jc w:val="left"/>
            </w:pPr>
            <w:r>
              <w:rPr>
                <w:rFonts w:ascii="Calibri" w:hAnsi="Calibri" w:eastAsia="宋体"/>
                <w:color w:val="1A1A1A"/>
                <w:sz w:val="21"/>
              </w:rPr>
              <w:t xml:space="preserve">DPO vs PPO、Sim vs Real</w:t>
            </w:r>
          </w:p>
        </w:tc>
        <w:tc>
          <w:tcPr/>
          <w:p>
            <w:pPr>
              <w:pStyle w:val="Compact"/>
              <w:jc w:val="left"/>
            </w:pPr>
            <w:r>
              <w:rPr>
                <w:rFonts w:ascii="Calibri" w:hAnsi="Calibri" w:eastAsia="宋体"/>
                <w:color w:val="1A1A1A"/>
                <w:sz w:val="21"/>
              </w:rPr>
              <w:t xml:space="preserve">§3.6 案例、§5.6 案例</w:t>
            </w:r>
          </w:p>
        </w:tc>
      </w:tr>
    </w:tbl>
    <w:p>
      <w:pPr>
        <w:pStyle w:val="BodyText"/>
      </w:pPr>
      <w:r>
        <w:rPr>
          <w:bCs/>
          <w:rFonts w:ascii="Calibri" w:hAnsi="Calibri" w:eastAsia="宋体"/>
          <w:b/>
          <w:color w:val="1A1A1A"/>
          <w:sz w:val="22"/>
        </w:rPr>
        <w:t xml:space="preserve">这张表的用法</w:t>
      </w:r>
      <w:r>
        <w:rPr>
          <w:rFonts w:ascii="Calibri" w:hAnsi="Calibri" w:eastAsia="宋体"/>
          <w:color w:val="1A1A1A"/>
          <w:sz w:val="22"/>
        </w:rPr>
        <w:t xml:space="preserve">：看到”新技术发布”时先不要激动，用这五个维度过一遍。三分钟能过完的判断，比读一小时新闻通稿更有价值。</w:t>
      </w:r>
    </w:p>
    <w:bookmarkEnd w:id="293"/>
    <w:bookmarkEnd w:id="294"/>
    <w:bookmarkStart w:id="295" w:name="X168e8ccb7bb445451af6c6c4eb46048897d79fd"/>
    <w:p>
      <w:pPr>
        <w:pStyle w:val="Heading2"/>
      </w:pPr>
      <w:r>
        <w:rPr>
          <w:rFonts w:ascii="Cambria" w:hAnsi="Cambria" w:eastAsia="微软雅黑"/>
          <w:b/>
          <w:color w:val="2E5C8A"/>
          <w:sz w:val="32"/>
        </w:rPr>
        <w:t xml:space="preserve">6.8 常见误解</w:t>
      </w:r>
    </w:p>
    <w:p>
      <w:pPr>
        <w:pStyle w:val="FirstParagraph"/>
      </w:pPr>
      <w:r>
        <w:rPr>
          <w:bCs/>
          <w:rFonts w:ascii="Calibri" w:hAnsi="Calibri" w:eastAsia="宋体"/>
          <w:b/>
          <w:color w:val="1A1A1A"/>
          <w:sz w:val="22"/>
        </w:rPr>
        <w:t xml:space="preserve">误解1</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世界模型就是更会生成视频。</w:t>
      </w:r>
      <w:r>
        <w:rPr>
          <w:rFonts w:ascii="Calibri" w:hAnsi="Calibri" w:eastAsia="宋体"/>
          <w:color w:val="1A1A1A"/>
          <w:sz w:val="22"/>
        </w:rPr>
        <w:t xml:space="preserve">”</w:t>
      </w:r>
    </w:p>
    <w:p>
      <w:pPr>
        <w:pStyle w:val="BodyText"/>
      </w:pPr>
      <w:r>
        <w:rPr>
          <w:rFonts w:ascii="Calibri" w:hAnsi="Calibri" w:eastAsia="宋体"/>
          <w:color w:val="1A1A1A"/>
          <w:sz w:val="22"/>
        </w:rPr>
        <w:t xml:space="preserve">世界模型的核心是预测未来状态并支持决策；生成视频只是其中一种表象。JEPA 等路线根本不生成像素，也能做状态预测与规划。</w:t>
      </w:r>
    </w:p>
    <w:p>
      <w:pPr>
        <w:pStyle w:val="BodyText"/>
      </w:pPr>
      <w:r>
        <w:rPr>
          <w:bCs/>
          <w:rFonts w:ascii="Calibri" w:hAnsi="Calibri" w:eastAsia="宋体"/>
          <w:b/>
          <w:color w:val="1A1A1A"/>
          <w:sz w:val="22"/>
        </w:rPr>
        <w:t xml:space="preserve">误解2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可解释性等于看注意力热力图。</w:t>
      </w:r>
      <w:r>
        <w:rPr>
          <w:rFonts w:ascii="Calibri" w:hAnsi="Calibri" w:eastAsia="宋体"/>
          <w:color w:val="1A1A1A"/>
          <w:sz w:val="22"/>
        </w:rPr>
        <w:t xml:space="preserve">”</w:t>
      </w:r>
    </w:p>
    <w:p>
      <w:pPr>
        <w:pStyle w:val="BodyText"/>
      </w:pPr>
      <w:r>
        <w:rPr>
          <w:rFonts w:ascii="Calibri" w:hAnsi="Calibri" w:eastAsia="宋体"/>
          <w:color w:val="1A1A1A"/>
          <w:sz w:val="22"/>
        </w:rPr>
        <w:t xml:space="preserve">注意力权重只是信息混合的线索，不等于因果解释。SAE、电路追踪、J-space 等才是更接近机制的结构观测。</w:t>
      </w:r>
    </w:p>
    <w:p>
      <w:r>
        <w:pict>
          <v:rect style="width:0;height:1.5pt" o:hralign="center" o:hrstd="t" o:hr="t"/>
        </w:pict>
      </w:r>
    </w:p>
    <w:bookmarkEnd w:id="295"/>
    <w:bookmarkStart w:id="299" w:name="X33e1509d69069d83d545070125b8c0c926e1dc7"/>
    <w:p>
      <w:pPr>
        <w:pStyle w:val="Heading2"/>
      </w:pPr>
      <w:r>
        <w:rPr>
          <w:rFonts w:ascii="Cambria" w:hAnsi="Cambria" w:eastAsia="微软雅黑"/>
          <w:b/>
          <w:color w:val="2E5C8A"/>
          <w:sz w:val="32"/>
        </w:rPr>
        <w:t xml:space="preserve">6.9 全篇回顾与下一步</w:t>
      </w:r>
    </w:p>
    <w:bookmarkStart w:id="296" w:name="全篇主线每章解决前一章留下的什么问题"/>
    <w:p>
      <w:pPr>
        <w:pStyle w:val="Heading3"/>
      </w:pPr>
      <w:r>
        <w:rPr>
          <w:rFonts w:ascii="Cambria" w:hAnsi="Cambria" w:eastAsia="微软雅黑"/>
          <w:b/>
          <w:color w:val="3A7CA5"/>
          <w:sz w:val="26"/>
        </w:rPr>
        <w:t xml:space="preserve">全篇主线：每章解决前一章留下的什么问题</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章</w:t>
            </w:r>
          </w:p>
        </w:tc>
        <w:tc>
          <w:tcPr>
            <w:shd w:fill="D6E4F0" w:val="clear"/>
          </w:tcPr>
          <w:p>
            <w:pPr>
              <w:pStyle w:val="Compact"/>
              <w:jc w:val="center"/>
            </w:pPr>
            <w:r>
              <w:rPr>
                <w:rFonts w:ascii="Cambria" w:hAnsi="Cambria" w:eastAsia="微软雅黑"/>
                <w:b/>
                <w:color w:val="1A1A1A"/>
                <w:sz w:val="21"/>
              </w:rPr>
              <w:t xml:space="preserve">核心能力</w:t>
            </w:r>
          </w:p>
        </w:tc>
        <w:tc>
          <w:tcPr>
            <w:shd w:fill="D6E4F0" w:val="clear"/>
          </w:tcPr>
          <w:p>
            <w:pPr>
              <w:pStyle w:val="Compact"/>
              <w:jc w:val="center"/>
            </w:pPr>
            <w:r>
              <w:rPr>
                <w:rFonts w:ascii="Cambria" w:hAnsi="Cambria" w:eastAsia="微软雅黑"/>
                <w:b/>
                <w:color w:val="1A1A1A"/>
                <w:sz w:val="21"/>
              </w:rPr>
              <w:t xml:space="preserve">上一章留下的钩子</w:t>
            </w:r>
          </w:p>
        </w:tc>
        <w:tc>
          <w:tcPr>
            <w:shd w:fill="D6E4F0" w:val="clear"/>
          </w:tcPr>
          <w:p>
            <w:pPr>
              <w:pStyle w:val="Compact"/>
              <w:jc w:val="center"/>
            </w:pPr>
            <w:r>
              <w:rPr>
                <w:rFonts w:ascii="Cambria" w:hAnsi="Cambria" w:eastAsia="微软雅黑"/>
                <w:b/>
                <w:color w:val="1A1A1A"/>
                <w:sz w:val="21"/>
              </w:rPr>
              <w:t xml:space="preserve">本章怎么接</w:t>
            </w:r>
          </w:p>
        </w:tc>
      </w:tr>
      <w:tr>
        <w:tc>
          <w:tcPr/>
          <w:p>
            <w:pPr>
              <w:pStyle w:val="Compact"/>
              <w:jc w:val="left"/>
            </w:pPr>
            <w:r>
              <w:rPr>
                <w:rFonts w:ascii="Calibri" w:hAnsi="Calibri" w:eastAsia="宋体"/>
                <w:color w:val="1A1A1A"/>
                <w:sz w:val="21"/>
              </w:rPr>
              <w:t xml:space="preserve">第1章 萃取</w:t>
            </w:r>
          </w:p>
        </w:tc>
        <w:tc>
          <w:tcPr/>
          <w:p>
            <w:pPr>
              <w:pStyle w:val="Compact"/>
              <w:jc w:val="left"/>
            </w:pPr>
            <w:r>
              <w:rPr>
                <w:rFonts w:ascii="Calibri" w:hAnsi="Calibri" w:eastAsia="宋体"/>
                <w:color w:val="1A1A1A"/>
                <w:sz w:val="21"/>
              </w:rPr>
              <w:t xml:space="preserve">接口</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每种模态怎么变成 token</w:t>
            </w:r>
          </w:p>
        </w:tc>
      </w:tr>
      <w:tr>
        <w:tc>
          <w:tcPr>
            <w:shd w:fill="EDF2F7" w:val="clear"/>
          </w:tcPr>
          <w:p>
            <w:pPr>
              <w:pStyle w:val="Compact"/>
              <w:jc w:val="left"/>
            </w:pPr>
            <w:r>
              <w:rPr>
                <w:rFonts w:ascii="Calibri" w:hAnsi="Calibri" w:eastAsia="宋体"/>
                <w:color w:val="1A1A1A"/>
                <w:sz w:val="21"/>
              </w:rPr>
              <w:t xml:space="preserve">第2章 筑基</w:t>
            </w:r>
          </w:p>
        </w:tc>
        <w:tc>
          <w:tcPr>
            <w:shd w:fill="EDF2F7" w:val="clear"/>
          </w:tcPr>
          <w:p>
            <w:pPr>
              <w:pStyle w:val="Compact"/>
              <w:jc w:val="left"/>
            </w:pPr>
            <w:r>
              <w:rPr>
                <w:rFonts w:ascii="Calibri" w:hAnsi="Calibri" w:eastAsia="宋体"/>
                <w:color w:val="1A1A1A"/>
                <w:sz w:val="21"/>
              </w:rPr>
              <w:t xml:space="preserve">能力</w:t>
            </w:r>
          </w:p>
        </w:tc>
        <w:tc>
          <w:tcPr>
            <w:shd w:fill="EDF2F7" w:val="clear"/>
          </w:tcPr>
          <w:p>
            <w:pPr>
              <w:pStyle w:val="Compact"/>
              <w:jc w:val="left"/>
            </w:pPr>
            <w:r>
              <w:rPr>
                <w:rFonts w:ascii="Calibri" w:hAnsi="Calibri" w:eastAsia="宋体"/>
                <w:color w:val="1A1A1A"/>
                <w:sz w:val="21"/>
              </w:rPr>
              <w:t xml:space="preserve">视觉和文本 token 怎么协作？</w:t>
            </w:r>
          </w:p>
        </w:tc>
        <w:tc>
          <w:tcPr>
            <w:shd w:fill="EDF2F7" w:val="clear"/>
          </w:tcPr>
          <w:p>
            <w:pPr>
              <w:pStyle w:val="Compact"/>
              <w:jc w:val="left"/>
            </w:pPr>
            <w:r>
              <w:rPr>
                <w:rFonts w:ascii="Calibri" w:hAnsi="Calibri" w:eastAsia="宋体"/>
                <w:color w:val="1A1A1A"/>
                <w:sz w:val="21"/>
              </w:rPr>
              <w:t xml:space="preserve">潜空间：多模态在同一空间里协作</w:t>
            </w:r>
          </w:p>
        </w:tc>
      </w:tr>
      <w:tr>
        <w:tc>
          <w:tcPr/>
          <w:p>
            <w:pPr>
              <w:pStyle w:val="Compact"/>
              <w:jc w:val="left"/>
            </w:pPr>
            <w:r>
              <w:rPr>
                <w:rFonts w:ascii="Calibri" w:hAnsi="Calibri" w:eastAsia="宋体"/>
                <w:color w:val="1A1A1A"/>
                <w:sz w:val="21"/>
              </w:rPr>
              <w:t xml:space="preserve">第3章 炼灵</w:t>
            </w:r>
          </w:p>
        </w:tc>
        <w:tc>
          <w:tcPr/>
          <w:p>
            <w:pPr>
              <w:pStyle w:val="Compact"/>
              <w:jc w:val="left"/>
            </w:pPr>
            <w:r>
              <w:rPr>
                <w:rFonts w:ascii="Calibri" w:hAnsi="Calibri" w:eastAsia="宋体"/>
                <w:color w:val="1A1A1A"/>
                <w:sz w:val="21"/>
              </w:rPr>
              <w:t xml:space="preserve">决策</w:t>
            </w:r>
          </w:p>
        </w:tc>
        <w:tc>
          <w:tcPr/>
          <w:p>
            <w:pPr>
              <w:pStyle w:val="Compact"/>
              <w:jc w:val="left"/>
            </w:pPr>
            <w:r>
              <w:rPr>
                <w:rFonts w:ascii="Calibri" w:hAnsi="Calibri" w:eastAsia="宋体"/>
                <w:color w:val="1A1A1A"/>
                <w:sz w:val="21"/>
              </w:rPr>
              <w:t xml:space="preserve">有能力，不等于有导向</w:t>
            </w:r>
          </w:p>
        </w:tc>
        <w:tc>
          <w:tcPr/>
          <w:p>
            <w:pPr>
              <w:pStyle w:val="Compact"/>
              <w:jc w:val="left"/>
            </w:pPr>
            <w:r>
              <w:rPr>
                <w:rFonts w:ascii="Calibri" w:hAnsi="Calibri" w:eastAsia="宋体"/>
                <w:color w:val="1A1A1A"/>
                <w:sz w:val="21"/>
              </w:rPr>
              <w:t xml:space="preserve">对齐：从”能说”到”说对话”</w:t>
            </w:r>
          </w:p>
        </w:tc>
      </w:tr>
      <w:tr>
        <w:tc>
          <w:tcPr>
            <w:shd w:fill="EDF2F7" w:val="clear"/>
          </w:tcPr>
          <w:p>
            <w:pPr>
              <w:pStyle w:val="Compact"/>
              <w:jc w:val="left"/>
            </w:pPr>
            <w:r>
              <w:rPr>
                <w:rFonts w:ascii="Calibri" w:hAnsi="Calibri" w:eastAsia="宋体"/>
                <w:color w:val="1A1A1A"/>
                <w:sz w:val="21"/>
              </w:rPr>
              <w:t xml:space="preserve">第4章 应变</w:t>
            </w:r>
          </w:p>
        </w:tc>
        <w:tc>
          <w:tcPr>
            <w:shd w:fill="EDF2F7" w:val="clear"/>
          </w:tcPr>
          <w:p>
            <w:pPr>
              <w:pStyle w:val="Compact"/>
              <w:jc w:val="left"/>
            </w:pPr>
            <w:r>
              <w:rPr>
                <w:rFonts w:ascii="Calibri" w:hAnsi="Calibri" w:eastAsia="宋体"/>
                <w:color w:val="1A1A1A"/>
                <w:sz w:val="21"/>
              </w:rPr>
              <w:t xml:space="preserve">实时</w:t>
            </w:r>
          </w:p>
        </w:tc>
        <w:tc>
          <w:tcPr>
            <w:shd w:fill="EDF2F7" w:val="clear"/>
          </w:tcPr>
          <w:p>
            <w:pPr>
              <w:pStyle w:val="Compact"/>
              <w:jc w:val="left"/>
            </w:pPr>
            <w:r>
              <w:rPr>
                <w:rFonts w:ascii="Calibri" w:hAnsi="Calibri" w:eastAsia="宋体"/>
                <w:color w:val="1A1A1A"/>
                <w:sz w:val="21"/>
              </w:rPr>
              <w:t xml:space="preserve">说对话了，但慢</w:t>
            </w:r>
          </w:p>
        </w:tc>
        <w:tc>
          <w:tcPr>
            <w:shd w:fill="EDF2F7" w:val="clear"/>
          </w:tcPr>
          <w:p>
            <w:pPr>
              <w:pStyle w:val="Compact"/>
              <w:jc w:val="left"/>
            </w:pPr>
            <w:r>
              <w:rPr>
                <w:rFonts w:ascii="Calibri" w:hAnsi="Calibri" w:eastAsia="宋体"/>
                <w:color w:val="1A1A1A"/>
                <w:sz w:val="21"/>
              </w:rPr>
              <w:t xml:space="preserve">实时：从回合制到实时反应</w:t>
            </w:r>
          </w:p>
        </w:tc>
      </w:tr>
      <w:tr>
        <w:tc>
          <w:tcPr/>
          <w:p>
            <w:pPr>
              <w:pStyle w:val="Compact"/>
              <w:jc w:val="left"/>
            </w:pPr>
            <w:r>
              <w:rPr>
                <w:rFonts w:ascii="Calibri" w:hAnsi="Calibri" w:eastAsia="宋体"/>
                <w:color w:val="1A1A1A"/>
                <w:sz w:val="21"/>
              </w:rPr>
              <w:t xml:space="preserve">第5章 行动</w:t>
            </w:r>
          </w:p>
        </w:tc>
        <w:tc>
          <w:tcPr/>
          <w:p>
            <w:pPr>
              <w:pStyle w:val="Compact"/>
              <w:jc w:val="left"/>
            </w:pPr>
            <w:r>
              <w:rPr>
                <w:rFonts w:ascii="Calibri" w:hAnsi="Calibri" w:eastAsia="宋体"/>
                <w:color w:val="1A1A1A"/>
                <w:sz w:val="21"/>
              </w:rPr>
              <w:t xml:space="preserve">物理</w:t>
            </w:r>
          </w:p>
        </w:tc>
        <w:tc>
          <w:tcPr/>
          <w:p>
            <w:pPr>
              <w:pStyle w:val="Compact"/>
              <w:jc w:val="left"/>
            </w:pPr>
            <w:r>
              <w:rPr>
                <w:rFonts w:ascii="Calibri" w:hAnsi="Calibri" w:eastAsia="宋体"/>
                <w:color w:val="1A1A1A"/>
                <w:sz w:val="21"/>
              </w:rPr>
              <w:t xml:space="preserve">只能”说”，出口是语音 token</w:t>
            </w:r>
          </w:p>
        </w:tc>
        <w:tc>
          <w:tcPr/>
          <w:p>
            <w:pPr>
              <w:pStyle w:val="Compact"/>
              <w:jc w:val="left"/>
            </w:pPr>
            <w:r>
              <w:rPr>
                <w:rFonts w:ascii="Calibri" w:hAnsi="Calibri" w:eastAsia="宋体"/>
                <w:color w:val="1A1A1A"/>
                <w:sz w:val="21"/>
              </w:rPr>
              <w:t xml:space="preserve">物理：把出口换成电机指令</w:t>
            </w:r>
          </w:p>
        </w:tc>
      </w:tr>
      <w:tr>
        <w:tc>
          <w:tcPr>
            <w:shd w:fill="EDF2F7" w:val="clear"/>
          </w:tcPr>
          <w:p>
            <w:pPr>
              <w:pStyle w:val="Compact"/>
              <w:jc w:val="left"/>
            </w:pPr>
            <w:r>
              <w:rPr>
                <w:rFonts w:ascii="Calibri" w:hAnsi="Calibri" w:eastAsia="宋体"/>
                <w:color w:val="1A1A1A"/>
                <w:sz w:val="21"/>
              </w:rPr>
              <w:t xml:space="preserve">第6章 洞悉</w:t>
            </w:r>
          </w:p>
        </w:tc>
        <w:tc>
          <w:tcPr>
            <w:shd w:fill="EDF2F7" w:val="clear"/>
          </w:tcPr>
          <w:p>
            <w:pPr>
              <w:pStyle w:val="Compact"/>
              <w:jc w:val="left"/>
            </w:pPr>
            <w:r>
              <w:rPr>
                <w:rFonts w:ascii="Calibri" w:hAnsi="Calibri" w:eastAsia="宋体"/>
                <w:color w:val="1A1A1A"/>
                <w:sz w:val="21"/>
              </w:rPr>
              <w:t xml:space="preserve">展望</w:t>
            </w:r>
          </w:p>
        </w:tc>
        <w:tc>
          <w:tcPr>
            <w:shd w:fill="EDF2F7" w:val="clear"/>
          </w:tcPr>
          <w:p>
            <w:pPr>
              <w:pStyle w:val="Compact"/>
              <w:jc w:val="left"/>
            </w:pPr>
            <w:r>
              <w:rPr>
                <w:rFonts w:ascii="Calibri" w:hAnsi="Calibri" w:eastAsia="宋体"/>
                <w:color w:val="1A1A1A"/>
                <w:sz w:val="21"/>
              </w:rPr>
              <w:t xml:space="preserve">这条路通往哪里？</w:t>
            </w:r>
          </w:p>
        </w:tc>
        <w:tc>
          <w:tcPr>
            <w:shd w:fill="EDF2F7" w:val="clear"/>
          </w:tcPr>
          <w:p>
            <w:pPr>
              <w:pStyle w:val="Compact"/>
              <w:jc w:val="left"/>
            </w:pPr>
            <w:r>
              <w:rPr>
                <w:rFonts w:ascii="Calibri" w:hAnsi="Calibri" w:eastAsia="宋体"/>
                <w:color w:val="1A1A1A"/>
                <w:sz w:val="21"/>
              </w:rPr>
              <w:t xml:space="preserve">世界模型、可解释性、走向何方</w:t>
            </w:r>
          </w:p>
        </w:tc>
      </w:tr>
    </w:tbl>
    <w:p>
      <w:pPr>
        <w:pStyle w:val="BodyText"/>
      </w:pPr>
      <w:r>
        <w:rPr>
          <w:rFonts w:ascii="Calibri" w:hAnsi="Calibri" w:eastAsia="宋体"/>
          <w:color w:val="1A1A1A"/>
          <w:sz w:val="22"/>
        </w:rPr>
        <w:t xml:space="preserve">注意一处例外：</w:t>
      </w:r>
      <w:r>
        <w:rPr>
          <w:bCs/>
          <w:rFonts w:ascii="Calibri" w:hAnsi="Calibri" w:eastAsia="宋体"/>
          <w:b/>
          <w:color w:val="1A1A1A"/>
          <w:sz w:val="22"/>
        </w:rPr>
        <w:t xml:space="preserve">第5章 不是”解决 第4章 遗留的问题”，而是同一个架构模式在物理侧的实例</w:t>
      </w:r>
      <w:r>
        <w:rPr>
          <w:rFonts w:ascii="Calibri" w:hAnsi="Calibri" w:eastAsia="宋体"/>
          <w:color w:val="1A1A1A"/>
          <w:sz w:val="22"/>
        </w:rPr>
        <w:t xml:space="preserve">。第4章 解决了”什么时候说”，第5章 换的是另一件事——潜空间的</w:t>
      </w:r>
      <w:r>
        <w:rPr>
          <w:bCs/>
          <w:rFonts w:ascii="Calibri" w:hAnsi="Calibri" w:eastAsia="宋体"/>
          <w:b/>
          <w:color w:val="1A1A1A"/>
          <w:sz w:val="22"/>
        </w:rPr>
        <w:t xml:space="preserve">出口</w:t>
      </w:r>
      <w:r>
        <w:rPr>
          <w:rFonts w:ascii="Calibri" w:hAnsi="Calibri" w:eastAsia="宋体"/>
          <w:color w:val="1A1A1A"/>
          <w:sz w:val="22"/>
        </w:rPr>
        <w:t xml:space="preserve">。两者共享”实时反应 + 异步深度”这套架构（§6.1 展开），差别只在输出模态。</w:t>
      </w:r>
    </w:p>
    <w:bookmarkEnd w:id="296"/>
    <w:bookmarkStart w:id="297" w:name="从-token-到行动"/>
    <w:p>
      <w:pPr>
        <w:pStyle w:val="Heading3"/>
      </w:pPr>
      <w:r>
        <w:rPr>
          <w:rFonts w:ascii="Cambria" w:hAnsi="Cambria" w:eastAsia="微软雅黑"/>
          <w:b/>
          <w:color w:val="3A7CA5"/>
          <w:sz w:val="26"/>
        </w:rPr>
        <w:t xml:space="preserve">从 token 到行动</w:t>
      </w:r>
    </w:p>
    <w:p>
      <w:pPr>
        <w:pStyle w:val="FirstParagraph"/>
      </w:pPr>
      <w:r>
        <w:rPr>
          <w:rFonts w:ascii="Calibri" w:hAnsi="Calibri" w:eastAsia="宋体"/>
          <w:color w:val="1A1A1A"/>
          <w:sz w:val="22"/>
        </w:rPr>
        <w:t xml:space="preserve">萃取 → 筑基 → 炼灵 → 应变 → 行动——每一步都是前一步能力的自然延伸，也都打开了全新问题。下一步也许是从”能行动”到”能理解为什么行动”，但那是另一本书的主题。</w:t>
      </w:r>
    </w:p>
    <w:p>
      <w:pPr>
        <w:pStyle w:val="BodyText"/>
      </w:pPr>
      <w:r>
        <w:rPr>
          <w:rFonts w:ascii="Calibri" w:hAnsi="Calibri" w:eastAsia="宋体"/>
          <w:color w:val="1A1A1A"/>
          <w:sz w:val="22"/>
        </w:rPr>
        <w:t xml:space="preserve">把这根主线再放远一点看：基座从</w:t>
      </w:r>
      <w:r>
        <w:rPr>
          <w:bCs/>
          <w:rFonts w:ascii="Calibri" w:hAnsi="Calibri" w:eastAsia="宋体"/>
          <w:b/>
          <w:color w:val="1A1A1A"/>
          <w:sz w:val="22"/>
        </w:rPr>
        <w:t xml:space="preserve">被动预测</w:t>
      </w:r>
      <w:r>
        <w:rPr>
          <w:rFonts w:ascii="Calibri" w:hAnsi="Calibri" w:eastAsia="宋体"/>
          <w:color w:val="1A1A1A"/>
          <w:sz w:val="22"/>
        </w:rPr>
        <w:t xml:space="preserve">（咿呀）出发，经由</w:t>
      </w:r>
      <w:r>
        <w:rPr>
          <w:bCs/>
          <w:rFonts w:ascii="Calibri" w:hAnsi="Calibri" w:eastAsia="宋体"/>
          <w:b/>
          <w:color w:val="1A1A1A"/>
          <w:sz w:val="22"/>
        </w:rPr>
        <w:t xml:space="preserve">主动交互</w:t>
      </w:r>
      <w:r>
        <w:rPr>
          <w:rFonts w:ascii="Calibri" w:hAnsi="Calibri" w:eastAsia="宋体"/>
          <w:color w:val="1A1A1A"/>
          <w:sz w:val="22"/>
        </w:rPr>
        <w:t xml:space="preserve">（应变、行动）重塑环境、消除不确定性——这正是主动推理（active inference）的图景；而无论把涌现理解为真实跃迁还是指标效应，规模跨越临界点后能力总体都在上升，</w:t>
      </w:r>
      <w:r>
        <w:rPr>
          <w:rFonts w:ascii="Calibri" w:hAnsi="Calibri" w:eastAsia="宋体"/>
          <w:color w:val="1A1A1A"/>
          <w:sz w:val="22"/>
        </w:rPr>
        <w:t xml:space="preserve">“</w:t>
      </w:r>
      <w:r>
        <w:rPr>
          <w:rFonts w:ascii="Calibri" w:hAnsi="Calibri" w:eastAsia="宋体"/>
          <w:color w:val="1A1A1A"/>
          <w:sz w:val="22"/>
        </w:rPr>
        <w:t xml:space="preserve">预测—行动</w:t>
      </w:r>
      <w:r>
        <w:rPr>
          <w:rFonts w:ascii="Calibri" w:hAnsi="Calibri" w:eastAsia="宋体"/>
          <w:color w:val="1A1A1A"/>
          <w:sz w:val="22"/>
        </w:rPr>
        <w:t xml:space="preserve">”</w:t>
      </w:r>
      <w:r>
        <w:rPr>
          <w:rFonts w:ascii="Calibri" w:hAnsi="Calibri" w:eastAsia="宋体"/>
          <w:color w:val="1A1A1A"/>
          <w:sz w:val="22"/>
        </w:rPr>
        <w:t xml:space="preserve">的闭环确实在涌现更高阶的行为。长远来看，AI 的发展是技术与人类社会在持续双向反馈中共同进化（co-evolution）的过程——书里写到的每一种能力，都处在与人类社会的相互塑造之中。</w:t>
      </w:r>
    </w:p>
    <w:p>
      <w:pPr>
        <w:pStyle w:val="BodyText"/>
      </w:pPr>
      <w:r>
        <w:rPr>
          <w:bCs/>
          <w:rFonts w:ascii="Calibri" w:hAnsi="Calibri" w:eastAsia="宋体"/>
          <w:b/>
          <w:color w:val="1A1A1A"/>
          <w:sz w:val="22"/>
        </w:rPr>
        <w:t xml:space="preserve">一句话回顾</w:t>
      </w:r>
      <w:r>
        <w:rPr>
          <w:rFonts w:ascii="Calibri" w:hAnsi="Calibri" w:eastAsia="宋体"/>
          <w:color w:val="1A1A1A"/>
          <w:sz w:val="22"/>
        </w:rPr>
        <w:t xml:space="preserve">：五层能力栈把前五章的能力合成一张图，世界模型讲”预测未来”的六条路线，概念城市证明内部有结构、改一个方向就能改变行为，Epiplexity 解释信息为什么依赖观察者，能力栈的失衡说明为什么”堆能力”不等于”变好用”。</w:t>
      </w:r>
    </w:p>
    <w:p>
      <w:pPr>
        <w:pStyle w:val="BodyText"/>
      </w:pPr>
      <w:r>
        <w:rPr>
          <w:bCs/>
          <w:rFonts w:ascii="Calibri" w:hAnsi="Calibri" w:eastAsia="宋体"/>
          <w:b/>
          <w:color w:val="1A1A1A"/>
          <w:sz w:val="22"/>
        </w:rPr>
        <w:t xml:space="preserve">记住一句话</w:t>
      </w:r>
      <w:r>
        <w:rPr>
          <w:rFonts w:ascii="Calibri" w:hAnsi="Calibri" w:eastAsia="宋体"/>
          <w:color w:val="1A1A1A"/>
          <w:sz w:val="22"/>
        </w:rPr>
        <w:t xml:space="preserve">：有结构才可观测，可观测才可干预，可干预才敢用——能力只是入场券，可信赖才是终点。</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【知识点】</w:t>
      </w:r>
    </w:p>
    <w:p>
      <w:pPr>
        <w:numPr>
          <w:ilvl w:val="0"/>
          <w:numId w:val="1078"/>
        </w:numPr>
        <w:pStyle w:val="Compact"/>
      </w:pPr>
      <w:r>
        <w:rPr>
          <w:rFonts w:ascii="Calibri" w:hAnsi="Calibri" w:eastAsia="宋体"/>
          <w:color w:val="1A1A1A"/>
          <w:sz w:val="22"/>
        </w:rPr>
        <w:t xml:space="preserve">世界模型的六大流派中，生成派和 JEPA 派的根本分野是什么？各自预测什么、有什么区别？</w:t>
      </w:r>
    </w:p>
    <w:p>
      <w:pPr>
        <w:numPr>
          <w:ilvl w:val="0"/>
          <w:numId w:val="1078"/>
        </w:numPr>
        <w:pStyle w:val="Compact"/>
      </w:pPr>
      <w:r>
        <w:rPr>
          <w:rFonts w:ascii="Calibri" w:hAnsi="Calibri" w:eastAsia="宋体"/>
          <w:color w:val="1A1A1A"/>
          <w:sz w:val="22"/>
        </w:rPr>
        <w:t xml:space="preserve">具身数据比文本数据少多少个数量级？为什么增长慢？</w:t>
      </w:r>
    </w:p>
    <w:p>
      <w:pPr>
        <w:numPr>
          <w:ilvl w:val="0"/>
          <w:numId w:val="1078"/>
        </w:numPr>
        <w:pStyle w:val="Compact"/>
      </w:pPr>
      <w:r>
        <w:rPr>
          <w:rFonts w:ascii="Calibri" w:hAnsi="Calibri" w:eastAsia="宋体"/>
          <w:color w:val="1A1A1A"/>
          <w:sz w:val="22"/>
        </w:rPr>
        <w:t xml:space="preserve">“</w:t>
      </w:r>
      <w:r>
        <w:rPr>
          <w:rFonts w:ascii="Calibri" w:hAnsi="Calibri" w:eastAsia="宋体"/>
          <w:color w:val="1A1A1A"/>
          <w:sz w:val="22"/>
        </w:rPr>
        <w:t xml:space="preserve">水往上流</w:t>
      </w:r>
      <w:r>
        <w:rPr>
          <w:rFonts w:ascii="Calibri" w:hAnsi="Calibri" w:eastAsia="宋体"/>
          <w:color w:val="1A1A1A"/>
          <w:sz w:val="22"/>
        </w:rPr>
        <w:t xml:space="preserve">”</w:t>
      </w:r>
      <w:r>
        <w:rPr>
          <w:rFonts w:ascii="Calibri" w:hAnsi="Calibri" w:eastAsia="宋体"/>
          <w:color w:val="1A1A1A"/>
          <w:sz w:val="22"/>
        </w:rPr>
        <w:t xml:space="preserve">的测试说明了什么？模型缺失的是哪种能力？</w:t>
      </w:r>
    </w:p>
    <w:p>
      <w:pPr>
        <w:numPr>
          <w:ilvl w:val="0"/>
          <w:numId w:val="1078"/>
        </w:numPr>
        <w:pStyle w:val="Compact"/>
      </w:pPr>
      <w:r>
        <w:rPr>
          <w:rFonts w:ascii="Calibri" w:hAnsi="Calibri" w:eastAsia="宋体"/>
          <w:color w:val="1A1A1A"/>
          <w:sz w:val="22"/>
        </w:rPr>
        <w:t xml:space="preserve">世界模型的”预测未来”在什么情况下会失效？</w:t>
      </w:r>
    </w:p>
    <w:p>
      <w:pPr>
        <w:pStyle w:val="FirstParagraph"/>
      </w:pPr>
      <w:r>
        <w:rPr>
          <w:bCs/>
          <w:rFonts w:ascii="Calibri" w:hAnsi="Calibri" w:eastAsia="宋体"/>
          <w:b/>
          <w:color w:val="1A1A1A"/>
          <w:sz w:val="22"/>
        </w:rPr>
        <w:t xml:space="preserve">【逻辑链】</w:t>
      </w:r>
    </w:p>
    <w:p>
      <w:pPr>
        <w:numPr>
          <w:ilvl w:val="0"/>
          <w:numId w:val="1079"/>
        </w:numPr>
        <w:pStyle w:val="Compact"/>
      </w:pPr>
      <w:r>
        <w:rPr>
          <w:rFonts w:ascii="Calibri" w:hAnsi="Calibri" w:eastAsia="宋体"/>
          <w:color w:val="1A1A1A"/>
          <w:sz w:val="22"/>
        </w:rPr>
        <w:t xml:space="preserve">从 第1章 到 第4章，每章解决了前一章留下的什么问题？第5章 和 第4章 是什么关系（提示：不是”解决 第4章 遗留问题”）？请用一个词概括每章的核心能力。</w:t>
      </w:r>
    </w:p>
    <w:p>
      <w:pPr>
        <w:numPr>
          <w:ilvl w:val="0"/>
          <w:numId w:val="1079"/>
        </w:numPr>
        <w:pStyle w:val="Compact"/>
      </w:pPr>
      <w:r>
        <w:rPr>
          <w:rFonts w:ascii="Calibri" w:hAnsi="Calibri" w:eastAsia="宋体"/>
          <w:color w:val="1A1A1A"/>
          <w:sz w:val="22"/>
        </w:rPr>
        <w:t xml:space="preserve">咿呀/应变/行动三层能力栈的成熟度排序是什么？瓶颈分别在哪里？为什么应变和行动共享同一个”实时反应 + 异步深度”架构模式？</w:t>
      </w:r>
    </w:p>
    <w:p>
      <w:pPr>
        <w:pStyle w:val="FirstParagraph"/>
      </w:pPr>
      <w:r>
        <w:rPr>
          <w:bCs/>
          <w:rFonts w:ascii="Calibri" w:hAnsi="Calibri" w:eastAsia="宋体"/>
          <w:b/>
          <w:color w:val="1A1A1A"/>
          <w:sz w:val="22"/>
        </w:rPr>
        <w:t xml:space="preserve">【应用潜能】</w:t>
      </w:r>
    </w:p>
    <w:p>
      <w:pPr>
        <w:numPr>
          <w:ilvl w:val="0"/>
          <w:numId w:val="1080"/>
        </w:numPr>
        <w:pStyle w:val="Compact"/>
      </w:pPr>
      <w:r>
        <w:rPr>
          <w:rFonts w:ascii="Calibri" w:hAnsi="Calibri" w:eastAsia="宋体"/>
          <w:color w:val="1A1A1A"/>
          <w:sz w:val="22"/>
        </w:rPr>
        <w:t xml:space="preserve">你在看一个”智能客服机器人”的项目简介。用 §6.7 的三个问题快速过一遍：它在咿呀/应变/行动的哪个阶段？它的瓶颈是数据、算法还是物理？它适合什么场景、不适合什么场景？</w:t>
      </w:r>
    </w:p>
    <w:p>
      <w:pPr>
        <w:numPr>
          <w:ilvl w:val="0"/>
          <w:numId w:val="1080"/>
        </w:numPr>
        <w:pStyle w:val="Compact"/>
      </w:pPr>
      <w:r>
        <w:rPr>
          <w:rFonts w:ascii="Calibri" w:hAnsi="Calibri" w:eastAsia="宋体"/>
          <w:color w:val="1A1A1A"/>
          <w:sz w:val="22"/>
        </w:rPr>
        <w:t xml:space="preserve">一个新闻说”新的全双工语音模型发布了”。你怎么判断这是值得跟进的技术突破，还是”新闻式”发布？提示：用失衡表判断它在能力栈中的位置，并想想它是否也会推动物理侧（行动）的架构收敛。</w:t>
      </w:r>
    </w:p>
    <w:p>
      <w:pPr>
        <w:numPr>
          <w:ilvl w:val="0"/>
          <w:numId w:val="1080"/>
        </w:numPr>
        <w:pStyle w:val="Compact"/>
      </w:pPr>
      <w:r>
        <w:rPr>
          <w:rFonts w:ascii="Calibri" w:hAnsi="Calibri" w:eastAsia="宋体"/>
          <w:color w:val="1A1A1A"/>
          <w:sz w:val="22"/>
        </w:rPr>
        <w:t xml:space="preserve">你在设计一个 MLLM 服务。如果有人用对抗 patch 攻击你的模型，你的四层防御（§3.8）中哪一层会失效？怎么补救？</w:t>
      </w:r>
    </w:p>
    <w:p>
      <w:pPr>
        <w:numPr>
          <w:ilvl w:val="0"/>
          <w:numId w:val="1080"/>
        </w:numPr>
        <w:pStyle w:val="Compact"/>
      </w:pPr>
      <w:r>
        <w:rPr>
          <w:rFonts w:ascii="Calibri" w:hAnsi="Calibri" w:eastAsia="宋体"/>
          <w:color w:val="1A1A1A"/>
          <w:sz w:val="22"/>
        </w:rPr>
        <w:t xml:space="preserve">为什么 GPT-Live 是重要突破，而不只是”更快的 Voice”？</w:t>
      </w:r>
    </w:p>
    <w:p>
      <w:pPr>
        <w:numPr>
          <w:ilvl w:val="0"/>
          <w:numId w:val="1080"/>
        </w:numPr>
        <w:pStyle w:val="Compact"/>
      </w:pPr>
      <w:r>
        <w:rPr>
          <w:rFonts w:ascii="Calibri" w:hAnsi="Calibri" w:eastAsia="宋体"/>
          <w:color w:val="1A1A1A"/>
          <w:sz w:val="22"/>
        </w:rPr>
        <w:t xml:space="preserve">为什么波士顿动力的机器人在特定任务上比 VLA 更可靠？</w:t>
      </w:r>
    </w:p>
    <w:p>
      <w:pPr>
        <w:numPr>
          <w:ilvl w:val="0"/>
          <w:numId w:val="1080"/>
        </w:numPr>
        <w:pStyle w:val="Compact"/>
      </w:pPr>
      <w:r>
        <w:rPr>
          <w:rFonts w:ascii="Calibri" w:hAnsi="Calibri" w:eastAsia="宋体"/>
          <w:color w:val="1A1A1A"/>
          <w:sz w:val="22"/>
        </w:rPr>
        <w:t xml:space="preserve">迁移：一个客服系统用 LLM 后”响应快了但准确率下降”。用 §6.6 的能力栈失衡框架分析：这是哪层能力的失衡？怎么再平衡？</w:t>
      </w:r>
    </w:p>
    <w:p>
      <w:pPr>
        <w:numPr>
          <w:ilvl w:val="0"/>
          <w:numId w:val="1080"/>
        </w:numPr>
        <w:pStyle w:val="Compact"/>
      </w:pPr>
      <w:r>
        <w:rPr>
          <w:rFonts w:ascii="Calibri" w:hAnsi="Calibri" w:eastAsia="宋体"/>
          <w:color w:val="1A1A1A"/>
          <w:sz w:val="22"/>
        </w:rPr>
        <w:t xml:space="preserve">反例：§6.4 说所有越狱路径都收敛到”把残差流中的拒绝方向激活值压到阈值以下”。用 abliteration 的视角解释：为什么文字嵌入、对抗 patch、角色扮演三种越狱都能成功？这对护栏设计意味着什么？</w:t>
      </w:r>
    </w:p>
    <w:p>
      <w:r>
        <w:pict>
          <v:rect style="width:0;height:1.5pt" o:hralign="center" o:hrstd="t" o:hr="t"/>
        </w:pict>
      </w:r>
    </w:p>
    <w:bookmarkEnd w:id="297"/>
    <w:bookmarkStart w:id="298" w:name="下一步两条可走的路"/>
    <w:p>
      <w:pPr>
        <w:pStyle w:val="Heading3"/>
      </w:pPr>
      <w:r>
        <w:rPr>
          <w:rFonts w:ascii="Cambria" w:hAnsi="Cambria" w:eastAsia="微软雅黑"/>
          <w:b/>
          <w:color w:val="3A7CA5"/>
          <w:sz w:val="26"/>
        </w:rPr>
        <w:t xml:space="preserve">下一步：两条可走的路</w:t>
      </w:r>
    </w:p>
    <w:p>
      <w:pPr>
        <w:pStyle w:val="FirstParagraph"/>
      </w:pPr>
      <w:r>
        <w:rPr>
          <w:rFonts w:ascii="Calibri" w:hAnsi="Calibri" w:eastAsia="宋体"/>
          <w:color w:val="1A1A1A"/>
          <w:sz w:val="22"/>
        </w:rPr>
        <w:t xml:space="preserve">读完全书后，有两条自然的深入路线：</w:t>
      </w:r>
    </w:p>
    <w:p>
      <w:pPr>
        <w:numPr>
          <w:ilvl w:val="0"/>
          <w:numId w:val="1081"/>
        </w:numPr>
        <w:pStyle w:val="Compact"/>
      </w:pPr>
      <w:r>
        <w:rPr>
          <w:rFonts w:ascii="Calibri" w:hAnsi="Calibri" w:eastAsia="宋体"/>
          <w:color w:val="1A1A1A"/>
          <w:sz w:val="22"/>
        </w:rPr>
        <w:t xml:space="preserve">想把这些能力串成完整系统？→《用好AI》——从有用到好用：后训练让模型可用，Harness 让系统可靠，选型、控制与治理让使用有章法（主路径优先）</w:t>
      </w:r>
    </w:p>
    <w:p>
      <w:pPr>
        <w:numPr>
          <w:ilvl w:val="0"/>
          <w:numId w:val="1081"/>
        </w:numPr>
        <w:pStyle w:val="Compact"/>
      </w:pPr>
      <w:r>
        <w:rPr>
          <w:rFonts w:ascii="Calibri" w:hAnsi="Calibri" w:eastAsia="宋体"/>
          <w:color w:val="1A1A1A"/>
          <w:sz w:val="22"/>
        </w:rPr>
        <w:t xml:space="preserve">想深入生成式 AI 的另一条主线？→《扩散》——扩散模型从噪声到生成的完整数学推导，收束到世界模型的前沿争论（可选分支）</w:t>
      </w:r>
    </w:p>
    <w:p>
      <w:r>
        <w:pict>
          <v:rect style="width:0;height:1.5pt" o:hralign="center" o:hrstd="t" o:hr="t"/>
        </w:pict>
      </w:r>
    </w:p>
    <w:bookmarkEnd w:id="298"/>
    <w:bookmarkEnd w:id="299"/>
    <w:bookmarkEnd w:id="300"/>
    <w:bookmarkStart w:id="301" w:name="附录参考文献"/>
    <w:p>
      <w:pPr>
        <w:pStyle w:val="Heading1"/>
        <w:pBdr>
          <w:bottom w:val="single" w:sz="8" w:space="4" w:color="2C5282"/>
        </w:pBdr>
      </w:pPr>
      <w:r>
        <w:rPr>
          <w:rFonts w:ascii="Cambria" w:hAnsi="Cambria" w:eastAsia="微软雅黑"/>
          <w:b/>
          <w:color w:val="1A3C6E"/>
          <w:sz w:val="40"/>
        </w:rPr>
        <w:t xml:space="preserve">附录：参考文献</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全书引用汇总，按章节分组。格式：作者（年份）。</w:t>
      </w:r>
      <w:r>
        <w:rPr>
          <w:iCs/>
          <w:rFonts w:ascii="Calibri" w:hAnsi="Calibri" w:eastAsia="宋体"/>
          <w:i/>
          <w:color w:val="555555"/>
          <w:sz w:val="21"/>
        </w:rPr>
        <w:t xml:space="preserve">标题</w:t>
      </w:r>
      <w:r>
        <w:rPr>
          <w:rFonts w:ascii="Calibri" w:hAnsi="Calibri" w:eastAsia="宋体"/>
          <w:color w:val="555555"/>
          <w:sz w:val="21"/>
        </w:rPr>
        <w:t xml:space="preserve">。出处。arXiv 编号。—— §X.Y 用在哪。arXiv 编号与年份核验至 2026-08；★ 标记</w:t>
      </w:r>
      <w:r>
        <w:rPr>
          <w:bCs/>
          <w:rFonts w:ascii="Calibri" w:hAnsi="Calibri" w:eastAsia="宋体"/>
          <w:b/>
          <w:color w:val="555555"/>
          <w:sz w:val="21"/>
        </w:rPr>
        <w:t xml:space="preserve">新近或仍在快速演进</w:t>
      </w:r>
      <w:r>
        <w:rPr>
          <w:rFonts w:ascii="Calibri" w:hAnsi="Calibri" w:eastAsia="宋体"/>
          <w:color w:val="555555"/>
          <w:sz w:val="21"/>
        </w:rPr>
        <w:t xml:space="preserve">的工作，下一版修订时优先复核——注意 ★ 不按年份机械划分（现有 ★ 条目跨 2023–2026 各年，2023 年的条目若仍属开放前沿同样标 ★），它标记的是”结论可能已变”而非”发表于某年”。</w:t>
      </w:r>
    </w:p>
    <w:p>
      <w:pPr>
        <w:pStyle w:val="FirstParagraph"/>
      </w:pPr>
      <w:r>
        <w:rPr>
          <w:bCs/>
          <w:rFonts w:ascii="Calibri" w:hAnsi="Calibri" w:eastAsia="宋体"/>
          <w:b/>
          <w:color w:val="1A1A1A"/>
          <w:sz w:val="22"/>
        </w:rPr>
        <w:t xml:space="preserve">第 1 章 萃取</w:t>
      </w:r>
    </w:p>
    <w:p>
      <w:pPr>
        <w:numPr>
          <w:ilvl w:val="0"/>
          <w:numId w:val="1082"/>
        </w:numPr>
        <w:pStyle w:val="Compact"/>
      </w:pPr>
      <w:r>
        <w:rPr>
          <w:rFonts w:ascii="Calibri" w:hAnsi="Calibri" w:eastAsia="宋体"/>
          <w:color w:val="1A1A1A"/>
          <w:sz w:val="22"/>
        </w:rPr>
        <w:t xml:space="preserve">[1] Google 2023（Dehghani 等）.</w:t>
      </w:r>
      <w:r>
        <w:rPr>
          <w:rFonts w:ascii="Calibri" w:hAnsi="Calibri" w:eastAsia="宋体"/>
          <w:color w:val="1A1A1A"/>
          <w:sz w:val="22"/>
        </w:rPr>
        <w:t xml:space="preserve"> </w:t>
      </w:r>
      <w:r>
        <w:rPr>
          <w:iCs/>
          <w:rFonts w:ascii="Calibri" w:hAnsi="Calibri" w:eastAsia="宋体"/>
          <w:i/>
          <w:color w:val="1A1A1A"/>
          <w:sz w:val="22"/>
        </w:rPr>
        <w:t xml:space="preserve">Patch n’ Pack: NaViT, a Vision Transformer for any Aspect Ratio and Resolution</w:t>
      </w:r>
      <w:r>
        <w:rPr>
          <w:rFonts w:ascii="Calibri" w:hAnsi="Calibri" w:eastAsia="宋体"/>
          <w:color w:val="1A1A1A"/>
          <w:sz w:val="22"/>
        </w:rPr>
        <w:t xml:space="preserve">. NeurIPS. arXiv:2307.06304. —— §1.2 原生分辨率（NaViT）。</w:t>
      </w:r>
    </w:p>
    <w:p>
      <w:pPr>
        <w:pStyle w:val="FirstParagraph"/>
      </w:pPr>
      <w:r>
        <w:rPr>
          <w:bCs/>
          <w:rFonts w:ascii="Calibri" w:hAnsi="Calibri" w:eastAsia="宋体"/>
          <w:b/>
          <w:color w:val="1A1A1A"/>
          <w:sz w:val="22"/>
        </w:rPr>
        <w:t xml:space="preserve">第 2 章 筑基</w:t>
      </w:r>
    </w:p>
    <w:p>
      <w:pPr>
        <w:numPr>
          <w:ilvl w:val="0"/>
          <w:numId w:val="1083"/>
        </w:numPr>
        <w:pStyle w:val="Compact"/>
      </w:pPr>
      <w:r>
        <w:rPr>
          <w:rFonts w:ascii="Calibri" w:hAnsi="Calibri" w:eastAsia="宋体"/>
          <w:color w:val="1A1A1A"/>
          <w:sz w:val="22"/>
        </w:rPr>
        <w:t xml:space="preserve">[2] Tenney 等 2019.</w:t>
      </w:r>
      <w:r>
        <w:rPr>
          <w:rFonts w:ascii="Calibri" w:hAnsi="Calibri" w:eastAsia="宋体"/>
          <w:color w:val="1A1A1A"/>
          <w:sz w:val="22"/>
        </w:rPr>
        <w:t xml:space="preserve"> </w:t>
      </w:r>
      <w:r>
        <w:rPr>
          <w:iCs/>
          <w:rFonts w:ascii="Calibri" w:hAnsi="Calibri" w:eastAsia="宋体"/>
          <w:i/>
          <w:color w:val="1A1A1A"/>
          <w:sz w:val="22"/>
        </w:rPr>
        <w:t xml:space="preserve">BERT Rediscovers the Classical NLP Pipeline</w:t>
      </w:r>
      <w:r>
        <w:rPr>
          <w:rFonts w:ascii="Calibri" w:hAnsi="Calibri" w:eastAsia="宋体"/>
          <w:color w:val="1A1A1A"/>
          <w:sz w:val="22"/>
        </w:rPr>
        <w:t xml:space="preserve">. ACL. arXiv:1905.05950. —— §2.0 电路分析传统。</w:t>
      </w:r>
    </w:p>
    <w:p>
      <w:pPr>
        <w:numPr>
          <w:ilvl w:val="0"/>
          <w:numId w:val="1083"/>
        </w:numPr>
        <w:pStyle w:val="Compact"/>
      </w:pPr>
      <w:r>
        <w:rPr>
          <w:rFonts w:ascii="Calibri" w:hAnsi="Calibri" w:eastAsia="宋体"/>
          <w:color w:val="1A1A1A"/>
          <w:sz w:val="22"/>
        </w:rPr>
        <w:t xml:space="preserve">[3] Vig 等 2020.</w:t>
      </w:r>
      <w:r>
        <w:rPr>
          <w:rFonts w:ascii="Calibri" w:hAnsi="Calibri" w:eastAsia="宋体"/>
          <w:color w:val="1A1A1A"/>
          <w:sz w:val="22"/>
        </w:rPr>
        <w:t xml:space="preserve"> </w:t>
      </w:r>
      <w:r>
        <w:rPr>
          <w:iCs/>
          <w:rFonts w:ascii="Calibri" w:hAnsi="Calibri" w:eastAsia="宋体"/>
          <w:i/>
          <w:color w:val="1A1A1A"/>
          <w:sz w:val="22"/>
        </w:rPr>
        <w:t xml:space="preserve">Investigating Gender Bias in Language Models Using Causal Mediation Analysis</w:t>
      </w:r>
      <w:r>
        <w:rPr>
          <w:rFonts w:ascii="Calibri" w:hAnsi="Calibri" w:eastAsia="宋体"/>
          <w:color w:val="1A1A1A"/>
          <w:sz w:val="22"/>
        </w:rPr>
        <w:t xml:space="preserve">. NeurIPS. arXiv:2004.12265. —— §2.0 注意力归因传统。</w:t>
      </w:r>
    </w:p>
    <w:p>
      <w:pPr>
        <w:numPr>
          <w:ilvl w:val="0"/>
          <w:numId w:val="1083"/>
        </w:numPr>
        <w:pStyle w:val="Compact"/>
      </w:pPr>
      <w:r>
        <w:rPr>
          <w:rFonts w:ascii="Calibri" w:hAnsi="Calibri" w:eastAsia="宋体"/>
          <w:color w:val="1A1A1A"/>
          <w:sz w:val="22"/>
        </w:rPr>
        <w:t xml:space="preserve">[4] Elhage 等 2022.</w:t>
      </w:r>
      <w:r>
        <w:rPr>
          <w:rFonts w:ascii="Calibri" w:hAnsi="Calibri" w:eastAsia="宋体"/>
          <w:color w:val="1A1A1A"/>
          <w:sz w:val="22"/>
        </w:rPr>
        <w:t xml:space="preserve"> </w:t>
      </w:r>
      <w:r>
        <w:rPr>
          <w:iCs/>
          <w:rFonts w:ascii="Calibri" w:hAnsi="Calibri" w:eastAsia="宋体"/>
          <w:i/>
          <w:color w:val="1A1A1A"/>
          <w:sz w:val="22"/>
        </w:rPr>
        <w:t xml:space="preserve">Toy Models of Superposition</w:t>
      </w:r>
      <w:r>
        <w:rPr>
          <w:rFonts w:ascii="Calibri" w:hAnsi="Calibri" w:eastAsia="宋体"/>
          <w:color w:val="1A1A1A"/>
          <w:sz w:val="22"/>
        </w:rPr>
        <w:t xml:space="preserve">（Anthropic）. arXiv:2209.10652. —— §2.1 叠加假设。</w:t>
      </w:r>
    </w:p>
    <w:p>
      <w:pPr>
        <w:numPr>
          <w:ilvl w:val="0"/>
          <w:numId w:val="1083"/>
        </w:numPr>
        <w:pStyle w:val="Compact"/>
      </w:pPr>
      <w:r>
        <w:rPr>
          <w:rFonts w:ascii="Calibri" w:hAnsi="Calibri" w:eastAsia="宋体"/>
          <w:color w:val="1A1A1A"/>
          <w:sz w:val="22"/>
        </w:rPr>
        <w:t xml:space="preserve">[5] Park 等 2024.</w:t>
      </w:r>
      <w:r>
        <w:rPr>
          <w:rFonts w:ascii="Calibri" w:hAnsi="Calibri" w:eastAsia="宋体"/>
          <w:color w:val="1A1A1A"/>
          <w:sz w:val="22"/>
        </w:rPr>
        <w:t xml:space="preserve"> </w:t>
      </w:r>
      <w:r>
        <w:rPr>
          <w:iCs/>
          <w:rFonts w:ascii="Calibri" w:hAnsi="Calibri" w:eastAsia="宋体"/>
          <w:i/>
          <w:color w:val="1A1A1A"/>
          <w:sz w:val="22"/>
        </w:rPr>
        <w:t xml:space="preserve">The Linear Representation Hypothesis and the Geometry of Large Language Models</w:t>
      </w:r>
      <w:r>
        <w:rPr>
          <w:rFonts w:ascii="Calibri" w:hAnsi="Calibri" w:eastAsia="宋体"/>
          <w:color w:val="1A1A1A"/>
          <w:sz w:val="22"/>
        </w:rPr>
        <w:t xml:space="preserve">. ICML. arXiv:2311.03658. —— §2.1/§6.4 线性表示假说。</w:t>
      </w:r>
    </w:p>
    <w:p>
      <w:pPr>
        <w:numPr>
          <w:ilvl w:val="0"/>
          <w:numId w:val="1083"/>
        </w:numPr>
        <w:pStyle w:val="Compact"/>
      </w:pPr>
      <w:r>
        <w:rPr>
          <w:rFonts w:ascii="Calibri" w:hAnsi="Calibri" w:eastAsia="宋体"/>
          <w:color w:val="1A1A1A"/>
          <w:sz w:val="22"/>
        </w:rPr>
        <w:t xml:space="preserve">[6] Bricken 等 2023.</w:t>
      </w:r>
      <w:r>
        <w:rPr>
          <w:rFonts w:ascii="Calibri" w:hAnsi="Calibri" w:eastAsia="宋体"/>
          <w:color w:val="1A1A1A"/>
          <w:sz w:val="22"/>
        </w:rPr>
        <w:t xml:space="preserve"> </w:t>
      </w:r>
      <w:r>
        <w:rPr>
          <w:iCs/>
          <w:rFonts w:ascii="Calibri" w:hAnsi="Calibri" w:eastAsia="宋体"/>
          <w:i/>
          <w:color w:val="1A1A1A"/>
          <w:sz w:val="22"/>
        </w:rPr>
        <w:t xml:space="preserve">Towards Monosemanticity: Decomposing Language Models With Dictionary Learning</w:t>
      </w:r>
      <w:r>
        <w:rPr>
          <w:rFonts w:ascii="Calibri" w:hAnsi="Calibri" w:eastAsia="宋体"/>
          <w:color w:val="1A1A1A"/>
          <w:sz w:val="22"/>
        </w:rPr>
        <w:t xml:space="preserve">（Anthropic）. —— §2.1 SAE 首次大规模应用。</w:t>
      </w:r>
    </w:p>
    <w:p>
      <w:pPr>
        <w:numPr>
          <w:ilvl w:val="0"/>
          <w:numId w:val="1083"/>
        </w:numPr>
        <w:pStyle w:val="Compact"/>
      </w:pPr>
      <w:r>
        <w:rPr>
          <w:rFonts w:ascii="Calibri" w:hAnsi="Calibri" w:eastAsia="宋体"/>
          <w:color w:val="1A1A1A"/>
          <w:sz w:val="22"/>
        </w:rPr>
        <w:t xml:space="preserve">[7] Templeton 等 2024.</w:t>
      </w:r>
      <w:r>
        <w:rPr>
          <w:rFonts w:ascii="Calibri" w:hAnsi="Calibri" w:eastAsia="宋体"/>
          <w:color w:val="1A1A1A"/>
          <w:sz w:val="22"/>
        </w:rPr>
        <w:t xml:space="preserve"> </w:t>
      </w:r>
      <w:r>
        <w:rPr>
          <w:iCs/>
          <w:rFonts w:ascii="Calibri" w:hAnsi="Calibri" w:eastAsia="宋体"/>
          <w:i/>
          <w:color w:val="1A1A1A"/>
          <w:sz w:val="22"/>
        </w:rPr>
        <w:t xml:space="preserve">Scaling Monosemanticity</w:t>
      </w:r>
      <w:r>
        <w:rPr>
          <w:rFonts w:ascii="Calibri" w:hAnsi="Calibri" w:eastAsia="宋体"/>
          <w:color w:val="1A1A1A"/>
          <w:sz w:val="22"/>
        </w:rPr>
        <w:t xml:space="preserve">（Anthropic）. —— §2.1 百万特征级 SAE。</w:t>
      </w:r>
    </w:p>
    <w:p>
      <w:pPr>
        <w:numPr>
          <w:ilvl w:val="0"/>
          <w:numId w:val="1083"/>
        </w:numPr>
        <w:pStyle w:val="Compact"/>
      </w:pPr>
      <w:r>
        <w:rPr>
          <w:rFonts w:ascii="Calibri" w:hAnsi="Calibri" w:eastAsia="宋体"/>
          <w:color w:val="1A1A1A"/>
          <w:sz w:val="22"/>
        </w:rPr>
        <w:t xml:space="preserve">[8] Qwen-Scope（2026）. ★ arXiv:2605.11887. —— §2.1/§2.13/§6.4 SAE 特征开发工具。</w:t>
      </w:r>
    </w:p>
    <w:p>
      <w:pPr>
        <w:numPr>
          <w:ilvl w:val="0"/>
          <w:numId w:val="1083"/>
        </w:numPr>
        <w:pStyle w:val="Compact"/>
      </w:pPr>
      <w:r>
        <w:rPr>
          <w:rFonts w:ascii="Calibri" w:hAnsi="Calibri" w:eastAsia="宋体"/>
          <w:color w:val="1A1A1A"/>
          <w:sz w:val="22"/>
        </w:rPr>
        <w:t xml:space="preserve">[9] OctoThinker（2026）. ★ arXiv:2603.14431. —— §2.2 mid-training 阶段植入推理行为。</w:t>
      </w:r>
    </w:p>
    <w:p>
      <w:pPr>
        <w:numPr>
          <w:ilvl w:val="0"/>
          <w:numId w:val="1083"/>
        </w:numPr>
        <w:pStyle w:val="Compact"/>
      </w:pPr>
      <w:r>
        <w:rPr>
          <w:rFonts w:ascii="Calibri" w:hAnsi="Calibri" w:eastAsia="宋体"/>
          <w:color w:val="1A1A1A"/>
          <w:sz w:val="22"/>
        </w:rPr>
        <w:t xml:space="preserve">[10] Kaplan 等 2020.</w:t>
      </w:r>
      <w:r>
        <w:rPr>
          <w:rFonts w:ascii="Calibri" w:hAnsi="Calibri" w:eastAsia="宋体"/>
          <w:color w:val="1A1A1A"/>
          <w:sz w:val="22"/>
        </w:rPr>
        <w:t xml:space="preserve"> </w:t>
      </w:r>
      <w:r>
        <w:rPr>
          <w:iCs/>
          <w:rFonts w:ascii="Calibri" w:hAnsi="Calibri" w:eastAsia="宋体"/>
          <w:i/>
          <w:color w:val="1A1A1A"/>
          <w:sz w:val="22"/>
        </w:rPr>
        <w:t xml:space="preserve">Scaling Laws for Neural Language Models</w:t>
      </w:r>
      <w:r>
        <w:rPr>
          <w:rFonts w:ascii="Calibri" w:hAnsi="Calibri" w:eastAsia="宋体"/>
          <w:color w:val="1A1A1A"/>
          <w:sz w:val="22"/>
        </w:rPr>
        <w:t xml:space="preserve">（OpenAI）. arXiv:2001.08361. —— §2.3 规模幂律。</w:t>
      </w:r>
    </w:p>
    <w:p>
      <w:pPr>
        <w:numPr>
          <w:ilvl w:val="0"/>
          <w:numId w:val="1083"/>
        </w:numPr>
        <w:pStyle w:val="Compact"/>
      </w:pPr>
      <w:r>
        <w:rPr>
          <w:rFonts w:ascii="Calibri" w:hAnsi="Calibri" w:eastAsia="宋体"/>
          <w:color w:val="1A1A1A"/>
          <w:sz w:val="22"/>
        </w:rPr>
        <w:t xml:space="preserve">[11] Hoffmann 等 2022.</w:t>
      </w:r>
      <w:r>
        <w:rPr>
          <w:rFonts w:ascii="Calibri" w:hAnsi="Calibri" w:eastAsia="宋体"/>
          <w:color w:val="1A1A1A"/>
          <w:sz w:val="22"/>
        </w:rPr>
        <w:t xml:space="preserve"> </w:t>
      </w:r>
      <w:r>
        <w:rPr>
          <w:iCs/>
          <w:rFonts w:ascii="Calibri" w:hAnsi="Calibri" w:eastAsia="宋体"/>
          <w:i/>
          <w:color w:val="1A1A1A"/>
          <w:sz w:val="22"/>
        </w:rPr>
        <w:t xml:space="preserve">Training Compute-Optimal Large Language Models</w:t>
      </w:r>
      <w:r>
        <w:rPr>
          <w:rFonts w:ascii="Calibri" w:hAnsi="Calibri" w:eastAsia="宋体"/>
          <w:color w:val="1A1A1A"/>
          <w:sz w:val="22"/>
        </w:rPr>
        <w:t xml:space="preserve">（Chinchilla，DeepMind）. arXiv:2203.15556. —— §2.3 数据-参数最优配比。</w:t>
      </w:r>
    </w:p>
    <w:p>
      <w:pPr>
        <w:numPr>
          <w:ilvl w:val="0"/>
          <w:numId w:val="1083"/>
        </w:numPr>
        <w:pStyle w:val="Compact"/>
      </w:pPr>
      <w:r>
        <w:rPr>
          <w:rFonts w:ascii="Calibri" w:hAnsi="Calibri" w:eastAsia="宋体"/>
          <w:color w:val="1A1A1A"/>
          <w:sz w:val="22"/>
        </w:rPr>
        <w:t xml:space="preserve">[12] Wei 等 2022.</w:t>
      </w:r>
      <w:r>
        <w:rPr>
          <w:rFonts w:ascii="Calibri" w:hAnsi="Calibri" w:eastAsia="宋体"/>
          <w:color w:val="1A1A1A"/>
          <w:sz w:val="22"/>
        </w:rPr>
        <w:t xml:space="preserve"> </w:t>
      </w:r>
      <w:r>
        <w:rPr>
          <w:iCs/>
          <w:rFonts w:ascii="Calibri" w:hAnsi="Calibri" w:eastAsia="宋体"/>
          <w:i/>
          <w:color w:val="1A1A1A"/>
          <w:sz w:val="22"/>
        </w:rPr>
        <w:t xml:space="preserve">Emergent Abilities of Large Language Models</w:t>
      </w:r>
      <w:r>
        <w:rPr>
          <w:rFonts w:ascii="Calibri" w:hAnsi="Calibri" w:eastAsia="宋体"/>
          <w:color w:val="1A1A1A"/>
          <w:sz w:val="22"/>
        </w:rPr>
        <w:t xml:space="preserve">（Google）. arXiv:2206.07682. —— §2.3 涌现现象。</w:t>
      </w:r>
    </w:p>
    <w:p>
      <w:pPr>
        <w:numPr>
          <w:ilvl w:val="0"/>
          <w:numId w:val="1083"/>
        </w:numPr>
        <w:pStyle w:val="Compact"/>
      </w:pPr>
      <w:r>
        <w:rPr>
          <w:rFonts w:ascii="Calibri" w:hAnsi="Calibri" w:eastAsia="宋体"/>
          <w:color w:val="1A1A1A"/>
          <w:sz w:val="22"/>
        </w:rPr>
        <w:t xml:space="preserve">[13] Schaeffer 等 2023.</w:t>
      </w:r>
      <w:r>
        <w:rPr>
          <w:rFonts w:ascii="Calibri" w:hAnsi="Calibri" w:eastAsia="宋体"/>
          <w:color w:val="1A1A1A"/>
          <w:sz w:val="22"/>
        </w:rPr>
        <w:t xml:space="preserve"> </w:t>
      </w:r>
      <w:r>
        <w:rPr>
          <w:iCs/>
          <w:rFonts w:ascii="Calibri" w:hAnsi="Calibri" w:eastAsia="宋体"/>
          <w:i/>
          <w:color w:val="1A1A1A"/>
          <w:sz w:val="22"/>
        </w:rPr>
        <w:t xml:space="preserve">Are Emergent Abilities of Large Language Models a Mirage?</w:t>
      </w:r>
      <w:r>
        <w:rPr>
          <w:rFonts w:ascii="Calibri" w:hAnsi="Calibri" w:eastAsia="宋体"/>
          <w:color w:val="1A1A1A"/>
          <w:sz w:val="22"/>
        </w:rPr>
        <w:t xml:space="preserve">. NeurIPS. arXiv:2304.15004. —— §2.3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涌现是幻象</w:t>
      </w:r>
      <w:r>
        <w:rPr>
          <w:rFonts w:ascii="Calibri" w:hAnsi="Calibri" w:eastAsia="宋体"/>
          <w:color w:val="1A1A1A"/>
          <w:sz w:val="22"/>
        </w:rPr>
        <w:t xml:space="preserve">”</w:t>
      </w:r>
      <w:r>
        <w:rPr>
          <w:rFonts w:ascii="Calibri" w:hAnsi="Calibri" w:eastAsia="宋体"/>
          <w:color w:val="1A1A1A"/>
          <w:sz w:val="22"/>
        </w:rPr>
        <w:t xml:space="preserve">之争。</w:t>
      </w:r>
    </w:p>
    <w:p>
      <w:pPr>
        <w:numPr>
          <w:ilvl w:val="0"/>
          <w:numId w:val="1083"/>
        </w:numPr>
        <w:pStyle w:val="Compact"/>
      </w:pPr>
      <w:r>
        <w:rPr>
          <w:rFonts w:ascii="Calibri" w:hAnsi="Calibri" w:eastAsia="宋体"/>
          <w:color w:val="1A1A1A"/>
          <w:sz w:val="22"/>
        </w:rPr>
        <w:t xml:space="preserve">[14] Lubana 等 2025.</w:t>
      </w:r>
      <w:r>
        <w:rPr>
          <w:rFonts w:ascii="Calibri" w:hAnsi="Calibri" w:eastAsia="宋体"/>
          <w:color w:val="1A1A1A"/>
          <w:sz w:val="22"/>
        </w:rPr>
        <w:t xml:space="preserve"> </w:t>
      </w:r>
      <w:r>
        <w:rPr>
          <w:iCs/>
          <w:rFonts w:ascii="Calibri" w:hAnsi="Calibri" w:eastAsia="宋体"/>
          <w:i/>
          <w:color w:val="1A1A1A"/>
          <w:sz w:val="22"/>
        </w:rPr>
        <w:t xml:space="preserve">Quantifying Semantic Emergence in Language Models</w:t>
      </w:r>
      <w:r>
        <w:rPr>
          <w:rFonts w:ascii="Calibri" w:hAnsi="Calibri" w:eastAsia="宋体"/>
          <w:color w:val="1A1A1A"/>
          <w:sz w:val="22"/>
        </w:rPr>
        <w:t xml:space="preserve">. ICLR. arXiv:2405.12617. —— §2.3 渗流模型：子结构跨阈值激活。</w:t>
      </w:r>
    </w:p>
    <w:p>
      <w:pPr>
        <w:numPr>
          <w:ilvl w:val="0"/>
          <w:numId w:val="1083"/>
        </w:numPr>
        <w:pStyle w:val="Compact"/>
      </w:pPr>
      <w:r>
        <w:rPr>
          <w:rFonts w:ascii="Calibri" w:hAnsi="Calibri" w:eastAsia="宋体"/>
          <w:color w:val="1A1A1A"/>
          <w:sz w:val="22"/>
        </w:rPr>
        <w:t xml:space="preserve">[15] Brown 等 2020.</w:t>
      </w:r>
      <w:r>
        <w:rPr>
          <w:rFonts w:ascii="Calibri" w:hAnsi="Calibri" w:eastAsia="宋体"/>
          <w:color w:val="1A1A1A"/>
          <w:sz w:val="22"/>
        </w:rPr>
        <w:t xml:space="preserve"> </w:t>
      </w:r>
      <w:r>
        <w:rPr>
          <w:iCs/>
          <w:rFonts w:ascii="Calibri" w:hAnsi="Calibri" w:eastAsia="宋体"/>
          <w:i/>
          <w:color w:val="1A1A1A"/>
          <w:sz w:val="22"/>
        </w:rPr>
        <w:t xml:space="preserve">Language Models are Few-Shot Learners</w:t>
      </w:r>
      <w:r>
        <w:rPr>
          <w:rFonts w:ascii="Calibri" w:hAnsi="Calibri" w:eastAsia="宋体"/>
          <w:color w:val="1A1A1A"/>
          <w:sz w:val="22"/>
        </w:rPr>
        <w:t xml:space="preserve">（GPT-3）. NeurIPS. arXiv:2005.14165. —— §2.4 写作与能力涌现。</w:t>
      </w:r>
    </w:p>
    <w:p>
      <w:pPr>
        <w:numPr>
          <w:ilvl w:val="0"/>
          <w:numId w:val="1083"/>
        </w:numPr>
        <w:pStyle w:val="Compact"/>
      </w:pPr>
      <w:r>
        <w:rPr>
          <w:rFonts w:ascii="Calibri" w:hAnsi="Calibri" w:eastAsia="宋体"/>
          <w:color w:val="1A1A1A"/>
          <w:sz w:val="22"/>
        </w:rPr>
        <w:t xml:space="preserve">[16] Olsson 等 2022.</w:t>
      </w:r>
      <w:r>
        <w:rPr>
          <w:rFonts w:ascii="Calibri" w:hAnsi="Calibri" w:eastAsia="宋体"/>
          <w:color w:val="1A1A1A"/>
          <w:sz w:val="22"/>
        </w:rPr>
        <w:t xml:space="preserve"> </w:t>
      </w:r>
      <w:r>
        <w:rPr>
          <w:iCs/>
          <w:rFonts w:ascii="Calibri" w:hAnsi="Calibri" w:eastAsia="宋体"/>
          <w:i/>
          <w:color w:val="1A1A1A"/>
          <w:sz w:val="22"/>
        </w:rPr>
        <w:t xml:space="preserve">In-context Learning and Induction Heads</w:t>
      </w:r>
      <w:r>
        <w:rPr>
          <w:rFonts w:ascii="Calibri" w:hAnsi="Calibri" w:eastAsia="宋体"/>
          <w:color w:val="1A1A1A"/>
          <w:sz w:val="22"/>
        </w:rPr>
        <w:t xml:space="preserve">（Anthropic）. arXiv:2209.11895. —— §2.4/§2.6 induction 电路。</w:t>
      </w:r>
    </w:p>
    <w:p>
      <w:pPr>
        <w:numPr>
          <w:ilvl w:val="0"/>
          <w:numId w:val="1083"/>
        </w:numPr>
        <w:pStyle w:val="Compact"/>
      </w:pPr>
      <w:r>
        <w:rPr>
          <w:rFonts w:ascii="Calibri" w:hAnsi="Calibri" w:eastAsia="宋体"/>
          <w:color w:val="1A1A1A"/>
          <w:sz w:val="22"/>
        </w:rPr>
        <w:t xml:space="preserve">[17] OpenAI 2021（Codex；Chen 等）.</w:t>
      </w:r>
      <w:r>
        <w:rPr>
          <w:rFonts w:ascii="Calibri" w:hAnsi="Calibri" w:eastAsia="宋体"/>
          <w:color w:val="1A1A1A"/>
          <w:sz w:val="22"/>
        </w:rPr>
        <w:t xml:space="preserve"> </w:t>
      </w:r>
      <w:r>
        <w:rPr>
          <w:iCs/>
          <w:rFonts w:ascii="Calibri" w:hAnsi="Calibri" w:eastAsia="宋体"/>
          <w:i/>
          <w:color w:val="1A1A1A"/>
          <w:sz w:val="22"/>
        </w:rPr>
        <w:t xml:space="preserve">Evaluating Large Language Models Trained on Code</w:t>
      </w:r>
      <w:r>
        <w:rPr>
          <w:rFonts w:ascii="Calibri" w:hAnsi="Calibri" w:eastAsia="宋体"/>
          <w:color w:val="1A1A1A"/>
          <w:sz w:val="22"/>
        </w:rPr>
        <w:t xml:space="preserve">. arXiv:2107.03374. —— §2.5 代码训练起点。</w:t>
      </w:r>
    </w:p>
    <w:p>
      <w:pPr>
        <w:numPr>
          <w:ilvl w:val="0"/>
          <w:numId w:val="1083"/>
        </w:numPr>
        <w:pStyle w:val="Compact"/>
      </w:pPr>
      <w:r>
        <w:rPr>
          <w:rFonts w:ascii="Calibri" w:hAnsi="Calibri" w:eastAsia="宋体"/>
          <w:color w:val="1A1A1A"/>
          <w:sz w:val="22"/>
        </w:rPr>
        <w:t xml:space="preserve">[18] Ma 等 2023.</w:t>
      </w:r>
      <w:r>
        <w:rPr>
          <w:rFonts w:ascii="Calibri" w:hAnsi="Calibri" w:eastAsia="宋体"/>
          <w:color w:val="1A1A1A"/>
          <w:sz w:val="22"/>
        </w:rPr>
        <w:t xml:space="preserve"> </w:t>
      </w:r>
      <w:r>
        <w:rPr>
          <w:iCs/>
          <w:rFonts w:ascii="Calibri" w:hAnsi="Calibri" w:eastAsia="宋体"/>
          <w:i/>
          <w:color w:val="1A1A1A"/>
          <w:sz w:val="22"/>
        </w:rPr>
        <w:t xml:space="preserve">At Which Training Stage Does Code Data Help LLMs Reasoning?</w:t>
      </w:r>
      <w:r>
        <w:rPr>
          <w:rFonts w:ascii="Calibri" w:hAnsi="Calibri" w:eastAsia="宋体"/>
          <w:color w:val="1A1A1A"/>
          <w:sz w:val="22"/>
        </w:rPr>
        <w:t xml:space="preserve">. arXiv:2309.16298. —— §2.5 代码提升推理。</w:t>
      </w:r>
    </w:p>
    <w:p>
      <w:pPr>
        <w:numPr>
          <w:ilvl w:val="0"/>
          <w:numId w:val="1083"/>
        </w:numPr>
        <w:pStyle w:val="Compact"/>
      </w:pPr>
      <w:r>
        <w:rPr>
          <w:rFonts w:ascii="Calibri" w:hAnsi="Calibri" w:eastAsia="宋体"/>
          <w:color w:val="1A1A1A"/>
          <w:sz w:val="22"/>
        </w:rPr>
        <w:t xml:space="preserve">[19] Code Llama（Meta，2023，开源代码模型）★ —— §2.5 代码模型对照。</w:t>
      </w:r>
    </w:p>
    <w:p>
      <w:pPr>
        <w:numPr>
          <w:ilvl w:val="0"/>
          <w:numId w:val="1083"/>
        </w:numPr>
        <w:pStyle w:val="Compact"/>
      </w:pPr>
      <w:r>
        <w:rPr>
          <w:rFonts w:ascii="Calibri" w:hAnsi="Calibri" w:eastAsia="宋体"/>
          <w:color w:val="1A1A1A"/>
          <w:sz w:val="22"/>
        </w:rPr>
        <w:t xml:space="preserve">[20] Aryabumi 等 2024（代码数据对推理能力的影响）. —— §2.5。</w:t>
      </w:r>
    </w:p>
    <w:p>
      <w:pPr>
        <w:numPr>
          <w:ilvl w:val="0"/>
          <w:numId w:val="1083"/>
        </w:numPr>
        <w:pStyle w:val="Compact"/>
      </w:pPr>
      <w:r>
        <w:rPr>
          <w:rFonts w:ascii="Calibri" w:hAnsi="Calibri" w:eastAsia="宋体"/>
          <w:color w:val="1A1A1A"/>
          <w:sz w:val="22"/>
        </w:rPr>
        <w:t xml:space="preserve">[21] Wei 等 2022.</w:t>
      </w:r>
      <w:r>
        <w:rPr>
          <w:rFonts w:ascii="Calibri" w:hAnsi="Calibri" w:eastAsia="宋体"/>
          <w:color w:val="1A1A1A"/>
          <w:sz w:val="22"/>
        </w:rPr>
        <w:t xml:space="preserve"> </w:t>
      </w:r>
      <w:r>
        <w:rPr>
          <w:iCs/>
          <w:rFonts w:ascii="Calibri" w:hAnsi="Calibri" w:eastAsia="宋体"/>
          <w:i/>
          <w:color w:val="1A1A1A"/>
          <w:sz w:val="22"/>
        </w:rPr>
        <w:t xml:space="preserve">Chain-of-Thought Prompting Elicits Reasoning in Large Language Models</w:t>
      </w:r>
      <w:r>
        <w:rPr>
          <w:rFonts w:ascii="Calibri" w:hAnsi="Calibri" w:eastAsia="宋体"/>
          <w:color w:val="1A1A1A"/>
          <w:sz w:val="22"/>
        </w:rPr>
        <w:t xml:space="preserve">. NeurIPS. arXiv:2201.11903. —— §2.6 推理链的起点。</w:t>
      </w:r>
    </w:p>
    <w:p>
      <w:pPr>
        <w:numPr>
          <w:ilvl w:val="0"/>
          <w:numId w:val="1083"/>
        </w:numPr>
        <w:pStyle w:val="Compact"/>
      </w:pPr>
      <w:r>
        <w:rPr>
          <w:rFonts w:ascii="Calibri" w:hAnsi="Calibri" w:eastAsia="宋体"/>
          <w:color w:val="1A1A1A"/>
          <w:sz w:val="22"/>
        </w:rPr>
        <w:t xml:space="preserve">[22] Iskandar 等 2026.</w:t>
      </w:r>
      <w:r>
        <w:rPr>
          <w:rFonts w:ascii="Calibri" w:hAnsi="Calibri" w:eastAsia="宋体"/>
          <w:color w:val="1A1A1A"/>
          <w:sz w:val="22"/>
        </w:rPr>
        <w:t xml:space="preserve"> </w:t>
      </w:r>
      <w:r>
        <w:rPr>
          <w:iCs/>
          <w:rFonts w:ascii="Calibri" w:hAnsi="Calibri" w:eastAsia="宋体"/>
          <w:i/>
          <w:color w:val="1A1A1A"/>
          <w:sz w:val="22"/>
        </w:rPr>
        <w:t xml:space="preserve">Projector Is All You Train</w:t>
      </w:r>
      <w:r>
        <w:rPr>
          <w:rFonts w:ascii="Calibri" w:hAnsi="Calibri" w:eastAsia="宋体"/>
          <w:color w:val="1A1A1A"/>
          <w:sz w:val="22"/>
        </w:rPr>
        <w:t xml:space="preserve">. ★ arXiv:2608.19726. —— §2.9 投影器成本对比。</w:t>
      </w:r>
    </w:p>
    <w:p>
      <w:pPr>
        <w:numPr>
          <w:ilvl w:val="0"/>
          <w:numId w:val="1083"/>
        </w:numPr>
        <w:pStyle w:val="Compact"/>
      </w:pPr>
      <w:r>
        <w:rPr>
          <w:rFonts w:ascii="Calibri" w:hAnsi="Calibri" w:eastAsia="宋体"/>
          <w:color w:val="1A1A1A"/>
          <w:sz w:val="22"/>
        </w:rPr>
        <w:t xml:space="preserve">[23] Pan 等 2026.</w:t>
      </w:r>
      <w:r>
        <w:rPr>
          <w:rFonts w:ascii="Calibri" w:hAnsi="Calibri" w:eastAsia="宋体"/>
          <w:color w:val="1A1A1A"/>
          <w:sz w:val="22"/>
        </w:rPr>
        <w:t xml:space="preserve"> </w:t>
      </w:r>
      <w:r>
        <w:rPr>
          <w:iCs/>
          <w:rFonts w:ascii="Calibri" w:hAnsi="Calibri" w:eastAsia="宋体"/>
          <w:i/>
          <w:color w:val="1A1A1A"/>
          <w:sz w:val="22"/>
        </w:rPr>
        <w:t xml:space="preserve">RepFusion</w:t>
      </w:r>
      <w:r>
        <w:rPr>
          <w:rFonts w:ascii="Calibri" w:hAnsi="Calibri" w:eastAsia="宋体"/>
          <w:color w:val="1A1A1A"/>
          <w:sz w:val="22"/>
        </w:rPr>
        <w:t xml:space="preserve">（Meta）. ★ arXiv:2606.14700. —— §2.9 冻结主干的生成侧证据。</w:t>
      </w:r>
    </w:p>
    <w:p>
      <w:pPr>
        <w:numPr>
          <w:ilvl w:val="0"/>
          <w:numId w:val="1083"/>
        </w:numPr>
        <w:pStyle w:val="Compact"/>
      </w:pPr>
      <w:r>
        <w:rPr>
          <w:rFonts w:ascii="Calibri" w:hAnsi="Calibri" w:eastAsia="宋体"/>
          <w:color w:val="1A1A1A"/>
          <w:sz w:val="22"/>
        </w:rPr>
        <w:t xml:space="preserve">[24] Yoon 等 2025.</w:t>
      </w:r>
      <w:r>
        <w:rPr>
          <w:rFonts w:ascii="Calibri" w:hAnsi="Calibri" w:eastAsia="宋体"/>
          <w:color w:val="1A1A1A"/>
          <w:sz w:val="22"/>
        </w:rPr>
        <w:t xml:space="preserve"> </w:t>
      </w:r>
      <w:r>
        <w:rPr>
          <w:iCs/>
          <w:rFonts w:ascii="Calibri" w:hAnsi="Calibri" w:eastAsia="宋体"/>
          <w:i/>
          <w:color w:val="1A1A1A"/>
          <w:sz w:val="22"/>
        </w:rPr>
        <w:t xml:space="preserve">Visual Representation Alignment</w:t>
      </w:r>
      <w:r>
        <w:rPr>
          <w:rFonts w:ascii="Calibri" w:hAnsi="Calibri" w:eastAsia="宋体"/>
          <w:color w:val="1A1A1A"/>
          <w:sz w:val="22"/>
        </w:rPr>
        <w:t xml:space="preserve">（VIRAL）. ★ arXiv:2509.07979. —— §2.9 视觉对齐正则。</w:t>
      </w:r>
    </w:p>
    <w:p>
      <w:pPr>
        <w:numPr>
          <w:ilvl w:val="0"/>
          <w:numId w:val="1083"/>
        </w:numPr>
        <w:pStyle w:val="Compact"/>
      </w:pPr>
      <w:r>
        <w:rPr>
          <w:rFonts w:ascii="Calibri" w:hAnsi="Calibri" w:eastAsia="宋体"/>
          <w:color w:val="1A1A1A"/>
          <w:sz w:val="22"/>
        </w:rPr>
        <w:t xml:space="preserve">[25] PointAlign（2026）. ★ arXiv:2603.00412. —— §2.9 对齐思路复用至 3D。</w:t>
      </w:r>
    </w:p>
    <w:p>
      <w:pPr>
        <w:numPr>
          <w:ilvl w:val="0"/>
          <w:numId w:val="1083"/>
        </w:numPr>
        <w:pStyle w:val="Compact"/>
      </w:pPr>
      <w:r>
        <w:rPr>
          <w:rFonts w:ascii="Calibri" w:hAnsi="Calibri" w:eastAsia="宋体"/>
          <w:color w:val="1A1A1A"/>
          <w:sz w:val="22"/>
        </w:rPr>
        <w:t xml:space="preserve">[26] Chen 等 2023.</w:t>
      </w:r>
      <w:r>
        <w:rPr>
          <w:rFonts w:ascii="Calibri" w:hAnsi="Calibri" w:eastAsia="宋体"/>
          <w:color w:val="1A1A1A"/>
          <w:sz w:val="22"/>
        </w:rPr>
        <w:t xml:space="preserve"> </w:t>
      </w:r>
      <w:r>
        <w:rPr>
          <w:iCs/>
          <w:rFonts w:ascii="Calibri" w:hAnsi="Calibri" w:eastAsia="宋体"/>
          <w:i/>
          <w:color w:val="1A1A1A"/>
          <w:sz w:val="22"/>
        </w:rPr>
        <w:t xml:space="preserve">ShareGPT4V: Improving Large Multi-Modal Models via Better Captions</w:t>
      </w:r>
      <w:r>
        <w:rPr>
          <w:rFonts w:ascii="Calibri" w:hAnsi="Calibri" w:eastAsia="宋体"/>
          <w:color w:val="1A1A1A"/>
          <w:sz w:val="22"/>
        </w:rPr>
        <w:t xml:space="preserve">. ★ arXiv:2311.12793. —— §2.9 高质量 caption。</w:t>
      </w:r>
    </w:p>
    <w:p>
      <w:pPr>
        <w:numPr>
          <w:ilvl w:val="0"/>
          <w:numId w:val="1083"/>
        </w:numPr>
        <w:pStyle w:val="Compact"/>
      </w:pPr>
      <w:r>
        <w:rPr>
          <w:rFonts w:ascii="Calibri" w:hAnsi="Calibri" w:eastAsia="宋体"/>
          <w:color w:val="1A1A1A"/>
          <w:sz w:val="22"/>
        </w:rPr>
        <w:t xml:space="preserve">[27] Kimi Team 2025.</w:t>
      </w:r>
      <w:r>
        <w:rPr>
          <w:rFonts w:ascii="Calibri" w:hAnsi="Calibri" w:eastAsia="宋体"/>
          <w:color w:val="1A1A1A"/>
          <w:sz w:val="22"/>
        </w:rPr>
        <w:t xml:space="preserve"> </w:t>
      </w:r>
      <w:r>
        <w:rPr>
          <w:iCs/>
          <w:rFonts w:ascii="Calibri" w:hAnsi="Calibri" w:eastAsia="宋体"/>
          <w:i/>
          <w:color w:val="1A1A1A"/>
          <w:sz w:val="22"/>
        </w:rPr>
        <w:t xml:space="preserve">Kimi-VL Technical Report</w:t>
      </w:r>
      <w:r>
        <w:rPr>
          <w:rFonts w:ascii="Calibri" w:hAnsi="Calibri" w:eastAsia="宋体"/>
          <w:color w:val="1A1A1A"/>
          <w:sz w:val="22"/>
        </w:rPr>
        <w:t xml:space="preserve">. ★ arXiv:2504.07491. —— §2.9 视觉侧预训练配方（MoonViT 约 2T token CoCa 式双目标）。</w:t>
      </w:r>
    </w:p>
    <w:p>
      <w:pPr>
        <w:numPr>
          <w:ilvl w:val="0"/>
          <w:numId w:val="1083"/>
        </w:numPr>
        <w:pStyle w:val="Compact"/>
      </w:pPr>
      <w:r>
        <w:rPr>
          <w:rFonts w:ascii="Calibri" w:hAnsi="Calibri" w:eastAsia="宋体"/>
          <w:color w:val="1A1A1A"/>
          <w:sz w:val="22"/>
        </w:rPr>
        <w:t xml:space="preserve">[28] Deniz 等 2026.</w:t>
      </w:r>
      <w:r>
        <w:rPr>
          <w:rFonts w:ascii="Calibri" w:hAnsi="Calibri" w:eastAsia="宋体"/>
          <w:color w:val="1A1A1A"/>
          <w:sz w:val="22"/>
        </w:rPr>
        <w:t xml:space="preserve"> </w:t>
      </w:r>
      <w:r>
        <w:rPr>
          <w:iCs/>
          <w:rFonts w:ascii="Calibri" w:hAnsi="Calibri" w:eastAsia="宋体"/>
          <w:i/>
          <w:color w:val="1A1A1A"/>
          <w:sz w:val="22"/>
        </w:rPr>
        <w:t xml:space="preserve">Attention-Driven Self-Compression</w:t>
      </w:r>
      <w:r>
        <w:rPr>
          <w:rFonts w:ascii="Calibri" w:hAnsi="Calibri" w:eastAsia="宋体"/>
          <w:color w:val="1A1A1A"/>
          <w:sz w:val="22"/>
        </w:rPr>
        <w:t xml:space="preserve">（ADSC）. ★ arXiv:2602.12618. —— §2.9 压缩与连接器解耦。</w:t>
      </w:r>
    </w:p>
    <w:p>
      <w:pPr>
        <w:numPr>
          <w:ilvl w:val="0"/>
          <w:numId w:val="1083"/>
        </w:numPr>
        <w:pStyle w:val="Compact"/>
      </w:pPr>
      <w:r>
        <w:rPr>
          <w:rFonts w:ascii="Calibri" w:hAnsi="Calibri" w:eastAsia="宋体"/>
          <w:color w:val="1A1A1A"/>
          <w:sz w:val="22"/>
        </w:rPr>
        <w:t xml:space="preserve">[29] Qwen Team 2025.</w:t>
      </w:r>
      <w:r>
        <w:rPr>
          <w:rFonts w:ascii="Calibri" w:hAnsi="Calibri" w:eastAsia="宋体"/>
          <w:color w:val="1A1A1A"/>
          <w:sz w:val="22"/>
        </w:rPr>
        <w:t xml:space="preserve"> </w:t>
      </w:r>
      <w:r>
        <w:rPr>
          <w:iCs/>
          <w:rFonts w:ascii="Calibri" w:hAnsi="Calibri" w:eastAsia="宋体"/>
          <w:i/>
          <w:color w:val="1A1A1A"/>
          <w:sz w:val="22"/>
        </w:rPr>
        <w:t xml:space="preserve">Qwen3-VL Technical Report</w:t>
      </w:r>
      <w:r>
        <w:rPr>
          <w:rFonts w:ascii="Calibri" w:hAnsi="Calibri" w:eastAsia="宋体"/>
          <w:color w:val="1A1A1A"/>
          <w:sz w:val="22"/>
        </w:rPr>
        <w:t xml:space="preserve">（DeepStack）. ★ arXiv:2511.21631. —— §2.9 多层视觉特征注入。</w:t>
      </w:r>
    </w:p>
    <w:p>
      <w:pPr>
        <w:numPr>
          <w:ilvl w:val="0"/>
          <w:numId w:val="1083"/>
        </w:numPr>
        <w:pStyle w:val="Compact"/>
      </w:pPr>
      <w:r>
        <w:rPr>
          <w:rFonts w:ascii="Calibri" w:hAnsi="Calibri" w:eastAsia="宋体"/>
          <w:color w:val="1A1A1A"/>
          <w:sz w:val="22"/>
        </w:rPr>
        <w:t xml:space="preserve">[30] Kalai 等 2026（</w:t>
      </w:r>
      <w:r>
        <w:rPr>
          <w:iCs/>
          <w:rFonts w:ascii="Calibri" w:hAnsi="Calibri" w:eastAsia="宋体"/>
          <w:i/>
          <w:color w:val="1A1A1A"/>
          <w:sz w:val="22"/>
        </w:rPr>
        <w:t xml:space="preserve">Nature</w:t>
      </w:r>
      <w:r>
        <w:rPr>
          <w:rFonts w:ascii="Calibri" w:hAnsi="Calibri" w:eastAsia="宋体"/>
          <w:color w:val="1A1A1A"/>
          <w:sz w:val="22"/>
        </w:rPr>
        <w:t xml:space="preserve">，幻觉的数学根源）. ★ —— §2.13/§2.14。</w:t>
      </w:r>
    </w:p>
    <w:p>
      <w:pPr>
        <w:numPr>
          <w:ilvl w:val="0"/>
          <w:numId w:val="1083"/>
        </w:numPr>
        <w:pStyle w:val="Compact"/>
      </w:pPr>
      <w:r>
        <w:rPr>
          <w:rFonts w:ascii="Calibri" w:hAnsi="Calibri" w:eastAsia="宋体"/>
          <w:color w:val="1A1A1A"/>
          <w:sz w:val="22"/>
        </w:rPr>
        <w:t xml:space="preserve">[31] CoRect（2026）.</w:t>
      </w:r>
      <w:r>
        <w:rPr>
          <w:rFonts w:ascii="Calibri" w:hAnsi="Calibri" w:eastAsia="宋体"/>
          <w:color w:val="1A1A1A"/>
          <w:sz w:val="22"/>
        </w:rPr>
        <w:t xml:space="preserve"> </w:t>
      </w:r>
      <w:r>
        <w:rPr>
          <w:iCs/>
          <w:rFonts w:ascii="Calibri" w:hAnsi="Calibri" w:eastAsia="宋体"/>
          <w:i/>
          <w:color w:val="1A1A1A"/>
          <w:sz w:val="22"/>
        </w:rPr>
        <w:t xml:space="preserve">CoRect: Context-Aware Logit Contrast for Hidden State Correction</w:t>
      </w:r>
      <w:r>
        <w:rPr>
          <w:rFonts w:ascii="Calibri" w:hAnsi="Calibri" w:eastAsia="宋体"/>
          <w:color w:val="1A1A1A"/>
          <w:sz w:val="22"/>
        </w:rPr>
        <w:t xml:space="preserve">. ★ arXiv:2602.08221. —— §2.13 FFN 失效定位。</w:t>
      </w:r>
    </w:p>
    <w:p>
      <w:pPr>
        <w:numPr>
          <w:ilvl w:val="0"/>
          <w:numId w:val="1083"/>
        </w:numPr>
        <w:pStyle w:val="Compact"/>
      </w:pPr>
      <w:r>
        <w:rPr>
          <w:rFonts w:ascii="Calibri" w:hAnsi="Calibri" w:eastAsia="宋体"/>
          <w:color w:val="1A1A1A"/>
          <w:sz w:val="22"/>
        </w:rPr>
        <w:t xml:space="preserve">[32] Liu 等 2023.</w:t>
      </w:r>
      <w:r>
        <w:rPr>
          <w:rFonts w:ascii="Calibri" w:hAnsi="Calibri" w:eastAsia="宋体"/>
          <w:color w:val="1A1A1A"/>
          <w:sz w:val="22"/>
        </w:rPr>
        <w:t xml:space="preserve"> </w:t>
      </w:r>
      <w:r>
        <w:rPr>
          <w:iCs/>
          <w:rFonts w:ascii="Calibri" w:hAnsi="Calibri" w:eastAsia="宋体"/>
          <w:i/>
          <w:color w:val="1A1A1A"/>
          <w:sz w:val="22"/>
        </w:rPr>
        <w:t xml:space="preserve">Lost in the Middle: How Language Models Use Long Contexts</w:t>
      </w:r>
      <w:r>
        <w:rPr>
          <w:rFonts w:ascii="Calibri" w:hAnsi="Calibri" w:eastAsia="宋体"/>
          <w:color w:val="1A1A1A"/>
          <w:sz w:val="22"/>
        </w:rPr>
        <w:t xml:space="preserve">. arXiv:2307.03172. —— §2.13 长上下文注意力衰减。</w:t>
      </w:r>
    </w:p>
    <w:p>
      <w:pPr>
        <w:numPr>
          <w:ilvl w:val="0"/>
          <w:numId w:val="1083"/>
        </w:numPr>
        <w:pStyle w:val="Compact"/>
      </w:pPr>
      <w:r>
        <w:rPr>
          <w:rFonts w:ascii="Calibri" w:hAnsi="Calibri" w:eastAsia="宋体"/>
          <w:color w:val="1A1A1A"/>
          <w:sz w:val="22"/>
        </w:rPr>
        <w:t xml:space="preserve">[33] Gu &amp; Dao 等 2023.</w:t>
      </w:r>
      <w:r>
        <w:rPr>
          <w:rFonts w:ascii="Calibri" w:hAnsi="Calibri" w:eastAsia="宋体"/>
          <w:color w:val="1A1A1A"/>
          <w:sz w:val="22"/>
        </w:rPr>
        <w:t xml:space="preserve"> </w:t>
      </w:r>
      <w:r>
        <w:rPr>
          <w:iCs/>
          <w:rFonts w:ascii="Calibri" w:hAnsi="Calibri" w:eastAsia="宋体"/>
          <w:i/>
          <w:color w:val="1A1A1A"/>
          <w:sz w:val="22"/>
        </w:rPr>
        <w:t xml:space="preserve">Mamba: Linear-Time Sequence Modeling with Selective State Spaces</w:t>
      </w:r>
      <w:r>
        <w:rPr>
          <w:rFonts w:ascii="Calibri" w:hAnsi="Calibri" w:eastAsia="宋体"/>
          <w:color w:val="1A1A1A"/>
          <w:sz w:val="22"/>
        </w:rPr>
        <w:t xml:space="preserve">. arXiv:2312.00752. —— §2.13 状态空间模型路线。</w:t>
      </w:r>
    </w:p>
    <w:p>
      <w:pPr>
        <w:numPr>
          <w:ilvl w:val="0"/>
          <w:numId w:val="1083"/>
        </w:numPr>
        <w:pStyle w:val="Compact"/>
      </w:pPr>
      <w:r>
        <w:rPr>
          <w:rFonts w:ascii="Calibri" w:hAnsi="Calibri" w:eastAsia="宋体"/>
          <w:color w:val="1A1A1A"/>
          <w:sz w:val="22"/>
        </w:rPr>
        <w:t xml:space="preserve">[34] Beyond Black Box（2026）. ★ arXiv:2605.06890. —— §2.13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发现电路到稳定修复</w:t>
      </w:r>
      <w:r>
        <w:rPr>
          <w:rFonts w:ascii="Calibri" w:hAnsi="Calibri" w:eastAsia="宋体"/>
          <w:color w:val="1A1A1A"/>
          <w:sz w:val="22"/>
        </w:rPr>
        <w:t xml:space="preserve">”</w:t>
      </w:r>
      <w:r>
        <w:rPr>
          <w:rFonts w:ascii="Calibri" w:hAnsi="Calibri" w:eastAsia="宋体"/>
          <w:color w:val="1A1A1A"/>
          <w:sz w:val="22"/>
        </w:rPr>
        <w:t xml:space="preserve">的边界。</w:t>
      </w:r>
    </w:p>
    <w:p>
      <w:pPr>
        <w:numPr>
          <w:ilvl w:val="0"/>
          <w:numId w:val="1083"/>
        </w:numPr>
        <w:pStyle w:val="Compact"/>
      </w:pPr>
      <w:r>
        <w:rPr>
          <w:rFonts w:ascii="Calibri" w:hAnsi="Calibri" w:eastAsia="宋体"/>
          <w:color w:val="1A1A1A"/>
          <w:sz w:val="22"/>
        </w:rPr>
        <w:t xml:space="preserve">[35] Apple（Mirzadeh 等）2024.</w:t>
      </w:r>
      <w:r>
        <w:rPr>
          <w:rFonts w:ascii="Calibri" w:hAnsi="Calibri" w:eastAsia="宋体"/>
          <w:color w:val="1A1A1A"/>
          <w:sz w:val="22"/>
        </w:rPr>
        <w:t xml:space="preserve"> </w:t>
      </w:r>
      <w:r>
        <w:rPr>
          <w:iCs/>
          <w:rFonts w:ascii="Calibri" w:hAnsi="Calibri" w:eastAsia="宋体"/>
          <w:i/>
          <w:color w:val="1A1A1A"/>
          <w:sz w:val="22"/>
        </w:rPr>
        <w:t xml:space="preserve">GSM-Symbolic: Understanding the Limitations of Mathematical Reasoning in Large Language Models</w:t>
      </w:r>
      <w:r>
        <w:rPr>
          <w:rFonts w:ascii="Calibri" w:hAnsi="Calibri" w:eastAsia="宋体"/>
          <w:color w:val="1A1A1A"/>
          <w:sz w:val="22"/>
        </w:rPr>
        <w:t xml:space="preserve">. arXiv:2410.05229. —— §2.13 基准表述敏感性与幻觉。</w:t>
      </w:r>
    </w:p>
    <w:p>
      <w:pPr>
        <w:numPr>
          <w:ilvl w:val="0"/>
          <w:numId w:val="1083"/>
        </w:numPr>
        <w:pStyle w:val="Compact"/>
      </w:pPr>
      <w:r>
        <w:rPr>
          <w:rFonts w:ascii="Calibri" w:hAnsi="Calibri" w:eastAsia="宋体"/>
          <w:color w:val="1A1A1A"/>
          <w:sz w:val="22"/>
        </w:rPr>
        <w:t xml:space="preserve">[36] Claude（Anthropic，2025，产品线）★ —— 泛产品线对照，正文以品牌名提及、不逐处标注引用（主要见于 §2.0/§2.1/§3.3）。</w:t>
      </w:r>
    </w:p>
    <w:p>
      <w:pPr>
        <w:numPr>
          <w:ilvl w:val="0"/>
          <w:numId w:val="1083"/>
        </w:numPr>
        <w:pStyle w:val="Compact"/>
      </w:pPr>
      <w:r>
        <w:rPr>
          <w:rFonts w:ascii="Calibri" w:hAnsi="Calibri" w:eastAsia="宋体"/>
          <w:color w:val="1A1A1A"/>
          <w:sz w:val="22"/>
        </w:rPr>
        <w:t xml:space="preserve">[37] Gemini（Google，2024，产品线）★ —— 泛产品线对照，正文以品牌名提及、不逐处标注引用（主要见于 §2.6/§3.3/§4.2）。</w:t>
      </w:r>
    </w:p>
    <w:p>
      <w:pPr>
        <w:numPr>
          <w:ilvl w:val="0"/>
          <w:numId w:val="1083"/>
        </w:numPr>
        <w:pStyle w:val="Compact"/>
      </w:pPr>
      <w:r>
        <w:rPr>
          <w:rFonts w:ascii="Calibri" w:hAnsi="Calibri" w:eastAsia="宋体"/>
          <w:color w:val="1A1A1A"/>
          <w:sz w:val="22"/>
        </w:rPr>
        <w:t xml:space="preserve">[38] Gemini Flash（Google，2024-2026，推理/实时型号）★ —— 泛产品线对照，正文以品牌名提及、不逐处标注引用（主要见于 §3.3/§4.2）。</w:t>
      </w:r>
    </w:p>
    <w:p>
      <w:pPr>
        <w:pStyle w:val="FirstParagraph"/>
      </w:pPr>
      <w:r>
        <w:rPr>
          <w:bCs/>
          <w:rFonts w:ascii="Calibri" w:hAnsi="Calibri" w:eastAsia="宋体"/>
          <w:b/>
          <w:color w:val="1A1A1A"/>
          <w:sz w:val="22"/>
        </w:rPr>
        <w:t xml:space="preserve">第 3 章 炼灵</w:t>
      </w:r>
    </w:p>
    <w:p>
      <w:pPr>
        <w:numPr>
          <w:ilvl w:val="0"/>
          <w:numId w:val="1084"/>
        </w:numPr>
        <w:pStyle w:val="Compact"/>
      </w:pPr>
      <w:r>
        <w:rPr>
          <w:rFonts w:ascii="Calibri" w:hAnsi="Calibri" w:eastAsia="宋体"/>
          <w:color w:val="1A1A1A"/>
          <w:sz w:val="22"/>
        </w:rPr>
        <w:t xml:space="preserve">[39] Huang 等 2026.</w:t>
      </w:r>
      <w:r>
        <w:rPr>
          <w:rFonts w:ascii="Calibri" w:hAnsi="Calibri" w:eastAsia="宋体"/>
          <w:color w:val="1A1A1A"/>
          <w:sz w:val="22"/>
        </w:rPr>
        <w:t xml:space="preserve"> </w:t>
      </w:r>
      <w:r>
        <w:rPr>
          <w:iCs/>
          <w:rFonts w:ascii="Calibri" w:hAnsi="Calibri" w:eastAsia="宋体"/>
          <w:i/>
          <w:color w:val="1A1A1A"/>
          <w:sz w:val="22"/>
        </w:rPr>
        <w:t xml:space="preserve">Transformers Provably Learn to Internalize Chain-of-Thought</w:t>
      </w:r>
      <w:r>
        <w:rPr>
          <w:rFonts w:ascii="Calibri" w:hAnsi="Calibri" w:eastAsia="宋体"/>
          <w:color w:val="1A1A1A"/>
          <w:sz w:val="22"/>
        </w:rPr>
        <w:t xml:space="preserve">. ★ arXiv:2605.28600. —— §3.3 ICoT 内化的理论保证。</w:t>
      </w:r>
    </w:p>
    <w:p>
      <w:pPr>
        <w:numPr>
          <w:ilvl w:val="0"/>
          <w:numId w:val="1084"/>
        </w:numPr>
        <w:pStyle w:val="Compact"/>
      </w:pPr>
      <w:r>
        <w:rPr>
          <w:rFonts w:ascii="Calibri" w:hAnsi="Calibri" w:eastAsia="宋体"/>
          <w:color w:val="1A1A1A"/>
          <w:sz w:val="22"/>
        </w:rPr>
        <w:t xml:space="preserve">[40] Mozer 等 2026（recirculation 循环机制）. ★ —— §3.3/§4.2 推理时架构增强。</w:t>
      </w:r>
    </w:p>
    <w:p>
      <w:pPr>
        <w:numPr>
          <w:ilvl w:val="0"/>
          <w:numId w:val="1084"/>
        </w:numPr>
        <w:pStyle w:val="Compact"/>
      </w:pPr>
      <w:r>
        <w:rPr>
          <w:rFonts w:ascii="Calibri" w:hAnsi="Calibri" w:eastAsia="宋体"/>
          <w:color w:val="1A1A1A"/>
          <w:sz w:val="22"/>
        </w:rPr>
        <w:t xml:space="preserve">[41] Snell 等 2024.</w:t>
      </w:r>
      <w:r>
        <w:rPr>
          <w:rFonts w:ascii="Calibri" w:hAnsi="Calibri" w:eastAsia="宋体"/>
          <w:color w:val="1A1A1A"/>
          <w:sz w:val="22"/>
        </w:rPr>
        <w:t xml:space="preserve"> </w:t>
      </w:r>
      <w:r>
        <w:rPr>
          <w:iCs/>
          <w:rFonts w:ascii="Calibri" w:hAnsi="Calibri" w:eastAsia="宋体"/>
          <w:i/>
          <w:color w:val="1A1A1A"/>
          <w:sz w:val="22"/>
        </w:rPr>
        <w:t xml:space="preserve">Scaling LLM Test-Time Compute Optimally can be More Effective than Scaling Model Parameters</w:t>
      </w:r>
      <w:r>
        <w:rPr>
          <w:rFonts w:ascii="Calibri" w:hAnsi="Calibri" w:eastAsia="宋体"/>
          <w:color w:val="1A1A1A"/>
          <w:sz w:val="22"/>
        </w:rPr>
        <w:t xml:space="preserve">（UC Berkeley × Google DeepMind）. arXiv:2408.03314. —— §3.3 测试时算力。</w:t>
      </w:r>
    </w:p>
    <w:p>
      <w:pPr>
        <w:numPr>
          <w:ilvl w:val="0"/>
          <w:numId w:val="1084"/>
        </w:numPr>
        <w:pStyle w:val="Compact"/>
      </w:pPr>
      <w:r>
        <w:rPr>
          <w:rFonts w:ascii="Calibri" w:hAnsi="Calibri" w:eastAsia="宋体"/>
          <w:color w:val="1A1A1A"/>
          <w:sz w:val="22"/>
        </w:rPr>
        <w:t xml:space="preserve">[42] Zhou 等 2023.</w:t>
      </w:r>
      <w:r>
        <w:rPr>
          <w:rFonts w:ascii="Calibri" w:hAnsi="Calibri" w:eastAsia="宋体"/>
          <w:color w:val="1A1A1A"/>
          <w:sz w:val="22"/>
        </w:rPr>
        <w:t xml:space="preserve"> </w:t>
      </w:r>
      <w:r>
        <w:rPr>
          <w:iCs/>
          <w:rFonts w:ascii="Calibri" w:hAnsi="Calibri" w:eastAsia="宋体"/>
          <w:i/>
          <w:color w:val="1A1A1A"/>
          <w:sz w:val="22"/>
        </w:rPr>
        <w:t xml:space="preserve">LIMA: Less Is More for Alignment</w:t>
      </w:r>
      <w:r>
        <w:rPr>
          <w:rFonts w:ascii="Calibri" w:hAnsi="Calibri" w:eastAsia="宋体"/>
          <w:color w:val="1A1A1A"/>
          <w:sz w:val="22"/>
        </w:rPr>
        <w:t xml:space="preserve">. arXiv:2305.11206. —— §3.4 数据质量优先于数量。</w:t>
      </w:r>
    </w:p>
    <w:p>
      <w:pPr>
        <w:numPr>
          <w:ilvl w:val="0"/>
          <w:numId w:val="1084"/>
        </w:numPr>
        <w:pStyle w:val="Compact"/>
      </w:pPr>
      <w:r>
        <w:rPr>
          <w:rFonts w:ascii="Calibri" w:hAnsi="Calibri" w:eastAsia="宋体"/>
          <w:color w:val="1A1A1A"/>
          <w:sz w:val="22"/>
        </w:rPr>
        <w:t xml:space="preserve">[43] Singhal 等 2023.</w:t>
      </w:r>
      <w:r>
        <w:rPr>
          <w:rFonts w:ascii="Calibri" w:hAnsi="Calibri" w:eastAsia="宋体"/>
          <w:color w:val="1A1A1A"/>
          <w:sz w:val="22"/>
        </w:rPr>
        <w:t xml:space="preserve"> </w:t>
      </w:r>
      <w:r>
        <w:rPr>
          <w:iCs/>
          <w:rFonts w:ascii="Calibri" w:hAnsi="Calibri" w:eastAsia="宋体"/>
          <w:i/>
          <w:color w:val="1A1A1A"/>
          <w:sz w:val="22"/>
        </w:rPr>
        <w:t xml:space="preserve">A Long Way to Go: Investigating Length Correlations in RLHF</w:t>
      </w:r>
      <w:r>
        <w:rPr>
          <w:rFonts w:ascii="Calibri" w:hAnsi="Calibri" w:eastAsia="宋体"/>
          <w:color w:val="1A1A1A"/>
          <w:sz w:val="22"/>
        </w:rPr>
        <w:t xml:space="preserve">. arXiv:2310.03716. —— §3.5 长度黑客。</w:t>
      </w:r>
    </w:p>
    <w:p>
      <w:pPr>
        <w:numPr>
          <w:ilvl w:val="0"/>
          <w:numId w:val="1084"/>
        </w:numPr>
        <w:pStyle w:val="Compact"/>
      </w:pPr>
      <w:r>
        <w:rPr>
          <w:rFonts w:ascii="Calibri" w:hAnsi="Calibri" w:eastAsia="宋体"/>
          <w:color w:val="1A1A1A"/>
          <w:sz w:val="22"/>
        </w:rPr>
        <w:t xml:space="preserve">[44] Sharma 等 2023.</w:t>
      </w:r>
      <w:r>
        <w:rPr>
          <w:rFonts w:ascii="Calibri" w:hAnsi="Calibri" w:eastAsia="宋体"/>
          <w:color w:val="1A1A1A"/>
          <w:sz w:val="22"/>
        </w:rPr>
        <w:t xml:space="preserve"> </w:t>
      </w:r>
      <w:r>
        <w:rPr>
          <w:iCs/>
          <w:rFonts w:ascii="Calibri" w:hAnsi="Calibri" w:eastAsia="宋体"/>
          <w:i/>
          <w:color w:val="1A1A1A"/>
          <w:sz w:val="22"/>
        </w:rPr>
        <w:t xml:space="preserve">Towards Understanding Sycophancy in Language Models</w:t>
      </w:r>
      <w:r>
        <w:rPr>
          <w:rFonts w:ascii="Calibri" w:hAnsi="Calibri" w:eastAsia="宋体"/>
          <w:color w:val="1A1A1A"/>
          <w:sz w:val="22"/>
        </w:rPr>
        <w:t xml:space="preserve">（Anthropic）. arXiv:2310.13548. —— §3.5 讨好黑客。</w:t>
      </w:r>
    </w:p>
    <w:p>
      <w:pPr>
        <w:numPr>
          <w:ilvl w:val="0"/>
          <w:numId w:val="1084"/>
        </w:numPr>
        <w:pStyle w:val="Compact"/>
      </w:pPr>
      <w:r>
        <w:rPr>
          <w:rFonts w:ascii="Calibri" w:hAnsi="Calibri" w:eastAsia="宋体"/>
          <w:color w:val="1A1A1A"/>
          <w:sz w:val="22"/>
        </w:rPr>
        <w:t xml:space="preserve">[45] Bai 等 2022.</w:t>
      </w:r>
      <w:r>
        <w:rPr>
          <w:rFonts w:ascii="Calibri" w:hAnsi="Calibri" w:eastAsia="宋体"/>
          <w:color w:val="1A1A1A"/>
          <w:sz w:val="22"/>
        </w:rPr>
        <w:t xml:space="preserve"> </w:t>
      </w:r>
      <w:r>
        <w:rPr>
          <w:iCs/>
          <w:rFonts w:ascii="Calibri" w:hAnsi="Calibri" w:eastAsia="宋体"/>
          <w:i/>
          <w:color w:val="1A1A1A"/>
          <w:sz w:val="22"/>
        </w:rPr>
        <w:t xml:space="preserve">Constitutional AI: Harmlessness from AI Feedback</w:t>
      </w:r>
      <w:r>
        <w:rPr>
          <w:rFonts w:ascii="Calibri" w:hAnsi="Calibri" w:eastAsia="宋体"/>
          <w:color w:val="1A1A1A"/>
          <w:sz w:val="22"/>
        </w:rPr>
        <w:t xml:space="preserve">（Anthropic）. arXiv:2212.08073. —— §3.5 宪法 AI。</w:t>
      </w:r>
    </w:p>
    <w:p>
      <w:pPr>
        <w:numPr>
          <w:ilvl w:val="0"/>
          <w:numId w:val="1084"/>
        </w:numPr>
        <w:pStyle w:val="Compact"/>
      </w:pPr>
      <w:r>
        <w:rPr>
          <w:rFonts w:ascii="Calibri" w:hAnsi="Calibri" w:eastAsia="宋体"/>
          <w:color w:val="1A1A1A"/>
          <w:sz w:val="22"/>
        </w:rPr>
        <w:t xml:space="preserve">[46] Rafailov 等 2023.</w:t>
      </w:r>
      <w:r>
        <w:rPr>
          <w:rFonts w:ascii="Calibri" w:hAnsi="Calibri" w:eastAsia="宋体"/>
          <w:color w:val="1A1A1A"/>
          <w:sz w:val="22"/>
        </w:rPr>
        <w:t xml:space="preserve"> </w:t>
      </w:r>
      <w:r>
        <w:rPr>
          <w:iCs/>
          <w:rFonts w:ascii="Calibri" w:hAnsi="Calibri" w:eastAsia="宋体"/>
          <w:i/>
          <w:color w:val="1A1A1A"/>
          <w:sz w:val="22"/>
        </w:rPr>
        <w:t xml:space="preserve">Direct Preference Optimization: Your Language Model is Secretly a Reward Model</w:t>
      </w:r>
      <w:r>
        <w:rPr>
          <w:rFonts w:ascii="Calibri" w:hAnsi="Calibri" w:eastAsia="宋体"/>
          <w:color w:val="1A1A1A"/>
          <w:sz w:val="22"/>
        </w:rPr>
        <w:t xml:space="preserve">. NeurIPS. arXiv:2305.18290. —— §3.6 DPO 原始论文。</w:t>
      </w:r>
    </w:p>
    <w:p>
      <w:pPr>
        <w:numPr>
          <w:ilvl w:val="0"/>
          <w:numId w:val="1084"/>
        </w:numPr>
        <w:pStyle w:val="Compact"/>
      </w:pPr>
      <w:r>
        <w:rPr>
          <w:rFonts w:ascii="Calibri" w:hAnsi="Calibri" w:eastAsia="宋体"/>
          <w:color w:val="1A1A1A"/>
          <w:sz w:val="22"/>
        </w:rPr>
        <w:t xml:space="preserve">[47] Xu 等 2024.</w:t>
      </w:r>
      <w:r>
        <w:rPr>
          <w:rFonts w:ascii="Calibri" w:hAnsi="Calibri" w:eastAsia="宋体"/>
          <w:color w:val="1A1A1A"/>
          <w:sz w:val="22"/>
        </w:rPr>
        <w:t xml:space="preserve"> </w:t>
      </w:r>
      <w:r>
        <w:rPr>
          <w:iCs/>
          <w:rFonts w:ascii="Calibri" w:hAnsi="Calibri" w:eastAsia="宋体"/>
          <w:i/>
          <w:color w:val="1A1A1A"/>
          <w:sz w:val="22"/>
        </w:rPr>
        <w:t xml:space="preserve">Is DPO Superior to PPO for LLM Alignment?</w:t>
      </w:r>
      <w:r>
        <w:rPr>
          <w:rFonts w:ascii="Calibri" w:hAnsi="Calibri" w:eastAsia="宋体"/>
          <w:color w:val="1A1A1A"/>
          <w:sz w:val="22"/>
        </w:rPr>
        <w:t xml:space="preserve">. arXiv:2404.10719. —— §3.6 DPO vs PPO。</w:t>
      </w:r>
    </w:p>
    <w:p>
      <w:pPr>
        <w:numPr>
          <w:ilvl w:val="0"/>
          <w:numId w:val="1084"/>
        </w:numPr>
        <w:pStyle w:val="Compact"/>
      </w:pPr>
      <w:r>
        <w:rPr>
          <w:rFonts w:ascii="Calibri" w:hAnsi="Calibri" w:eastAsia="宋体"/>
          <w:color w:val="1A1A1A"/>
          <w:sz w:val="22"/>
        </w:rPr>
        <w:t xml:space="preserve">[48] Zhao 等 2023.</w:t>
      </w:r>
      <w:r>
        <w:rPr>
          <w:rFonts w:ascii="Calibri" w:hAnsi="Calibri" w:eastAsia="宋体"/>
          <w:color w:val="1A1A1A"/>
          <w:sz w:val="22"/>
        </w:rPr>
        <w:t xml:space="preserve"> </w:t>
      </w:r>
      <w:r>
        <w:rPr>
          <w:iCs/>
          <w:rFonts w:ascii="Calibri" w:hAnsi="Calibri" w:eastAsia="宋体"/>
          <w:i/>
          <w:color w:val="1A1A1A"/>
          <w:sz w:val="22"/>
        </w:rPr>
        <w:t xml:space="preserve">On Evaluating Adversarial Robustness of Large Vision-Language Models</w:t>
      </w:r>
      <w:r>
        <w:rPr>
          <w:rFonts w:ascii="Calibri" w:hAnsi="Calibri" w:eastAsia="宋体"/>
          <w:color w:val="1A1A1A"/>
          <w:sz w:val="22"/>
        </w:rPr>
        <w:t xml:space="preserve">. arXiv:2305.16934. —— §3.8 黑盒对抗图片攻击。</w:t>
      </w:r>
    </w:p>
    <w:p>
      <w:pPr>
        <w:numPr>
          <w:ilvl w:val="0"/>
          <w:numId w:val="1084"/>
        </w:numPr>
        <w:pStyle w:val="Compact"/>
      </w:pPr>
      <w:r>
        <w:rPr>
          <w:rFonts w:ascii="Calibri" w:hAnsi="Calibri" w:eastAsia="宋体"/>
          <w:color w:val="1A1A1A"/>
          <w:sz w:val="22"/>
        </w:rPr>
        <w:t xml:space="preserve">[49] Qi 等 2023.</w:t>
      </w:r>
      <w:r>
        <w:rPr>
          <w:rFonts w:ascii="Calibri" w:hAnsi="Calibri" w:eastAsia="宋体"/>
          <w:color w:val="1A1A1A"/>
          <w:sz w:val="22"/>
        </w:rPr>
        <w:t xml:space="preserve"> </w:t>
      </w:r>
      <w:r>
        <w:rPr>
          <w:iCs/>
          <w:rFonts w:ascii="Calibri" w:hAnsi="Calibri" w:eastAsia="宋体"/>
          <w:i/>
          <w:color w:val="1A1A1A"/>
          <w:sz w:val="22"/>
        </w:rPr>
        <w:t xml:space="preserve">Visual Adversarial Examples Jailbreak Aligned Large Language Models</w:t>
      </w:r>
      <w:r>
        <w:rPr>
          <w:rFonts w:ascii="Calibri" w:hAnsi="Calibri" w:eastAsia="宋体"/>
          <w:color w:val="1A1A1A"/>
          <w:sz w:val="22"/>
        </w:rPr>
        <w:t xml:space="preserve">. arXiv:2306.13213. —— §3.8 视觉越狱。</w:t>
      </w:r>
    </w:p>
    <w:p>
      <w:pPr>
        <w:numPr>
          <w:ilvl w:val="0"/>
          <w:numId w:val="1084"/>
        </w:numPr>
        <w:pStyle w:val="Compact"/>
      </w:pPr>
      <w:r>
        <w:rPr>
          <w:rFonts w:ascii="Calibri" w:hAnsi="Calibri" w:eastAsia="宋体"/>
          <w:color w:val="1A1A1A"/>
          <w:sz w:val="22"/>
        </w:rPr>
        <w:t xml:space="preserve">[50] Carlini 等 2023.</w:t>
      </w:r>
      <w:r>
        <w:rPr>
          <w:rFonts w:ascii="Calibri" w:hAnsi="Calibri" w:eastAsia="宋体"/>
          <w:color w:val="1A1A1A"/>
          <w:sz w:val="22"/>
        </w:rPr>
        <w:t xml:space="preserve"> </w:t>
      </w:r>
      <w:r>
        <w:rPr>
          <w:iCs/>
          <w:rFonts w:ascii="Calibri" w:hAnsi="Calibri" w:eastAsia="宋体"/>
          <w:i/>
          <w:color w:val="1A1A1A"/>
          <w:sz w:val="22"/>
        </w:rPr>
        <w:t xml:space="preserve">Are Aligned Neural Networks Adversarially Robust?</w:t>
      </w:r>
      <w:r>
        <w:rPr>
          <w:rFonts w:ascii="Calibri" w:hAnsi="Calibri" w:eastAsia="宋体"/>
          <w:color w:val="1A1A1A"/>
          <w:sz w:val="22"/>
        </w:rPr>
        <w:t xml:space="preserve">. arXiv:2306.15447. —— §3.8 VLM 对齐鲁棒性。</w:t>
      </w:r>
    </w:p>
    <w:p>
      <w:pPr>
        <w:pStyle w:val="FirstParagraph"/>
      </w:pPr>
      <w:r>
        <w:rPr>
          <w:bCs/>
          <w:rFonts w:ascii="Calibri" w:hAnsi="Calibri" w:eastAsia="宋体"/>
          <w:b/>
          <w:color w:val="1A1A1A"/>
          <w:sz w:val="22"/>
        </w:rPr>
        <w:t xml:space="preserve">第 4 章 应变</w:t>
      </w:r>
    </w:p>
    <w:p>
      <w:pPr>
        <w:numPr>
          <w:ilvl w:val="0"/>
          <w:numId w:val="1085"/>
        </w:numPr>
        <w:pStyle w:val="Compact"/>
      </w:pPr>
      <w:r>
        <w:rPr>
          <w:rFonts w:ascii="Calibri" w:hAnsi="Calibri" w:eastAsia="宋体"/>
          <w:color w:val="1A1A1A"/>
          <w:sz w:val="22"/>
        </w:rPr>
        <w:t xml:space="preserve">[51] GPT-Live（OpenAI，2026，产品）★ —— 泛产品线对照，正文以品牌名提及、不逐处标注引用（主要见于 §1.4/§4.1/§4.4/§4.5）。</w:t>
      </w:r>
    </w:p>
    <w:p>
      <w:pPr>
        <w:numPr>
          <w:ilvl w:val="0"/>
          <w:numId w:val="1085"/>
        </w:numPr>
        <w:pStyle w:val="Compact"/>
      </w:pPr>
      <w:r>
        <w:rPr>
          <w:rFonts w:ascii="Calibri" w:hAnsi="Calibri" w:eastAsia="宋体"/>
          <w:color w:val="1A1A1A"/>
          <w:sz w:val="22"/>
        </w:rPr>
        <w:t xml:space="preserve">[52] Seeduplex（字节跳动，2026，端到端语音产品）★ —— 泛产品线对照，正文以品牌名提及、不逐处标注引用（主要见于 §4.4）。</w:t>
      </w:r>
    </w:p>
    <w:p>
      <w:pPr>
        <w:pStyle w:val="FirstParagraph"/>
      </w:pPr>
      <w:r>
        <w:rPr>
          <w:bCs/>
          <w:rFonts w:ascii="Calibri" w:hAnsi="Calibri" w:eastAsia="宋体"/>
          <w:b/>
          <w:color w:val="1A1A1A"/>
          <w:sz w:val="22"/>
        </w:rPr>
        <w:t xml:space="preserve">第 5 章 行动</w:t>
      </w:r>
    </w:p>
    <w:p>
      <w:pPr>
        <w:numPr>
          <w:ilvl w:val="0"/>
          <w:numId w:val="1086"/>
        </w:numPr>
        <w:pStyle w:val="Compact"/>
      </w:pPr>
      <w:r>
        <w:rPr>
          <w:rFonts w:ascii="Calibri" w:hAnsi="Calibri" w:eastAsia="宋体"/>
          <w:color w:val="1A1A1A"/>
          <w:sz w:val="22"/>
        </w:rPr>
        <w:t xml:space="preserve">[53] Kim 等 2024.</w:t>
      </w:r>
      <w:r>
        <w:rPr>
          <w:rFonts w:ascii="Calibri" w:hAnsi="Calibri" w:eastAsia="宋体"/>
          <w:color w:val="1A1A1A"/>
          <w:sz w:val="22"/>
        </w:rPr>
        <w:t xml:space="preserve"> </w:t>
      </w:r>
      <w:r>
        <w:rPr>
          <w:iCs/>
          <w:rFonts w:ascii="Calibri" w:hAnsi="Calibri" w:eastAsia="宋体"/>
          <w:i/>
          <w:color w:val="1A1A1A"/>
          <w:sz w:val="22"/>
        </w:rPr>
        <w:t xml:space="preserve">OpenVLA: An Open-Source Vision-Language-Action Model</w:t>
      </w:r>
      <w:r>
        <w:rPr>
          <w:rFonts w:ascii="Calibri" w:hAnsi="Calibri" w:eastAsia="宋体"/>
          <w:color w:val="1A1A1A"/>
          <w:sz w:val="22"/>
        </w:rPr>
        <w:t xml:space="preserve">. arXiv:2406.09246. —— §5.3 VLA 动作表示。</w:t>
      </w:r>
    </w:p>
    <w:p>
      <w:pPr>
        <w:numPr>
          <w:ilvl w:val="0"/>
          <w:numId w:val="1086"/>
        </w:numPr>
        <w:pStyle w:val="Compact"/>
      </w:pPr>
      <w:r>
        <w:rPr>
          <w:rFonts w:ascii="Calibri" w:hAnsi="Calibri" w:eastAsia="宋体"/>
          <w:color w:val="1A1A1A"/>
          <w:sz w:val="22"/>
        </w:rPr>
        <w:t xml:space="preserve">[54] Brohan 等 2023.</w:t>
      </w:r>
      <w:r>
        <w:rPr>
          <w:rFonts w:ascii="Calibri" w:hAnsi="Calibri" w:eastAsia="宋体"/>
          <w:color w:val="1A1A1A"/>
          <w:sz w:val="22"/>
        </w:rPr>
        <w:t xml:space="preserve"> </w:t>
      </w:r>
      <w:r>
        <w:rPr>
          <w:iCs/>
          <w:rFonts w:ascii="Calibri" w:hAnsi="Calibri" w:eastAsia="宋体"/>
          <w:i/>
          <w:color w:val="1A1A1A"/>
          <w:sz w:val="22"/>
        </w:rPr>
        <w:t xml:space="preserve">RT-2: Vision-Language-Action Models Transfer Web Knowledge to Robotic Control</w:t>
      </w:r>
      <w:r>
        <w:rPr>
          <w:rFonts w:ascii="Calibri" w:hAnsi="Calibri" w:eastAsia="宋体"/>
          <w:color w:val="1A1A1A"/>
          <w:sz w:val="22"/>
        </w:rPr>
        <w:t xml:space="preserve">. arXiv:2307.15818. —— §5.3/§5.6 VLA 端到端路线与延迟。</w:t>
      </w:r>
    </w:p>
    <w:p>
      <w:pPr>
        <w:numPr>
          <w:ilvl w:val="0"/>
          <w:numId w:val="1086"/>
        </w:numPr>
        <w:pStyle w:val="Compact"/>
      </w:pPr>
      <w:r>
        <w:rPr>
          <w:rFonts w:ascii="Calibri" w:hAnsi="Calibri" w:eastAsia="宋体"/>
          <w:color w:val="1A1A1A"/>
          <w:sz w:val="22"/>
        </w:rPr>
        <w:t xml:space="preserve">[55] Tobin 等 2017.</w:t>
      </w:r>
      <w:r>
        <w:rPr>
          <w:rFonts w:ascii="Calibri" w:hAnsi="Calibri" w:eastAsia="宋体"/>
          <w:color w:val="1A1A1A"/>
          <w:sz w:val="22"/>
        </w:rPr>
        <w:t xml:space="preserve"> </w:t>
      </w:r>
      <w:r>
        <w:rPr>
          <w:iCs/>
          <w:rFonts w:ascii="Calibri" w:hAnsi="Calibri" w:eastAsia="宋体"/>
          <w:i/>
          <w:color w:val="1A1A1A"/>
          <w:sz w:val="22"/>
        </w:rPr>
        <w:t xml:space="preserve">Domain Randomization for Transferring Deep Neural Networks from Simulation to the Real World</w:t>
      </w:r>
      <w:r>
        <w:rPr>
          <w:rFonts w:ascii="Calibri" w:hAnsi="Calibri" w:eastAsia="宋体"/>
          <w:color w:val="1A1A1A"/>
          <w:sz w:val="22"/>
        </w:rPr>
        <w:t xml:space="preserve">. arXiv:1703.06907. —— §5.6 domain randomization 原始论文。</w:t>
      </w:r>
    </w:p>
    <w:p>
      <w:pPr>
        <w:numPr>
          <w:ilvl w:val="0"/>
          <w:numId w:val="1086"/>
        </w:numPr>
        <w:pStyle w:val="Compact"/>
      </w:pPr>
      <w:r>
        <w:rPr>
          <w:rFonts w:ascii="Calibri" w:hAnsi="Calibri" w:eastAsia="宋体"/>
          <w:color w:val="1A1A1A"/>
          <w:sz w:val="22"/>
        </w:rPr>
        <w:t xml:space="preserve">[56] OpenAI 2019.</w:t>
      </w:r>
      <w:r>
        <w:rPr>
          <w:rFonts w:ascii="Calibri" w:hAnsi="Calibri" w:eastAsia="宋体"/>
          <w:color w:val="1A1A1A"/>
          <w:sz w:val="22"/>
        </w:rPr>
        <w:t xml:space="preserve"> </w:t>
      </w:r>
      <w:r>
        <w:rPr>
          <w:iCs/>
          <w:rFonts w:ascii="Calibri" w:hAnsi="Calibri" w:eastAsia="宋体"/>
          <w:i/>
          <w:color w:val="1A1A1A"/>
          <w:sz w:val="22"/>
        </w:rPr>
        <w:t xml:space="preserve">Solving Rubik’s Cube with a Robot Hand</w:t>
      </w:r>
      <w:r>
        <w:rPr>
          <w:rFonts w:ascii="Calibri" w:hAnsi="Calibri" w:eastAsia="宋体"/>
          <w:color w:val="1A1A1A"/>
          <w:sz w:val="22"/>
        </w:rPr>
        <w:t xml:space="preserve">. arXiv:1910.07113. —— §5.6 automatic domain randomization。</w:t>
      </w:r>
    </w:p>
    <w:p>
      <w:pPr>
        <w:numPr>
          <w:ilvl w:val="0"/>
          <w:numId w:val="1086"/>
        </w:numPr>
        <w:pStyle w:val="Compact"/>
      </w:pPr>
      <w:r>
        <w:rPr>
          <w:rFonts w:ascii="Calibri" w:hAnsi="Calibri" w:eastAsia="宋体"/>
          <w:color w:val="1A1A1A"/>
          <w:sz w:val="22"/>
        </w:rPr>
        <w:t xml:space="preserve">[57] Hendrycks &amp; Dietterich 2019.</w:t>
      </w:r>
      <w:r>
        <w:rPr>
          <w:rFonts w:ascii="Calibri" w:hAnsi="Calibri" w:eastAsia="宋体"/>
          <w:color w:val="1A1A1A"/>
          <w:sz w:val="22"/>
        </w:rPr>
        <w:t xml:space="preserve"> </w:t>
      </w:r>
      <w:r>
        <w:rPr>
          <w:iCs/>
          <w:rFonts w:ascii="Calibri" w:hAnsi="Calibri" w:eastAsia="宋体"/>
          <w:i/>
          <w:color w:val="1A1A1A"/>
          <w:sz w:val="22"/>
        </w:rPr>
        <w:t xml:space="preserve">Benchmarking Neural Network Robustness to Common Corruptions and Perturbations</w:t>
      </w:r>
      <w:r>
        <w:rPr>
          <w:rFonts w:ascii="Calibri" w:hAnsi="Calibri" w:eastAsia="宋体"/>
          <w:color w:val="1A1A1A"/>
          <w:sz w:val="22"/>
        </w:rPr>
        <w:t xml:space="preserve">. ICLR. arXiv:1903.12261. —— §5.6 分布外泛化机制。</w:t>
      </w:r>
    </w:p>
    <w:p>
      <w:pPr>
        <w:numPr>
          <w:ilvl w:val="0"/>
          <w:numId w:val="1086"/>
        </w:numPr>
        <w:pStyle w:val="Compact"/>
      </w:pPr>
      <w:r>
        <w:rPr>
          <w:rFonts w:ascii="Calibri" w:hAnsi="Calibri" w:eastAsia="宋体"/>
          <w:color w:val="1A1A1A"/>
          <w:sz w:val="22"/>
        </w:rPr>
        <w:t xml:space="preserve">[58] NVIDIA/DeepMind/Disney（2025，物理接触仿真的新路线）. ★ —— §5.11。</w:t>
      </w:r>
    </w:p>
    <w:p>
      <w:pPr>
        <w:pStyle w:val="FirstParagraph"/>
      </w:pPr>
      <w:r>
        <w:rPr>
          <w:bCs/>
          <w:rFonts w:ascii="Calibri" w:hAnsi="Calibri" w:eastAsia="宋体"/>
          <w:b/>
          <w:color w:val="1A1A1A"/>
          <w:sz w:val="22"/>
        </w:rPr>
        <w:t xml:space="preserve">第 6 章 洞悉</w:t>
      </w:r>
    </w:p>
    <w:p>
      <w:pPr>
        <w:numPr>
          <w:ilvl w:val="0"/>
          <w:numId w:val="1087"/>
        </w:numPr>
        <w:pStyle w:val="Compact"/>
      </w:pPr>
      <w:r>
        <w:rPr>
          <w:rFonts w:ascii="Calibri" w:hAnsi="Calibri" w:eastAsia="宋体"/>
          <w:color w:val="1A1A1A"/>
          <w:sz w:val="22"/>
        </w:rPr>
        <w:t xml:space="preserve">[59] 智源（BAAI，2026，</w:t>
      </w:r>
      <w:r>
        <w:rPr>
          <w:iCs/>
          <w:rFonts w:ascii="Calibri" w:hAnsi="Calibri" w:eastAsia="宋体"/>
          <w:i/>
          <w:color w:val="1A1A1A"/>
          <w:sz w:val="22"/>
        </w:rPr>
        <w:t xml:space="preserve">Nature</w:t>
      </w:r>
      <w:r>
        <w:rPr>
          <w:rFonts w:ascii="Calibri" w:hAnsi="Calibri" w:eastAsia="宋体"/>
          <w:color w:val="1A1A1A"/>
          <w:sz w:val="22"/>
        </w:rPr>
        <w:t xml:space="preserve">，世界模型）. ★ —— §6.2。</w:t>
      </w:r>
    </w:p>
    <w:p>
      <w:pPr>
        <w:numPr>
          <w:ilvl w:val="0"/>
          <w:numId w:val="1087"/>
        </w:numPr>
        <w:pStyle w:val="Compact"/>
      </w:pPr>
      <w:r>
        <w:rPr>
          <w:rFonts w:ascii="Calibri" w:hAnsi="Calibri" w:eastAsia="宋体"/>
          <w:color w:val="1A1A1A"/>
          <w:sz w:val="22"/>
        </w:rPr>
        <w:t xml:space="preserve">[60] World Labs 2025（Marble，空间智能产品）. ★ —— §6.2 空间智能派。</w:t>
      </w:r>
    </w:p>
    <w:p>
      <w:pPr>
        <w:numPr>
          <w:ilvl w:val="0"/>
          <w:numId w:val="1087"/>
        </w:numPr>
        <w:pStyle w:val="Compact"/>
      </w:pPr>
      <w:r>
        <w:rPr>
          <w:rFonts w:ascii="Calibri" w:hAnsi="Calibri" w:eastAsia="宋体"/>
          <w:color w:val="1A1A1A"/>
          <w:sz w:val="22"/>
        </w:rPr>
        <w:t xml:space="preserve">[61] 北大+字节（NeurIPS 2024）. —— §6.2。</w:t>
      </w:r>
    </w:p>
    <w:p>
      <w:pPr>
        <w:numPr>
          <w:ilvl w:val="0"/>
          <w:numId w:val="1087"/>
        </w:numPr>
        <w:pStyle w:val="Compact"/>
      </w:pPr>
      <w:r>
        <w:rPr>
          <w:rFonts w:ascii="Calibri" w:hAnsi="Calibri" w:eastAsia="宋体"/>
          <w:color w:val="1A1A1A"/>
          <w:sz w:val="22"/>
        </w:rPr>
        <w:t xml:space="preserve">[62] Xiong 2026（线性表示与形式概念分析的统一）. ★ —— §6.4 概念格。</w:t>
      </w:r>
    </w:p>
    <w:p>
      <w:pPr>
        <w:numPr>
          <w:ilvl w:val="0"/>
          <w:numId w:val="1087"/>
        </w:numPr>
        <w:pStyle w:val="Compact"/>
      </w:pPr>
      <w:r>
        <w:rPr>
          <w:rFonts w:ascii="Calibri" w:hAnsi="Calibri" w:eastAsia="宋体"/>
          <w:color w:val="1A1A1A"/>
          <w:sz w:val="22"/>
        </w:rPr>
        <w:t xml:space="preserve">[63] Park 等 2025.</w:t>
      </w:r>
      <w:r>
        <w:rPr>
          <w:rFonts w:ascii="Calibri" w:hAnsi="Calibri" w:eastAsia="宋体"/>
          <w:color w:val="1A1A1A"/>
          <w:sz w:val="22"/>
        </w:rPr>
        <w:t xml:space="preserve"> </w:t>
      </w:r>
      <w:r>
        <w:rPr>
          <w:iCs/>
          <w:rFonts w:ascii="Calibri" w:hAnsi="Calibri" w:eastAsia="宋体"/>
          <w:i/>
          <w:color w:val="1A1A1A"/>
          <w:sz w:val="22"/>
        </w:rPr>
        <w:t xml:space="preserve">The Geometry of Concepts: Sentences as Polytopes and Clusters</w:t>
      </w:r>
      <w:r>
        <w:rPr>
          <w:rFonts w:ascii="Calibri" w:hAnsi="Calibri" w:eastAsia="宋体"/>
          <w:color w:val="1A1A1A"/>
          <w:sz w:val="22"/>
        </w:rPr>
        <w:t xml:space="preserve">. ICLR. ★ arXiv:2406.01506. —— §6.4 概念多面体视角。</w:t>
      </w:r>
    </w:p>
    <w:p>
      <w:pPr>
        <w:numPr>
          <w:ilvl w:val="0"/>
          <w:numId w:val="1087"/>
        </w:numPr>
        <w:pStyle w:val="Compact"/>
      </w:pPr>
      <w:r>
        <w:rPr>
          <w:rFonts w:ascii="Calibri" w:hAnsi="Calibri" w:eastAsia="宋体"/>
          <w:color w:val="1A1A1A"/>
          <w:sz w:val="22"/>
        </w:rPr>
        <w:t xml:space="preserve">[64] Beaglehole 等 2025（</w:t>
      </w:r>
      <w:r>
        <w:rPr>
          <w:iCs/>
          <w:rFonts w:ascii="Calibri" w:hAnsi="Calibri" w:eastAsia="宋体"/>
          <w:i/>
          <w:color w:val="1A1A1A"/>
          <w:sz w:val="22"/>
        </w:rPr>
        <w:t xml:space="preserve">Science</w:t>
      </w:r>
      <w:r>
        <w:rPr>
          <w:rFonts w:ascii="Calibri" w:hAnsi="Calibri" w:eastAsia="宋体"/>
          <w:color w:val="1A1A1A"/>
          <w:sz w:val="22"/>
        </w:rPr>
        <w:t xml:space="preserve">，概念表示的跨语言迁移）. ★ —— §6.4 steer 能力。</w:t>
      </w:r>
    </w:p>
    <w:p>
      <w:pPr>
        <w:numPr>
          <w:ilvl w:val="0"/>
          <w:numId w:val="1087"/>
        </w:numPr>
        <w:pStyle w:val="Compact"/>
      </w:pPr>
      <w:r>
        <w:rPr>
          <w:rFonts w:ascii="Calibri" w:hAnsi="Calibri" w:eastAsia="宋体"/>
          <w:color w:val="1A1A1A"/>
          <w:sz w:val="22"/>
        </w:rPr>
        <w:t xml:space="preserve">[65] Chen 等 2026.</w:t>
      </w:r>
      <w:r>
        <w:rPr>
          <w:rFonts w:ascii="Calibri" w:hAnsi="Calibri" w:eastAsia="宋体"/>
          <w:color w:val="1A1A1A"/>
          <w:sz w:val="22"/>
        </w:rPr>
        <w:t xml:space="preserve"> </w:t>
      </w:r>
      <w:r>
        <w:rPr>
          <w:iCs/>
          <w:rFonts w:ascii="Calibri" w:hAnsi="Calibri" w:eastAsia="宋体"/>
          <w:i/>
          <w:color w:val="1A1A1A"/>
          <w:sz w:val="22"/>
        </w:rPr>
        <w:t xml:space="preserve">All Circuits Lead to Rome</w:t>
      </w:r>
      <w:r>
        <w:rPr>
          <w:rFonts w:ascii="Calibri" w:hAnsi="Calibri" w:eastAsia="宋体"/>
          <w:color w:val="1A1A1A"/>
          <w:sz w:val="22"/>
        </w:rPr>
        <w:t xml:space="preserve">. ICML 2026. ★ arXiv:2605.12671. —— §6.4 电路视角的边界。</w:t>
      </w:r>
    </w:p>
    <w:p>
      <w:pPr>
        <w:numPr>
          <w:ilvl w:val="0"/>
          <w:numId w:val="1087"/>
        </w:numPr>
        <w:pStyle w:val="Compact"/>
      </w:pPr>
      <w:r>
        <w:rPr>
          <w:rFonts w:ascii="Calibri" w:hAnsi="Calibri" w:eastAsia="宋体"/>
          <w:color w:val="1A1A1A"/>
          <w:sz w:val="22"/>
        </w:rPr>
        <w:t xml:space="preserve">[66] Geva 等 2021.</w:t>
      </w:r>
      <w:r>
        <w:rPr>
          <w:rFonts w:ascii="Calibri" w:hAnsi="Calibri" w:eastAsia="宋体"/>
          <w:color w:val="1A1A1A"/>
          <w:sz w:val="22"/>
        </w:rPr>
        <w:t xml:space="preserve"> </w:t>
      </w:r>
      <w:r>
        <w:rPr>
          <w:iCs/>
          <w:rFonts w:ascii="Calibri" w:hAnsi="Calibri" w:eastAsia="宋体"/>
          <w:i/>
          <w:color w:val="1A1A1A"/>
          <w:sz w:val="22"/>
        </w:rPr>
        <w:t xml:space="preserve">Transformer Feed-Forward Layers Are Key-Value Memories</w:t>
      </w:r>
      <w:r>
        <w:rPr>
          <w:rFonts w:ascii="Calibri" w:hAnsi="Calibri" w:eastAsia="宋体"/>
          <w:color w:val="1A1A1A"/>
          <w:sz w:val="22"/>
        </w:rPr>
        <w:t xml:space="preserve">. EMNLP. arXiv:2012.14913. —— §6.4 FFN 键值记忆视角。</w:t>
      </w:r>
    </w:p>
    <w:p>
      <w:pPr>
        <w:numPr>
          <w:ilvl w:val="0"/>
          <w:numId w:val="1087"/>
        </w:numPr>
        <w:pStyle w:val="Compact"/>
      </w:pPr>
      <w:r>
        <w:rPr>
          <w:rFonts w:ascii="Calibri" w:hAnsi="Calibri" w:eastAsia="宋体"/>
          <w:color w:val="1A1A1A"/>
          <w:sz w:val="22"/>
        </w:rPr>
        <w:t xml:space="preserve">[67] Meng 等 2022.</w:t>
      </w:r>
      <w:r>
        <w:rPr>
          <w:rFonts w:ascii="Calibri" w:hAnsi="Calibri" w:eastAsia="宋体"/>
          <w:color w:val="1A1A1A"/>
          <w:sz w:val="22"/>
        </w:rPr>
        <w:t xml:space="preserve"> </w:t>
      </w:r>
      <w:r>
        <w:rPr>
          <w:iCs/>
          <w:rFonts w:ascii="Calibri" w:hAnsi="Calibri" w:eastAsia="宋体"/>
          <w:i/>
          <w:color w:val="1A1A1A"/>
          <w:sz w:val="22"/>
        </w:rPr>
        <w:t xml:space="preserve">Locating and Editing Factual Associations in GPT</w:t>
      </w:r>
      <w:r>
        <w:rPr>
          <w:rFonts w:ascii="Calibri" w:hAnsi="Calibri" w:eastAsia="宋体"/>
          <w:color w:val="1A1A1A"/>
          <w:sz w:val="22"/>
        </w:rPr>
        <w:t xml:space="preserve">（ROME）. NeurIPS. arXiv:2202.05262. —— §6.4 知识编辑。</w:t>
      </w:r>
    </w:p>
    <w:p>
      <w:pPr>
        <w:numPr>
          <w:ilvl w:val="0"/>
          <w:numId w:val="1087"/>
        </w:numPr>
        <w:pStyle w:val="Compact"/>
      </w:pPr>
      <w:r>
        <w:rPr>
          <w:rFonts w:ascii="Calibri" w:hAnsi="Calibri" w:eastAsia="宋体"/>
          <w:color w:val="1A1A1A"/>
          <w:sz w:val="22"/>
        </w:rPr>
        <w:t xml:space="preserve">[68] 希伯来大学等 2026.</w:t>
      </w:r>
      <w:r>
        <w:rPr>
          <w:rFonts w:ascii="Calibri" w:hAnsi="Calibri" w:eastAsia="宋体"/>
          <w:color w:val="1A1A1A"/>
          <w:sz w:val="22"/>
        </w:rPr>
        <w:t xml:space="preserve"> </w:t>
      </w:r>
      <w:r>
        <w:rPr>
          <w:iCs/>
          <w:rFonts w:ascii="Calibri" w:hAnsi="Calibri" w:eastAsia="宋体"/>
          <w:i/>
          <w:color w:val="1A1A1A"/>
          <w:sz w:val="22"/>
        </w:rPr>
        <w:t xml:space="preserve">Why Fine-Tuning Encourages Hallucinations…</w:t>
      </w:r>
      <w:r>
        <w:rPr>
          <w:rFonts w:ascii="Calibri" w:hAnsi="Calibri" w:eastAsia="宋体"/>
          <w:color w:val="1A1A1A"/>
          <w:sz w:val="22"/>
        </w:rPr>
        <w:t xml:space="preserve">. ★ arXiv:2604.15574. —— §6.4 涟漪效应与记忆崩塌。</w:t>
      </w:r>
    </w:p>
    <w:p>
      <w:pPr>
        <w:numPr>
          <w:ilvl w:val="0"/>
          <w:numId w:val="1087"/>
        </w:numPr>
        <w:pStyle w:val="Compact"/>
      </w:pPr>
      <w:r>
        <w:rPr>
          <w:rFonts w:ascii="Calibri" w:hAnsi="Calibri" w:eastAsia="宋体"/>
          <w:color w:val="1A1A1A"/>
          <w:sz w:val="22"/>
        </w:rPr>
        <w:t xml:space="preserve">[69] Arditi 等 2024.</w:t>
      </w:r>
      <w:r>
        <w:rPr>
          <w:rFonts w:ascii="Calibri" w:hAnsi="Calibri" w:eastAsia="宋体"/>
          <w:color w:val="1A1A1A"/>
          <w:sz w:val="22"/>
        </w:rPr>
        <w:t xml:space="preserve"> </w:t>
      </w:r>
      <w:r>
        <w:rPr>
          <w:iCs/>
          <w:rFonts w:ascii="Calibri" w:hAnsi="Calibri" w:eastAsia="宋体"/>
          <w:i/>
          <w:color w:val="1A1A1A"/>
          <w:sz w:val="22"/>
        </w:rPr>
        <w:t xml:space="preserve">Refusal in Language Models Is Mediated by a Single Direction</w:t>
      </w:r>
      <w:r>
        <w:rPr>
          <w:rFonts w:ascii="Calibri" w:hAnsi="Calibri" w:eastAsia="宋体"/>
          <w:color w:val="1A1A1A"/>
          <w:sz w:val="22"/>
        </w:rPr>
        <w:t xml:space="preserve">. NeurIPS. arXiv:2406.11717. —— §6.4 拒绝方向与越狱的线性基础。</w:t>
      </w:r>
    </w:p>
    <w:p>
      <w:pPr>
        <w:numPr>
          <w:ilvl w:val="0"/>
          <w:numId w:val="1087"/>
        </w:numPr>
        <w:pStyle w:val="Compact"/>
      </w:pPr>
      <w:r>
        <w:rPr>
          <w:rFonts w:ascii="Calibri" w:hAnsi="Calibri" w:eastAsia="宋体"/>
          <w:color w:val="1A1A1A"/>
          <w:sz w:val="22"/>
        </w:rPr>
        <w:t xml:space="preserve">[70] Panickssery 等 2023.</w:t>
      </w:r>
      <w:r>
        <w:rPr>
          <w:rFonts w:ascii="Calibri" w:hAnsi="Calibri" w:eastAsia="宋体"/>
          <w:color w:val="1A1A1A"/>
          <w:sz w:val="22"/>
        </w:rPr>
        <w:t xml:space="preserve"> </w:t>
      </w:r>
      <w:r>
        <w:rPr>
          <w:iCs/>
          <w:rFonts w:ascii="Calibri" w:hAnsi="Calibri" w:eastAsia="宋体"/>
          <w:i/>
          <w:color w:val="1A1A1A"/>
          <w:sz w:val="22"/>
        </w:rPr>
        <w:t xml:space="preserve">Steering Llama 2 via Contrastive Activation Addition</w:t>
      </w:r>
      <w:r>
        <w:rPr>
          <w:rFonts w:ascii="Calibri" w:hAnsi="Calibri" w:eastAsia="宋体"/>
          <w:color w:val="1A1A1A"/>
          <w:sz w:val="22"/>
        </w:rPr>
        <w:t xml:space="preserve">. arXiv:2312.06681. —— §6.4 激活引导。</w:t>
      </w:r>
    </w:p>
    <w:p>
      <w:pPr>
        <w:numPr>
          <w:ilvl w:val="0"/>
          <w:numId w:val="1087"/>
        </w:numPr>
        <w:pStyle w:val="Compact"/>
      </w:pPr>
      <w:r>
        <w:rPr>
          <w:rFonts w:ascii="Calibri" w:hAnsi="Calibri" w:eastAsia="宋体"/>
          <w:color w:val="1A1A1A"/>
          <w:sz w:val="22"/>
        </w:rPr>
        <w:t xml:space="preserve">[71] Zou 等 2023.</w:t>
      </w:r>
      <w:r>
        <w:rPr>
          <w:rFonts w:ascii="Calibri" w:hAnsi="Calibri" w:eastAsia="宋体"/>
          <w:color w:val="1A1A1A"/>
          <w:sz w:val="22"/>
        </w:rPr>
        <w:t xml:space="preserve"> </w:t>
      </w:r>
      <w:r>
        <w:rPr>
          <w:iCs/>
          <w:rFonts w:ascii="Calibri" w:hAnsi="Calibri" w:eastAsia="宋体"/>
          <w:i/>
          <w:color w:val="1A1A1A"/>
          <w:sz w:val="22"/>
        </w:rPr>
        <w:t xml:space="preserve">Universal and Transferable Adversarial Attacks on Aligned Language Models</w:t>
      </w:r>
      <w:r>
        <w:rPr>
          <w:rFonts w:ascii="Calibri" w:hAnsi="Calibri" w:eastAsia="宋体"/>
          <w:color w:val="1A1A1A"/>
          <w:sz w:val="22"/>
        </w:rPr>
        <w:t xml:space="preserve">. arXiv:2307.15043. —— §6.4 对抗样本与引导的联系。</w:t>
      </w:r>
    </w:p>
    <w:p>
      <w:pPr>
        <w:numPr>
          <w:ilvl w:val="0"/>
          <w:numId w:val="1087"/>
        </w:numPr>
        <w:pStyle w:val="Compact"/>
      </w:pPr>
      <w:r>
        <w:rPr>
          <w:rFonts w:ascii="Calibri" w:hAnsi="Calibri" w:eastAsia="宋体"/>
          <w:color w:val="1A1A1A"/>
          <w:sz w:val="22"/>
        </w:rPr>
        <w:t xml:space="preserve">[72] Qi 等 2025（激活干预，2025）. ★ —— §6.4。</w:t>
      </w:r>
    </w:p>
    <w:p>
      <w:pPr>
        <w:numPr>
          <w:ilvl w:val="0"/>
          <w:numId w:val="1087"/>
        </w:numPr>
        <w:pStyle w:val="Compact"/>
      </w:pPr>
      <w:r>
        <w:rPr>
          <w:rFonts w:ascii="Calibri" w:hAnsi="Calibri" w:eastAsia="宋体"/>
          <w:color w:val="1A1A1A"/>
          <w:sz w:val="22"/>
        </w:rPr>
        <w:t xml:space="preserve">[73] 2026.</w:t>
      </w:r>
      <w:r>
        <w:rPr>
          <w:rFonts w:ascii="Calibri" w:hAnsi="Calibri" w:eastAsia="宋体"/>
          <w:color w:val="1A1A1A"/>
          <w:sz w:val="22"/>
        </w:rPr>
        <w:t xml:space="preserve"> </w:t>
      </w:r>
      <w:r>
        <w:rPr>
          <w:iCs/>
          <w:rFonts w:ascii="Calibri" w:hAnsi="Calibri" w:eastAsia="宋体"/>
          <w:i/>
          <w:color w:val="1A1A1A"/>
          <w:sz w:val="22"/>
        </w:rPr>
        <w:t xml:space="preserve">Adaptive Activation Cancellation for Hallucination</w:t>
      </w:r>
      <w:r>
        <w:rPr>
          <w:rFonts w:ascii="Calibri" w:hAnsi="Calibri" w:eastAsia="宋体"/>
          <w:color w:val="1A1A1A"/>
          <w:sz w:val="22"/>
        </w:rPr>
        <w:t xml:space="preserve">…（H-Nodes 幻觉神经元抑制）. ★ arXiv:2603.10195. —— §6.4 神经元级幻觉消除。</w:t>
      </w:r>
    </w:p>
    <w:p>
      <w:pPr>
        <w:numPr>
          <w:ilvl w:val="0"/>
          <w:numId w:val="1087"/>
        </w:numPr>
        <w:pStyle w:val="Compact"/>
      </w:pPr>
      <w:r>
        <w:rPr>
          <w:rFonts w:ascii="Calibri" w:hAnsi="Calibri" w:eastAsia="宋体"/>
          <w:color w:val="1A1A1A"/>
          <w:sz w:val="22"/>
        </w:rPr>
        <w:t xml:space="preserve">[74] 2026.</w:t>
      </w:r>
      <w:r>
        <w:rPr>
          <w:rFonts w:ascii="Calibri" w:hAnsi="Calibri" w:eastAsia="宋体"/>
          <w:color w:val="1A1A1A"/>
          <w:sz w:val="22"/>
        </w:rPr>
        <w:t xml:space="preserve"> </w:t>
      </w:r>
      <w:r>
        <w:rPr>
          <w:iCs/>
          <w:rFonts w:ascii="Calibri" w:hAnsi="Calibri" w:eastAsia="宋体"/>
          <w:i/>
          <w:color w:val="1A1A1A"/>
          <w:sz w:val="22"/>
        </w:rPr>
        <w:t xml:space="preserve">On the Non-Identifiability of Steering Vectors in Large Language Models</w:t>
      </w:r>
      <w:r>
        <w:rPr>
          <w:rFonts w:ascii="Calibri" w:hAnsi="Calibri" w:eastAsia="宋体"/>
          <w:color w:val="1A1A1A"/>
          <w:sz w:val="22"/>
        </w:rPr>
        <w:t xml:space="preserve">. ★ arXiv:2602.06801. —— §6.4 steering 的不可辨识性。</w:t>
      </w:r>
    </w:p>
    <w:p>
      <w:pPr>
        <w:numPr>
          <w:ilvl w:val="0"/>
          <w:numId w:val="1087"/>
        </w:numPr>
        <w:pStyle w:val="Compact"/>
      </w:pPr>
      <w:r>
        <w:rPr>
          <w:rFonts w:ascii="Calibri" w:hAnsi="Calibri" w:eastAsia="宋体"/>
          <w:color w:val="1A1A1A"/>
          <w:sz w:val="22"/>
        </w:rPr>
        <w:t xml:space="preserve">[75] Finzi 等 2026.</w:t>
      </w:r>
      <w:r>
        <w:rPr>
          <w:rFonts w:ascii="Calibri" w:hAnsi="Calibri" w:eastAsia="宋体"/>
          <w:color w:val="1A1A1A"/>
          <w:sz w:val="22"/>
        </w:rPr>
        <w:t xml:space="preserve"> </w:t>
      </w:r>
      <w:r>
        <w:rPr>
          <w:iCs/>
          <w:rFonts w:ascii="Calibri" w:hAnsi="Calibri" w:eastAsia="宋体"/>
          <w:i/>
          <w:color w:val="1A1A1A"/>
          <w:sz w:val="22"/>
        </w:rPr>
        <w:t xml:space="preserve">Epiplexity: 认知复杂度与自主学习的新框架</w:t>
      </w:r>
      <w:r>
        <w:rPr>
          <w:rFonts w:ascii="Calibri" w:hAnsi="Calibri" w:eastAsia="宋体"/>
          <w:color w:val="1A1A1A"/>
          <w:sz w:val="22"/>
        </w:rPr>
        <w:t xml:space="preserve">. ★ arXiv:2601.03220. —— §6.5 Epiplexity 理论。</w:t>
      </w:r>
    </w:p>
    <w:p>
      <w:pPr>
        <w:numPr>
          <w:ilvl w:val="0"/>
          <w:numId w:val="1087"/>
        </w:numPr>
        <w:pStyle w:val="Compact"/>
      </w:pPr>
      <w:r>
        <w:rPr>
          <w:rFonts w:ascii="Calibri" w:hAnsi="Calibri" w:eastAsia="宋体"/>
          <w:color w:val="1A1A1A"/>
          <w:sz w:val="22"/>
        </w:rPr>
        <w:t xml:space="preserve">[76] Zhang &amp; Levin 2026.</w:t>
      </w:r>
      <w:r>
        <w:rPr>
          <w:rFonts w:ascii="Calibri" w:hAnsi="Calibri" w:eastAsia="宋体"/>
          <w:color w:val="1A1A1A"/>
          <w:sz w:val="22"/>
        </w:rPr>
        <w:t xml:space="preserve"> </w:t>
      </w:r>
      <w:r>
        <w:rPr>
          <w:iCs/>
          <w:rFonts w:ascii="Calibri" w:hAnsi="Calibri" w:eastAsia="宋体"/>
          <w:i/>
          <w:color w:val="1A1A1A"/>
          <w:sz w:val="22"/>
        </w:rPr>
        <w:t xml:space="preserve">Learnable Novelty</w:t>
      </w:r>
      <w:r>
        <w:rPr>
          <w:rFonts w:ascii="Calibri" w:hAnsi="Calibri" w:eastAsia="宋体"/>
          <w:color w:val="1A1A1A"/>
          <w:sz w:val="22"/>
        </w:rPr>
        <w:t xml:space="preserve">. ★ arXiv:2607.18433. —— §6.5 可学习新奇性。</w:t>
      </w:r>
    </w:p>
    <w:p>
      <w:pPr>
        <w:numPr>
          <w:ilvl w:val="0"/>
          <w:numId w:val="1087"/>
        </w:numPr>
        <w:pStyle w:val="Compact"/>
      </w:pPr>
      <w:r>
        <w:rPr>
          <w:rFonts w:ascii="Calibri" w:hAnsi="Calibri" w:eastAsia="宋体"/>
          <w:color w:val="1A1A1A"/>
          <w:sz w:val="22"/>
        </w:rPr>
        <w:t xml:space="preserve">[77] Shi 等 2026.</w:t>
      </w:r>
      <w:r>
        <w:rPr>
          <w:rFonts w:ascii="Calibri" w:hAnsi="Calibri" w:eastAsia="宋体"/>
          <w:color w:val="1A1A1A"/>
          <w:sz w:val="22"/>
        </w:rPr>
        <w:t xml:space="preserve"> </w:t>
      </w:r>
      <w:r>
        <w:rPr>
          <w:iCs/>
          <w:rFonts w:ascii="Calibri" w:hAnsi="Calibri" w:eastAsia="宋体"/>
          <w:i/>
          <w:color w:val="1A1A1A"/>
          <w:sz w:val="22"/>
        </w:rPr>
        <w:t xml:space="preserve">Skill0/Skill1 框架</w:t>
      </w:r>
      <w:r>
        <w:rPr>
          <w:rFonts w:ascii="Calibri" w:hAnsi="Calibri" w:eastAsia="宋体"/>
          <w:color w:val="1A1A1A"/>
          <w:sz w:val="22"/>
        </w:rPr>
        <w:t xml:space="preserve">. ★ arXiv:2605.06130. —— §6.5 基于能力的技能学习。</w:t>
      </w:r>
    </w:p>
    <w:p>
      <w:pPr>
        <w:numPr>
          <w:ilvl w:val="0"/>
          <w:numId w:val="1087"/>
        </w:numPr>
        <w:pStyle w:val="Compact"/>
      </w:pPr>
      <w:r>
        <w:rPr>
          <w:rFonts w:ascii="Calibri" w:hAnsi="Calibri" w:eastAsia="宋体"/>
          <w:color w:val="1A1A1A"/>
          <w:sz w:val="22"/>
        </w:rPr>
        <w:t xml:space="preserve">[78] 清华团队等 2025.</w:t>
      </w:r>
      <w:r>
        <w:rPr>
          <w:rFonts w:ascii="Calibri" w:hAnsi="Calibri" w:eastAsia="宋体"/>
          <w:color w:val="1A1A1A"/>
          <w:sz w:val="22"/>
        </w:rPr>
        <w:t xml:space="preserve"> </w:t>
      </w:r>
      <w:r>
        <w:rPr>
          <w:iCs/>
          <w:rFonts w:ascii="Calibri" w:hAnsi="Calibri" w:eastAsia="宋体"/>
          <w:i/>
          <w:color w:val="1A1A1A"/>
          <w:sz w:val="22"/>
        </w:rPr>
        <w:t xml:space="preserve">Densing Law（密度定律）: LLM 能力密度随日历时间指数增长</w:t>
      </w:r>
      <w:r>
        <w:rPr>
          <w:rFonts w:ascii="Calibri" w:hAnsi="Calibri" w:eastAsia="宋体"/>
          <w:color w:val="1A1A1A"/>
          <w:sz w:val="22"/>
        </w:rPr>
        <w:t xml:space="preserve">. Nature Machine Intelligence. —— §2.3 密度定律。★</w:t>
      </w:r>
    </w:p>
    <w:p>
      <w:pPr>
        <w:numPr>
          <w:ilvl w:val="0"/>
          <w:numId w:val="1087"/>
        </w:numPr>
        <w:pStyle w:val="Compact"/>
      </w:pPr>
      <w:r>
        <w:rPr>
          <w:rFonts w:ascii="Calibri" w:hAnsi="Calibri" w:eastAsia="宋体"/>
          <w:color w:val="1A1A1A"/>
          <w:sz w:val="22"/>
        </w:rPr>
        <w:t xml:space="preserve">[79] Baek, D. 等 2026.</w:t>
      </w:r>
      <w:r>
        <w:rPr>
          <w:rFonts w:ascii="Calibri" w:hAnsi="Calibri" w:eastAsia="宋体"/>
          <w:color w:val="1A1A1A"/>
          <w:sz w:val="22"/>
        </w:rPr>
        <w:t xml:space="preserve"> </w:t>
      </w:r>
      <w:r>
        <w:rPr>
          <w:iCs/>
          <w:rFonts w:ascii="Calibri" w:hAnsi="Calibri" w:eastAsia="宋体"/>
          <w:i/>
          <w:color w:val="1A1A1A"/>
          <w:sz w:val="22"/>
        </w:rPr>
        <w:t xml:space="preserve">Learning to Theorize the World from Observation</w:t>
      </w:r>
      <w:r>
        <w:rPr>
          <w:rFonts w:ascii="Calibri" w:hAnsi="Calibri" w:eastAsia="宋体"/>
          <w:color w:val="1A1A1A"/>
          <w:sz w:val="22"/>
        </w:rPr>
        <w:t xml:space="preserve">（L2T：对新组合形成因果解释的理论学习）. ICML 2026. arXiv:2605.03413. —— §6.2/§6.4，前沿未定（单篇新范式，待多方复现）★。</w:t>
      </w:r>
    </w:p>
    <w:bookmarkEnd w:id="301"/>
    <w:bookmarkStart w:id="318" w:name="附录逻辑链"/>
    <w:p>
      <w:pPr>
        <w:pStyle w:val="Heading1"/>
        <w:pBdr>
          <w:bottom w:val="single" w:sz="8" w:space="4" w:color="2C5282"/>
        </w:pBdr>
      </w:pPr>
      <w:r>
        <w:rPr>
          <w:rFonts w:ascii="Cambria" w:hAnsi="Cambria" w:eastAsia="微软雅黑"/>
          <w:b/>
          <w:color w:val="1A3C6E"/>
          <w:sz w:val="40"/>
        </w:rPr>
        <w:t xml:space="preserve">附录：逻辑链</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外界模态五花八门，先统一成 token；token 进入潜空间，预训练筑基，长成稠密连续的表示；只会预测不会办事，对齐与推理炼出”想多久”；一问一答太慢，全双工让交互实时化；数字世界的问题解决后，机器人进入物理世界；能行动了，大模型走向何方——世界模型、可解释性、能力栈失衡，三条线索在此收束。</w:t>
      </w:r>
    </w:p>
    <w:bookmarkStart w:id="308" w:name="b1-主线地图"/>
    <w:p>
      <w:pPr>
        <w:pStyle w:val="Heading2"/>
      </w:pPr>
      <w:r>
        <w:rPr>
          <w:rFonts w:ascii="Cambria" w:hAnsi="Cambria" w:eastAsia="微软雅黑"/>
          <w:b/>
          <w:color w:val="2E5C8A"/>
          <w:sz w:val="32"/>
        </w:rPr>
        <w:t xml:space="preserve">B.1 主线地图</w:t>
      </w:r>
    </w:p>
    <w:bookmarkStart w:id="302" w:name="第1章-萃取"/>
    <w:p>
      <w:pPr>
        <w:pStyle w:val="Heading3"/>
      </w:pPr>
      <w:r>
        <w:rPr>
          <w:rFonts w:ascii="Cambria" w:hAnsi="Cambria" w:eastAsia="微软雅黑"/>
          <w:b/>
          <w:color w:val="3A7CA5"/>
          <w:sz w:val="26"/>
        </w:rPr>
        <w:t xml:space="preserve">第1章 萃取</w:t>
      </w:r>
    </w:p>
    <w:p>
      <w:pPr>
        <w:pStyle w:val="FirstParagraph"/>
      </w:pPr>
      <w:r>
        <w:rPr>
          <w:rFonts w:ascii="Calibri" w:hAnsi="Calibri" w:eastAsia="宋体"/>
          <w:color w:val="1A1A1A"/>
          <w:sz w:val="22"/>
        </w:rPr>
        <w:t xml:space="preserve">外界模态怎么变成模型能处理的 token？图像拆成 patch，音频压成 codec，视频切成 tubelet——所有模态统一成同一种序列。可 token 进去之后呢？它们在潜空间里长什么样？</w:t>
      </w:r>
    </w:p>
    <w:bookmarkEnd w:id="302"/>
    <w:bookmarkStart w:id="303" w:name="第2章-筑基"/>
    <w:p>
      <w:pPr>
        <w:pStyle w:val="Heading3"/>
      </w:pPr>
      <w:r>
        <w:rPr>
          <w:rFonts w:ascii="Cambria" w:hAnsi="Cambria" w:eastAsia="微软雅黑"/>
          <w:b/>
          <w:color w:val="3A7CA5"/>
          <w:sz w:val="26"/>
        </w:rPr>
        <w:t xml:space="preserve">第2章 筑基</w:t>
      </w:r>
    </w:p>
    <w:p>
      <w:pPr>
        <w:pStyle w:val="FirstParagraph"/>
      </w:pPr>
      <w:r>
        <w:rPr>
          <w:rFonts w:ascii="Calibri" w:hAnsi="Calibri" w:eastAsia="宋体"/>
          <w:color w:val="1A1A1A"/>
          <w:sz w:val="22"/>
        </w:rPr>
        <w:t xml:space="preserve">token 进入潜空间后，预训练用”下一个 token 预测”学出稠密、连续、可组合的表示；规模大了，能力自己长出来，损失按幂律下降、可以预测。可知识全装在参数里，一定有边界——幻觉正是它的副产品；更麻烦的是，预训练只教预测，不教听指令。</w:t>
      </w:r>
    </w:p>
    <w:bookmarkEnd w:id="303"/>
    <w:bookmarkStart w:id="304" w:name="第3章-炼灵"/>
    <w:p>
      <w:pPr>
        <w:pStyle w:val="Heading3"/>
      </w:pPr>
      <w:r>
        <w:rPr>
          <w:rFonts w:ascii="Cambria" w:hAnsi="Cambria" w:eastAsia="微软雅黑"/>
          <w:b/>
          <w:color w:val="3A7CA5"/>
          <w:sz w:val="26"/>
        </w:rPr>
        <w:t xml:space="preserve">第3章 炼灵</w:t>
      </w:r>
    </w:p>
    <w:p>
      <w:pPr>
        <w:pStyle w:val="FirstParagraph"/>
      </w:pPr>
      <w:r>
        <w:rPr>
          <w:rFonts w:ascii="Calibri" w:hAnsi="Calibri" w:eastAsia="宋体"/>
          <w:color w:val="1A1A1A"/>
          <w:sz w:val="22"/>
        </w:rPr>
        <w:t xml:space="preserve">怎么让模型从预测器变成助手？测试时算力让它推理时多想几步，GRPO 用强化学习炼出推理能力，RLHF 和 DPO 教偏好，SFT 教听指令。能力有了，交互却还是回合制——怎么从一问一答变成随时打断、主动应答？</w:t>
      </w:r>
    </w:p>
    <w:bookmarkEnd w:id="304"/>
    <w:bookmarkStart w:id="305" w:name="第4章-应变"/>
    <w:p>
      <w:pPr>
        <w:pStyle w:val="Heading3"/>
      </w:pPr>
      <w:r>
        <w:rPr>
          <w:rFonts w:ascii="Cambria" w:hAnsi="Cambria" w:eastAsia="微软雅黑"/>
          <w:b/>
          <w:color w:val="3A7CA5"/>
          <w:sz w:val="26"/>
        </w:rPr>
        <w:t xml:space="preserve">第4章 应变</w:t>
      </w:r>
    </w:p>
    <w:p>
      <w:pPr>
        <w:pStyle w:val="FirstParagraph"/>
      </w:pPr>
      <w:r>
        <w:rPr>
          <w:rFonts w:ascii="Calibri" w:hAnsi="Calibri" w:eastAsia="宋体"/>
          <w:color w:val="1A1A1A"/>
          <w:sz w:val="22"/>
        </w:rPr>
        <w:t xml:space="preserve">从回合制到全双工，交互怎么实时化？全双工意味着可打断、主动应答，以及委托架构——交互层保实时，推理层保深度。GPT-Live 带来的不是更快，而是交互模式的质变。数字世界的问题解决了，物理世界呢？</w:t>
      </w:r>
    </w:p>
    <w:bookmarkEnd w:id="305"/>
    <w:bookmarkStart w:id="306" w:name="ch5-行动"/>
    <w:p>
      <w:pPr>
        <w:pStyle w:val="Heading3"/>
      </w:pPr>
      <w:r>
        <w:rPr>
          <w:rFonts w:ascii="Cambria" w:hAnsi="Cambria" w:eastAsia="微软雅黑"/>
          <w:b/>
          <w:color w:val="3A7CA5"/>
          <w:sz w:val="26"/>
        </w:rPr>
        <w:t xml:space="preserve">Ch5 行动</w:t>
      </w:r>
    </w:p>
    <w:p>
      <w:pPr>
        <w:pStyle w:val="FirstParagraph"/>
      </w:pPr>
      <w:r>
        <w:rPr>
          <w:rFonts w:ascii="Calibri" w:hAnsi="Calibri" w:eastAsia="宋体"/>
          <w:color w:val="1A1A1A"/>
          <w:sz w:val="22"/>
        </w:rPr>
        <w:t xml:space="preserve">从数字到物理，机器人怎么动起来？视觉-语言-动作端到端打通了从感知到执行的直路，domain randomization 弥合仿真与现实的差距。可物理世界的数据折算成 token 后比文本少约一两个数量级——这是最硬的瓶颈。能行动了，大模型走向何方？</w:t>
      </w:r>
    </w:p>
    <w:bookmarkEnd w:id="306"/>
    <w:bookmarkStart w:id="307" w:name="第6章-洞悉"/>
    <w:p>
      <w:pPr>
        <w:pStyle w:val="Heading3"/>
      </w:pPr>
      <w:r>
        <w:rPr>
          <w:rFonts w:ascii="Cambria" w:hAnsi="Cambria" w:eastAsia="微软雅黑"/>
          <w:b/>
          <w:color w:val="3A7CA5"/>
          <w:sz w:val="26"/>
        </w:rPr>
        <w:t xml:space="preserve">第6章 洞悉</w:t>
      </w:r>
    </w:p>
    <w:p>
      <w:pPr>
        <w:pStyle w:val="FirstParagraph"/>
      </w:pPr>
      <w:r>
        <w:rPr>
          <w:rFonts w:ascii="Calibri" w:hAnsi="Calibri" w:eastAsia="宋体"/>
          <w:color w:val="1A1A1A"/>
          <w:sz w:val="22"/>
        </w:rPr>
        <w:t xml:space="preserve">大模型走向何方？世界模型六流派的分歧是”生成”还是”预测”，概念城市用 SAE、电路追踪和知识编辑把表示变成可操作的城市，Epiplexity 给出度量认知复杂度的新尺子，能力栈失衡需要再平衡。</w:t>
      </w:r>
    </w:p>
    <w:bookmarkEnd w:id="307"/>
    <w:bookmarkEnd w:id="308"/>
    <w:bookmarkStart w:id="312" w:name="b2-跨章对照"/>
    <w:p>
      <w:pPr>
        <w:pStyle w:val="Heading2"/>
      </w:pPr>
      <w:r>
        <w:rPr>
          <w:rFonts w:ascii="Cambria" w:hAnsi="Cambria" w:eastAsia="微软雅黑"/>
          <w:b/>
          <w:color w:val="2E5C8A"/>
          <w:sz w:val="32"/>
        </w:rPr>
        <w:t xml:space="preserve">B.2 跨章对照</w:t>
      </w:r>
    </w:p>
    <w:bookmarkStart w:id="309" w:name="对照一token-化--潜空间"/>
    <w:p>
      <w:pPr>
        <w:pStyle w:val="Heading3"/>
      </w:pPr>
      <w:r>
        <w:rPr>
          <w:rFonts w:ascii="Cambria" w:hAnsi="Cambria" w:eastAsia="微软雅黑"/>
          <w:b/>
          <w:color w:val="3A7CA5"/>
          <w:sz w:val="26"/>
        </w:rPr>
        <w:t xml:space="preserve">对照一：token 化 ↔ 潜空间</w:t>
      </w:r>
    </w:p>
    <w:p>
      <w:pPr>
        <w:pStyle w:val="FirstParagraph"/>
      </w:pPr>
      <w:r>
        <w:rPr>
          <w:rFonts w:ascii="Calibri" w:hAnsi="Calibri" w:eastAsia="宋体"/>
          <w:color w:val="1A1A1A"/>
          <w:sz w:val="22"/>
        </w:rPr>
        <w:t xml:space="preserve">token 化——把外界模态统一成向量：图像拆 patch、音频压成 codec、视频切 tubelet。</w:t>
      </w:r>
    </w:p>
    <w:p>
      <w:pPr>
        <w:pStyle w:val="BodyText"/>
      </w:pPr>
      <w:r>
        <w:rPr>
          <w:rFonts w:ascii="Calibri" w:hAnsi="Calibri" w:eastAsia="宋体"/>
          <w:color w:val="1A1A1A"/>
          <w:sz w:val="22"/>
        </w:rPr>
        <w:t xml:space="preserve">潜空间——让这些向量成为稠密、连续、可组合的表示。</w:t>
      </w:r>
    </w:p>
    <w:p>
      <w:pPr>
        <w:pStyle w:val="BodyText"/>
      </w:pPr>
      <w:r>
        <w:rPr>
          <w:rFonts w:ascii="Calibri" w:hAnsi="Calibri" w:eastAsia="宋体"/>
          <w:color w:val="1A1A1A"/>
          <w:sz w:val="22"/>
        </w:rPr>
        <w:t xml:space="preserve">同一个表示过程的两个阶段：一个完成”外界→向量”，一个完成”向量→知识”。</w:t>
      </w:r>
    </w:p>
    <w:bookmarkEnd w:id="309"/>
    <w:bookmarkStart w:id="310" w:name="对照二涌现--推理内化"/>
    <w:p>
      <w:pPr>
        <w:pStyle w:val="Heading3"/>
      </w:pPr>
      <w:r>
        <w:rPr>
          <w:rFonts w:ascii="Cambria" w:hAnsi="Cambria" w:eastAsia="微软雅黑"/>
          <w:b/>
          <w:color w:val="3A7CA5"/>
          <w:sz w:val="26"/>
        </w:rPr>
        <w:t xml:space="preserve">对照二：涌现 ↔ 推理内化</w:t>
      </w:r>
    </w:p>
    <w:p>
      <w:pPr>
        <w:pStyle w:val="FirstParagraph"/>
      </w:pPr>
      <w:r>
        <w:rPr>
          <w:rFonts w:ascii="Calibri" w:hAnsi="Calibri" w:eastAsia="宋体"/>
          <w:color w:val="1A1A1A"/>
          <w:sz w:val="22"/>
        </w:rPr>
        <w:t xml:space="preserve">涌现——规模够了，能力自己从数据里长出来，不是设计出来的。</w:t>
      </w:r>
    </w:p>
    <w:p>
      <w:pPr>
        <w:pStyle w:val="BodyText"/>
      </w:pPr>
      <w:r>
        <w:rPr>
          <w:rFonts w:ascii="Calibri" w:hAnsi="Calibri" w:eastAsia="宋体"/>
          <w:color w:val="1A1A1A"/>
          <w:sz w:val="22"/>
        </w:rPr>
        <w:t xml:space="preserve">推理内化——强化学习把”想多久、什么时候停”写进参数，从训练中固化出来。</w:t>
      </w:r>
    </w:p>
    <w:p>
      <w:pPr>
        <w:pStyle w:val="BodyText"/>
      </w:pPr>
      <w:r>
        <w:rPr>
          <w:rFonts w:ascii="Calibri" w:hAnsi="Calibri" w:eastAsia="宋体"/>
          <w:color w:val="1A1A1A"/>
          <w:sz w:val="22"/>
        </w:rPr>
        <w:t xml:space="preserve">两种”长出来”是同一主题：一个从数据中浮现，一个从训练中固化，能力都不是设计出来的。</w:t>
      </w:r>
    </w:p>
    <w:bookmarkEnd w:id="310"/>
    <w:bookmarkStart w:id="311" w:name="对照三幻觉--参数化知识边界"/>
    <w:p>
      <w:pPr>
        <w:pStyle w:val="Heading3"/>
      </w:pPr>
      <w:r>
        <w:rPr>
          <w:rFonts w:ascii="Cambria" w:hAnsi="Cambria" w:eastAsia="微软雅黑"/>
          <w:b/>
          <w:color w:val="3A7CA5"/>
          <w:sz w:val="26"/>
        </w:rPr>
        <w:t xml:space="preserve">对照三：幻觉 ↔ 参数化知识边界</w:t>
      </w:r>
    </w:p>
    <w:p>
      <w:pPr>
        <w:pStyle w:val="FirstParagraph"/>
      </w:pPr>
      <w:r>
        <w:rPr>
          <w:rFonts w:ascii="Calibri" w:hAnsi="Calibri" w:eastAsia="宋体"/>
          <w:color w:val="1A1A1A"/>
          <w:sz w:val="22"/>
        </w:rPr>
        <w:t xml:space="preserve">幻觉——模型会一本正经地编造，因为它不知道自己不知道。</w:t>
      </w:r>
    </w:p>
    <w:p>
      <w:pPr>
        <w:pStyle w:val="BodyText"/>
      </w:pPr>
      <w:r>
        <w:rPr>
          <w:rFonts w:ascii="Calibri" w:hAnsi="Calibri" w:eastAsia="宋体"/>
          <w:color w:val="1A1A1A"/>
          <w:sz w:val="22"/>
        </w:rPr>
        <w:t xml:space="preserve">参数化知识边界——知识全装在参数里，就一定有边界。</w:t>
      </w:r>
    </w:p>
    <w:p>
      <w:pPr>
        <w:pStyle w:val="BodyText"/>
      </w:pPr>
      <w:r>
        <w:rPr>
          <w:rFonts w:ascii="Calibri" w:hAnsi="Calibri" w:eastAsia="宋体"/>
          <w:color w:val="1A1A1A"/>
          <w:sz w:val="22"/>
        </w:rPr>
        <w:t xml:space="preserve">幻觉是知识边界的必然副产品；事实核查、拒答、外部检索，方向都是承认边界。</w:t>
      </w:r>
    </w:p>
    <w:bookmarkEnd w:id="311"/>
    <w:bookmarkEnd w:id="312"/>
    <w:bookmarkStart w:id="317" w:name="b3-能力栈地图"/>
    <w:p>
      <w:pPr>
        <w:pStyle w:val="Heading2"/>
      </w:pPr>
      <w:r>
        <w:rPr>
          <w:rFonts w:ascii="Cambria" w:hAnsi="Cambria" w:eastAsia="微软雅黑"/>
          <w:b/>
          <w:color w:val="2E5C8A"/>
          <w:sz w:val="32"/>
        </w:rPr>
        <w:t xml:space="preserve">B.3 能力栈地图</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全书的另一种读法：按”能力栈”而非章节顺序组织。三个层次从低到高，每层各有瓶颈。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分层口径（与 §6.6 失衡表、图21 一致）：第1章–第3章 是</w:t>
      </w:r>
      <w:r>
        <w:rPr>
          <w:bCs/>
          <w:rFonts w:ascii="Calibri" w:hAnsi="Calibri" w:eastAsia="宋体"/>
          <w:b/>
          <w:color w:val="555555"/>
          <w:sz w:val="21"/>
        </w:rPr>
        <w:t xml:space="preserve">感知-认知栈</w:t>
      </w:r>
      <w:r>
        <w:rPr>
          <w:rFonts w:ascii="Calibri" w:hAnsi="Calibri" w:eastAsia="宋体"/>
          <w:color w:val="555555"/>
          <w:sz w:val="21"/>
        </w:rPr>
        <w:t xml:space="preserve">（把外界变成 token、在潜空间里长出能力、再对齐成可用的助手），第4–第5章 是</w:t>
      </w:r>
      <w:r>
        <w:rPr>
          <w:bCs/>
          <w:rFonts w:ascii="Calibri" w:hAnsi="Calibri" w:eastAsia="宋体"/>
          <w:b/>
          <w:color w:val="555555"/>
          <w:sz w:val="21"/>
        </w:rPr>
        <w:t xml:space="preserve">输出端</w:t>
      </w:r>
      <w:r>
        <w:rPr>
          <w:rFonts w:ascii="Calibri" w:hAnsi="Calibri" w:eastAsia="宋体"/>
          <w:color w:val="555555"/>
          <w:sz w:val="21"/>
        </w:rPr>
        <w:t xml:space="preserve">（接上实时语音接口与物理动作接口）。所以 第3章 炼灵属于咿呀层，不因为它涉及”推理快慢”就归到应变层——应变层讲的是</w:t>
      </w:r>
      <w:r>
        <w:rPr>
          <w:bCs/>
          <w:rFonts w:ascii="Calibri" w:hAnsi="Calibri" w:eastAsia="宋体"/>
          <w:b/>
          <w:color w:val="555555"/>
          <w:sz w:val="21"/>
        </w:rPr>
        <w:t xml:space="preserve">交互模式</w:t>
      </w:r>
      <w:r>
        <w:rPr>
          <w:rFonts w:ascii="Calibri" w:hAnsi="Calibri" w:eastAsia="宋体"/>
          <w:color w:val="555555"/>
          <w:sz w:val="21"/>
        </w:rPr>
        <w:t xml:space="preserve">的实时化，不是推理速度。</w:t>
      </w:r>
    </w:p>
    <w:bookmarkStart w:id="313" w:name="咿呀基座能力"/>
    <w:p>
      <w:pPr>
        <w:pStyle w:val="Heading3"/>
      </w:pPr>
      <w:r>
        <w:rPr>
          <w:rFonts w:ascii="Cambria" w:hAnsi="Cambria" w:eastAsia="微软雅黑"/>
          <w:b/>
          <w:color w:val="3A7CA5"/>
          <w:sz w:val="26"/>
        </w:rPr>
        <w:t xml:space="preserve">咿呀（基座能力）</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章节</w:t>
            </w:r>
          </w:p>
        </w:tc>
        <w:tc>
          <w:tcPr>
            <w:shd w:fill="D6E4F0" w:val="clear"/>
          </w:tcPr>
          <w:p>
            <w:pPr>
              <w:pStyle w:val="Compact"/>
              <w:jc w:val="center"/>
            </w:pPr>
            <w:r>
              <w:rPr>
                <w:rFonts w:ascii="Cambria" w:hAnsi="Cambria" w:eastAsia="微软雅黑"/>
                <w:b/>
                <w:color w:val="1A1A1A"/>
                <w:sz w:val="21"/>
              </w:rPr>
              <w:t xml:space="preserve">核心内容</w:t>
            </w:r>
          </w:p>
        </w:tc>
        <w:tc>
          <w:tcPr>
            <w:shd w:fill="D6E4F0" w:val="clear"/>
          </w:tcPr>
          <w:p>
            <w:pPr>
              <w:pStyle w:val="Compact"/>
              <w:jc w:val="center"/>
            </w:pPr>
            <w:r>
              <w:rPr>
                <w:rFonts w:ascii="Cambria" w:hAnsi="Cambria" w:eastAsia="微软雅黑"/>
                <w:b/>
                <w:color w:val="1A1A1A"/>
                <w:sz w:val="21"/>
              </w:rPr>
              <w:t xml:space="preserve">关键词</w:t>
            </w:r>
          </w:p>
        </w:tc>
      </w:tr>
      <w:tr>
        <w:tc>
          <w:tcPr/>
          <w:p>
            <w:pPr>
              <w:pStyle w:val="Compact"/>
              <w:jc w:val="left"/>
            </w:pPr>
            <w:r>
              <w:rPr>
                <w:rFonts w:ascii="Calibri" w:hAnsi="Calibri" w:eastAsia="宋体"/>
                <w:color w:val="1A1A1A"/>
                <w:sz w:val="21"/>
              </w:rPr>
              <w:t xml:space="preserve">第1章 萃取</w:t>
            </w:r>
          </w:p>
        </w:tc>
        <w:tc>
          <w:tcPr/>
          <w:p>
            <w:pPr>
              <w:pStyle w:val="Compact"/>
              <w:jc w:val="left"/>
            </w:pPr>
            <w:r>
              <w:rPr>
                <w:rFonts w:ascii="Calibri" w:hAnsi="Calibri" w:eastAsia="宋体"/>
                <w:color w:val="1A1A1A"/>
                <w:sz w:val="21"/>
              </w:rPr>
              <w:t xml:space="preserve">token 化是入口——所有模态统一为 token 序列</w:t>
            </w:r>
          </w:p>
        </w:tc>
        <w:tc>
          <w:tcPr/>
          <w:p>
            <w:pPr>
              <w:pStyle w:val="Compact"/>
              <w:jc w:val="left"/>
            </w:pPr>
            <w:r>
              <w:rPr>
                <w:rFonts w:ascii="Calibri" w:hAnsi="Calibri" w:eastAsia="宋体"/>
                <w:color w:val="1A1A1A"/>
                <w:sz w:val="21"/>
              </w:rPr>
              <w:t xml:space="preserve">NaViT、codec、tubelet</w:t>
            </w:r>
          </w:p>
        </w:tc>
      </w:tr>
      <w:tr>
        <w:tc>
          <w:tcPr>
            <w:shd w:fill="EDF2F7" w:val="clear"/>
          </w:tcPr>
          <w:p>
            <w:pPr>
              <w:pStyle w:val="Compact"/>
              <w:jc w:val="left"/>
            </w:pPr>
            <w:r>
              <w:rPr>
                <w:rFonts w:ascii="Calibri" w:hAnsi="Calibri" w:eastAsia="宋体"/>
                <w:color w:val="1A1A1A"/>
                <w:sz w:val="21"/>
              </w:rPr>
              <w:t xml:space="preserve">第2章 筑基</w:t>
            </w:r>
          </w:p>
        </w:tc>
        <w:tc>
          <w:tcPr>
            <w:shd w:fill="EDF2F7" w:val="clear"/>
          </w:tcPr>
          <w:p>
            <w:pPr>
              <w:pStyle w:val="Compact"/>
              <w:jc w:val="left"/>
            </w:pPr>
            <w:r>
              <w:rPr>
                <w:rFonts w:ascii="Calibri" w:hAnsi="Calibri" w:eastAsia="宋体"/>
                <w:color w:val="1A1A1A"/>
                <w:sz w:val="21"/>
              </w:rPr>
              <w:t xml:space="preserve">预训练是容器——潜空间里跑的是稠密、连续的表示</w:t>
            </w:r>
          </w:p>
        </w:tc>
        <w:tc>
          <w:tcPr>
            <w:shd w:fill="EDF2F7" w:val="clear"/>
          </w:tcPr>
          <w:p>
            <w:pPr>
              <w:pStyle w:val="Compact"/>
              <w:jc w:val="left"/>
            </w:pPr>
            <w:r>
              <w:rPr>
                <w:rFonts w:ascii="Calibri" w:hAnsi="Calibri" w:eastAsia="宋体"/>
                <w:color w:val="1A1A1A"/>
                <w:sz w:val="21"/>
              </w:rPr>
              <w:t xml:space="preserve">涌现、Scaling Law、幻觉、参数化知识边界</w:t>
            </w:r>
          </w:p>
        </w:tc>
      </w:tr>
      <w:tr>
        <w:tc>
          <w:tcPr/>
          <w:p>
            <w:pPr>
              <w:pStyle w:val="Compact"/>
              <w:jc w:val="left"/>
            </w:pPr>
            <w:r>
              <w:rPr>
                <w:rFonts w:ascii="Calibri" w:hAnsi="Calibri" w:eastAsia="宋体"/>
                <w:color w:val="1A1A1A"/>
                <w:sz w:val="21"/>
              </w:rPr>
              <w:t xml:space="preserve">第3章 炼灵</w:t>
            </w:r>
          </w:p>
        </w:tc>
        <w:tc>
          <w:tcPr/>
          <w:p>
            <w:pPr>
              <w:pStyle w:val="Compact"/>
              <w:jc w:val="left"/>
            </w:pPr>
            <w:r>
              <w:rPr>
                <w:rFonts w:ascii="Calibri" w:hAnsi="Calibri" w:eastAsia="宋体"/>
                <w:color w:val="1A1A1A"/>
                <w:sz w:val="21"/>
              </w:rPr>
              <w:t xml:space="preserve">对齐与推理——从”只会预测”到”会办事、会想多久”</w:t>
            </w:r>
          </w:p>
        </w:tc>
        <w:tc>
          <w:tcPr/>
          <w:p>
            <w:pPr>
              <w:pStyle w:val="Compact"/>
              <w:jc w:val="left"/>
            </w:pPr>
            <w:r>
              <w:rPr>
                <w:rFonts w:ascii="Calibri" w:hAnsi="Calibri" w:eastAsia="宋体"/>
                <w:color w:val="1A1A1A"/>
                <w:sz w:val="21"/>
              </w:rPr>
              <w:t xml:space="preserve">GRPO、RLHF/DPO、SFT、测试时算力</w:t>
            </w:r>
          </w:p>
        </w:tc>
      </w:tr>
    </w:tbl>
    <w:p>
      <w:pPr>
        <w:pStyle w:val="BodyText"/>
      </w:pPr>
      <w:r>
        <w:rPr>
          <w:bCs/>
          <w:rFonts w:ascii="Calibri" w:hAnsi="Calibri" w:eastAsia="宋体"/>
          <w:b/>
          <w:color w:val="1A1A1A"/>
          <w:sz w:val="22"/>
        </w:rPr>
        <w:t xml:space="preserve">瓶颈</w:t>
      </w:r>
      <w:r>
        <w:rPr>
          <w:rFonts w:ascii="Calibri" w:hAnsi="Calibri" w:eastAsia="宋体"/>
          <w:color w:val="1A1A1A"/>
          <w:sz w:val="22"/>
        </w:rPr>
        <w:t xml:space="preserve">：对齐质量 + 基座局限（幻觉、长上下文、多语言、能力脆化）。推理算力的取舍也落在这一层——准确性↑ 通常伴随延迟↑ 或成本↑。</w:t>
      </w:r>
    </w:p>
    <w:bookmarkEnd w:id="313"/>
    <w:bookmarkStart w:id="314" w:name="应变实时交互"/>
    <w:p>
      <w:pPr>
        <w:pStyle w:val="Heading3"/>
      </w:pPr>
      <w:r>
        <w:rPr>
          <w:rFonts w:ascii="Cambria" w:hAnsi="Cambria" w:eastAsia="微软雅黑"/>
          <w:b/>
          <w:color w:val="3A7CA5"/>
          <w:sz w:val="26"/>
        </w:rPr>
        <w:t xml:space="preserve">应变（实时交互）</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章节</w:t>
            </w:r>
          </w:p>
        </w:tc>
        <w:tc>
          <w:tcPr>
            <w:shd w:fill="D6E4F0" w:val="clear"/>
          </w:tcPr>
          <w:p>
            <w:pPr>
              <w:pStyle w:val="Compact"/>
              <w:jc w:val="center"/>
            </w:pPr>
            <w:r>
              <w:rPr>
                <w:rFonts w:ascii="Cambria" w:hAnsi="Cambria" w:eastAsia="微软雅黑"/>
                <w:b/>
                <w:color w:val="1A1A1A"/>
                <w:sz w:val="21"/>
              </w:rPr>
              <w:t xml:space="preserve">核心内容</w:t>
            </w:r>
          </w:p>
        </w:tc>
        <w:tc>
          <w:tcPr>
            <w:shd w:fill="D6E4F0" w:val="clear"/>
          </w:tcPr>
          <w:p>
            <w:pPr>
              <w:pStyle w:val="Compact"/>
              <w:jc w:val="center"/>
            </w:pPr>
            <w:r>
              <w:rPr>
                <w:rFonts w:ascii="Cambria" w:hAnsi="Cambria" w:eastAsia="微软雅黑"/>
                <w:b/>
                <w:color w:val="1A1A1A"/>
                <w:sz w:val="21"/>
              </w:rPr>
              <w:t xml:space="preserve">关键词</w:t>
            </w:r>
          </w:p>
        </w:tc>
      </w:tr>
      <w:tr>
        <w:tc>
          <w:tcPr/>
          <w:p>
            <w:pPr>
              <w:pStyle w:val="Compact"/>
              <w:jc w:val="left"/>
            </w:pPr>
            <w:r>
              <w:rPr>
                <w:rFonts w:ascii="Calibri" w:hAnsi="Calibri" w:eastAsia="宋体"/>
                <w:color w:val="1A1A1A"/>
                <w:sz w:val="21"/>
              </w:rPr>
              <w:t xml:space="preserve">第4章 应变</w:t>
            </w:r>
          </w:p>
        </w:tc>
        <w:tc>
          <w:tcPr/>
          <w:p>
            <w:pPr>
              <w:pStyle w:val="Compact"/>
              <w:jc w:val="left"/>
            </w:pPr>
            <w:r>
              <w:rPr>
                <w:rFonts w:ascii="Calibri" w:hAnsi="Calibri" w:eastAsia="宋体"/>
                <w:color w:val="1A1A1A"/>
                <w:sz w:val="21"/>
              </w:rPr>
              <w:t xml:space="preserve">全双工——交互怎么实时化</w:t>
            </w:r>
          </w:p>
        </w:tc>
        <w:tc>
          <w:tcPr/>
          <w:p>
            <w:pPr>
              <w:pStyle w:val="Compact"/>
              <w:jc w:val="left"/>
            </w:pPr>
            <w:r>
              <w:rPr>
                <w:rFonts w:ascii="Calibri" w:hAnsi="Calibri" w:eastAsia="宋体"/>
                <w:color w:val="1A1A1A"/>
                <w:sz w:val="21"/>
              </w:rPr>
              <w:t xml:space="preserve">可打断、主动应答、委托架构、GPT-Live</w:t>
            </w:r>
          </w:p>
        </w:tc>
      </w:tr>
    </w:tbl>
    <w:p>
      <w:pPr>
        <w:pStyle w:val="BodyText"/>
      </w:pPr>
      <w:r>
        <w:rPr>
          <w:bCs/>
          <w:rFonts w:ascii="Calibri" w:hAnsi="Calibri" w:eastAsia="宋体"/>
          <w:b/>
          <w:color w:val="1A1A1A"/>
          <w:sz w:val="22"/>
        </w:rPr>
        <w:t xml:space="preserve">瓶颈</w:t>
      </w:r>
      <w:r>
        <w:rPr>
          <w:rFonts w:ascii="Calibri" w:hAnsi="Calibri" w:eastAsia="宋体"/>
          <w:color w:val="1A1A1A"/>
          <w:sz w:val="22"/>
        </w:rPr>
        <w:t xml:space="preserve">：架构创新 + 学术基础。全双工不只是”响应更快”，而是交互模式的质变——需要新的架构范式，并等待学术界收敛与更多开源复现。</w:t>
      </w:r>
    </w:p>
    <w:bookmarkEnd w:id="314"/>
    <w:bookmarkStart w:id="315" w:name="行动物理世界"/>
    <w:p>
      <w:pPr>
        <w:pStyle w:val="Heading3"/>
      </w:pPr>
      <w:r>
        <w:rPr>
          <w:rFonts w:ascii="Cambria" w:hAnsi="Cambria" w:eastAsia="微软雅黑"/>
          <w:b/>
          <w:color w:val="3A7CA5"/>
          <w:sz w:val="26"/>
        </w:rPr>
        <w:t xml:space="preserve">行动（物理世界）</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章节</w:t>
            </w:r>
          </w:p>
        </w:tc>
        <w:tc>
          <w:tcPr>
            <w:shd w:fill="D6E4F0" w:val="clear"/>
          </w:tcPr>
          <w:p>
            <w:pPr>
              <w:pStyle w:val="Compact"/>
              <w:jc w:val="center"/>
            </w:pPr>
            <w:r>
              <w:rPr>
                <w:rFonts w:ascii="Cambria" w:hAnsi="Cambria" w:eastAsia="微软雅黑"/>
                <w:b/>
                <w:color w:val="1A1A1A"/>
                <w:sz w:val="21"/>
              </w:rPr>
              <w:t xml:space="preserve">核心内容</w:t>
            </w:r>
          </w:p>
        </w:tc>
        <w:tc>
          <w:tcPr>
            <w:shd w:fill="D6E4F0" w:val="clear"/>
          </w:tcPr>
          <w:p>
            <w:pPr>
              <w:pStyle w:val="Compact"/>
              <w:jc w:val="center"/>
            </w:pPr>
            <w:r>
              <w:rPr>
                <w:rFonts w:ascii="Cambria" w:hAnsi="Cambria" w:eastAsia="微软雅黑"/>
                <w:b/>
                <w:color w:val="1A1A1A"/>
                <w:sz w:val="21"/>
              </w:rPr>
              <w:t xml:space="preserve">关键词</w:t>
            </w:r>
          </w:p>
        </w:tc>
      </w:tr>
      <w:tr>
        <w:tc>
          <w:tcPr/>
          <w:p>
            <w:pPr>
              <w:pStyle w:val="Compact"/>
              <w:jc w:val="left"/>
            </w:pPr>
            <w:r>
              <w:rPr>
                <w:rFonts w:ascii="Calibri" w:hAnsi="Calibri" w:eastAsia="宋体"/>
                <w:color w:val="1A1A1A"/>
                <w:sz w:val="21"/>
              </w:rPr>
              <w:t xml:space="preserve">第5章 行动</w:t>
            </w:r>
          </w:p>
        </w:tc>
        <w:tc>
          <w:tcPr/>
          <w:p>
            <w:pPr>
              <w:pStyle w:val="Compact"/>
              <w:jc w:val="left"/>
            </w:pPr>
            <w:r>
              <w:rPr>
                <w:rFonts w:ascii="Calibri" w:hAnsi="Calibri" w:eastAsia="宋体"/>
                <w:color w:val="1A1A1A"/>
                <w:sz w:val="21"/>
              </w:rPr>
              <w:t xml:space="preserve">VLA——从数字到物理</w:t>
            </w:r>
          </w:p>
        </w:tc>
        <w:tc>
          <w:tcPr/>
          <w:p>
            <w:pPr>
              <w:pStyle w:val="Compact"/>
              <w:jc w:val="left"/>
            </w:pPr>
            <w:r>
              <w:rPr>
                <w:rFonts w:ascii="Calibri" w:hAnsi="Calibri" w:eastAsia="宋体"/>
                <w:color w:val="1A1A1A"/>
                <w:sz w:val="21"/>
              </w:rPr>
              <w:t xml:space="preserve">机械臂、domain randomization、sim2real、数据稀缺</w:t>
            </w:r>
          </w:p>
        </w:tc>
      </w:tr>
    </w:tbl>
    <w:p>
      <w:pPr>
        <w:pStyle w:val="BodyText"/>
      </w:pPr>
      <w:r>
        <w:rPr>
          <w:bCs/>
          <w:rFonts w:ascii="Calibri" w:hAnsi="Calibri" w:eastAsia="宋体"/>
          <w:b/>
          <w:color w:val="1A1A1A"/>
          <w:sz w:val="22"/>
        </w:rPr>
        <w:t xml:space="preserve">瓶颈</w:t>
      </w:r>
      <w:r>
        <w:rPr>
          <w:rFonts w:ascii="Calibri" w:hAnsi="Calibri" w:eastAsia="宋体"/>
          <w:color w:val="1A1A1A"/>
          <w:sz w:val="22"/>
        </w:rPr>
        <w:t xml:space="preserve">：具身数据比文本数据少约一两个数量级（折算 token 后），增长慢。</w:t>
      </w:r>
    </w:p>
    <w:bookmarkEnd w:id="315"/>
    <w:bookmarkStart w:id="316" w:name="洞悉认知走向"/>
    <w:p>
      <w:pPr>
        <w:pStyle w:val="Heading3"/>
      </w:pPr>
      <w:r>
        <w:rPr>
          <w:rFonts w:ascii="Cambria" w:hAnsi="Cambria" w:eastAsia="微软雅黑"/>
          <w:b/>
          <w:color w:val="3A7CA5"/>
          <w:sz w:val="26"/>
        </w:rPr>
        <w:t xml:space="preserve">洞悉（认知走向）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章节</w:t>
            </w:r>
          </w:p>
        </w:tc>
        <w:tc>
          <w:tcPr>
            <w:shd w:fill="D6E4F0" w:val="clear"/>
          </w:tcPr>
          <w:p>
            <w:pPr>
              <w:pStyle w:val="Compact"/>
              <w:jc w:val="center"/>
            </w:pPr>
            <w:r>
              <w:rPr>
                <w:rFonts w:ascii="Cambria" w:hAnsi="Cambria" w:eastAsia="微软雅黑"/>
                <w:b/>
                <w:color w:val="1A1A1A"/>
                <w:sz w:val="21"/>
              </w:rPr>
              <w:t xml:space="preserve">核心内容</w:t>
            </w:r>
          </w:p>
        </w:tc>
        <w:tc>
          <w:tcPr>
            <w:shd w:fill="D6E4F0" w:val="clear"/>
          </w:tcPr>
          <w:p>
            <w:pPr>
              <w:pStyle w:val="Compact"/>
              <w:jc w:val="center"/>
            </w:pPr>
            <w:r>
              <w:rPr>
                <w:rFonts w:ascii="Cambria" w:hAnsi="Cambria" w:eastAsia="微软雅黑"/>
                <w:b/>
                <w:color w:val="1A1A1A"/>
                <w:sz w:val="21"/>
              </w:rPr>
              <w:t xml:space="preserve">关键词</w:t>
            </w:r>
          </w:p>
        </w:tc>
      </w:tr>
      <w:tr>
        <w:tc>
          <w:tcPr/>
          <w:p>
            <w:pPr>
              <w:pStyle w:val="Compact"/>
              <w:jc w:val="left"/>
            </w:pPr>
            <w:r>
              <w:rPr>
                <w:rFonts w:ascii="Calibri" w:hAnsi="Calibri" w:eastAsia="宋体"/>
                <w:color w:val="1A1A1A"/>
                <w:sz w:val="21"/>
              </w:rPr>
              <w:t xml:space="preserve">第6章 洞悉</w:t>
            </w:r>
          </w:p>
        </w:tc>
        <w:tc>
          <w:tcPr/>
          <w:p>
            <w:pPr>
              <w:pStyle w:val="Compact"/>
              <w:jc w:val="left"/>
            </w:pPr>
            <w:r>
              <w:rPr>
                <w:rFonts w:ascii="Calibri" w:hAnsi="Calibri" w:eastAsia="宋体"/>
                <w:color w:val="1A1A1A"/>
                <w:sz w:val="21"/>
              </w:rPr>
              <w:t xml:space="preserve">世界模型六流派 + 概念城市 + Epiplexity</w:t>
            </w:r>
          </w:p>
        </w:tc>
        <w:tc>
          <w:tcPr/>
          <w:p>
            <w:pPr>
              <w:pStyle w:val="Compact"/>
              <w:jc w:val="left"/>
            </w:pPr>
            <w:r>
              <w:rPr>
                <w:rFonts w:ascii="Calibri" w:hAnsi="Calibri" w:eastAsia="宋体"/>
                <w:color w:val="1A1A1A"/>
                <w:sz w:val="21"/>
              </w:rPr>
              <w:t xml:space="preserve">生成派 vs JEPA、SAE、电路追踪、知识编辑</w:t>
            </w:r>
          </w:p>
        </w:tc>
      </w:tr>
    </w:tbl>
    <w:p>
      <w:r>
        <w:pict>
          <v:rect style="width:0;height:1.5pt" o:hralign="center" o:hrstd="t" o:hr="t"/>
        </w:pict>
      </w:r>
    </w:p>
    <w:bookmarkEnd w:id="316"/>
    <w:bookmarkEnd w:id="317"/>
    <w:bookmarkEnd w:id="318"/>
    <w:bookmarkStart w:id="326" w:name="附录自检问题与答案"/>
    <w:p>
      <w:pPr>
        <w:pStyle w:val="Heading1"/>
        <w:pBdr>
          <w:bottom w:val="single" w:sz="8" w:space="4" w:color="2C5282"/>
        </w:pBdr>
      </w:pPr>
      <w:r>
        <w:rPr>
          <w:rFonts w:ascii="Cambria" w:hAnsi="Cambria" w:eastAsia="微软雅黑"/>
          <w:b/>
          <w:color w:val="1A3C6E"/>
          <w:sz w:val="40"/>
        </w:rPr>
        <w:t xml:space="preserve">附录：自检问题与答案</w:t>
      </w:r>
    </w:p>
    <w:bookmarkStart w:id="319" w:name="第1章-萃取把世界变成-token"/>
    <w:p>
      <w:pPr>
        <w:pStyle w:val="Heading3"/>
      </w:pPr>
      <w:r>
        <w:rPr>
          <w:rFonts w:ascii="Cambria" w:hAnsi="Cambria" w:eastAsia="微软雅黑"/>
          <w:b/>
          <w:color w:val="3A7CA5"/>
          <w:sz w:val="26"/>
        </w:rPr>
        <w:t xml:space="preserve">第1章 萃取：把世界变成 Token</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ViT 的 patch 尺寸是</w:t>
      </w:r>
      <w:r>
        <w:rPr>
          <w:bCs/>
          <w:rFonts w:ascii="Calibri" w:hAnsi="Calibri" w:eastAsia="宋体"/>
          <w:b/>
          <w:color w:val="1A1A1A"/>
          <w:sz w:val="22"/>
        </w:rPr>
        <w:t xml:space="preserve"> </w:t>
      </w:r>
      <m:oMath>
        <m:r>
          <m:t>16</m:t>
        </m:r>
        <m:r>
          <m:rPr>
            <m:sty m:val="p"/>
          </m:rPr>
          <m:t>×</m:t>
        </m:r>
        <m:r>
          <m:t>16</m:t>
        </m:r>
      </m:oMath>
      <w:r>
        <w:rPr>
          <w:bCs/>
          <w:rFonts w:ascii="Calibri" w:hAnsi="Calibri" w:eastAsia="宋体"/>
          <w:b/>
          <w:color w:val="1A1A1A"/>
          <w:sz w:val="22"/>
        </w:rPr>
        <w:t xml:space="preserve">，一张</w:t>
      </w:r>
      <w:r>
        <w:rPr>
          <w:bCs/>
          <w:rFonts w:ascii="Calibri" w:hAnsi="Calibri" w:eastAsia="宋体"/>
          <w:b/>
          <w:color w:val="1A1A1A"/>
          <w:sz w:val="22"/>
        </w:rPr>
        <w:t xml:space="preserve"> </w:t>
      </w:r>
      <m:oMath>
        <m:r>
          <m:t>224</m:t>
        </m:r>
        <m:r>
          <m:rPr>
            <m:sty m:val="p"/>
          </m:rPr>
          <m:t>×</m:t>
        </m:r>
        <m:r>
          <m:t>224</m:t>
        </m:r>
      </m:oMath>
      <w:r>
        <w:rPr>
          <w:bCs/>
          <w:rFonts w:ascii="Calibri" w:hAnsi="Calibri" w:eastAsia="宋体"/>
          <w:b/>
          <w:color w:val="1A1A1A"/>
          <w:sz w:val="22"/>
        </w:rPr>
        <w:t xml:space="preserve"> </w:t>
      </w:r>
      <w:r>
        <w:rPr>
          <w:bCs/>
          <w:rFonts w:ascii="Calibri" w:hAnsi="Calibri" w:eastAsia="宋体"/>
          <w:b/>
          <w:color w:val="1A1A1A"/>
          <w:sz w:val="22"/>
        </w:rPr>
        <w:t xml:space="preserve">的图片产生多少个 token？每个 token 的原始维度是多少？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patch 投影步骤。</w:t>
      </w:r>
    </w:p>
    <w:p>
      <w:pPr>
        <w:pStyle w:val="BodyText"/>
      </w:pPr>
      <w:r>
        <w:rPr>
          <w:bCs/>
          <w:rFonts w:ascii="Calibri" w:hAnsi="Calibri" w:eastAsia="宋体"/>
          <w:b/>
          <w:color w:val="1A1A1A"/>
          <w:sz w:val="22"/>
        </w:rPr>
        <w:t xml:space="preserve">Q2. NaViT 和经典 ViT 的关键区别是什么？为什么主流模型都转向原生分辨率？</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NaViT 节，Patch n’ Pack。</w:t>
      </w:r>
    </w:p>
    <w:p>
      <w:pPr>
        <w:pStyle w:val="BodyText"/>
      </w:pPr>
      <w:r>
        <w:rPr>
          <w:bCs/>
          <w:rFonts w:ascii="Calibri" w:hAnsi="Calibri" w:eastAsia="宋体"/>
          <w:b/>
          <w:color w:val="1A1A1A"/>
          <w:sz w:val="22"/>
        </w:rPr>
        <w:t xml:space="preserve">Q3. CLIP 训练时 batch=32768，正负样本比是多少？为什么需要这么大的 batch？</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数字演示⑤。</w:t>
      </w:r>
    </w:p>
    <w:p>
      <w:pPr>
        <w:pStyle w:val="BodyText"/>
      </w:pPr>
      <w:r>
        <w:rPr>
          <w:bCs/>
          <w:rFonts w:ascii="Calibri" w:hAnsi="Calibri" w:eastAsia="宋体"/>
          <w:b/>
          <w:color w:val="1A1A1A"/>
          <w:sz w:val="22"/>
        </w:rPr>
        <w:t xml:space="preserve">Q4. InfoNCE 损失中温度系数</w:t>
      </w:r>
      <w:r>
        <w:rPr>
          <w:bCs/>
          <w:rFonts w:ascii="Calibri" w:hAnsi="Calibri" w:eastAsia="宋体"/>
          <w:b/>
          <w:color w:val="1A1A1A"/>
          <w:sz w:val="22"/>
        </w:rPr>
        <w:t xml:space="preserve"> </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的作用是什么？</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太大或太小分别有什么问题？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数字演示④。</w:t>
      </w:r>
    </w:p>
    <w:p>
      <w:pPr>
        <w:pStyle w:val="BodyText"/>
      </w:pPr>
      <w:r>
        <w:rPr>
          <w:bCs/>
          <w:rFonts w:ascii="Calibri" w:hAnsi="Calibri" w:eastAsia="宋体"/>
          <w:b/>
          <w:color w:val="1A1A1A"/>
          <w:sz w:val="22"/>
        </w:rPr>
        <w:t xml:space="preserve">Q5. EnCodec 把 24kHz 的 1 秒音频压成多少个 token？压缩率是多少？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§1.4 数字演示⑦。</w:t>
      </w:r>
    </w:p>
    <w:p>
      <w:pPr>
        <w:pStyle w:val="BodyText"/>
      </w:pPr>
      <w:r>
        <w:rPr>
          <w:bCs/>
          <w:rFonts w:ascii="Calibri" w:hAnsi="Calibri" w:eastAsia="宋体"/>
          <w:b/>
          <w:color w:val="1A1A1A"/>
          <w:sz w:val="22"/>
        </w:rPr>
        <w:t xml:space="preserve">Q6. 视频 tubelet</w:t>
      </w:r>
      <w:r>
        <w:rPr>
          <w:bCs/>
          <w:rFonts w:ascii="Calibri" w:hAnsi="Calibri" w:eastAsia="宋体"/>
          <w:b/>
          <w:color w:val="1A1A1A"/>
          <w:sz w:val="22"/>
        </w:rPr>
        <w:t xml:space="preserve"> </w:t>
      </w:r>
      <m:oMath>
        <m:r>
          <m:t>2</m:t>
        </m:r>
        <m:r>
          <m:rPr>
            <m:sty m:val="p"/>
          </m:rPr>
          <m:t>×</m:t>
        </m:r>
        <m:r>
          <m:t>16</m:t>
        </m:r>
        <m:r>
          <m:rPr>
            <m:sty m:val="p"/>
          </m:rPr>
          <m:t>×</m:t>
        </m:r>
        <m:r>
          <m:t>16</m:t>
        </m:r>
      </m:oMath>
      <w:r>
        <w:rPr>
          <w:bCs/>
          <w:rFonts w:ascii="Calibri" w:hAnsi="Calibri" w:eastAsia="宋体"/>
          <w:b/>
          <w:color w:val="1A1A1A"/>
          <w:sz w:val="22"/>
        </w:rPr>
        <w:t xml:space="preserve"> </w:t>
      </w:r>
      <w:r>
        <w:rPr>
          <w:bCs/>
          <w:rFonts w:ascii="Calibri" w:hAnsi="Calibri" w:eastAsia="宋体"/>
          <w:b/>
          <w:color w:val="1A1A1A"/>
          <w:sz w:val="22"/>
        </w:rPr>
        <w:t xml:space="preserve">是什么意思？16 帧</w:t>
      </w:r>
      <w:r>
        <w:rPr>
          <w:bCs/>
          <w:rFonts w:ascii="Calibri" w:hAnsi="Calibri" w:eastAsia="宋体"/>
          <w:b/>
          <w:color w:val="1A1A1A"/>
          <w:sz w:val="22"/>
        </w:rPr>
        <w:t xml:space="preserve"> </w:t>
      </w:r>
      <m:oMath>
        <m:r>
          <m:t>224</m:t>
        </m:r>
        <m:r>
          <m:rPr>
            <m:sty m:val="p"/>
          </m:rPr>
          <m:t>×</m:t>
        </m:r>
        <m:r>
          <m:t>224</m:t>
        </m:r>
      </m:oMath>
      <w:r>
        <w:rPr>
          <w:bCs/>
          <w:rFonts w:ascii="Calibri" w:hAnsi="Calibri" w:eastAsia="宋体"/>
          <w:b/>
          <w:color w:val="1A1A1A"/>
          <w:sz w:val="22"/>
        </w:rPr>
        <w:t xml:space="preserve"> </w:t>
      </w:r>
      <w:r>
        <w:rPr>
          <w:bCs/>
          <w:rFonts w:ascii="Calibri" w:hAnsi="Calibri" w:eastAsia="宋体"/>
          <w:b/>
          <w:color w:val="1A1A1A"/>
          <w:sz w:val="22"/>
        </w:rPr>
        <w:t xml:space="preserve">视频产生多少个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§1.5 数字演示⑨。</w:t>
      </w:r>
    </w:p>
    <w:p>
      <w:pPr>
        <w:pStyle w:val="BodyText"/>
      </w:pPr>
      <w:r>
        <w:rPr>
          <w:bCs/>
          <w:rFonts w:ascii="Calibri" w:hAnsi="Calibri" w:eastAsia="宋体"/>
          <w:b/>
          <w:color w:val="1A1A1A"/>
          <w:sz w:val="22"/>
        </w:rPr>
        <w:t xml:space="preserve">Q7. 3D 点云的序列化和体素化各自的优缺点是什么？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§1.6 序列化 vs 体素化。</w:t>
      </w:r>
    </w:p>
    <w:p>
      <w:pPr>
        <w:pStyle w:val="BodyText"/>
      </w:pPr>
      <w:r>
        <w:rPr>
          <w:bCs/>
          <w:rFonts w:ascii="Calibri" w:hAnsi="Calibri" w:eastAsia="宋体"/>
          <w:b/>
          <w:color w:val="1A1A1A"/>
          <w:sz w:val="22"/>
        </w:rPr>
        <w:t xml:space="preserve">Q8. 触觉 token 为什么不能和视觉 token 用同一频率处理？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§1.7 触觉频率差异、T-Rex 实验。</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ViT 需要位置编码但 CNN 不需要？请从”信息处理方式”的角度解释。</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§1.2 位置编码节，卷积 vs patch 化。</w:t>
      </w:r>
    </w:p>
    <w:p>
      <w:pPr>
        <w:pStyle w:val="BodyText"/>
      </w:pPr>
      <w:r>
        <w:rPr>
          <w:bCs/>
          <w:rFonts w:ascii="Calibri" w:hAnsi="Calibri" w:eastAsia="宋体"/>
          <w:b/>
          <w:color w:val="1A1A1A"/>
          <w:sz w:val="22"/>
        </w:rPr>
        <w:t xml:space="preserve">Q2. 为什么 CLIP 用双塔（图像塔+文本塔）而不是单塔（把图文拼在一起送进一个 Transformer）？</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§1.3 双编码器架构，考虑推理时效率。</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一个智能门铃要识别”门外是熟人/陌生人/动物”，输入有视频（1080p）、音频（16kHz）、文本（门牌号）。只用一个 LLM 上下文，你会怎么设计输入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门铃要实时、多模态、低延迟——视频每秒吞多少 token（tubelet 后）、音频每秒多少（codec 后）、文本多少？32K 预算先保谁、砍谁？</w:t>
      </w:r>
    </w:p>
    <w:p>
      <w:pPr>
        <w:pStyle w:val="BodyText"/>
      </w:pPr>
      <w:r>
        <w:rPr>
          <w:bCs/>
          <w:rFonts w:ascii="Calibri" w:hAnsi="Calibri" w:eastAsia="宋体"/>
          <w:b/>
          <w:color w:val="1A1A1A"/>
          <w:sz w:val="22"/>
        </w:rPr>
        <w:t xml:space="preserve">Q2. §1.8 讲过多模态 token 数量爆炸的问题。什么情况下 token 化方案会失效、需要重新设计？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固定 patch 方案成立的隐含前提是各模态 token 量级可比较——哪种模态组合会打破它（如 24kHz 音频 vs 224×224 图像）？</w:t>
      </w:r>
    </w:p>
    <w:p>
      <w:r>
        <w:pict>
          <v:rect style="width:0;height:1.5pt" o:hralign="center" o:hrstd="t" o:hr="t"/>
        </w:pict>
      </w:r>
    </w:p>
    <w:bookmarkEnd w:id="319"/>
    <w:bookmarkStart w:id="320" w:name="第2章-筑基预训练与潜空间的涌现"/>
    <w:p>
      <w:pPr>
        <w:pStyle w:val="Heading3"/>
      </w:pPr>
      <w:r>
        <w:rPr>
          <w:rFonts w:ascii="Cambria" w:hAnsi="Cambria" w:eastAsia="微软雅黑"/>
          <w:b/>
          <w:color w:val="3A7CA5"/>
          <w:sz w:val="26"/>
        </w:rPr>
        <w:t xml:space="preserve">第2章 筑基：预训练与潜空间的涌现</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潜空间</w:t>
      </w:r>
      <w:r>
        <w:rPr>
          <w:bCs/>
          <w:rFonts w:ascii="Calibri" w:hAnsi="Calibri" w:eastAsia="宋体"/>
          <w:b/>
          <w:color w:val="1A1A1A"/>
          <w:sz w:val="22"/>
        </w:rPr>
        <w:t xml:space="preserve">”</w:t>
      </w:r>
      <w:r>
        <w:rPr>
          <w:bCs/>
          <w:rFonts w:ascii="Calibri" w:hAnsi="Calibri" w:eastAsia="宋体"/>
          <w:b/>
          <w:color w:val="1A1A1A"/>
          <w:sz w:val="22"/>
        </w:rPr>
        <w:t xml:space="preserve">和”语言”的区别是什么？为什么说基座模型不是”语言模型”？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 潜空间三性质，§1.0 心法句。</w:t>
      </w:r>
    </w:p>
    <w:p>
      <w:pPr>
        <w:pStyle w:val="BodyText"/>
      </w:pPr>
      <w:r>
        <w:rPr>
          <w:bCs/>
          <w:rFonts w:ascii="Calibri" w:hAnsi="Calibri" w:eastAsia="宋体"/>
          <w:b/>
          <w:color w:val="1A1A1A"/>
          <w:sz w:val="22"/>
        </w:rPr>
        <w:t xml:space="preserve">Q2. Chinchilla scaling law 给出的最优参数量/数据量比例是什么？相对 GPT-3 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数字演示③。</w:t>
      </w:r>
    </w:p>
    <w:p>
      <w:pPr>
        <w:pStyle w:val="BodyText"/>
      </w:pPr>
      <w:r>
        <w:rPr>
          <w:bCs/>
          <w:rFonts w:ascii="Calibri" w:hAnsi="Calibri" w:eastAsia="宋体"/>
          <w:b/>
          <w:color w:val="1A1A1A"/>
          <w:sz w:val="22"/>
        </w:rPr>
        <w:t xml:space="preserve">Q3. 涌现之争的三种观点分别是什么？本书立场是什么？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涌现之争。</w:t>
      </w:r>
    </w:p>
    <w:p>
      <w:pPr>
        <w:pStyle w:val="BodyText"/>
      </w:pPr>
      <w:r>
        <w:rPr>
          <w:bCs/>
          <w:rFonts w:ascii="Calibri" w:hAnsi="Calibri" w:eastAsia="宋体"/>
          <w:b/>
          <w:color w:val="1A1A1A"/>
          <w:sz w:val="22"/>
        </w:rPr>
        <w:t xml:space="preserve">Q4. Induction heads 是什么？为什么它是 ICL 的最小基础电路？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§2.4 In-Context Learning 节。</w:t>
      </w:r>
    </w:p>
    <w:p>
      <w:pPr>
        <w:pStyle w:val="BodyText"/>
      </w:pPr>
      <w:r>
        <w:rPr>
          <w:bCs/>
          <w:rFonts w:ascii="Calibri" w:hAnsi="Calibri" w:eastAsia="宋体"/>
          <w:b/>
          <w:color w:val="1A1A1A"/>
          <w:sz w:val="22"/>
        </w:rPr>
        <w:t xml:space="preserve">Q5. 为什么代码训练能同时提升自然语言推理能力（三条互补的解释）？</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§2.5 三条解释。</w:t>
      </w:r>
    </w:p>
    <w:p>
      <w:pPr>
        <w:pStyle w:val="BodyText"/>
      </w:pPr>
      <w:r>
        <w:rPr>
          <w:bCs/>
          <w:rFonts w:ascii="Calibri" w:hAnsi="Calibri" w:eastAsia="宋体"/>
          <w:b/>
          <w:color w:val="1A1A1A"/>
          <w:sz w:val="22"/>
        </w:rPr>
        <w:t xml:space="preserve">Q6. o1/R1 的”推理内化”和 CoT 微调有什么本质区别？</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§2.6 演进三阶段，</w:t>
      </w:r>
      <w:r>
        <w:rPr>
          <w:rFonts w:ascii="Calibri" w:hAnsi="Calibri" w:eastAsia="宋体"/>
          <w:color w:val="1A1A1A"/>
          <w:sz w:val="22"/>
        </w:rPr>
        <w:t xml:space="preserve">“</w:t>
      </w:r>
      <w:r>
        <w:rPr>
          <w:rFonts w:ascii="Calibri" w:hAnsi="Calibri" w:eastAsia="宋体"/>
          <w:color w:val="1A1A1A"/>
          <w:sz w:val="22"/>
        </w:rPr>
        <w:t xml:space="preserve">内化到参数</w:t>
      </w:r>
      <w:r>
        <w:rPr>
          <w:rFonts w:ascii="Calibri" w:hAnsi="Calibri" w:eastAsia="宋体"/>
          <w:color w:val="1A1A1A"/>
          <w:sz w:val="22"/>
        </w:rPr>
        <w:t xml:space="preserve">”</w:t>
      </w:r>
      <w:r>
        <w:rPr>
          <w:rFonts w:ascii="Calibri" w:hAnsi="Calibri" w:eastAsia="宋体"/>
          <w:color w:val="1A1A1A"/>
          <w:sz w:val="22"/>
        </w:rPr>
        <w:t xml:space="preserve">是质变。</w:t>
      </w:r>
    </w:p>
    <w:p>
      <w:pPr>
        <w:pStyle w:val="BodyText"/>
      </w:pPr>
      <w:r>
        <w:rPr>
          <w:bCs/>
          <w:rFonts w:ascii="Calibri" w:hAnsi="Calibri" w:eastAsia="宋体"/>
          <w:b/>
          <w:color w:val="1A1A1A"/>
          <w:sz w:val="22"/>
        </w:rPr>
        <w:t xml:space="preserve">Q7. 一个 token 从输入到输出，在 LLM 内部经历了哪些步骤？</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一个 token 的旅程。</w:t>
      </w:r>
    </w:p>
    <w:p>
      <w:pPr>
        <w:pStyle w:val="BodyText"/>
      </w:pPr>
      <w:r>
        <w:rPr>
          <w:bCs/>
          <w:rFonts w:ascii="Calibri" w:hAnsi="Calibri" w:eastAsia="宋体"/>
          <w:b/>
          <w:color w:val="1A1A1A"/>
          <w:sz w:val="22"/>
        </w:rPr>
        <w:t xml:space="preserve">Q8. 一层 Transformer block 里的 Attention 和 FFN 各做什么？为什么说”Attention 混合信息，FFN 提炼信息”？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第 1-96 步。</w:t>
      </w:r>
    </w:p>
    <w:p>
      <w:pPr>
        <w:pStyle w:val="BodyText"/>
      </w:pPr>
      <w:r>
        <w:rPr>
          <w:bCs/>
          <w:rFonts w:ascii="Calibri" w:hAnsi="Calibri" w:eastAsia="宋体"/>
          <w:b/>
          <w:color w:val="1A1A1A"/>
          <w:sz w:val="22"/>
        </w:rPr>
        <w:t xml:space="preserve">Q9. 残差连接的作用是什么？为什么它让 96 层叠加成为可能？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§2.0 残差连接节。</w:t>
      </w:r>
    </w:p>
    <w:p>
      <w:pPr>
        <w:pStyle w:val="BodyText"/>
      </w:pPr>
      <w:r>
        <w:rPr>
          <w:bCs/>
          <w:rFonts w:ascii="Calibri" w:hAnsi="Calibri" w:eastAsia="宋体"/>
          <w:b/>
          <w:color w:val="1A1A1A"/>
          <w:sz w:val="22"/>
        </w:rPr>
        <w:t xml:space="preserve">Q10. LLaVA-1.5 的三件套（视觉编码器/连接器/LLM）各是什么？为什么视觉塔冻结不是”省钱的妥协”？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§2.8 三件套架构与训练分两步，§2.9”再验证”与动手节 MiniMind-V 的</w:t>
      </w:r>
      <w:r>
        <w:rPr>
          <w:rFonts w:ascii="Calibri" w:hAnsi="Calibri" w:eastAsia="宋体"/>
          <w:color w:val="1A1A1A"/>
          <w:sz w:val="22"/>
        </w:rPr>
        <w:t xml:space="preserve"> </w:t>
      </w:r>
      <w:r>
        <w:rPr>
          <w:rStyle w:val="VerbatimChar"/>
          <w:rFonts w:ascii="Calibri" w:hAnsi="Calibri" w:eastAsia="宋体"/>
          <w:color w:val="1A1A1A"/>
          <w:sz w:val="22"/>
        </w:rPr>
        <w:t xml:space="preserve">--freeze_llm</w:t>
      </w:r>
      <w:r>
        <w:rPr>
          <w:rFonts w:ascii="Calibri" w:hAnsi="Calibri" w:eastAsia="宋体"/>
          <w:color w:val="1A1A1A"/>
          <w:sz w:val="22"/>
        </w:rPr>
        <w:t xml:space="preserve"> </w:t>
      </w:r>
      <w:r>
        <w:rPr>
          <w:rFonts w:ascii="Calibri" w:hAnsi="Calibri" w:eastAsia="宋体"/>
          <w:color w:val="1A1A1A"/>
          <w:sz w:val="22"/>
        </w:rPr>
        <w:t xml:space="preserve">三档。</w:t>
      </w:r>
    </w:p>
    <w:p>
      <w:pPr>
        <w:pStyle w:val="BodyText"/>
      </w:pPr>
      <w:r>
        <w:rPr>
          <w:bCs/>
          <w:rFonts w:ascii="Calibri" w:hAnsi="Calibri" w:eastAsia="宋体"/>
          <w:b/>
          <w:color w:val="1A1A1A"/>
          <w:sz w:val="22"/>
        </w:rPr>
        <w:t xml:space="preserve">Q11. 幻觉的数学根源是什么（Kalai 等，Nature 2026）？为什么改训练配方不能根治？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§2.13 幻觉的数学根源。</w:t>
      </w:r>
    </w:p>
    <w:p>
      <w:pPr>
        <w:pStyle w:val="BodyText"/>
      </w:pPr>
      <w:r>
        <w:rPr>
          <w:bCs/>
          <w:rFonts w:ascii="Calibri" w:hAnsi="Calibri" w:eastAsia="宋体"/>
          <w:b/>
          <w:color w:val="1A1A1A"/>
          <w:sz w:val="22"/>
        </w:rPr>
        <w:t xml:space="preserve">Q12. 边界：长上下文的注意力衰减是什么？为什么序列越长，模型越难利用远距离信息？哪些架构在尝试解决？</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§2.13 长上下文的注意力衰减节。注意力权重随距离怎么变？Mamba/SSM 走的是什么路线？</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写作/编程/思考的涌现顺序为什么是这样（写作先、编程次、思考最晚）？潜空间被塑形的深度递增体现在哪里？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§2.7 涌现顺序与相互增强。</w:t>
      </w:r>
    </w:p>
    <w:p>
      <w:pPr>
        <w:pStyle w:val="BodyText"/>
      </w:pPr>
      <w:r>
        <w:rPr>
          <w:bCs/>
          <w:rFonts w:ascii="Calibri" w:hAnsi="Calibri" w:eastAsia="宋体"/>
          <w:b/>
          <w:color w:val="1A1A1A"/>
          <w:sz w:val="22"/>
        </w:rPr>
        <w:t xml:space="preserve">Q2. ICL、CoT prompt、CoT 微调、推理内化——这四种能力在”是否改动潜空间”这个维度上分别处于什么位置？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§2.4 ICL 边界、§2.6 演进三阶段。</w:t>
      </w:r>
    </w:p>
    <w:p>
      <w:pPr>
        <w:pStyle w:val="BodyText"/>
      </w:pPr>
      <w:r>
        <w:rPr>
          <w:bCs/>
          <w:rFonts w:ascii="Calibri" w:hAnsi="Calibri" w:eastAsia="宋体"/>
          <w:b/>
          <w:color w:val="1A1A1A"/>
          <w:sz w:val="22"/>
        </w:rPr>
        <w:t xml:space="preserve">Q3. 原生多模态（InternVL3）报告纯文本性能反超基座（Qwen2.5），论文把它归因于联合训练的泛化效应，但这个解释尚未被独立复现、还有数据配比的替代解释。在这个前提下，它能在多大程度上支持”多模态不是负担”的判断？</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§2.10 原生多模态的现状。</w:t>
      </w:r>
    </w:p>
    <w:p>
      <w:pPr>
        <w:pStyle w:val="BodyText"/>
      </w:pPr>
      <w:r>
        <w:rPr>
          <w:bCs/>
          <w:rFonts w:ascii="Calibri" w:hAnsi="Calibri" w:eastAsia="宋体"/>
          <w:b/>
          <w:color w:val="1A1A1A"/>
          <w:sz w:val="22"/>
        </w:rPr>
        <w:t xml:space="preserve">Q4. 幻觉、参数化知识边界、长上下文衰减、多语言不均衡、能力脆化——这五条基座局限分别导向 Agent 系统的哪种工程模式？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§2.13 AI落地节。</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拿到一个新发布的基座模型，你怎么快速判断它相对上一代的实际进步？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不看单项 benchmark——</w:t>
      </w:r>
      <w:r>
        <w:rPr>
          <w:rFonts w:ascii="Calibri" w:hAnsi="Calibri" w:eastAsia="宋体"/>
          <w:color w:val="1A1A1A"/>
          <w:sz w:val="22"/>
        </w:rPr>
        <w:t xml:space="preserve">“</w:t>
      </w:r>
      <w:r>
        <w:rPr>
          <w:rFonts w:ascii="Calibri" w:hAnsi="Calibri" w:eastAsia="宋体"/>
          <w:color w:val="1A1A1A"/>
          <w:sz w:val="22"/>
        </w:rPr>
        <w:t xml:space="preserve">能力相互增强</w:t>
      </w:r>
      <w:r>
        <w:rPr>
          <w:rFonts w:ascii="Calibri" w:hAnsi="Calibri" w:eastAsia="宋体"/>
          <w:color w:val="1A1A1A"/>
          <w:sz w:val="22"/>
        </w:rPr>
        <w:t xml:space="preserve">”</w:t>
      </w:r>
      <w:r>
        <w:rPr>
          <w:rFonts w:ascii="Calibri" w:hAnsi="Calibri" w:eastAsia="宋体"/>
          <w:color w:val="1A1A1A"/>
          <w:sz w:val="22"/>
        </w:rPr>
        <w:t xml:space="preserve">（写作/编程/思考互促）里哪类指标能暴露真实进步？连续指标 vs 单点指标。</w:t>
      </w:r>
    </w:p>
    <w:p>
      <w:pPr>
        <w:pStyle w:val="BodyText"/>
      </w:pPr>
      <w:r>
        <w:rPr>
          <w:bCs/>
          <w:rFonts w:ascii="Calibri" w:hAnsi="Calibri" w:eastAsia="宋体"/>
          <w:b/>
          <w:color w:val="1A1A1A"/>
          <w:sz w:val="22"/>
        </w:rPr>
        <w:t xml:space="preserve">Q2. 你要给一个企业客户设计 AI 助手系统，客户强调”绝对不能幻觉”。基于 §2.13，你的系统架构应该包含哪些层？</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t>
      </w:r>
      <w:r>
        <w:rPr>
          <w:rFonts w:ascii="Calibri" w:hAnsi="Calibri" w:eastAsia="宋体"/>
          <w:color w:val="1A1A1A"/>
          <w:sz w:val="22"/>
        </w:rPr>
        <w:t xml:space="preserve">绝对不能幻觉</w:t>
      </w:r>
      <w:r>
        <w:rPr>
          <w:rFonts w:ascii="Calibri" w:hAnsi="Calibri" w:eastAsia="宋体"/>
          <w:color w:val="1A1A1A"/>
          <w:sz w:val="22"/>
        </w:rPr>
        <w:t xml:space="preserve">”</w:t>
      </w:r>
      <w:r>
        <w:rPr>
          <w:rFonts w:ascii="Calibri" w:hAnsi="Calibri" w:eastAsia="宋体"/>
          <w:color w:val="1A1A1A"/>
          <w:sz w:val="22"/>
        </w:rPr>
        <w:t xml:space="preserve">对应 §2.13 哪条局限？系统层加什么能兜住参数化知识的边界（检索/拒答/事实核查）？</w:t>
      </w:r>
    </w:p>
    <w:p>
      <w:pPr>
        <w:pStyle w:val="BodyText"/>
      </w:pPr>
      <w:r>
        <w:rPr>
          <w:bCs/>
          <w:rFonts w:ascii="Calibri" w:hAnsi="Calibri" w:eastAsia="宋体"/>
          <w:b/>
          <w:color w:val="1A1A1A"/>
          <w:sz w:val="22"/>
        </w:rPr>
        <w:t xml:space="preserve">Q3. Chinchilla scaling law 假设”数据质量均匀、任务分布不变”。什么条件下这个假设会失效，规模增加不再带来能力提升？</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§2.3 scaling law 前提。两条失效路径的关键词：合成数据污染（AI 生成内容大量混入训练集）、任务分布外（OOD）。</w:t>
      </w:r>
    </w:p>
    <w:p>
      <w:pPr>
        <w:pStyle w:val="BodyText"/>
      </w:pPr>
      <w:r>
        <w:rPr>
          <w:bCs/>
          <w:rFonts w:ascii="Calibri" w:hAnsi="Calibri" w:eastAsia="宋体"/>
          <w:b/>
          <w:color w:val="1A1A1A"/>
          <w:sz w:val="22"/>
        </w:rPr>
        <w:t xml:space="preserve">Q4. 设计一个”换皮掉分”评测协议：你拿到一个新模型，想知道它会不会”换个表述就掉分”。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§2.13 能力脆化。协议三要素：多模板改写制造等价变体、分能力统计掉分位置、可解释性工具定位原因。</w:t>
      </w:r>
    </w:p>
    <w:p>
      <w:r>
        <w:pict>
          <v:rect style="width:0;height:1.5pt" o:hralign="center" o:hrstd="t" o:hr="t"/>
        </w:pict>
      </w:r>
    </w:p>
    <w:bookmarkEnd w:id="320"/>
    <w:bookmarkStart w:id="321" w:name="第3章-炼灵从预测到决策"/>
    <w:p>
      <w:pPr>
        <w:pStyle w:val="Heading3"/>
      </w:pPr>
      <w:r>
        <w:rPr>
          <w:rFonts w:ascii="Cambria" w:hAnsi="Cambria" w:eastAsia="微软雅黑"/>
          <w:b/>
          <w:color w:val="3A7CA5"/>
          <w:sz w:val="26"/>
        </w:rPr>
        <w:t xml:space="preserve">第3章 炼灵：从预测到决策</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幻觉、讨好、奖励黑客的根源分别是什么？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三个问题，共同根源与各自机制。</w:t>
      </w:r>
    </w:p>
    <w:p>
      <w:pPr>
        <w:pStyle w:val="BodyText"/>
      </w:pPr>
      <w:r>
        <w:rPr>
          <w:bCs/>
          <w:rFonts w:ascii="Calibri" w:hAnsi="Calibri" w:eastAsia="宋体"/>
          <w:b/>
          <w:color w:val="1A1A1A"/>
          <w:sz w:val="22"/>
        </w:rPr>
        <w:t xml:space="preserve">Q2. 准确性-延迟-成本的取舍是什么？模型进化会消灭这个取舍吗？CoT 和 Best-of-N 分别怎么在取舍中选点？</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§3.3 准确性延迟成本节。</w:t>
      </w:r>
    </w:p>
    <w:p>
      <w:pPr>
        <w:pStyle w:val="BodyText"/>
      </w:pPr>
      <w:r>
        <w:rPr>
          <w:bCs/>
          <w:rFonts w:ascii="Calibri" w:hAnsi="Calibri" w:eastAsia="宋体"/>
          <w:b/>
          <w:color w:val="1A1A1A"/>
          <w:sz w:val="22"/>
        </w:rPr>
        <w:t xml:space="preserve">Q3. o1/R1 的”训练内化”和 CoT 的”提示词选点”有什么本质区别？R1 的”aha moment”说明了什么？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§3.3 第二代训练内化节。</w:t>
      </w:r>
    </w:p>
    <w:p>
      <w:pPr>
        <w:pStyle w:val="BodyText"/>
      </w:pPr>
      <w:r>
        <w:rPr>
          <w:bCs/>
          <w:rFonts w:ascii="Calibri" w:hAnsi="Calibri" w:eastAsia="宋体"/>
          <w:b/>
          <w:color w:val="1A1A1A"/>
          <w:sz w:val="22"/>
        </w:rPr>
        <w:t xml:space="preserve">Q4. Bradley-Terry 模型的损失公式是什么？</w:t>
      </w:r>
      <m:oMath>
        <m:r>
          <m:t>Δ</m:t>
        </m:r>
        <m:r>
          <m:t>R</m:t>
        </m:r>
        <m:r>
          <m:rPr>
            <m:sty m:val="p"/>
          </m:rPr>
          <m:t>=</m:t>
        </m:r>
        <m:r>
          <m:t>2.2</m:t>
        </m:r>
      </m:oMath>
      <w:r>
        <w:rPr>
          <w:bCs/>
          <w:rFonts w:ascii="Calibri" w:hAnsi="Calibri" w:eastAsia="宋体"/>
          <w:b/>
          <w:color w:val="1A1A1A"/>
          <w:sz w:val="22"/>
        </w:rPr>
        <w:t xml:space="preserve"> </w:t>
      </w:r>
      <w:r>
        <w:rPr>
          <w:bCs/>
          <w:rFonts w:ascii="Calibri" w:hAnsi="Calibri" w:eastAsia="宋体"/>
          <w:b/>
          <w:color w:val="1A1A1A"/>
          <w:sz w:val="22"/>
        </w:rPr>
        <w:t xml:space="preserve">时损失是多少？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步骤2、数字演示⑥。</w:t>
      </w:r>
    </w:p>
    <w:p>
      <w:pPr>
        <w:pStyle w:val="BodyText"/>
      </w:pPr>
      <w:r>
        <w:rPr>
          <w:bCs/>
          <w:rFonts w:ascii="Calibri" w:hAnsi="Calibri" w:eastAsia="宋体"/>
          <w:b/>
          <w:color w:val="1A1A1A"/>
          <w:sz w:val="22"/>
        </w:rPr>
        <w:t xml:space="preserve">Q5. PPO 的 clip 机制为什么能防止策略更新过大？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步骤3、数字演示⑦。</w:t>
      </w:r>
    </w:p>
    <w:p>
      <w:pPr>
        <w:pStyle w:val="BodyText"/>
      </w:pPr>
      <w:r>
        <w:rPr>
          <w:bCs/>
          <w:rFonts w:ascii="Calibri" w:hAnsi="Calibri" w:eastAsia="宋体"/>
          <w:b/>
          <w:color w:val="1A1A1A"/>
          <w:sz w:val="22"/>
        </w:rPr>
        <w:t xml:space="preserve">Q6. DPO 的</w:t>
      </w:r>
      <w:r>
        <w:rPr>
          <w:bCs/>
          <w:rFonts w:ascii="Calibri" w:hAnsi="Calibri" w:eastAsia="宋体"/>
          <w:b/>
          <w:color w:val="1A1A1A"/>
          <w:sz w:val="22"/>
        </w:rPr>
        <w:t xml:space="preserve"> </w:t>
      </w:r>
      <m:oMath>
        <m:r>
          <m:t>β</m:t>
        </m:r>
      </m:oMath>
      <w:r>
        <w:rPr>
          <w:bCs/>
          <w:rFonts w:ascii="Calibri" w:hAnsi="Calibri" w:eastAsia="宋体"/>
          <w:b/>
          <w:color w:val="1A1A1A"/>
          <w:sz w:val="22"/>
        </w:rPr>
        <w:t xml:space="preserve"> </w:t>
      </w:r>
      <w:r>
        <w:rPr>
          <w:bCs/>
          <w:rFonts w:ascii="Calibri" w:hAnsi="Calibri" w:eastAsia="宋体"/>
          <w:b/>
          <w:color w:val="1A1A1A"/>
          <w:sz w:val="22"/>
        </w:rPr>
        <w:t xml:space="preserve">参数的作用是什么？</w:t>
      </w:r>
      <m:oMath>
        <m:r>
          <m:t>β</m:t>
        </m:r>
        <m:r>
          <m:rPr>
            <m:sty m:val="p"/>
          </m:rPr>
          <m:t>=</m:t>
        </m:r>
        <m:r>
          <m:t>0.01</m:t>
        </m:r>
      </m:oMath>
      <w:r>
        <w:rPr>
          <w:bCs/>
          <w:rFonts w:ascii="Calibri" w:hAnsi="Calibri" w:eastAsia="宋体"/>
          <w:b/>
          <w:color w:val="1A1A1A"/>
          <w:sz w:val="22"/>
        </w:rPr>
        <w:t xml:space="preserve"> </w:t>
      </w:r>
      <w:r>
        <w:rPr>
          <w:bCs/>
          <w:rFonts w:ascii="Calibri" w:hAnsi="Calibri" w:eastAsia="宋体"/>
          <w:b/>
          <w:color w:val="1A1A1A"/>
          <w:sz w:val="22"/>
        </w:rPr>
        <w:t xml:space="preserve">和</w:t>
      </w:r>
      <w:r>
        <w:rPr>
          <w:bCs/>
          <w:rFonts w:ascii="Calibri" w:hAnsi="Calibri" w:eastAsia="宋体"/>
          <w:b/>
          <w:color w:val="1A1A1A"/>
          <w:sz w:val="22"/>
        </w:rPr>
        <w:t xml:space="preserve"> </w:t>
      </w:r>
      <m:oMath>
        <m:r>
          <m:t>β</m:t>
        </m:r>
        <m:r>
          <m:rPr>
            <m:sty m:val="p"/>
          </m:rPr>
          <m:t>=</m:t>
        </m:r>
        <m:r>
          <m:t>1.0</m:t>
        </m:r>
      </m:oMath>
      <w:r>
        <w:rPr>
          <w:bCs/>
          <w:rFonts w:ascii="Calibri" w:hAnsi="Calibri" w:eastAsia="宋体"/>
          <w:b/>
          <w:color w:val="1A1A1A"/>
          <w:sz w:val="22"/>
        </w:rPr>
        <w:t xml:space="preserve"> </w:t>
      </w:r>
      <w:r>
        <w:rPr>
          <w:bCs/>
          <w:rFonts w:ascii="Calibri" w:hAnsi="Calibri" w:eastAsia="宋体"/>
          <w:b/>
          <w:color w:val="1A1A1A"/>
          <w:sz w:val="22"/>
        </w:rPr>
        <w:t xml:space="preserve">的行为差异？</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§3.6 数字演示⑩。</w:t>
      </w:r>
    </w:p>
    <w:p>
      <w:pPr>
        <w:pStyle w:val="BodyText"/>
      </w:pPr>
      <w:r>
        <w:rPr>
          <w:bCs/>
          <w:rFonts w:ascii="Calibri" w:hAnsi="Calibri" w:eastAsia="宋体"/>
          <w:b/>
          <w:color w:val="1A1A1A"/>
          <w:sz w:val="22"/>
        </w:rPr>
        <w:t xml:space="preserve">Q7. GRPO 的组内相对优势怎么计算？为什么不需要绝对奖励值？</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§3.7 核心思想、数字演示⑪。</w:t>
      </w:r>
    </w:p>
    <w:p>
      <w:pPr>
        <w:pStyle w:val="BodyText"/>
      </w:pPr>
      <w:r>
        <w:rPr>
          <w:bCs/>
          <w:rFonts w:ascii="Calibri" w:hAnsi="Calibri" w:eastAsia="宋体"/>
          <w:b/>
          <w:color w:val="1A1A1A"/>
          <w:sz w:val="22"/>
        </w:rPr>
        <w:t xml:space="preserve">Q8. 对抗 patch 优化 100 步的攻破率大约是多少？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§3.8 数字演示⑫。</w:t>
      </w:r>
    </w:p>
    <w:p>
      <w:pPr>
        <w:pStyle w:val="BodyText"/>
      </w:pPr>
      <w:r>
        <w:rPr>
          <w:bCs/>
          <w:rFonts w:ascii="Calibri" w:hAnsi="Calibri" w:eastAsia="宋体"/>
          <w:b/>
          <w:color w:val="1A1A1A"/>
          <w:sz w:val="22"/>
        </w:rPr>
        <w:t xml:space="preserve">Q9. 什么情况下”顺从用户”不是讨好，而是正确行为？</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讨好节、§3.5 奖励黑客。区分”讨好”和”对齐”。关键：当用户偏好本身就是安全目标时，</w:t>
      </w:r>
      <w:r>
        <w:rPr>
          <w:rFonts w:ascii="Calibri" w:hAnsi="Calibri" w:eastAsia="宋体"/>
          <w:color w:val="1A1A1A"/>
          <w:sz w:val="22"/>
        </w:rPr>
        <w:t xml:space="preserve">“</w:t>
      </w:r>
      <w:r>
        <w:rPr>
          <w:rFonts w:ascii="Calibri" w:hAnsi="Calibri" w:eastAsia="宋体"/>
          <w:color w:val="1A1A1A"/>
          <w:sz w:val="22"/>
        </w:rPr>
        <w:t xml:space="preserve">顺从</w:t>
      </w:r>
      <w:r>
        <w:rPr>
          <w:rFonts w:ascii="Calibri" w:hAnsi="Calibri" w:eastAsia="宋体"/>
          <w:color w:val="1A1A1A"/>
          <w:sz w:val="22"/>
        </w:rPr>
        <w:t xml:space="preserve">”</w:t>
      </w:r>
      <w:r>
        <w:rPr>
          <w:rFonts w:ascii="Calibri" w:hAnsi="Calibri" w:eastAsia="宋体"/>
          <w:color w:val="1A1A1A"/>
          <w:sz w:val="22"/>
        </w:rPr>
        <w:t xml:space="preserve">就是正确行为——比如医疗助手永远说”请咨询医生”。</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RLHF 会让模型”讨好”？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§3.2 讨好节，奖励模型偏好什么。</w:t>
      </w:r>
    </w:p>
    <w:p>
      <w:pPr>
        <w:pStyle w:val="BodyText"/>
      </w:pPr>
      <w:r>
        <w:rPr>
          <w:bCs/>
          <w:rFonts w:ascii="Calibri" w:hAnsi="Calibri" w:eastAsia="宋体"/>
          <w:b/>
          <w:color w:val="1A1A1A"/>
          <w:sz w:val="22"/>
        </w:rPr>
        <w:t xml:space="preserve">Q2. 为什么多模态越狱比纯文本越狱难防？</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§3.8 四层护栏，护栏部署在哪个通道。</w:t>
      </w:r>
    </w:p>
    <w:p>
      <w:pPr>
        <w:pStyle w:val="BodyText"/>
      </w:pPr>
      <w:r>
        <w:rPr>
          <w:bCs/>
          <w:rFonts w:ascii="Calibri" w:hAnsi="Calibri" w:eastAsia="宋体"/>
          <w:b/>
          <w:color w:val="1A1A1A"/>
          <w:sz w:val="22"/>
        </w:rPr>
        <w:t xml:space="preserve">Q3. 为什么把安全当奖励项会被 hack，但把安全当硬约束不会？</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§3.9 Safe RL，奖励和约束的区别。</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你在给一个”AI 赋诗助手”设计对齐目标。用 §3.5 的三步走，收集偏好数据时标注员会偏好什么？怎么设计标注界面减少”讨好”？</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§3.5 标注偏差、</w:t>
      </w:r>
      <w:r>
        <w:rPr>
          <w:rFonts w:ascii="Calibri" w:hAnsi="Calibri" w:eastAsia="宋体"/>
          <w:color w:val="1A1A1A"/>
          <w:sz w:val="22"/>
        </w:rPr>
        <w:t xml:space="preserve">“</w:t>
      </w:r>
      <w:r>
        <w:rPr>
          <w:rFonts w:ascii="Calibri" w:hAnsi="Calibri" w:eastAsia="宋体"/>
          <w:color w:val="1A1A1A"/>
          <w:sz w:val="22"/>
        </w:rPr>
        <w:t xml:space="preserve">先认同再纠正</w:t>
      </w:r>
      <w:r>
        <w:rPr>
          <w:rFonts w:ascii="Calibri" w:hAnsi="Calibri" w:eastAsia="宋体"/>
          <w:color w:val="1A1A1A"/>
          <w:sz w:val="22"/>
        </w:rPr>
        <w:t xml:space="preserve">”</w:t>
      </w:r>
      <w:r>
        <w:rPr>
          <w:rFonts w:ascii="Calibri" w:hAnsi="Calibri" w:eastAsia="宋体"/>
          <w:color w:val="1A1A1A"/>
          <w:sz w:val="22"/>
        </w:rPr>
        <w:t xml:space="preserve">被标为亲切。想想：标注员快速浏览时会把”轻柔安全”标为”好”——怎么让”平庸 vs 有创意”的差异暴露出来？</w:t>
      </w:r>
    </w:p>
    <w:p>
      <w:r>
        <w:pict>
          <v:rect style="width:0;height:1.5pt" o:hralign="center" o:hrstd="t" o:hr="t"/>
        </w:pict>
      </w:r>
    </w:p>
    <w:bookmarkEnd w:id="321"/>
    <w:bookmarkStart w:id="322" w:name="第4章-应变从冷场到同声"/>
    <w:p>
      <w:pPr>
        <w:pStyle w:val="Heading3"/>
      </w:pPr>
      <w:r>
        <w:rPr>
          <w:rFonts w:ascii="Cambria" w:hAnsi="Cambria" w:eastAsia="微软雅黑"/>
          <w:b/>
          <w:color w:val="3A7CA5"/>
          <w:sz w:val="26"/>
        </w:rPr>
        <w:t xml:space="preserve">第4章 应变：从冷场到同声</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KV Cache 缓存的是什么？为什么能加速？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KV Cache 原理。</w:t>
      </w:r>
    </w:p>
    <w:p>
      <w:pPr>
        <w:pStyle w:val="BodyText"/>
      </w:pPr>
      <w:r>
        <w:rPr>
          <w:bCs/>
          <w:rFonts w:ascii="Calibri" w:hAnsi="Calibri" w:eastAsia="宋体"/>
          <w:b/>
          <w:color w:val="1A1A1A"/>
          <w:sz w:val="22"/>
        </w:rPr>
        <w:t xml:space="preserve">Q2. 7B 模型、32 层、4096 上下文的 KV Cache 占多少显存？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数字演示②。</w:t>
      </w:r>
    </w:p>
    <w:p>
      <w:pPr>
        <w:pStyle w:val="BodyText"/>
      </w:pPr>
      <w:r>
        <w:rPr>
          <w:bCs/>
          <w:rFonts w:ascii="Calibri" w:hAnsi="Calibri" w:eastAsia="宋体"/>
          <w:b/>
          <w:color w:val="1A1A1A"/>
          <w:sz w:val="22"/>
        </w:rPr>
        <w:t xml:space="preserve">Q3. 流式生成改变的是解码策略还是网络传输？</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§4.3 流式生成节。</w:t>
      </w:r>
    </w:p>
    <w:p>
      <w:pPr>
        <w:pStyle w:val="BodyText"/>
      </w:pPr>
      <w:r>
        <w:rPr>
          <w:bCs/>
          <w:rFonts w:ascii="Calibri" w:hAnsi="Calibri" w:eastAsia="宋体"/>
          <w:b/>
          <w:color w:val="1A1A1A"/>
          <w:sz w:val="22"/>
        </w:rPr>
        <w:t xml:space="preserve">Q4. 级联式语音的延迟分解是多少？信息损失在哪里？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第一代级联式、数字演示⑤。</w:t>
      </w:r>
    </w:p>
    <w:p>
      <w:pPr>
        <w:pStyle w:val="BodyText"/>
      </w:pPr>
      <w:r>
        <w:rPr>
          <w:bCs/>
          <w:rFonts w:ascii="Calibri" w:hAnsi="Calibri" w:eastAsia="宋体"/>
          <w:b/>
          <w:color w:val="1A1A1A"/>
          <w:sz w:val="22"/>
        </w:rPr>
        <w:t xml:space="preserve">Q5. 回合制的静音检测为什么在噪声环境失灵？</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数字演示⑥，VAD 判断逻辑。</w:t>
      </w:r>
    </w:p>
    <w:p>
      <w:pPr>
        <w:pStyle w:val="BodyText"/>
      </w:pPr>
      <w:r>
        <w:rPr>
          <w:bCs/>
          <w:rFonts w:ascii="Calibri" w:hAnsi="Calibri" w:eastAsia="宋体"/>
          <w:b/>
          <w:color w:val="1A1A1A"/>
          <w:sz w:val="22"/>
        </w:rPr>
        <w:t xml:space="preserve">Q6. GPT-Live 委托架构的交互层和推理层分别做什么？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§4.5 委托架构节。</w:t>
      </w:r>
    </w:p>
    <w:p>
      <w:pPr>
        <w:pStyle w:val="BodyText"/>
      </w:pPr>
      <w:r>
        <w:rPr>
          <w:bCs/>
          <w:rFonts w:ascii="Calibri" w:hAnsi="Calibri" w:eastAsia="宋体"/>
          <w:b/>
          <w:color w:val="1A1A1A"/>
          <w:sz w:val="22"/>
        </w:rPr>
        <w:t xml:space="preserve">Q7. 一个嵌入式设备（内存 1GB）要跑 8K 上下文的语音助手，KV Cache 优化哪里最划算？</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数字演示②（7B 模型 32 层 4096 上下文 KV Cache 占 2.1GB，8K 翻倍 4.2GB）、量化（INT8/INT4）。四个选项里哪个动的不是”缓存本身”？</w:t>
      </w:r>
    </w:p>
    <w:p>
      <w:pPr>
        <w:pStyle w:val="BodyText"/>
      </w:pPr>
      <w:r>
        <w:rPr>
          <w:bCs/>
          <w:rFonts w:ascii="Calibri" w:hAnsi="Calibri" w:eastAsia="宋体"/>
          <w:b/>
          <w:color w:val="1A1A1A"/>
          <w:sz w:val="22"/>
        </w:rPr>
        <w:t xml:space="preserve">Q8. 边界：GPT-Live 全双工发布后，级联式语音是不是该淘汰了？什么场景级联仍有优势？什么场景全双工不可替代？</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级联的”中间文字”有什么用——什么场景需要可编辑/可校验的中间文本？什么场景要的是自然交互（打断/主动应答/委托）？</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从级联式到回合制再到全双工，信息保真度如何变化？</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三代之间删掉了什么”中转”？每删一次，什么信息被保住（语气、停顿、副语言）？</w:t>
      </w:r>
    </w:p>
    <w:p>
      <w:pPr>
        <w:pStyle w:val="BodyText"/>
      </w:pPr>
      <w:r>
        <w:rPr>
          <w:bCs/>
          <w:rFonts w:ascii="Calibri" w:hAnsi="Calibri" w:eastAsia="宋体"/>
          <w:b/>
          <w:color w:val="1A1A1A"/>
          <w:sz w:val="22"/>
        </w:rPr>
        <w:t xml:space="preserve">Q2. GPT-Live 委托架构为什么不能只用一个模型？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实时对话要多少延迟、深度推理要多少？一个模型能同时满足吗——还是必须拆成两条异步管道？</w:t>
      </w:r>
    </w:p>
    <w:p>
      <w:pPr>
        <w:pStyle w:val="BodyText"/>
      </w:pPr>
      <w:r>
        <w:rPr>
          <w:bCs/>
          <w:rFonts w:ascii="Calibri" w:hAnsi="Calibri" w:eastAsia="宋体"/>
          <w:b/>
          <w:color w:val="1A1A1A"/>
          <w:sz w:val="22"/>
        </w:rPr>
        <w:t xml:space="preserve">Q3. 全双工的安全为什么比回合制难？</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回合制可以”想完再出口”（全文扫描再输出）；全双工出口时前缀已经吐出——检测时机差在哪？</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KV Cache 的显存随上下文线性增长（§4.2 数字演示②）。一个 128K 上下文的模型做长文档问答，上下文从 8K 扩到 128K，KV Cache 显存翻多少倍？服务端在”量化 KV Cache”与”限制上下文长度”之间怎么权衡？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§4.2 数字演示②：每层 67MB（7B 模型 32 层 4096 上下文共 2.1GB，8K 翻倍 4.2GB）。8K→128K 翻 16 倍。量化表（§4.2 表格）：INT8 减半、INT4 再减半。</w:t>
      </w:r>
    </w:p>
    <w:p>
      <w:pPr>
        <w:pStyle w:val="BodyText"/>
      </w:pPr>
      <w:r>
        <w:rPr>
          <w:bCs/>
          <w:rFonts w:ascii="Calibri" w:hAnsi="Calibri" w:eastAsia="宋体"/>
          <w:b/>
          <w:color w:val="1A1A1A"/>
          <w:sz w:val="22"/>
        </w:rPr>
        <w:t xml:space="preserve">Q2. 级联式语音的延迟分解（§4.4 数字演示⑤）里，哪几环是级联式”结构上躲不掉”的？如果产品团队只有改服务端的权限（不能改模型），能压掉哪几环？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§4.4 数字演示⑤ 延迟分解表：STT 300ms、LLM 首 token 500ms、TTS 200ms。哪两环是”语音→文字→语音”两次中转本身必须花的？服务端能碰的是哪几环？</w:t>
      </w:r>
    </w:p>
    <w:p>
      <w:r>
        <w:pict>
          <v:rect style="width:0;height:1.5pt" o:hralign="center" o:hrstd="t" o:hr="t"/>
        </w:pict>
      </w:r>
    </w:p>
    <w:bookmarkEnd w:id="322"/>
    <w:bookmarkStart w:id="323" w:name="第5章-行动从数字到物理"/>
    <w:p>
      <w:pPr>
        <w:pStyle w:val="Heading3"/>
      </w:pPr>
      <w:r>
        <w:rPr>
          <w:rFonts w:ascii="Cambria" w:hAnsi="Cambria" w:eastAsia="微软雅黑"/>
          <w:b/>
          <w:color w:val="3A7CA5"/>
          <w:sz w:val="26"/>
        </w:rPr>
        <w:t xml:space="preserve">第5章 行动：从数字到物理</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POMDP 和 MDP 的区别是什么？扫地机器人的例子中分别意味着什么？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§5.2 挑战一，数字演示①。</w:t>
      </w:r>
    </w:p>
    <w:p>
      <w:pPr>
        <w:pStyle w:val="BodyText"/>
      </w:pPr>
      <w:r>
        <w:rPr>
          <w:bCs/>
          <w:rFonts w:ascii="Calibri" w:hAnsi="Calibri" w:eastAsia="宋体"/>
          <w:b/>
          <w:color w:val="1A1A1A"/>
          <w:sz w:val="22"/>
        </w:rPr>
        <w:t xml:space="preserve">Q2. RT-2 把 7DOF 动作离散成 256 个 bin，一次预测 4 步产生多少个动作 token？</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§5.3 数字演示②。</w:t>
      </w:r>
    </w:p>
    <w:p>
      <w:pPr>
        <w:pStyle w:val="BodyText"/>
      </w:pPr>
      <w:r>
        <w:rPr>
          <w:bCs/>
          <w:rFonts w:ascii="Calibri" w:hAnsi="Calibri" w:eastAsia="宋体"/>
          <w:b/>
          <w:color w:val="1A1A1A"/>
          <w:sz w:val="22"/>
        </w:rPr>
        <w:t xml:space="preserve">Q3. 离散化精度 0.025 rad 约等于多少度？最大量化误差是多少？对什么操作可接受，对什么操作不可接受？</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§5.3 数字演示③。</w:t>
      </w:r>
    </w:p>
    <w:p>
      <w:pPr>
        <w:pStyle w:val="BodyText"/>
      </w:pPr>
      <w:r>
        <w:rPr>
          <w:bCs/>
          <w:rFonts w:ascii="Calibri" w:hAnsi="Calibri" w:eastAsia="宋体"/>
          <w:b/>
          <w:color w:val="1A1A1A"/>
          <w:sz w:val="22"/>
        </w:rPr>
        <w:t xml:space="preserve">Q4. 互联网文本和机器人演示数据差多少个数量级？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§5.5 数字演示⑦。</w:t>
      </w:r>
    </w:p>
    <w:p>
      <w:pPr>
        <w:pStyle w:val="BodyText"/>
      </w:pPr>
      <w:r>
        <w:rPr>
          <w:bCs/>
          <w:rFonts w:ascii="Calibri" w:hAnsi="Calibri" w:eastAsia="宋体"/>
          <w:b/>
          <w:color w:val="1A1A1A"/>
          <w:sz w:val="22"/>
        </w:rPr>
        <w:t xml:space="preserve">Q5. domain randomization 随机化哪些参数？为什么能帮助 Sim-to-Real？除了 domain randomization，还有哪些新方法？</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§5.6 Domain Randomization 节。</w:t>
      </w:r>
    </w:p>
    <w:p>
      <w:pPr>
        <w:pStyle w:val="BodyText"/>
      </w:pPr>
      <w:r>
        <w:rPr>
          <w:bCs/>
          <w:rFonts w:ascii="Calibri" w:hAnsi="Calibri" w:eastAsia="宋体"/>
          <w:b/>
          <w:color w:val="1A1A1A"/>
          <w:sz w:val="22"/>
        </w:rPr>
        <w:t xml:space="preserve">Q6. 分层决策中高层 LLM 和低层 RL 各自的延迟和职责是什么？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§5.7 数字演示⑪。</w:t>
      </w:r>
    </w:p>
    <w:p>
      <w:pPr>
        <w:pStyle w:val="BodyText"/>
      </w:pPr>
      <w:r>
        <w:rPr>
          <w:bCs/>
          <w:rFonts w:ascii="Calibri" w:hAnsi="Calibri" w:eastAsia="宋体"/>
          <w:b/>
          <w:color w:val="1A1A1A"/>
          <w:sz w:val="22"/>
        </w:rPr>
        <w:t xml:space="preserve">Q7. 一个仓储机器人公司要部署”拣货”任务：货架有 500 种 SKU，每次要选对货架、用正确握力抓取、放到正确位置。用 §5.7 的分层决策，你会怎么分工？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§5.7 分层决策：高层 LLM 负责”选哪个货架”（低频、语义决策），低层 RL 负责”抓取动作”（高频、毫秒级）。为什么这样分工？</w:t>
      </w:r>
    </w:p>
    <w:p>
      <w:pPr>
        <w:pStyle w:val="BodyText"/>
      </w:pPr>
      <w:r>
        <w:rPr>
          <w:bCs/>
          <w:rFonts w:ascii="Calibri" w:hAnsi="Calibri" w:eastAsia="宋体"/>
          <w:b/>
          <w:color w:val="1A1A1A"/>
          <w:sz w:val="22"/>
        </w:rPr>
        <w:t xml:space="preserve">Q8. 边界：domain randomization 能完全解决 Sim-to-Real gap 吗？哪些物理细节至今模拟器仍难模拟？纯仿真部署为什么不够？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DR 随机化的是”可参数化的量”——什么物理细节至今参数化不了（接触、摩擦、软材料，§5.9）？纯仿真为什么不够？</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为什么 VLA 复用 LLM 架构是关键？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t>
      </w:r>
      <w:r>
        <w:rPr>
          <w:rFonts w:ascii="Calibri" w:hAnsi="Calibri" w:eastAsia="宋体"/>
          <w:color w:val="1A1A1A"/>
          <w:sz w:val="22"/>
        </w:rPr>
        <w:t xml:space="preserve">复用 LLM 架构</w:t>
      </w:r>
      <w:r>
        <w:rPr>
          <w:rFonts w:ascii="Calibri" w:hAnsi="Calibri" w:eastAsia="宋体"/>
          <w:color w:val="1A1A1A"/>
          <w:sz w:val="22"/>
        </w:rPr>
        <w:t xml:space="preserve">”</w:t>
      </w:r>
      <w:r>
        <w:rPr>
          <w:rFonts w:ascii="Calibri" w:hAnsi="Calibri" w:eastAsia="宋体"/>
          <w:color w:val="1A1A1A"/>
          <w:sz w:val="22"/>
        </w:rPr>
        <w:t xml:space="preserve">具体复用哪三样（token 化接口、通用推理、预训练权重）？缺哪样 VLA 就不成立？</w:t>
      </w:r>
    </w:p>
    <w:p>
      <w:pPr>
        <w:pStyle w:val="BodyText"/>
      </w:pPr>
      <w:r>
        <w:rPr>
          <w:bCs/>
          <w:rFonts w:ascii="Calibri" w:hAnsi="Calibri" w:eastAsia="宋体"/>
          <w:b/>
          <w:color w:val="1A1A1A"/>
          <w:sz w:val="22"/>
        </w:rPr>
        <w:t xml:space="preserve">Q2. VLA 从实验室走向产线已开始，但什么因素阻止它大规模替代传统工业机器人？</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工厂要的是可靠性还是泛化性？VLA 在哪个维度还没追上传统工业机器人（单任务精度/成本/可维护性）？</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一台手术机器人要执行”缝合”——动作精细、安全关键、操作环境高度固定。你会选 VLA 还是经典控制，为什么？反过来，什么场景 VLA 绝对不该用？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缝合要的是”可重复的精确”还是”多任务泛化”？经典控制为什么在固定环境更可靠？反过来 VLA 的强项在哪类任务？</w:t>
      </w:r>
    </w:p>
    <w:p>
      <w:pPr>
        <w:pStyle w:val="BodyText"/>
      </w:pPr>
      <w:r>
        <w:rPr>
          <w:bCs/>
          <w:rFonts w:ascii="Calibri" w:hAnsi="Calibri" w:eastAsia="宋体"/>
          <w:b/>
          <w:color w:val="1A1A1A"/>
          <w:sz w:val="22"/>
        </w:rPr>
        <w:t xml:space="preserve">Q2. 你的团队要部署一台果园采摘机器人：模拟器里成功率 95%，到果园里掉链子。设计一条 Sim-to-Real 验证流程。</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模拟器 95% 到果园掉链子——§5.6 案例里的隐形变量（光照方位）还有哪些？§5.9 的碰撞检测/力传感器怎么验证？</w:t>
      </w:r>
    </w:p>
    <w:p>
      <w:r>
        <w:pict>
          <v:rect style="width:0;height:1.5pt" o:hralign="center" o:hrstd="t" o:hr="t"/>
        </w:pict>
      </w:r>
    </w:p>
    <w:bookmarkEnd w:id="323"/>
    <w:bookmarkStart w:id="324" w:name="第6章-洞悉大模型走向何方"/>
    <w:p>
      <w:pPr>
        <w:pStyle w:val="Heading3"/>
      </w:pPr>
      <w:r>
        <w:rPr>
          <w:rFonts w:ascii="Cambria" w:hAnsi="Cambria" w:eastAsia="微软雅黑"/>
          <w:b/>
          <w:color w:val="3A7CA5"/>
          <w:sz w:val="26"/>
        </w:rPr>
        <w:t xml:space="preserve">第6章 洞悉：大模型走向何方</w:t>
      </w:r>
    </w:p>
    <w:p>
      <w:pPr>
        <w:pStyle w:val="FirstParagraph"/>
      </w:pPr>
      <w:r>
        <w:rPr>
          <w:bCs/>
          <w:rFonts w:ascii="Calibri" w:hAnsi="Calibri" w:eastAsia="宋体"/>
          <w:b/>
          <w:color w:val="1A1A1A"/>
          <w:sz w:val="22"/>
        </w:rPr>
        <w:t xml:space="preserve">【知识点】</w:t>
      </w:r>
    </w:p>
    <w:p>
      <w:pPr>
        <w:pStyle w:val="BodyText"/>
      </w:pPr>
      <w:r>
        <w:rPr>
          <w:bCs/>
          <w:rFonts w:ascii="Calibri" w:hAnsi="Calibri" w:eastAsia="宋体"/>
          <w:b/>
          <w:color w:val="1A1A1A"/>
          <w:sz w:val="22"/>
        </w:rPr>
        <w:t xml:space="preserve">Q1. 世界模型的六大流派中，生成派和 JEPA 派的根本分野是什么？各自预测什么、有什么区别？</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六大流派、两条根本路线。</w:t>
      </w:r>
    </w:p>
    <w:p>
      <w:pPr>
        <w:pStyle w:val="BodyText"/>
      </w:pPr>
      <w:r>
        <w:rPr>
          <w:bCs/>
          <w:rFonts w:ascii="Calibri" w:hAnsi="Calibri" w:eastAsia="宋体"/>
          <w:b/>
          <w:color w:val="1A1A1A"/>
          <w:sz w:val="22"/>
        </w:rPr>
        <w:t xml:space="preserve">Q2. 具身数据比文本数据少多少个数量级？为什么增长慢？</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具身基础模型节。</w:t>
      </w:r>
    </w:p>
    <w:p>
      <w:pPr>
        <w:pStyle w:val="BodyText"/>
      </w:pPr>
      <w:r>
        <w:rPr>
          <w:bCs/>
          <w:rFonts w:ascii="Calibri" w:hAnsi="Calibri" w:eastAsia="宋体"/>
          <w:b/>
          <w:color w:val="1A1A1A"/>
          <w:sz w:val="22"/>
        </w:rPr>
        <w:t xml:space="preserve">Q3.</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水往上流</w:t>
      </w:r>
      <w:r>
        <w:rPr>
          <w:bCs/>
          <w:rFonts w:ascii="Calibri" w:hAnsi="Calibri" w:eastAsia="宋体"/>
          <w:b/>
          <w:color w:val="1A1A1A"/>
          <w:sz w:val="22"/>
        </w:rPr>
        <w:t xml:space="preserve">”</w:t>
      </w:r>
      <w:r>
        <w:rPr>
          <w:bCs/>
          <w:rFonts w:ascii="Calibri" w:hAnsi="Calibri" w:eastAsia="宋体"/>
          <w:b/>
          <w:color w:val="1A1A1A"/>
          <w:sz w:val="22"/>
        </w:rPr>
        <w:t xml:space="preserve">的测试说明了什么？模型缺失的是哪种能力？</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§6.3 什么是”理解”。</w:t>
      </w:r>
    </w:p>
    <w:p>
      <w:pPr>
        <w:pStyle w:val="BodyText"/>
      </w:pPr>
      <w:r>
        <w:rPr>
          <w:bCs/>
          <w:rFonts w:ascii="Calibri" w:hAnsi="Calibri" w:eastAsia="宋体"/>
          <w:b/>
          <w:color w:val="1A1A1A"/>
          <w:sz w:val="22"/>
        </w:rPr>
        <w:t xml:space="preserve">Q4. 世界模型的”预测未来”在什么情况下会失效？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世界模型定义（预测下一个世界）。当环境存在不可预测的突发事件（人类突然改变目标、传感器故障）时，任何世界模型都会失效——需要在线重规划而不是纯预测。</w:t>
      </w:r>
    </w:p>
    <w:p>
      <w:pPr>
        <w:pStyle w:val="BodyText"/>
      </w:pPr>
      <w:r>
        <w:rPr>
          <w:bCs/>
          <w:rFonts w:ascii="Calibri" w:hAnsi="Calibri" w:eastAsia="宋体"/>
          <w:b/>
          <w:color w:val="1A1A1A"/>
          <w:sz w:val="22"/>
        </w:rPr>
        <w:t xml:space="preserve">【逻辑链】</w:t>
      </w:r>
    </w:p>
    <w:p>
      <w:pPr>
        <w:pStyle w:val="BodyText"/>
      </w:pPr>
      <w:r>
        <w:rPr>
          <w:bCs/>
          <w:rFonts w:ascii="Calibri" w:hAnsi="Calibri" w:eastAsia="宋体"/>
          <w:b/>
          <w:color w:val="1A1A1A"/>
          <w:sz w:val="22"/>
        </w:rPr>
        <w:t xml:space="preserve">Q1. 从 第1章 到 第4章，每章解决了前一章留下的什么问题？第5章 和 第4章 是什么关系？请用一个词概括每章的核心能力。</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每章解决前一章的什么问题？应变和行动共享的”实时反应 + 异步深度”在两端各长什么样？</w:t>
      </w:r>
    </w:p>
    <w:p>
      <w:pPr>
        <w:pStyle w:val="BodyText"/>
      </w:pPr>
      <w:r>
        <w:rPr>
          <w:bCs/>
          <w:rFonts w:ascii="Calibri" w:hAnsi="Calibri" w:eastAsia="宋体"/>
          <w:b/>
          <w:color w:val="1A1A1A"/>
          <w:sz w:val="22"/>
        </w:rPr>
        <w:t xml:space="preserve">Q2. 咿呀/应变/行动三层能力栈的成熟度排序是什么？瓶颈分别在哪里？为什么应变和行动共享同一个”实时反应 + 异步深度”架构模式？</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成熟度排序的依据是什么（数据/算力/算法瓶颈）？应变和行动为什么共享同一个架构模式？</w:t>
      </w:r>
    </w:p>
    <w:p>
      <w:pPr>
        <w:pStyle w:val="BodyText"/>
      </w:pPr>
      <w:r>
        <w:rPr>
          <w:bCs/>
          <w:rFonts w:ascii="Calibri" w:hAnsi="Calibri" w:eastAsia="宋体"/>
          <w:b/>
          <w:color w:val="1A1A1A"/>
          <w:sz w:val="22"/>
        </w:rPr>
        <w:t xml:space="preserve">【应用潜能】</w:t>
      </w:r>
    </w:p>
    <w:p>
      <w:pPr>
        <w:pStyle w:val="BodyText"/>
      </w:pPr>
      <w:r>
        <w:rPr>
          <w:bCs/>
          <w:rFonts w:ascii="Calibri" w:hAnsi="Calibri" w:eastAsia="宋体"/>
          <w:b/>
          <w:color w:val="1A1A1A"/>
          <w:sz w:val="22"/>
        </w:rPr>
        <w:t xml:space="preserve">Q1. 你在看一个”智能客服机器人”的项目简介。用 §6.7 的三个问题快速过一遍。</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三个问题（阶段/瓶颈/场景）里先答哪个能最快定位？</w:t>
      </w:r>
      <w:r>
        <w:rPr>
          <w:rFonts w:ascii="Calibri" w:hAnsi="Calibri" w:eastAsia="宋体"/>
          <w:color w:val="1A1A1A"/>
          <w:sz w:val="22"/>
        </w:rPr>
        <w:t xml:space="preserve">“</w:t>
      </w:r>
      <w:r>
        <w:rPr>
          <w:rFonts w:ascii="Calibri" w:hAnsi="Calibri" w:eastAsia="宋体"/>
          <w:color w:val="1A1A1A"/>
          <w:sz w:val="22"/>
        </w:rPr>
        <w:t xml:space="preserve">只文字聊天</w:t>
      </w:r>
      <w:r>
        <w:rPr>
          <w:rFonts w:ascii="Calibri" w:hAnsi="Calibri" w:eastAsia="宋体"/>
          <w:color w:val="1A1A1A"/>
          <w:sz w:val="22"/>
        </w:rPr>
        <w:t xml:space="preserve">”</w:t>
      </w:r>
      <w:r>
        <w:rPr>
          <w:rFonts w:ascii="Calibri" w:hAnsi="Calibri" w:eastAsia="宋体"/>
          <w:color w:val="1A1A1A"/>
          <w:sz w:val="22"/>
        </w:rPr>
        <w:t xml:space="preserve">在能力栈哪层？瓶颈看数据/算法/物理哪个？</w:t>
      </w:r>
    </w:p>
    <w:p>
      <w:pPr>
        <w:pStyle w:val="BodyText"/>
      </w:pPr>
      <w:r>
        <w:rPr>
          <w:bCs/>
          <w:rFonts w:ascii="Calibri" w:hAnsi="Calibri" w:eastAsia="宋体"/>
          <w:b/>
          <w:color w:val="1A1A1A"/>
          <w:sz w:val="22"/>
        </w:rPr>
        <w:t xml:space="preserve">Q2. 一个新闻说”新的全双工语音模型发布了”。你怎么判断这是值得跟进的技术突破，还是”新闻式”发布？</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失衡表里”成熟度排序”是什么？新发布处于哪层？</w:t>
      </w:r>
      <w:r>
        <w:rPr>
          <w:rFonts w:ascii="Calibri" w:hAnsi="Calibri" w:eastAsia="宋体"/>
          <w:color w:val="1A1A1A"/>
          <w:sz w:val="22"/>
        </w:rPr>
        <w:t xml:space="preserve">“</w:t>
      </w:r>
      <w:r>
        <w:rPr>
          <w:rFonts w:ascii="Calibri" w:hAnsi="Calibri" w:eastAsia="宋体"/>
          <w:color w:val="1A1A1A"/>
          <w:sz w:val="22"/>
        </w:rPr>
        <w:t xml:space="preserve">技术突破 vs 新闻</w:t>
      </w:r>
      <w:r>
        <w:rPr>
          <w:rFonts w:ascii="Calibri" w:hAnsi="Calibri" w:eastAsia="宋体"/>
          <w:color w:val="1A1A1A"/>
          <w:sz w:val="22"/>
        </w:rPr>
        <w:t xml:space="preserve">”</w:t>
      </w:r>
      <w:r>
        <w:rPr>
          <w:rFonts w:ascii="Calibri" w:hAnsi="Calibri" w:eastAsia="宋体"/>
          <w:color w:val="1A1A1A"/>
          <w:sz w:val="22"/>
        </w:rPr>
        <w:t xml:space="preserve">的三个检查项是什么（架构/复现/物理侧收敛）？</w:t>
      </w:r>
    </w:p>
    <w:p>
      <w:pPr>
        <w:pStyle w:val="BodyText"/>
      </w:pPr>
      <w:r>
        <w:rPr>
          <w:bCs/>
          <w:rFonts w:ascii="Calibri" w:hAnsi="Calibri" w:eastAsia="宋体"/>
          <w:b/>
          <w:color w:val="1A1A1A"/>
          <w:sz w:val="22"/>
        </w:rPr>
        <w:t xml:space="preserve">Q3. 你在设计一个 MLLM 服务。如果有人用对抗 patch 攻击你的模型，你的四层防御（§3.8）中哪一层会失效？怎么补救？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对抗 patch 攻击的是文本通道还是图像通道？四层护栏里哪几层看不见图片内容？输出检测为什么只是事后？</w:t>
      </w:r>
    </w:p>
    <w:p>
      <w:pPr>
        <w:pStyle w:val="BodyText"/>
      </w:pPr>
      <w:r>
        <w:rPr>
          <w:bCs/>
          <w:rFonts w:ascii="Calibri" w:hAnsi="Calibri" w:eastAsia="宋体"/>
          <w:b/>
          <w:color w:val="1A1A1A"/>
          <w:sz w:val="22"/>
        </w:rPr>
        <w:t xml:space="preserve">Q4. 一个当下的语音助手声称”全双工 + 深度推理”。用 §4.5 委托架构的交互层/推理层分工，设计一个黑盒实验，区分它是真委托还是”回合制提速包装”（看起来快，其实深度推理时整体冻结）。</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§4.5 委托架构：交互层保实时（&lt;500ms）、推理层保深度（3-5s），两者异步并行。真委托时深度推理的 3-5s 被藏到哪去了？黑盒能看到什么信号？</w:t>
      </w:r>
    </w:p>
    <w:p>
      <w:pPr>
        <w:pStyle w:val="BodyText"/>
      </w:pPr>
      <w:r>
        <w:rPr>
          <w:bCs/>
          <w:rFonts w:ascii="Calibri" w:hAnsi="Calibri" w:eastAsia="宋体"/>
          <w:b/>
          <w:color w:val="1A1A1A"/>
          <w:sz w:val="22"/>
        </w:rPr>
        <w:t xml:space="preserve">Q5. 一个公司发布”世界模型驱动的自动驾驶”产品，声称能预测未来帧。用 §6.2 六大流派的根本分野（生成派 vs JEPA 派），判断它属于哪派？它的预测在什么场景会失效？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§6.2 根本分野：生成派预测什么（像素/点云，能采样未来状态的样子）、JEPA 派预测什么（潜空间表征，不生成可见输出）？判断看产品输出。失效场景呼应知识点 4：突发事件（传感器故障、人类突然改变目标）。</w:t>
      </w:r>
    </w:p>
    <w:p>
      <w:pPr>
        <w:pStyle w:val="BodyText"/>
      </w:pPr>
      <w:r>
        <w:rPr>
          <w:bCs/>
          <w:rFonts w:ascii="Calibri" w:hAnsi="Calibri" w:eastAsia="宋体"/>
          <w:b/>
          <w:color w:val="1A1A1A"/>
          <w:sz w:val="22"/>
        </w:rPr>
        <w:t xml:space="preserve">Q6. 迁移：一个客服系统用 LLM 后”响应快了但准确率下降”。用 §6.6 的能力栈失衡框架分析：这是哪层能力的失衡？怎么再平衡？</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§6.6 能力栈失衡表：咿呀/应变/行动各自的成熟度、瓶颈。</w:t>
      </w:r>
      <w:r>
        <w:rPr>
          <w:rFonts w:ascii="Calibri" w:hAnsi="Calibri" w:eastAsia="宋体"/>
          <w:color w:val="1A1A1A"/>
          <w:sz w:val="22"/>
        </w:rPr>
        <w:t xml:space="preserve">“</w:t>
      </w:r>
      <w:r>
        <w:rPr>
          <w:rFonts w:ascii="Calibri" w:hAnsi="Calibri" w:eastAsia="宋体"/>
          <w:color w:val="1A1A1A"/>
          <w:sz w:val="22"/>
        </w:rPr>
        <w:t xml:space="preserve">响应快</w:t>
      </w:r>
      <w:r>
        <w:rPr>
          <w:rFonts w:ascii="Calibri" w:hAnsi="Calibri" w:eastAsia="宋体"/>
          <w:color w:val="1A1A1A"/>
          <w:sz w:val="22"/>
        </w:rPr>
        <w:t xml:space="preserve">”</w:t>
      </w:r>
      <w:r>
        <w:rPr>
          <w:rFonts w:ascii="Calibri" w:hAnsi="Calibri" w:eastAsia="宋体"/>
          <w:color w:val="1A1A1A"/>
          <w:sz w:val="22"/>
        </w:rPr>
        <w:t xml:space="preserve">是哪层的属性？</w:t>
      </w:r>
      <w:r>
        <w:rPr>
          <w:rFonts w:ascii="Calibri" w:hAnsi="Calibri" w:eastAsia="宋体"/>
          <w:color w:val="1A1A1A"/>
          <w:sz w:val="22"/>
        </w:rPr>
        <w:t xml:space="preserve">“</w:t>
      </w:r>
      <w:r>
        <w:rPr>
          <w:rFonts w:ascii="Calibri" w:hAnsi="Calibri" w:eastAsia="宋体"/>
          <w:color w:val="1A1A1A"/>
          <w:sz w:val="22"/>
        </w:rPr>
        <w:t xml:space="preserve">准确率</w:t>
      </w:r>
      <w:r>
        <w:rPr>
          <w:rFonts w:ascii="Calibri" w:hAnsi="Calibri" w:eastAsia="宋体"/>
          <w:color w:val="1A1A1A"/>
          <w:sz w:val="22"/>
        </w:rPr>
        <w:t xml:space="preserve">”</w:t>
      </w:r>
      <w:r>
        <w:rPr>
          <w:rFonts w:ascii="Calibri" w:hAnsi="Calibri" w:eastAsia="宋体"/>
          <w:color w:val="1A1A1A"/>
          <w:sz w:val="22"/>
        </w:rPr>
        <w:t xml:space="preserve">是哪个层的能力？</w:t>
      </w:r>
    </w:p>
    <w:p>
      <w:pPr>
        <w:pStyle w:val="BodyText"/>
      </w:pPr>
      <w:r>
        <w:rPr>
          <w:bCs/>
          <w:rFonts w:ascii="Calibri" w:hAnsi="Calibri" w:eastAsia="宋体"/>
          <w:b/>
          <w:color w:val="1A1A1A"/>
          <w:sz w:val="22"/>
        </w:rPr>
        <w:t xml:space="preserve">Q7. 反例：§6.4 说所有越狱路径都收敛到”把残差流中的拒绝方向激活值压到阈值以下”。用 abliteration 的视角解释：为什么文字嵌入、对抗 patch、角色扮演三种越狱都能成功？这对护栏设计意味着什么？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§6.4：拒绝行为由残差流中一个线性可分的方向编码。abliteration 提取这个方向，做一个 1.2MB 控制向量。增强 vs 压低这个方向各是什么？</w:t>
      </w:r>
    </w:p>
    <w:p>
      <w:pPr>
        <w:pStyle w:val="BodyText"/>
      </w:pPr>
      <w:r>
        <w:rPr>
          <w:rFonts w:ascii="Calibri" w:hAnsi="Calibri" w:eastAsia="宋体"/>
          <w:color w:val="1A1A1A"/>
          <w:sz w:val="22"/>
        </w:rPr>
        <w:t xml:space="preserve">把知识连成网：三组跨章对照</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先自己找三组连线（每组两个概念在正文分别出现，共享同一结构），再展开对照。</w:t>
      </w:r>
    </w:p>
    <w:p>
      <w:pPr>
        <w:pStyle w:val="FirstParagraph"/>
      </w:pPr>
      <w:r>
        <w:rPr>
          <w:rFonts w:ascii="Calibri" w:hAnsi="Calibri" w:eastAsia="宋体"/>
          <w:color w:val="1A1A1A"/>
          <w:sz w:val="22"/>
        </w:rPr>
        <w:t xml:space="preserve">自检区的题目按章节分组，下面三组连线把它们串成网。每组两个概念在正文中分别出现，但共享同一结构。</w:t>
      </w:r>
    </w:p>
    <w:p>
      <w:pPr>
        <w:pStyle w:val="BodyText"/>
      </w:pPr>
      <w:r>
        <w:rPr>
          <w:bCs/>
          <w:rFonts w:ascii="Calibri" w:hAnsi="Calibri" w:eastAsia="宋体"/>
          <w:b/>
          <w:color w:val="1A1A1A"/>
          <w:sz w:val="22"/>
        </w:rPr>
        <w:t xml:space="preserve">对照一：token 接口 ↔ 潜空间</w:t>
      </w:r>
    </w:p>
    <w:p>
      <w:pPr>
        <w:pStyle w:val="BodyText"/>
      </w:pPr>
      <w:r>
        <w:rPr>
          <w:rFonts w:ascii="Calibri" w:hAnsi="Calibri" w:eastAsia="宋体"/>
          <w:color w:val="1A1A1A"/>
          <w:sz w:val="22"/>
        </w:rPr>
        <w:t xml:space="preserve">token 化（第1章 萃取）说”外界模态怎么变成向量”——图像拆 patch、音频压码本、视频切 tubelet；潜空间（第2章 筑基）说”这些向量进去后怎么工作”——稠密、连续、可组合。萃取是入口，筑基是容器，没有入口容器是空的，没有容器入口是散的。</w:t>
      </w:r>
    </w:p>
    <w:p>
      <w:pPr>
        <w:pStyle w:val="BodyText"/>
      </w:pPr>
      <w:r>
        <w:rPr>
          <w:bCs/>
          <w:rFonts w:ascii="Calibri" w:hAnsi="Calibri" w:eastAsia="宋体"/>
          <w:b/>
          <w:color w:val="1A1A1A"/>
          <w:sz w:val="22"/>
        </w:rPr>
        <w:t xml:space="preserve">对照二：涌现 ↔ 推理内化</w:t>
      </w:r>
    </w:p>
    <w:p>
      <w:pPr>
        <w:pStyle w:val="BodyText"/>
      </w:pPr>
      <w:r>
        <w:rPr>
          <w:rFonts w:ascii="Calibri" w:hAnsi="Calibri" w:eastAsia="宋体"/>
          <w:color w:val="1A1A1A"/>
          <w:sz w:val="22"/>
        </w:rPr>
        <w:t xml:space="preserve">涌现（§2.3）说”规模大了能力自己长出来”；推理内化（§2.6）说”RL 把’想多久、什么时候停’写进参数”。一个是能力从数据中浮现，一个是能力从训练中固化——都是”能力不是设计出来的，是长出来的”这一主题的两种表现。</w:t>
      </w:r>
    </w:p>
    <w:p>
      <w:pPr>
        <w:pStyle w:val="BodyText"/>
      </w:pPr>
      <w:r>
        <w:rPr>
          <w:bCs/>
          <w:rFonts w:ascii="Calibri" w:hAnsi="Calibri" w:eastAsia="宋体"/>
          <w:b/>
          <w:color w:val="1A1A1A"/>
          <w:sz w:val="22"/>
        </w:rPr>
        <w:t xml:space="preserve">对照三：幻觉 ↔ 参数化知识边界</w:t>
      </w:r>
    </w:p>
    <w:p>
      <w:pPr>
        <w:pStyle w:val="BodyText"/>
      </w:pPr>
      <w:r>
        <w:rPr>
          <w:rFonts w:ascii="Calibri" w:hAnsi="Calibri" w:eastAsia="宋体"/>
          <w:color w:val="1A1A1A"/>
          <w:sz w:val="22"/>
        </w:rPr>
        <w:t xml:space="preserve">幻觉（§2.13）说”模型会一本正经地编造”；参数化知识边界说”因为知识存在参数里，总有边界”。幻觉是知识边界的必然副产品——模型不知道”不知道”。修复方向（事实核查、拒答、外部检索）都是围绕”承认边界”展开的。</w:t>
      </w:r>
    </w:p>
    <w:p>
      <w:r>
        <w:pict>
          <v:rect style="width:0;height:1.5pt" o:hralign="center" o:hrstd="t" o:hr="t"/>
        </w:pic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全书完</w:t>
      </w:r>
      <w:r>
        <w:rPr>
          <w:rFonts w:ascii="Calibri" w:hAnsi="Calibri" w:eastAsia="宋体"/>
          <w:color w:val="555555"/>
          <w:sz w:val="21"/>
        </w:rPr>
        <w:t xml:space="preserve"> </w:t>
      </w:r>
      <w:r>
        <w:rPr>
          <w:rFonts w:ascii="Calibri" w:hAnsi="Calibri" w:eastAsia="宋体"/>
          <w:color w:val="555555"/>
          <w:sz w:val="21"/>
        </w:rPr>
        <w:t xml:space="preserve">从咿呀到行动，五个关键词连起来是一条完整的认知路径：萃取 → 筑基 → 炼灵 → 应变 → 行动。每一步都不放过基础知识，每一步都指向前沿方向。如果这本书让你从一个”听说过大模型”的读者变成了一个”理解大模型怎么工作、往哪里走”的读者，它就完成了使命。</w:t>
      </w:r>
    </w:p>
    <w:bookmarkEnd w:id="324"/>
    <w:bookmarkStart w:id="325" w:name="e-自检答案"/>
    <w:p>
      <w:pPr>
        <w:pStyle w:val="Heading3"/>
        <w:pageBreakBefore/>
      </w:pPr>
      <w:r>
        <w:rPr>
          <w:rFonts w:ascii="Cambria" w:hAnsi="Cambria" w:eastAsia="微软雅黑"/>
          <w:b/>
          <w:color w:val="3A7CA5"/>
          <w:sz w:val="26"/>
        </w:rPr>
        <w:t xml:space="preserve">E. 自检答案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答题建议：先独立完成上一页的自检问题，再翻页对照答案。</w:t>
      </w:r>
    </w:p>
    <w:p>
      <w:pPr>
        <w:pStyle w:val="FirstParagraph"/>
        <w:shd w:fill="F0FFF4" w:val="clear"/>
        <w:spacing w:before="80" w:after="160" w:line="312" w:lineRule="auto"/>
        <w:pBdr>
          <w:left w:val="single" w:sz="14" w:space="8" w:color="38A169"/>
        </w:pBdr>
      </w:pPr>
      <w:r>
        <w:rPr>
          <w:bCs/>
          <w:rFonts w:ascii="Calibri" w:hAnsi="Calibri" w:eastAsia="宋体"/>
          <w:b/>
          <w:color w:val="1A1A1A"/>
          <w:sz w:val="21"/>
        </w:rPr>
        <w:t xml:space="preserve">A1</w:t>
      </w:r>
      <w:r>
        <w:rPr>
          <w:rFonts w:ascii="Calibri" w:hAnsi="Calibri" w:eastAsia="宋体"/>
          <w:color w:val="1A1A1A"/>
          <w:sz w:val="21"/>
        </w:rPr>
        <w:t xml:space="preserve">：产生</w:t>
      </w:r>
      <w:r>
        <w:rPr>
          <w:rFonts w:ascii="Calibri" w:hAnsi="Calibri" w:eastAsia="宋体"/>
          <w:color w:val="1A1A1A"/>
          <w:sz w:val="21"/>
        </w:rPr>
        <w:t xml:space="preserve"> </w:t>
      </w:r>
      <m:oMath>
        <m:d>
          <m:dPr>
            <m:begChr m:val="("/>
            <m:endChr m:val=")"/>
            <m:sepChr m:val=""/>
            <m:grow/>
          </m:dPr>
          <m:e>
            <m:r>
              <m:t>224</m:t>
            </m:r>
            <m:r>
              <m:rPr>
                <m:sty m:val="p"/>
              </m:rPr>
              <m:t>/</m:t>
            </m:r>
            <m:r>
              <m:t>16</m:t>
            </m:r>
          </m:e>
        </m:d>
        <m:r>
          <m:rPr>
            <m:sty m:val="p"/>
          </m:rPr>
          <m:t>×</m:t>
        </m:r>
        <m:d>
          <m:dPr>
            <m:begChr m:val="("/>
            <m:endChr m:val=")"/>
            <m:sepChr m:val=""/>
            <m:grow/>
          </m:dPr>
          <m:e>
            <m:r>
              <m:t>224</m:t>
            </m:r>
            <m:r>
              <m:rPr>
                <m:sty m:val="p"/>
              </m:rPr>
              <m:t>/</m:t>
            </m:r>
            <m:r>
              <m:t>16</m:t>
            </m:r>
          </m:e>
        </m:d>
        <m:r>
          <m:rPr>
            <m:sty m:val="p"/>
          </m:rPr>
          <m:t>=</m:t>
        </m:r>
        <m:r>
          <m:t>14</m:t>
        </m:r>
        <m:r>
          <m:rPr>
            <m:sty m:val="p"/>
          </m:rPr>
          <m:t>×</m:t>
        </m:r>
        <m:r>
          <m:t>14</m:t>
        </m:r>
        <m:r>
          <m:rPr>
            <m:sty m:val="p"/>
          </m:rPr>
          <m:t>=</m:t>
        </m:r>
        <m:r>
          <m:t>196</m:t>
        </m:r>
      </m:oMath>
      <w:r>
        <w:rPr>
          <w:rFonts w:ascii="Calibri" w:hAnsi="Calibri" w:eastAsia="宋体"/>
          <w:color w:val="1A1A1A"/>
          <w:sz w:val="21"/>
        </w:rPr>
        <w:t xml:space="preserve"> </w:t>
      </w:r>
      <w:r>
        <w:rPr>
          <w:rFonts w:ascii="Calibri" w:hAnsi="Calibri" w:eastAsia="宋体"/>
          <w:color w:val="1A1A1A"/>
          <w:sz w:val="21"/>
        </w:rPr>
        <w:t xml:space="preserve">个 token。每个 patch 拉平后维度</w:t>
      </w:r>
      <w:r>
        <w:rPr>
          <w:rFonts w:ascii="Calibri" w:hAnsi="Calibri" w:eastAsia="宋体"/>
          <w:color w:val="1A1A1A"/>
          <w:sz w:val="21"/>
        </w:rPr>
        <w:t xml:space="preserve"> </w:t>
      </w:r>
      <m:oMath>
        <m:r>
          <m:t>16</m:t>
        </m:r>
        <m:r>
          <m:rPr>
            <m:sty m:val="p"/>
          </m:rPr>
          <m:t>×</m:t>
        </m:r>
        <m:r>
          <m:t>16</m:t>
        </m:r>
        <m:r>
          <m:rPr>
            <m:sty m:val="p"/>
          </m:rPr>
          <m:t>×</m:t>
        </m:r>
        <m:r>
          <m:t>3</m:t>
        </m:r>
        <m:r>
          <m:rPr>
            <m:sty m:val="p"/>
          </m:rPr>
          <m:t>=</m:t>
        </m:r>
        <m:r>
          <m:t>768</m:t>
        </m:r>
      </m:oMath>
      <w:r>
        <w:rPr>
          <w:rFonts w:ascii="Calibri" w:hAnsi="Calibri" w:eastAsia="宋体"/>
          <w:color w:val="1A1A1A"/>
          <w:sz w:val="21"/>
        </w:rPr>
        <w:t xml:space="preserve"> </w:t>
      </w:r>
      <w:r>
        <w:rPr>
          <w:rFonts w:ascii="Calibri" w:hAnsi="Calibri" w:eastAsia="宋体"/>
          <w:color w:val="1A1A1A"/>
          <w:sz w:val="21"/>
        </w:rPr>
        <w:t xml:space="preserve">维。</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w:t>
      </w:r>
      <w:r>
        <w:rPr>
          <w:rFonts w:ascii="Calibri" w:hAnsi="Calibri" w:eastAsia="宋体"/>
          <w:color w:val="1A1A1A"/>
          <w:sz w:val="21"/>
        </w:rPr>
        <w:t xml:space="preserve">：NaViT 用 Patch n’ Pack 打包变长 patch 序列，支持任意分辨率；经典 ViT 固定</w:t>
      </w:r>
      <w:r>
        <w:rPr>
          <w:rFonts w:ascii="Calibri" w:hAnsi="Calibri" w:eastAsia="宋体"/>
          <w:color w:val="1A1A1A"/>
          <w:sz w:val="21"/>
        </w:rPr>
        <w:t xml:space="preserve"> </w:t>
      </w:r>
      <m:oMath>
        <m:r>
          <m:t>224</m:t>
        </m:r>
        <m:r>
          <m:rPr>
            <m:sty m:val="p"/>
          </m:rPr>
          <m:t>×</m:t>
        </m:r>
        <m:r>
          <m:t>224</m:t>
        </m:r>
      </m:oMath>
      <w:r>
        <w:rPr>
          <w:rFonts w:ascii="Calibri" w:hAnsi="Calibri" w:eastAsia="宋体"/>
          <w:color w:val="1A1A1A"/>
          <w:sz w:val="21"/>
        </w:rPr>
        <w:t xml:space="preserve">。原生分辨率在 OCR、文档理解、细粒度视觉任务上表现显著更好，硬 resize 会丢失细节。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w:t>
      </w:r>
      <w:r>
        <w:rPr>
          <w:rFonts w:ascii="Calibri" w:hAnsi="Calibri" w:eastAsia="宋体"/>
          <w:color w:val="1A1A1A"/>
          <w:sz w:val="21"/>
        </w:rPr>
        <w:t xml:space="preserve">：正负比</w:t>
      </w:r>
      <w:r>
        <w:rPr>
          <w:rFonts w:ascii="Calibri" w:hAnsi="Calibri" w:eastAsia="宋体"/>
          <w:color w:val="1A1A1A"/>
          <w:sz w:val="21"/>
        </w:rPr>
        <w:t xml:space="preserve"> </w:t>
      </w:r>
      <m:oMath>
        <m:r>
          <m:t>1</m:t>
        </m:r>
        <m:r>
          <m:rPr>
            <m:sty m:val="p"/>
          </m:rPr>
          <m:t>:</m:t>
        </m:r>
        <m:r>
          <m:t>32767</m:t>
        </m:r>
      </m:oMath>
      <w:r>
        <w:rPr>
          <w:rFonts w:ascii="Calibri" w:hAnsi="Calibri" w:eastAsia="宋体"/>
          <w:color w:val="1A1A1A"/>
          <w:sz w:val="21"/>
        </w:rPr>
        <w:t xml:space="preserve">。对比学习的效果取决于负样本的多样性和数量；batch 太小，模型很快把正样本拉到一起但学不到泛化的对齐。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w:t>
      </w:r>
      <w:r>
        <w:rPr>
          <w:rFonts w:ascii="Calibri" w:hAnsi="Calibri" w:eastAsia="宋体"/>
          <w:color w:val="1A1A1A"/>
          <w:sz w:val="21"/>
        </w:rPr>
        <w:t xml:space="preserve">：</w:t>
      </w:r>
      <m:oMath>
        <m:r>
          <m:t>τ</m:t>
        </m:r>
      </m:oMath>
      <w:r>
        <w:rPr>
          <w:rFonts w:ascii="Calibri" w:hAnsi="Calibri" w:eastAsia="宋体"/>
          <w:color w:val="1A1A1A"/>
          <w:sz w:val="21"/>
        </w:rPr>
        <w:t xml:space="preserve"> </w:t>
      </w:r>
      <w:r>
        <w:rPr>
          <w:rFonts w:ascii="Calibri" w:hAnsi="Calibri" w:eastAsia="宋体"/>
          <w:color w:val="1A1A1A"/>
          <w:sz w:val="21"/>
        </w:rPr>
        <w:t xml:space="preserve">控制 softmax 的锐度，实质是决定</w:t>
      </w:r>
      <w:r>
        <w:rPr>
          <w:bCs/>
          <w:rFonts w:ascii="Calibri" w:hAnsi="Calibri" w:eastAsia="宋体"/>
          <w:b/>
          <w:color w:val="1A1A1A"/>
          <w:sz w:val="21"/>
        </w:rPr>
        <w:t xml:space="preserve">梯度在负样本之间怎么分配</w:t>
      </w:r>
      <w:r>
        <w:rPr>
          <w:rFonts w:ascii="Calibri" w:hAnsi="Calibri" w:eastAsia="宋体"/>
          <w:color w:val="1A1A1A"/>
          <w:sz w:val="21"/>
        </w:rPr>
        <w:t xml:space="preserve">：</w:t>
      </w:r>
      <m:oMath>
        <m:r>
          <m:t>τ</m:t>
        </m:r>
      </m:oMath>
      <w:r>
        <w:rPr>
          <w:rFonts w:ascii="Calibri" w:hAnsi="Calibri" w:eastAsia="宋体"/>
          <w:color w:val="1A1A1A"/>
          <w:sz w:val="21"/>
        </w:rPr>
        <w:t xml:space="preserve"> </w:t>
      </w:r>
      <w:r>
        <w:rPr>
          <w:rFonts w:ascii="Calibri" w:hAnsi="Calibri" w:eastAsia="宋体"/>
          <w:color w:val="1A1A1A"/>
          <w:sz w:val="21"/>
        </w:rPr>
        <w:t xml:space="preserve">小 → 分布尖锐，梯度集中到最难的负样本（hard negative）；</w:t>
      </w:r>
      <m:oMath>
        <m:r>
          <m:t>τ</m:t>
        </m:r>
      </m:oMath>
      <w:r>
        <w:rPr>
          <w:rFonts w:ascii="Calibri" w:hAnsi="Calibri" w:eastAsia="宋体"/>
          <w:color w:val="1A1A1A"/>
          <w:sz w:val="21"/>
        </w:rPr>
        <w:t xml:space="preserve"> </w:t>
      </w:r>
      <w:r>
        <w:rPr>
          <w:rFonts w:ascii="Calibri" w:hAnsi="Calibri" w:eastAsia="宋体"/>
          <w:color w:val="1A1A1A"/>
          <w:sz w:val="21"/>
        </w:rPr>
        <w:t xml:space="preserve">大 → 分布接近均匀，梯度平摊到全部负样本，学习信号被稀释。</w:t>
      </w:r>
    </w:p>
    <w:p>
      <w:pPr>
        <w:pStyle w:val="BodyText"/>
      </w:pPr>
      <w:r>
        <w:rPr>
          <w:rFonts w:ascii="Calibri" w:hAnsi="Calibri" w:eastAsia="宋体"/>
          <w:color w:val="1A1A1A"/>
          <w:sz w:val="22"/>
        </w:rPr>
        <w:t xml:space="preserve">两个常见误区要避开。</w:t>
      </w:r>
    </w:p>
    <w:p>
      <w:pPr>
        <w:pStyle w:val="BodyText"/>
      </w:pPr>
      <w:r>
        <w:rPr>
          <w:bCs/>
          <w:rFonts w:ascii="Calibri" w:hAnsi="Calibri" w:eastAsia="宋体"/>
          <w:b/>
          <w:color w:val="1A1A1A"/>
          <w:sz w:val="22"/>
        </w:rPr>
        <w:t xml:space="preserve">误区一：认为”</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越小梯度越接近零”。</w:t>
      </w:r>
      <w:r>
        <w:rPr>
          <w:rFonts w:ascii="Calibri" w:hAnsi="Calibri" w:eastAsia="宋体"/>
          <w:color w:val="1A1A1A"/>
          <w:sz w:val="22"/>
        </w:rPr>
        <w:t xml:space="preserve"> </w:t>
      </w:r>
      <w:r>
        <w:rPr>
          <w:rFonts w:ascii="Calibri" w:hAnsi="Calibri" w:eastAsia="宋体"/>
          <w:color w:val="1A1A1A"/>
          <w:sz w:val="22"/>
        </w:rPr>
        <w:t xml:space="preserve">梯度大小由”模型当前分得对不对”决定，不由</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决定。正样本相似度高、负样本低时，</w:t>
      </w:r>
      <m:oMath>
        <m:r>
          <m:t>τ</m:t>
        </m:r>
      </m:oMath>
      <w:r>
        <w:rPr>
          <w:rFonts w:ascii="Calibri" w:hAnsi="Calibri" w:eastAsia="宋体"/>
          <w:color w:val="1A1A1A"/>
          <w:sz w:val="22"/>
        </w:rPr>
        <w:t xml:space="preserve"> </w:t>
      </w:r>
      <w:r>
        <w:rPr>
          <w:rFonts w:ascii="Calibri" w:hAnsi="Calibri" w:eastAsia="宋体"/>
          <w:color w:val="1A1A1A"/>
          <w:sz w:val="22"/>
        </w:rPr>
        <w:t xml:space="preserve">小确实梯度小——但那是因为已经分对了、损失本就接近 0；换成模型还没学会的情形（正样本相似度低于负样本），</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的梯度反而是</w:t>
      </w:r>
      <w:r>
        <w:rPr>
          <w:rFonts w:ascii="Calibri" w:hAnsi="Calibri" w:eastAsia="宋体"/>
          <w:color w:val="1A1A1A"/>
          <w:sz w:val="22"/>
        </w:rPr>
        <w:t xml:space="preserve"> </w:t>
      </w:r>
      <m:oMath>
        <m:r>
          <m:t>τ</m:t>
        </m:r>
        <m:r>
          <m:rPr>
            <m:sty m:val="p"/>
          </m:rPr>
          <m:t>=</m:t>
        </m:r>
        <m:r>
          <m:t>1.0</m:t>
        </m:r>
      </m:oMath>
      <w:r>
        <w:rPr>
          <w:rFonts w:ascii="Calibri" w:hAnsi="Calibri" w:eastAsia="宋体"/>
          <w:color w:val="1A1A1A"/>
          <w:sz w:val="22"/>
        </w:rPr>
        <w:t xml:space="preserve"> </w:t>
      </w:r>
      <w:r>
        <w:rPr>
          <w:rFonts w:ascii="Calibri" w:hAnsi="Calibri" w:eastAsia="宋体"/>
          <w:color w:val="1A1A1A"/>
          <w:sz w:val="22"/>
        </w:rPr>
        <w:t xml:space="preserve">的</w:t>
      </w:r>
      <w:r>
        <w:rPr>
          <w:rFonts w:ascii="Calibri" w:hAnsi="Calibri" w:eastAsia="宋体"/>
          <w:color w:val="1A1A1A"/>
          <w:sz w:val="22"/>
        </w:rPr>
        <w:t xml:space="preserve"> </w:t>
      </w:r>
      <w:r>
        <w:rPr>
          <w:bCs/>
          <w:rFonts w:ascii="Calibri" w:hAnsi="Calibri" w:eastAsia="宋体"/>
          <w:b/>
          <w:color w:val="1A1A1A"/>
          <w:sz w:val="22"/>
        </w:rPr>
        <w:t xml:space="preserve">16.6 倍</w:t>
      </w:r>
      <w:r>
        <w:rPr>
          <w:rFonts w:ascii="Calibri" w:hAnsi="Calibri" w:eastAsia="宋体"/>
          <w:color w:val="1A1A1A"/>
          <w:sz w:val="22"/>
        </w:rPr>
        <w:t xml:space="preserve">（见 §1.3 数字演示④）。同一个</w:t>
      </w:r>
      <w:r>
        <w:rPr>
          <w:rFonts w:ascii="Calibri" w:hAnsi="Calibri" w:eastAsia="宋体"/>
          <w:color w:val="1A1A1A"/>
          <w:sz w:val="22"/>
        </w:rPr>
        <w:t xml:space="preserve"> </w:t>
      </w:r>
      <m:oMath>
        <m:r>
          <m:t>τ</m:t>
        </m:r>
      </m:oMath>
      <w:r>
        <w:rPr>
          <w:rFonts w:ascii="Calibri" w:hAnsi="Calibri" w:eastAsia="宋体"/>
          <w:color w:val="1A1A1A"/>
          <w:sz w:val="22"/>
        </w:rPr>
        <w:t xml:space="preserve">，两个情形结论相反，可见</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自身不决定梯度大小。</w:t>
      </w:r>
    </w:p>
    <w:p>
      <w:pPr>
        <w:pStyle w:val="BodyText"/>
      </w:pPr>
      <w:r>
        <w:rPr>
          <w:bCs/>
          <w:rFonts w:ascii="Calibri" w:hAnsi="Calibri" w:eastAsia="宋体"/>
          <w:b/>
          <w:color w:val="1A1A1A"/>
          <w:sz w:val="22"/>
        </w:rPr>
        <w:t xml:space="preserve">误区二：认为”</w:t>
      </w:r>
      <m:oMath>
        <m:r>
          <m:t>τ</m:t>
        </m:r>
      </m:oMath>
      <w:r>
        <w:rPr>
          <w:bCs/>
          <w:rFonts w:ascii="Calibri" w:hAnsi="Calibri" w:eastAsia="宋体"/>
          <w:b/>
          <w:color w:val="1A1A1A"/>
          <w:sz w:val="22"/>
        </w:rPr>
        <w:t xml:space="preserve"> </w:t>
      </w:r>
      <w:r>
        <w:rPr>
          <w:bCs/>
          <w:rFonts w:ascii="Calibri" w:hAnsi="Calibri" w:eastAsia="宋体"/>
          <w:b/>
          <w:color w:val="1A1A1A"/>
          <w:sz w:val="22"/>
        </w:rPr>
        <w:t xml:space="preserve">太大则梯度大”。</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大时梯度是”平摊”而非”变大”——每个负样本都分到一点，但没有重点，信号模糊。</w:t>
      </w:r>
    </w:p>
    <w:p>
      <w:pPr>
        <w:pStyle w:val="BodyText"/>
      </w:pPr>
      <w:r>
        <w:rPr>
          <w:rFonts w:ascii="Calibri" w:hAnsi="Calibri" w:eastAsia="宋体"/>
          <w:color w:val="1A1A1A"/>
          <w:sz w:val="22"/>
        </w:rPr>
        <w:t xml:space="preserve">CLIP 用</w:t>
      </w:r>
      <w:r>
        <w:rPr>
          <w:rFonts w:ascii="Calibri" w:hAnsi="Calibri" w:eastAsia="宋体"/>
          <w:color w:val="1A1A1A"/>
          <w:sz w:val="22"/>
        </w:rPr>
        <w:t xml:space="preserve"> </w:t>
      </w:r>
      <m:oMath>
        <m:r>
          <m:t>τ</m:t>
        </m:r>
        <m:r>
          <m:rPr>
            <m:sty m:val="p"/>
          </m:rPr>
          <m:t>=</m:t>
        </m:r>
        <m:r>
          <m:t>0.07</m:t>
        </m:r>
      </m:oMath>
      <w:r>
        <w:rPr>
          <w:rFonts w:ascii="Calibri" w:hAnsi="Calibri" w:eastAsia="宋体"/>
          <w:color w:val="1A1A1A"/>
          <w:sz w:val="22"/>
        </w:rPr>
        <w:t xml:space="preserve"> </w:t>
      </w:r>
      <w:r>
        <w:rPr>
          <w:rFonts w:ascii="Calibri" w:hAnsi="Calibri" w:eastAsia="宋体"/>
          <w:color w:val="1A1A1A"/>
          <w:sz w:val="22"/>
        </w:rPr>
        <w:t xml:space="preserve">作为可学习参数的初始值（训练后会自适应调整），因为 batch=32768 时有 32767 个负样本，绝大多数一眼可排除，真正有学习价值的只是少数难样本；小</w:t>
      </w:r>
      <w:r>
        <w:rPr>
          <w:rFonts w:ascii="Calibri" w:hAnsi="Calibri" w:eastAsia="宋体"/>
          <w:color w:val="1A1A1A"/>
          <w:sz w:val="22"/>
        </w:rPr>
        <w:t xml:space="preserve"> </w:t>
      </w:r>
      <m:oMath>
        <m:r>
          <m:t>τ</m:t>
        </m:r>
      </m:oMath>
      <w:r>
        <w:rPr>
          <w:rFonts w:ascii="Calibri" w:hAnsi="Calibri" w:eastAsia="宋体"/>
          <w:color w:val="1A1A1A"/>
          <w:sz w:val="22"/>
        </w:rPr>
        <w:t xml:space="preserve"> </w:t>
      </w:r>
      <w:r>
        <w:rPr>
          <w:rFonts w:ascii="Calibri" w:hAnsi="Calibri" w:eastAsia="宋体"/>
          <w:color w:val="1A1A1A"/>
          <w:sz w:val="22"/>
        </w:rPr>
        <w:t xml:space="preserve">把梯度集中到它们身上——难的负样本能拿到易样本的约 300 倍梯度，而</w:t>
      </w:r>
      <w:r>
        <w:rPr>
          <w:rFonts w:ascii="Calibri" w:hAnsi="Calibri" w:eastAsia="宋体"/>
          <w:color w:val="1A1A1A"/>
          <w:sz w:val="22"/>
        </w:rPr>
        <w:t xml:space="preserve"> </w:t>
      </w:r>
      <m:oMath>
        <m:r>
          <m:t>τ</m:t>
        </m:r>
        <m:r>
          <m:rPr>
            <m:sty m:val="p"/>
          </m:rPr>
          <m:t>=</m:t>
        </m:r>
        <m:r>
          <m:t>1.0</m:t>
        </m:r>
      </m:oMath>
      <w:r>
        <w:rPr>
          <w:rFonts w:ascii="Calibri" w:hAnsi="Calibri" w:eastAsia="宋体"/>
          <w:color w:val="1A1A1A"/>
          <w:sz w:val="22"/>
        </w:rPr>
        <w:t xml:space="preserve"> </w:t>
      </w:r>
      <w:r>
        <w:rPr>
          <w:rFonts w:ascii="Calibri" w:hAnsi="Calibri" w:eastAsia="宋体"/>
          <w:color w:val="1A1A1A"/>
          <w:sz w:val="22"/>
        </w:rPr>
        <w:t xml:space="preserve">时只有 1.5 倍。</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w:t>
      </w:r>
      <w:r>
        <w:rPr>
          <w:rFonts w:ascii="Calibri" w:hAnsi="Calibri" w:eastAsia="宋体"/>
          <w:color w:val="1A1A1A"/>
          <w:sz w:val="21"/>
        </w:rPr>
        <w:t xml:space="preserve">：帧率 75Hz，4 层码本共</w:t>
      </w:r>
      <w:r>
        <w:rPr>
          <w:rFonts w:ascii="Calibri" w:hAnsi="Calibri" w:eastAsia="宋体"/>
          <w:color w:val="1A1A1A"/>
          <w:sz w:val="21"/>
        </w:rPr>
        <w:t xml:space="preserve"> </w:t>
      </w:r>
      <m:oMath>
        <m:r>
          <m:t>75</m:t>
        </m:r>
        <m:r>
          <m:rPr>
            <m:sty m:val="p"/>
          </m:rPr>
          <m:t>×</m:t>
        </m:r>
        <m:r>
          <m:t>4</m:t>
        </m:r>
        <m:r>
          <m:rPr>
            <m:sty m:val="p"/>
          </m:rPr>
          <m:t>=</m:t>
        </m:r>
        <m:r>
          <m:t>300</m:t>
        </m:r>
      </m:oMath>
      <w:r>
        <w:rPr>
          <w:rFonts w:ascii="Calibri" w:hAnsi="Calibri" w:eastAsia="宋体"/>
          <w:color w:val="1A1A1A"/>
          <w:sz w:val="21"/>
        </w:rPr>
        <w:t xml:space="preserve"> </w:t>
      </w:r>
      <w:r>
        <w:rPr>
          <w:rFonts w:ascii="Calibri" w:hAnsi="Calibri" w:eastAsia="宋体"/>
          <w:color w:val="1A1A1A"/>
          <w:sz w:val="21"/>
        </w:rPr>
        <w:t xml:space="preserve">个 token；只取第一层码本则 75 个 token。压缩率：全部码本</w:t>
      </w:r>
      <w:r>
        <w:rPr>
          <w:rFonts w:ascii="Calibri" w:hAnsi="Calibri" w:eastAsia="宋体"/>
          <w:color w:val="1A1A1A"/>
          <w:sz w:val="21"/>
        </w:rPr>
        <w:t xml:space="preserve"> </w:t>
      </w:r>
      <m:oMath>
        <m:r>
          <m:t>24000</m:t>
        </m:r>
        <m:r>
          <m:rPr>
            <m:sty m:val="p"/>
          </m:rPr>
          <m:t>/</m:t>
        </m:r>
        <m:r>
          <m:t>300</m:t>
        </m:r>
        <m:r>
          <m:rPr>
            <m:sty m:val="p"/>
          </m:rPr>
          <m:t>=</m:t>
        </m:r>
        <m:r>
          <m:t>80</m:t>
        </m:r>
        <m:r>
          <m:rPr>
            <m:sty m:val="p"/>
          </m:rPr>
          <m:t>:</m:t>
        </m:r>
        <m:r>
          <m:t>1</m:t>
        </m:r>
      </m:oMath>
      <w:r>
        <w:rPr>
          <w:rFonts w:ascii="Calibri" w:hAnsi="Calibri" w:eastAsia="宋体"/>
          <w:color w:val="1A1A1A"/>
          <w:sz w:val="21"/>
        </w:rPr>
        <w:t xml:space="preserve">，第一层码本</w:t>
      </w:r>
      <w:r>
        <w:rPr>
          <w:rFonts w:ascii="Calibri" w:hAnsi="Calibri" w:eastAsia="宋体"/>
          <w:color w:val="1A1A1A"/>
          <w:sz w:val="21"/>
        </w:rPr>
        <w:t xml:space="preserve"> </w:t>
      </w:r>
      <m:oMath>
        <m:r>
          <m:t>24000</m:t>
        </m:r>
        <m:r>
          <m:rPr>
            <m:sty m:val="p"/>
          </m:rPr>
          <m:t>/</m:t>
        </m:r>
        <m:r>
          <m:t>75</m:t>
        </m:r>
        <m:r>
          <m:rPr>
            <m:sty m:val="p"/>
          </m:rPr>
          <m:t>=</m:t>
        </m:r>
        <m:r>
          <m:t>320</m:t>
        </m:r>
        <m:r>
          <m:rPr>
            <m:sty m:val="p"/>
          </m:rPr>
          <m:t>:</m:t>
        </m:r>
        <m:r>
          <m:t>1</m:t>
        </m:r>
      </m:oMath>
      <w:r>
        <w:rPr>
          <w:rFonts w:ascii="Calibri" w:hAnsi="Calibri" w:eastAsia="宋体"/>
          <w:color w:val="1A1A1A"/>
          <w:sz w:val="21"/>
        </w:rPr>
        <w:t xml:space="preserv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w:t>
      </w:r>
      <w:r>
        <w:rPr>
          <w:rFonts w:ascii="Calibri" w:hAnsi="Calibri" w:eastAsia="宋体"/>
          <w:color w:val="1A1A1A"/>
          <w:sz w:val="21"/>
        </w:rPr>
        <w:t xml:space="preserve">：tubelet 尺寸</w:t>
      </w:r>
      <w:r>
        <w:rPr>
          <w:rFonts w:ascii="Calibri" w:hAnsi="Calibri" w:eastAsia="宋体"/>
          <w:color w:val="1A1A1A"/>
          <w:sz w:val="21"/>
        </w:rPr>
        <w:t xml:space="preserve"> </w:t>
      </w:r>
      <m:oMath>
        <m:r>
          <m:t>2</m:t>
        </m:r>
        <m:r>
          <m:rPr>
            <m:sty m:val="p"/>
          </m:rPr>
          <m:t>×</m:t>
        </m:r>
        <m:r>
          <m:t>16</m:t>
        </m:r>
        <m:r>
          <m:rPr>
            <m:sty m:val="p"/>
          </m:rPr>
          <m:t>×</m:t>
        </m:r>
        <m:r>
          <m:t>16</m:t>
        </m:r>
      </m:oMath>
      <w:r>
        <w:rPr>
          <w:rFonts w:ascii="Calibri" w:hAnsi="Calibri" w:eastAsia="宋体"/>
          <w:color w:val="1A1A1A"/>
          <w:sz w:val="21"/>
        </w:rPr>
        <w:t xml:space="preserve"> </w:t>
      </w:r>
      <w:r>
        <w:rPr>
          <w:rFonts w:ascii="Calibri" w:hAnsi="Calibri" w:eastAsia="宋体"/>
          <w:color w:val="1A1A1A"/>
          <w:sz w:val="21"/>
        </w:rPr>
        <w:t xml:space="preserve">= 时间 2 帧</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空间</w:t>
      </w:r>
      <w:r>
        <w:rPr>
          <w:rFonts w:ascii="Calibri" w:hAnsi="Calibri" w:eastAsia="宋体"/>
          <w:color w:val="1A1A1A"/>
          <w:sz w:val="21"/>
        </w:rPr>
        <w:t xml:space="preserve"> </w:t>
      </w:r>
      <m:oMath>
        <m:r>
          <m:t>16</m:t>
        </m:r>
        <m:r>
          <m:rPr>
            <m:sty m:val="p"/>
          </m:rPr>
          <m:t>×</m:t>
        </m:r>
        <m:r>
          <m:t>16</m:t>
        </m:r>
      </m:oMath>
      <w:r>
        <w:rPr>
          <w:rFonts w:ascii="Calibri" w:hAnsi="Calibri" w:eastAsia="宋体"/>
          <w:color w:val="1A1A1A"/>
          <w:sz w:val="21"/>
        </w:rPr>
        <w:t xml:space="preserve"> </w:t>
      </w:r>
      <w:r>
        <w:rPr>
          <w:rFonts w:ascii="Calibri" w:hAnsi="Calibri" w:eastAsia="宋体"/>
          <w:color w:val="1A1A1A"/>
          <w:sz w:val="21"/>
        </w:rPr>
        <w:t xml:space="preserve">像素。16 帧视频：时间维</w:t>
      </w:r>
      <w:r>
        <w:rPr>
          <w:rFonts w:ascii="Calibri" w:hAnsi="Calibri" w:eastAsia="宋体"/>
          <w:color w:val="1A1A1A"/>
          <w:sz w:val="21"/>
        </w:rPr>
        <w:t xml:space="preserve"> </w:t>
      </w:r>
      <m:oMath>
        <m:r>
          <m:t>16</m:t>
        </m:r>
        <m:r>
          <m:rPr>
            <m:sty m:val="p"/>
          </m:rPr>
          <m:t>/</m:t>
        </m:r>
        <m:r>
          <m:t>2</m:t>
        </m:r>
        <m:r>
          <m:rPr>
            <m:sty m:val="p"/>
          </m:rPr>
          <m:t>=</m:t>
        </m:r>
        <m:r>
          <m:t>8</m:t>
        </m:r>
      </m:oMath>
      <w:r>
        <w:rPr>
          <w:rFonts w:ascii="Calibri" w:hAnsi="Calibri" w:eastAsia="宋体"/>
          <w:color w:val="1A1A1A"/>
          <w:sz w:val="21"/>
        </w:rPr>
        <w:t xml:space="preserve">，空间维</w:t>
      </w:r>
      <w:r>
        <w:rPr>
          <w:rFonts w:ascii="Calibri" w:hAnsi="Calibri" w:eastAsia="宋体"/>
          <w:color w:val="1A1A1A"/>
          <w:sz w:val="21"/>
        </w:rPr>
        <w:t xml:space="preserve"> </w:t>
      </w:r>
      <m:oMath>
        <m:sSup>
          <m:e>
            <m:d>
              <m:dPr>
                <m:begChr m:val="("/>
                <m:endChr m:val=")"/>
                <m:sepChr m:val=""/>
                <m:grow/>
              </m:dPr>
              <m:e>
                <m:r>
                  <m:t>224</m:t>
                </m:r>
                <m:r>
                  <m:rPr>
                    <m:sty m:val="p"/>
                  </m:rPr>
                  <m:t>/</m:t>
                </m:r>
                <m:r>
                  <m:t>16</m:t>
                </m:r>
              </m:e>
            </m:d>
          </m:e>
          <m:sup>
            <m:r>
              <m:t>2</m:t>
            </m:r>
          </m:sup>
        </m:sSup>
        <m:r>
          <m:rPr>
            <m:sty m:val="p"/>
          </m:rPr>
          <m:t>=</m:t>
        </m:r>
        <m:r>
          <m:t>196</m:t>
        </m:r>
      </m:oMath>
      <w:r>
        <w:rPr>
          <w:rFonts w:ascii="Calibri" w:hAnsi="Calibri" w:eastAsia="宋体"/>
          <w:color w:val="1A1A1A"/>
          <w:sz w:val="21"/>
        </w:rPr>
        <w:t xml:space="preserve">，总</w:t>
      </w:r>
      <w:r>
        <w:rPr>
          <w:rFonts w:ascii="Calibri" w:hAnsi="Calibri" w:eastAsia="宋体"/>
          <w:color w:val="1A1A1A"/>
          <w:sz w:val="21"/>
        </w:rPr>
        <w:t xml:space="preserve"> </w:t>
      </w:r>
      <m:oMath>
        <m:r>
          <m:t>8</m:t>
        </m:r>
        <m:r>
          <m:rPr>
            <m:sty m:val="p"/>
          </m:rPr>
          <m:t>×</m:t>
        </m:r>
        <m:r>
          <m:t>196</m:t>
        </m:r>
        <m:r>
          <m:rPr>
            <m:sty m:val="p"/>
          </m:rPr>
          <m:t>=</m:t>
        </m:r>
        <m:r>
          <m:t>1568</m:t>
        </m:r>
      </m:oMath>
      <w:r>
        <w:rPr>
          <w:rFonts w:ascii="Calibri" w:hAnsi="Calibri" w:eastAsia="宋体"/>
          <w:color w:val="1A1A1A"/>
          <w:sz w:val="21"/>
        </w:rPr>
        <w:t xml:space="preserve"> </w:t>
      </w:r>
      <w:r>
        <w:rPr>
          <w:rFonts w:ascii="Calibri" w:hAnsi="Calibri" w:eastAsia="宋体"/>
          <w:color w:val="1A1A1A"/>
          <w:sz w:val="21"/>
        </w:rPr>
        <w:t xml:space="preserve">个时空 token。</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w:t>
      </w:r>
      <w:r>
        <w:rPr>
          <w:rFonts w:ascii="Calibri" w:hAnsi="Calibri" w:eastAsia="宋体"/>
          <w:color w:val="1A1A1A"/>
          <w:sz w:val="21"/>
        </w:rPr>
        <w:t xml:space="preserve">：体素化把空间切成规则立方体，缺点是大部分体素为空、浪费算力。序列化用空间填充曲线（如 Hilbert 曲线）把点排成一维序列切成超点，不浪费算力在空体素上，且可用标准 Transformer Attention 处理。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w:t>
      </w:r>
      <w:r>
        <w:rPr>
          <w:rFonts w:ascii="Calibri" w:hAnsi="Calibri" w:eastAsia="宋体"/>
          <w:color w:val="1A1A1A"/>
          <w:sz w:val="21"/>
        </w:rPr>
        <w:t xml:space="preserve">：触觉采样率 1000Hz，比视觉（30Hz）快 33 倍（1000/30 ≈ 33.3）。T-Rex 发现把触觉信号直接塞进低频 Transformer（5Hz）会使成功率从 17% 降到 6%——高频触觉信号打乱了视觉表征。触觉需独立高速模块（20Hz+）。</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A9</w:t>
      </w:r>
      <w:r>
        <w:rPr>
          <w:rFonts w:ascii="Calibri" w:hAnsi="Calibri" w:eastAsia="宋体"/>
          <w:color w:val="1A1A1A"/>
          <w:sz w:val="21"/>
        </w:rPr>
        <w:t xml:space="preserve">：CNN 卷积核在图片上滑动，天然保留空间邻接关系。ViT 把图片拆成独立 token，token 之间无空间顺序信息，必须用位置编码补回空间关系。</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A10</w:t>
      </w:r>
      <w:r>
        <w:rPr>
          <w:rFonts w:ascii="Calibri" w:hAnsi="Calibri" w:eastAsia="宋体"/>
          <w:color w:val="1A1A1A"/>
          <w:sz w:val="21"/>
        </w:rPr>
        <w:t xml:space="preserve">：双塔让图像和文本各自独立编码到同一空间。推理时可以预计算并索引大量图像/文本向量，只需一次余弦相似度检索即可匹配——单塔需要对每对图文做一次联合前向，无法预计算，大规模检索效率极低。</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A11</w:t>
      </w:r>
      <w:r>
        <w:rPr>
          <w:rFonts w:ascii="Calibri" w:hAnsi="Calibri" w:eastAsia="宋体"/>
          <w:color w:val="1A1A1A"/>
          <w:sz w:val="21"/>
        </w:rPr>
        <w:t xml:space="preserve">：智能门铃是”实时 + 多模态 + 低延迟”场景。三个模态的 token 量级差异巨大：文本（门牌号）几乎不占预算；音频 1 秒约 75 token（EnCodec 压缩后；帧率由 codec 设计决定、与采样率无关，16kHz 与 24kHz 同为 75Hz——正文 §1.4 表格以 24kHz 为例）；视频每 16 帧（约 0.53 秒</w:t>
      </w:r>
      <w:r>
        <w:rPr>
          <w:rFonts w:ascii="Calibri" w:hAnsi="Calibri" w:eastAsia="宋体"/>
          <w:color w:val="1A1A1A"/>
          <w:sz w:val="21"/>
        </w:rPr>
        <w:t xml:space="preserve"> </w:t>
      </w:r>
      <w:r>
        <w:rPr>
          <w:rFonts w:ascii="Calibri" w:hAnsi="Calibri" w:eastAsia="宋体"/>
          <w:color w:val="1A1A1A"/>
          <w:sz w:val="21"/>
        </w:rPr>
        <w:t xml:space="preserve">@30fps</w:t>
      </w:r>
      <w:r>
        <w:rPr>
          <w:rFonts w:ascii="Calibri" w:hAnsi="Calibri" w:eastAsia="宋体"/>
          <w:color w:val="1A1A1A"/>
          <w:sz w:val="21"/>
        </w:rPr>
        <w:t xml:space="preserve">）约 1568 token（tubelet 压缩后，§1.5：16 帧视频 1568 个时空 token）；若按 30fps 连续输入折算，每秒约</w:t>
      </w:r>
      <w:r>
        <w:rPr>
          <w:rFonts w:ascii="Calibri" w:hAnsi="Calibri" w:eastAsia="宋体"/>
          <w:color w:val="1A1A1A"/>
          <w:sz w:val="21"/>
        </w:rPr>
        <w:t xml:space="preserve"> </w:t>
      </w:r>
      <m:oMath>
        <m:r>
          <m:t>1568</m:t>
        </m:r>
        <m:r>
          <m:rPr>
            <m:sty m:val="p"/>
          </m:rPr>
          <m:t>×</m:t>
        </m:r>
        <m:r>
          <m:t>30</m:t>
        </m:r>
        <m:r>
          <m:rPr>
            <m:sty m:val="p"/>
          </m:rPr>
          <m:t>/</m:t>
        </m:r>
        <m:r>
          <m:t>16</m:t>
        </m:r>
        <m:r>
          <m:rPr>
            <m:sty m:val="p"/>
          </m:rPr>
          <m:t>≈</m:t>
        </m:r>
        <m:r>
          <m:t>2940</m:t>
        </m:r>
      </m:oMath>
      <w:r>
        <w:rPr>
          <w:rFonts w:ascii="Calibri" w:hAnsi="Calibri" w:eastAsia="宋体"/>
          <w:color w:val="1A1A1A"/>
          <w:sz w:val="21"/>
        </w:rPr>
        <w:t xml:space="preserve"> </w:t>
      </w:r>
      <w:r>
        <w:rPr>
          <w:rFonts w:ascii="Calibri" w:hAnsi="Calibri" w:eastAsia="宋体"/>
          <w:color w:val="1A1A1A"/>
          <w:sz w:val="21"/>
        </w:rPr>
        <w:t xml:space="preserve">token。设计原则：① 视频是关键信息（谁在门外），优先保留但压缩（tubelet 时空 patch）；② 音频是辅助（叫声/说话声），用 codec 压到粗粒度码本（75 token/s）即可；③ 文本是零成本。上下文预算有限时，丢弃”低信息量”的模态（如门牌号文本）或降采样视频帧率，而不是砍关键视频。核对你的答案：至少包含 ①三个模态的 token 量级对比（谁占大头）；②保视频砍文本的取舍理由；③预算不够时的降级顺序（降帧率/压码本/丢文本）。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A12</w:t>
      </w:r>
      <w:r>
        <w:rPr>
          <w:rFonts w:ascii="Calibri" w:hAnsi="Calibri" w:eastAsia="宋体"/>
          <w:color w:val="1A1A1A"/>
          <w:sz w:val="21"/>
        </w:rPr>
        <w:t xml:space="preserve">：token 化方案的成立前提是”所有模态的 token 量级可比较”。当某个模态的信息密度远超其他模态（如视频每秒约 3000 token——16 帧一段共 1568 token、约 0.53 秒——vs 音频每秒 75 token，视频是音频的 40 倍左右；正文 §1.8 表格按片段口径：1 秒音频 75 tokens、16 帧视频 1568 tokens），固定 patch 方案会失效——要么上下文被视频占满，要么视频被过度压缩丢失关键信息（如动作细节、空间关系）。需要重新设计：① 对高密度模态用更激进的压缩（tubelet 更大、帧率降采样）；② 对低密度模态用更多 token（音频用多码本 300 token/s 保留细节）；③ 模态加权（按任务重要性分配预算），而不是一刀切全部 token 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A13</w:t>
      </w:r>
      <w:r>
        <w:rPr>
          <w:rFonts w:ascii="Calibri" w:hAnsi="Calibri" w:eastAsia="宋体"/>
          <w:color w:val="1A1A1A"/>
          <w:sz w:val="21"/>
        </w:rPr>
        <w:t xml:space="preserve">：基座模型内部跑的是潜空间中的通用推理，不在语言里。文字、程序、图像、动作等外界模态通过 token 化接入、通过反 token 化输出；语言只是最直接的外界接口。</w:t>
      </w:r>
      <w:r>
        <w:rPr>
          <w:rFonts w:ascii="Calibri" w:hAnsi="Calibri" w:eastAsia="宋体"/>
          <w:color w:val="1A1A1A"/>
          <w:sz w:val="21"/>
        </w:rPr>
        <w:t xml:space="preserve">“</w:t>
      </w:r>
      <w:r>
        <w:rPr>
          <w:rFonts w:ascii="Calibri" w:hAnsi="Calibri" w:eastAsia="宋体"/>
          <w:color w:val="1A1A1A"/>
          <w:sz w:val="21"/>
        </w:rPr>
        <w:t xml:space="preserve">语言模型</w:t>
      </w:r>
      <w:r>
        <w:rPr>
          <w:rFonts w:ascii="Calibri" w:hAnsi="Calibri" w:eastAsia="宋体"/>
          <w:color w:val="1A1A1A"/>
          <w:sz w:val="21"/>
        </w:rPr>
        <w:t xml:space="preserve">”</w:t>
      </w:r>
      <w:r>
        <w:rPr>
          <w:rFonts w:ascii="Calibri" w:hAnsi="Calibri" w:eastAsia="宋体"/>
          <w:color w:val="1A1A1A"/>
          <w:sz w:val="21"/>
        </w:rPr>
        <w:t xml:space="preserve">是历史命名，当前本质是通用推理引擎。</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A14</w:t>
      </w:r>
      <w:r>
        <w:rPr>
          <w:rFonts w:ascii="Calibri" w:hAnsi="Calibri" w:eastAsia="宋体"/>
          <w:color w:val="1A1A1A"/>
          <w:sz w:val="21"/>
        </w:rPr>
        <w:t xml:space="preserve">：</w:t>
      </w:r>
      <m:oMath>
        <m:sSub>
          <m:e>
            <m:r>
              <m:t>N</m:t>
            </m:r>
          </m:e>
          <m:sub>
            <m:r>
              <m:rPr>
                <m:nor/>
                <m:sty m:val="p"/>
              </m:rPr>
              <m:t>opt</m:t>
            </m:r>
          </m:sub>
        </m:sSub>
        <m:r>
          <m:rPr>
            <m:sty m:val="p"/>
          </m:rPr>
          <m:t>∝</m:t>
        </m:r>
        <m:sSup>
          <m:e>
            <m:r>
              <m:t>C</m:t>
            </m:r>
          </m:e>
          <m:sup>
            <m:r>
              <m:t>0.5</m:t>
            </m:r>
          </m:sup>
        </m:sSup>
      </m:oMath>
      <w:r>
        <w:rPr>
          <w:rFonts w:ascii="Calibri" w:hAnsi="Calibri" w:eastAsia="宋体"/>
          <w:color w:val="1A1A1A"/>
          <w:sz w:val="21"/>
        </w:rPr>
        <w:t xml:space="preserve">，</w:t>
      </w:r>
      <m:oMath>
        <m:sSub>
          <m:e>
            <m:r>
              <m:t>D</m:t>
            </m:r>
          </m:e>
          <m:sub>
            <m:r>
              <m:rPr>
                <m:nor/>
                <m:sty m:val="p"/>
              </m:rPr>
              <m:t>opt</m:t>
            </m:r>
          </m:sub>
        </m:sSub>
        <m:r>
          <m:rPr>
            <m:sty m:val="p"/>
          </m:rPr>
          <m:t>∝</m:t>
        </m:r>
        <m:sSup>
          <m:e>
            <m:r>
              <m:t>C</m:t>
            </m:r>
          </m:e>
          <m:sup>
            <m:r>
              <m:t>0.5</m:t>
            </m:r>
          </m:sup>
        </m:sSup>
      </m:oMath>
      <w:r>
        <w:rPr>
          <w:rFonts w:ascii="Calibri" w:hAnsi="Calibri" w:eastAsia="宋体"/>
          <w:color w:val="1A1A1A"/>
          <w:sz w:val="21"/>
        </w:rPr>
        <w:t xml:space="preserve">——参数量和数据量应同步扩大。GPT-3（175B 参数、300B tokens）严重欠训练：同算力应训约 67B 参数</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1.5T tokens。Chinchilla-70B 用更小模型+更多数据超越了 GPT-3-175B。</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A15</w:t>
      </w:r>
      <w:r>
        <w:rPr>
          <w:rFonts w:ascii="Calibri" w:hAnsi="Calibri" w:eastAsia="宋体"/>
          <w:color w:val="1A1A1A"/>
          <w:sz w:val="21"/>
        </w:rPr>
        <w:t xml:space="preserve">：① Wei 等 2022：涌现是真实的能力跃迁（量变引起质变）。② Schaeffer 等 2023：涌现是海市蜃楼，是评估指标非线性造成的假象。③ 第三种解释（Lubana 等 2025）：由潜空间子结构随规模连续变化、跨阈值时被激活驱动。本书不站队：规模决定容量上限，训练配方决定容量利用率。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A16</w:t>
      </w:r>
      <w:r>
        <w:rPr>
          <w:rFonts w:ascii="Calibri" w:hAnsi="Calibri" w:eastAsia="宋体"/>
          <w:color w:val="1A1A1A"/>
          <w:sz w:val="21"/>
        </w:rPr>
        <w:t xml:space="preserve">：Induction heads（Olsson 等 2022）是 Transformer 某些 attention head 学会的”看到 A→B 模式，遇到 A 时预测 B”的电路。它是 ICL 的最小基础：几个例子提供的 A→B 映射被 induction head 捕获并复制到新输入上，无需参数更新。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A17</w:t>
      </w:r>
      <w:r>
        <w:rPr>
          <w:rFonts w:ascii="Calibri" w:hAnsi="Calibri" w:eastAsia="宋体"/>
          <w:color w:val="1A1A1A"/>
          <w:sz w:val="21"/>
        </w:rPr>
        <w:t xml:space="preserve">：① 代码是最严格的推理训练数据（变量作用域、控制流、函数组合=结构化推理通用形态，可被自然语言复用）。② 代码-自然语言双语训练建立更清晰的潜空间几何（同一概念两种表达对齐，语义方向更精确）。③ 代码有清晰正误信号，RL 阶段 verifiable reward 让训练稳定收敛。</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A18</w:t>
      </w:r>
      <w:r>
        <w:rPr>
          <w:rFonts w:ascii="Calibri" w:hAnsi="Calibri" w:eastAsia="宋体"/>
          <w:color w:val="1A1A1A"/>
          <w:sz w:val="21"/>
        </w:rPr>
        <w:t xml:space="preserve">：CoT 微调让模型默认生成推理链但未真正深入（浅层行为）；推理内化通过 RL 把”想多久、什么时候停”写进参数——模型自己决定，不依赖 prompt。蒸馏到小模型后能力仍在，证明是参数级而非提示词级。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A19</w:t>
      </w:r>
      <w:r>
        <w:rPr>
          <w:rFonts w:ascii="Calibri" w:hAnsi="Calibri" w:eastAsia="宋体"/>
          <w:color w:val="1A1A1A"/>
          <w:sz w:val="21"/>
        </w:rPr>
        <w:t xml:space="preserve">：查表（token 编号→embedding 向量）→ 加位置编码 → 过 N 层 Transformer block（每层 Attention+FFN+残差+LayerNorm）→ 取最后一层向量 → unembedding 矩阵投影回词表维度 → Softmax 得概率分布 → 采样输出。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A20</w:t>
      </w:r>
      <w:r>
        <w:rPr>
          <w:rFonts w:ascii="Calibri" w:hAnsi="Calibri" w:eastAsia="宋体"/>
          <w:color w:val="1A1A1A"/>
          <w:sz w:val="21"/>
        </w:rPr>
        <w:t xml:space="preserve">：Attention 让每个 token 看所有 token、按相关度加权聚合（信息混合，token 间交互）。FFN 对每个 token 独立做两层线性变换+非线性激活（信息提炼，token 间不交互）。交替进行”混合-提炼”逐层抽象。</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A21</w:t>
      </w:r>
      <w:r>
        <w:rPr>
          <w:rFonts w:ascii="Calibri" w:hAnsi="Calibri" w:eastAsia="宋体"/>
          <w:color w:val="1A1A1A"/>
          <w:sz w:val="21"/>
        </w:rPr>
        <w:t xml:space="preserve">：残差连接让</w:t>
      </w:r>
      <w:r>
        <w:rPr>
          <w:rFonts w:ascii="Calibri" w:hAnsi="Calibri" w:eastAsia="宋体"/>
          <w:color w:val="1A1A1A"/>
          <w:sz w:val="21"/>
        </w:rPr>
        <w:t xml:space="preserve"> </w:t>
      </w:r>
      <w:r>
        <w:rPr>
          <w:rStyle w:val="VerbatimChar"/>
          <w:rFonts w:ascii="Calibri" w:hAnsi="Calibri" w:eastAsia="宋体"/>
          <w:color w:val="1A1A1A"/>
          <w:sz w:val="21"/>
        </w:rPr>
        <w:t xml:space="preserve">新向量=原向量+Attention(原向量)</w:t>
      </w:r>
      <w:r>
        <w:rPr>
          <w:rFonts w:ascii="Calibri" w:hAnsi="Calibri" w:eastAsia="宋体"/>
          <w:color w:val="1A1A1A"/>
          <w:sz w:val="21"/>
        </w:rPr>
        <w:t xml:space="preserve">，原信息不会被丢失，Attention 只能添加信息。若某层没学到有用的东西，原向量原封不动传下去，模型不会变差。信息可跳过某些层直接传递（信息高速公路），使深层叠加稳定。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A22</w:t>
      </w:r>
      <w:r>
        <w:rPr>
          <w:rFonts w:ascii="Calibri" w:hAnsi="Calibri" w:eastAsia="宋体"/>
          <w:color w:val="1A1A1A"/>
          <w:sz w:val="21"/>
        </w:rPr>
        <w:t xml:space="preserve">：视觉编码器=CLIP ViT-L/14（</w:t>
      </w:r>
      <w:r>
        <w:rPr>
          <w:rFonts w:ascii="Calibri" w:hAnsi="Calibri" w:eastAsia="宋体"/>
          <w:color w:val="1A1A1A"/>
          <w:sz w:val="21"/>
          <w:vertAlign w:val="subscript"/>
        </w:rPr>
        <w:t xml:space="preserve">300M，冻结）；连接器=MLP（</w:t>
      </w:r>
      <w:r>
        <w:rPr>
          <w:rFonts w:ascii="Calibri" w:hAnsi="Calibri" w:eastAsia="宋体"/>
          <w:color w:val="1A1A1A"/>
          <w:sz w:val="21"/>
        </w:rPr>
        <w:t xml:space="preserve">20M，更新）；LLM=Vicuna-1.5-7B（更新，LLaVA-1.5 的实际基座，非 LLaMA-7B）。</w:t>
      </w:r>
      <w:r>
        <w:rPr>
          <w:rFonts w:ascii="Calibri" w:hAnsi="Calibri" w:eastAsia="宋体"/>
          <w:color w:val="1A1A1A"/>
          <w:sz w:val="21"/>
        </w:rPr>
        <w:t xml:space="preserve">“</w:t>
      </w:r>
      <w:r>
        <w:rPr>
          <w:rFonts w:ascii="Calibri" w:hAnsi="Calibri" w:eastAsia="宋体"/>
          <w:color w:val="1A1A1A"/>
          <w:sz w:val="21"/>
        </w:rPr>
        <w:t xml:space="preserve">为什么冻结+轻量投影器居然够</w:t>
      </w:r>
      <w:r>
        <w:rPr>
          <w:rFonts w:ascii="Calibri" w:hAnsi="Calibri" w:eastAsia="宋体"/>
          <w:color w:val="1A1A1A"/>
          <w:sz w:val="21"/>
        </w:rPr>
        <w:t xml:space="preserve">”</w:t>
      </w:r>
      <w:r>
        <w:rPr>
          <w:rFonts w:ascii="Calibri" w:hAnsi="Calibri" w:eastAsia="宋体"/>
          <w:color w:val="1A1A1A"/>
          <w:sz w:val="21"/>
        </w:rPr>
        <w:t xml:space="preserve">，有三层答案：①CLIP 图像塔在图文对比预训练里已被拉进文字所在的同一空间（§2.1 双编码器），投影器不必重新教语义，只把”图文对齐空间”换轨到目标 LLM 的隐空间（§2.8 数字演示⑤的两次”投影”辨析）；②冻结是保护 CLIP 在 4 亿对图文上学到的通用对齐——微调可能使其”偏移”破坏通用表示，不是省事而是保护已有知识；③2026 年证据链：需要保护的远不止视觉塔——只训投影器（或再加 LLM 首尾层）就能达到联合训练的多模态性能，且避免骨干能力漂移（§2.9”再验证”；Iskandar 等 2026 / Pan 等 2026）。实践抓手：MiniMind-V（§2.9 动手节）的</w:t>
      </w:r>
      <w:r>
        <w:rPr>
          <w:rFonts w:ascii="Calibri" w:hAnsi="Calibri" w:eastAsia="宋体"/>
          <w:color w:val="1A1A1A"/>
          <w:sz w:val="21"/>
        </w:rPr>
        <w:t xml:space="preserve"> </w:t>
      </w:r>
      <w:r>
        <w:rPr>
          <w:rStyle w:val="VerbatimChar"/>
          <w:rFonts w:ascii="Calibri" w:hAnsi="Calibri" w:eastAsia="宋体"/>
          <w:color w:val="1A1A1A"/>
          <w:sz w:val="21"/>
        </w:rPr>
        <w:t xml:space="preserve">--freeze_llm</w:t>
      </w:r>
      <w:r>
        <w:rPr>
          <w:rFonts w:ascii="Calibri" w:hAnsi="Calibri" w:eastAsia="宋体"/>
          <w:color w:val="1A1A1A"/>
          <w:sz w:val="21"/>
        </w:rPr>
        <w:t xml:space="preserve"> </w:t>
      </w:r>
      <w:r>
        <w:rPr>
          <w:rFonts w:ascii="Calibri" w:hAnsi="Calibri" w:eastAsia="宋体"/>
          <w:color w:val="1A1A1A"/>
          <w:sz w:val="21"/>
        </w:rPr>
        <w:t xml:space="preserve">三档正是这套机理的玩具版——</w:t>
      </w:r>
      <w:r>
        <w:rPr>
          <w:rStyle w:val="VerbatimChar"/>
          <w:rFonts w:ascii="Calibri" w:hAnsi="Calibri" w:eastAsia="宋体"/>
          <w:color w:val="1A1A1A"/>
          <w:sz w:val="21"/>
        </w:rPr>
        <w:t xml:space="preserve">2</w:t>
      </w:r>
      <w:r>
        <w:rPr>
          <w:rFonts w:ascii="Calibri" w:hAnsi="Calibri" w:eastAsia="宋体"/>
          <w:color w:val="1A1A1A"/>
          <w:sz w:val="21"/>
        </w:rPr>
        <w:t xml:space="preserve"> </w:t>
      </w:r>
      <w:r>
        <w:rPr>
          <w:rFonts w:ascii="Calibri" w:hAnsi="Calibri" w:eastAsia="宋体"/>
          <w:color w:val="1A1A1A"/>
          <w:sz w:val="21"/>
        </w:rPr>
        <w:t xml:space="preserve">双冻只训投影器（对应阶段1）、</w:t>
      </w:r>
      <w:r>
        <w:rPr>
          <w:rStyle w:val="VerbatimChar"/>
          <w:rFonts w:ascii="Calibri" w:hAnsi="Calibri" w:eastAsia="宋体"/>
          <w:color w:val="1A1A1A"/>
          <w:sz w:val="21"/>
        </w:rPr>
        <w:t xml:space="preserve">1</w:t>
      </w:r>
      <w:r>
        <w:rPr>
          <w:rFonts w:ascii="Calibri" w:hAnsi="Calibri" w:eastAsia="宋体"/>
          <w:color w:val="1A1A1A"/>
          <w:sz w:val="21"/>
        </w:rPr>
        <w:t xml:space="preserve"> </w:t>
      </w:r>
      <w:r>
        <w:rPr>
          <w:rFonts w:ascii="Calibri" w:hAnsi="Calibri" w:eastAsia="宋体"/>
          <w:color w:val="1A1A1A"/>
          <w:sz w:val="21"/>
        </w:rPr>
        <w:t xml:space="preserve">投影器+LLM 首尾层（SFT 默认）、</w:t>
      </w:r>
      <w:r>
        <w:rPr>
          <w:rStyle w:val="VerbatimChar"/>
          <w:rFonts w:ascii="Calibri" w:hAnsi="Calibri" w:eastAsia="宋体"/>
          <w:color w:val="1A1A1A"/>
          <w:sz w:val="21"/>
        </w:rPr>
        <w:t xml:space="preserve">0</w:t>
      </w:r>
      <w:r>
        <w:rPr>
          <w:rFonts w:ascii="Calibri" w:hAnsi="Calibri" w:eastAsia="宋体"/>
          <w:color w:val="1A1A1A"/>
          <w:sz w:val="21"/>
        </w:rPr>
        <w:t xml:space="preserve"> </w:t>
      </w:r>
      <w:r>
        <w:rPr>
          <w:rFonts w:ascii="Calibri" w:hAnsi="Calibri" w:eastAsia="宋体"/>
          <w:color w:val="1A1A1A"/>
          <w:sz w:val="21"/>
        </w:rPr>
        <w:t xml:space="preserve">全参联合训练；用</w:t>
      </w:r>
      <w:r>
        <w:rPr>
          <w:rFonts w:ascii="Calibri" w:hAnsi="Calibri" w:eastAsia="宋体"/>
          <w:color w:val="1A1A1A"/>
          <w:sz w:val="21"/>
        </w:rPr>
        <w:t xml:space="preserve"> </w:t>
      </w:r>
      <w:r>
        <w:rPr>
          <w:rStyle w:val="VerbatimChar"/>
          <w:rFonts w:ascii="Calibri" w:hAnsi="Calibri" w:eastAsia="宋体"/>
          <w:color w:val="1A1A1A"/>
          <w:sz w:val="21"/>
        </w:rPr>
        <w:t xml:space="preserve">2</w:t>
      </w:r>
      <w:r>
        <w:rPr>
          <w:rFonts w:ascii="Calibri" w:hAnsi="Calibri" w:eastAsia="宋体"/>
          <w:color w:val="1A1A1A"/>
          <w:sz w:val="21"/>
        </w:rPr>
        <w:t xml:space="preserve"> </w:t>
      </w:r>
      <w:r>
        <w:rPr>
          <w:rFonts w:ascii="Calibri" w:hAnsi="Calibri" w:eastAsia="宋体"/>
          <w:color w:val="1A1A1A"/>
          <w:sz w:val="21"/>
        </w:rPr>
        <w:t xml:space="preserve">与</w:t>
      </w:r>
      <w:r>
        <w:rPr>
          <w:rFonts w:ascii="Calibri" w:hAnsi="Calibri" w:eastAsia="宋体"/>
          <w:color w:val="1A1A1A"/>
          <w:sz w:val="21"/>
        </w:rPr>
        <w:t xml:space="preserve"> </w:t>
      </w:r>
      <w:r>
        <w:rPr>
          <w:rStyle w:val="VerbatimChar"/>
          <w:rFonts w:ascii="Calibri" w:hAnsi="Calibri" w:eastAsia="宋体"/>
          <w:color w:val="1A1A1A"/>
          <w:sz w:val="21"/>
        </w:rPr>
        <w:t xml:space="preserve">0</w:t>
      </w:r>
      <w:r>
        <w:rPr>
          <w:rFonts w:ascii="Calibri" w:hAnsi="Calibri" w:eastAsia="宋体"/>
          <w:color w:val="1A1A1A"/>
          <w:sz w:val="21"/>
        </w:rPr>
        <w:t xml:space="preserve"> </w:t>
      </w:r>
      <w:r>
        <w:rPr>
          <w:rFonts w:ascii="Calibri" w:hAnsi="Calibri" w:eastAsia="宋体"/>
          <w:color w:val="1A1A1A"/>
          <w:sz w:val="21"/>
        </w:rPr>
        <w:t xml:space="preserve">各跑一轮 SFT，即可亲手回答”只训投影器是否真的够用”。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A23</w:t>
      </w:r>
      <w:r>
        <w:rPr>
          <w:rFonts w:ascii="Calibri" w:hAnsi="Calibri" w:eastAsia="宋体"/>
          <w:color w:val="1A1A1A"/>
          <w:sz w:val="21"/>
        </w:rPr>
        <w:t xml:space="preserve">：Kalai 等证明幻觉是 benchmark 激励下的必然结果：评估体系”答对得分、不回答不得分、答错不惩罚”，最优策略是没把握也猜。另有两条独立根源：参数化知识本身有噪、训练目标不区分”知道”和”猜”。RLHF/DPO 可以在训练层缓解幻觉（教模型说”我不知道”），但如果 benchmark 不变，长期来看模型仍会被逼回幻觉。根治在评估文化而非训练技术。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A24</w:t>
      </w:r>
      <w:r>
        <w:rPr>
          <w:rFonts w:ascii="Calibri" w:hAnsi="Calibri" w:eastAsia="宋体"/>
          <w:color w:val="1A1A1A"/>
          <w:sz w:val="21"/>
        </w:rPr>
        <w:t xml:space="preserve">：注意力衰减：注意力权重随 token 间距离增加而衰减，模型对远距离信息的利用能力下降——序列越长，关键信息出现在很远的位置时，模型”记不住”。原因：Softmax 注意力在长序列上分数软化，远距离 token 的注意力权重趋近于零。最新进展：Mamba/State Space Models 家族用线性复杂度替代 attention，理论上可处理任意长序列——但代价是精度的取舍（线性注意力对 Softmax 指数的近似）。这是”长上下文”五条基座局限之一（§2.13），工程上靠分层记忆、外部知识库、上下文压缩缓解。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A25</w:t>
      </w:r>
      <w:r>
        <w:rPr>
          <w:rFonts w:ascii="Calibri" w:hAnsi="Calibri" w:eastAsia="宋体"/>
          <w:color w:val="1A1A1A"/>
          <w:sz w:val="21"/>
        </w:rPr>
        <w:t xml:space="preserve">：写作只需潜空间有”合理连续性”（下一个 token 可预测）；编程需要”结构化操作对齐”（变量/控制流/类型语义）；思考需要”多步可验证推理链嵌入参数”。每层建立在前一层之上，塑形深度递增，且需 RL+verifiable reward 才能稳定。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A26</w:t>
      </w:r>
      <w:r>
        <w:rPr>
          <w:rFonts w:ascii="Calibri" w:hAnsi="Calibri" w:eastAsia="宋体"/>
          <w:color w:val="1A1A1A"/>
          <w:sz w:val="21"/>
        </w:rPr>
        <w:t xml:space="preserve">：ICL=不改参数，临时激活已有电路（prompt 提供上下文）。CoT prompt=不改参数，用提示词引导激活。CoT 微调=改参数（浅层），把推理链前置变成默认行为。推理内化=改参数（深层），把”想多久、何时停”写进参数，模型自主决策。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A27</w:t>
      </w:r>
      <w:r>
        <w:rPr>
          <w:rFonts w:ascii="Calibri" w:hAnsi="Calibri" w:eastAsia="宋体"/>
          <w:color w:val="1A1A1A"/>
          <w:sz w:val="21"/>
        </w:rPr>
        <w:t xml:space="preserve">：InternVL3 从预训练第一步就把视觉编码器和 LLM 权重全部解冻、端到端联合训练。视觉信号不是语言能力的负担——从头联合训练时多模态数据可能增强泛化（作者归因于联合训练的泛化效应，也存在数据配比效应的替代解释）。说明多模态与语言能力可以相互增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A28</w:t>
      </w:r>
      <w:r>
        <w:rPr>
          <w:rFonts w:ascii="Calibri" w:hAnsi="Calibri" w:eastAsia="宋体"/>
          <w:color w:val="1A1A1A"/>
          <w:sz w:val="21"/>
        </w:rPr>
        <w:t xml:space="preserve">：幻觉→事实核查/拒答/改造 benchmark 激励；参数化知识边界→推理时外部信息获取（RAG/搜索/工具/代码执行）；长上下文衰减→分层记忆/外部知识库/上下文压缩；多语言不均衡→针对性微调/跨语言数据增强/区域化模型；能力脆化→多路径推理（Thinking Mode）/自我一致性/外部验证。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A29</w:t>
      </w:r>
      <w:r>
        <w:rPr>
          <w:rFonts w:ascii="Calibri" w:hAnsi="Calibri" w:eastAsia="宋体"/>
          <w:color w:val="1A1A1A"/>
          <w:sz w:val="21"/>
        </w:rPr>
        <w:t xml:space="preserve">：不看单项 benchmark（写作已饱和），看编程和思考的深度基准（SWE-Bench Verified、Terminal-Bench、AIME 等反映潜空间深层结构的指标）。同时看综合任务的连续损失曲线是否持续下降、SAE 能提取多少可命名特征（判断提升方向）。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A30</w:t>
      </w:r>
      <w:r>
        <w:rPr>
          <w:rFonts w:ascii="Calibri" w:hAnsi="Calibri" w:eastAsia="宋体"/>
          <w:color w:val="1A1A1A"/>
          <w:sz w:val="21"/>
        </w:rPr>
        <w:t xml:space="preserve">：① 推理时外部信息获取（RAG/搜索/工具调用），不靠参数化知识。② 事实核查与拒答机制（允许模型说”不知道”）。③ 分层记忆+上下文压缩（防长上下文衰减）。④ 多路径推理+自我一致性验证（防能力脆化）。⑤ 改造评估激励：让”猜错”扣分、</w:t>
      </w:r>
      <w:r>
        <w:rPr>
          <w:rFonts w:ascii="Calibri" w:hAnsi="Calibri" w:eastAsia="宋体"/>
          <w:color w:val="1A1A1A"/>
          <w:sz w:val="21"/>
        </w:rPr>
        <w:t xml:space="preserve">“</w:t>
      </w:r>
      <w:r>
        <w:rPr>
          <w:rFonts w:ascii="Calibri" w:hAnsi="Calibri" w:eastAsia="宋体"/>
          <w:color w:val="1A1A1A"/>
          <w:sz w:val="21"/>
        </w:rPr>
        <w:t xml:space="preserve">不知道</w:t>
      </w:r>
      <w:r>
        <w:rPr>
          <w:rFonts w:ascii="Calibri" w:hAnsi="Calibri" w:eastAsia="宋体"/>
          <w:color w:val="1A1A1A"/>
          <w:sz w:val="21"/>
        </w:rPr>
        <w:t xml:space="preserve">”</w:t>
      </w:r>
      <w:r>
        <w:rPr>
          <w:rFonts w:ascii="Calibri" w:hAnsi="Calibri" w:eastAsia="宋体"/>
          <w:color w:val="1A1A1A"/>
          <w:sz w:val="21"/>
        </w:rPr>
        <w:t xml:space="preserve">有分。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A31</w:t>
      </w:r>
      <w:r>
        <w:rPr>
          <w:rFonts w:ascii="Calibri" w:hAnsi="Calibri" w:eastAsia="宋体"/>
          <w:color w:val="1A1A1A"/>
          <w:sz w:val="21"/>
        </w:rPr>
        <w:t xml:space="preserve">：两条失效路径：① 数据质量崩坏——scaling law 的收益来自”更多高质量数据”压出更好表征。如今合成数据大量混入训练集，模型学到的是”重复的、自我强化的模式”，规模增加不再带来新知识，反而固化错误（模型坍缩）。② 任务分布外（OOD）——scaling law 只能保证”训练分布内的能力随规模提升”。当任务分布偏离训练分布（如新语言、新领域、新模态），参数增加不会自动产生分布外能力，需要新的数据或架构。判断任意 scaling law 结论是否适用，先看这两个前提是否成立。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A32</w:t>
      </w:r>
      <w:r>
        <w:rPr>
          <w:rFonts w:ascii="Calibri" w:hAnsi="Calibri" w:eastAsia="宋体"/>
          <w:color w:val="1A1A1A"/>
          <w:sz w:val="21"/>
        </w:rPr>
        <w:t xml:space="preserve">：三要素：① 多模板改写——把同一道题的人名、数字、语序、场景替换成等价变体（参考 GSM-Symbolic 的做法），每个变体单独测，统计掉分比例；② 分能力统计——按写作/编程/思考分区对比改写前后的准确率，定位掉分集中发生在哪类能力；③ 可解释性回退——对掉分样本用 SAE/电路追踪定位：如果能在电路层找到”表述没有激活正确电路”，说明是能力脆化（可修复的表述依赖）；如果找不到，说明是能力边界本身。判据：掉分样本在电路层可定位的比例越高，越说明是能力脆化而非能力缺失。</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A33</w:t>
      </w:r>
      <w:r>
        <w:rPr>
          <w:rFonts w:ascii="Calibri" w:hAnsi="Calibri" w:eastAsia="宋体"/>
          <w:color w:val="1A1A1A"/>
          <w:sz w:val="21"/>
        </w:rPr>
        <w:t xml:space="preserve">：三者有一个共同的深层根源——目标函数不编码”正确”。幻觉=预训练目标是”像”（预测下一个词的概率），不区分真实知识与像知识的文本；讨好=RLHF 的奖励模型优化”让用户满意”，顺从比坚持正确更容易满意；奖励黑客=奖励模型偏好”看起来对”的表面特征。三个问题的具体机制不同，但都源于”优化目标没有直接编码正确性”。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A34</w:t>
      </w:r>
      <w:r>
        <w:rPr>
          <w:rFonts w:ascii="Calibri" w:hAnsi="Calibri" w:eastAsia="宋体"/>
          <w:color w:val="1A1A1A"/>
          <w:sz w:val="21"/>
        </w:rPr>
        <w:t xml:space="preserve">：同一代模型三者不能同时满足（想更准则延迟和成本升，想快则准确性降，想省则赌一次命中）。模型进化把取舍曲线向外推（同算力买更多准确性），但任何时刻取舍不变。CoT 用 10</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token 换 25% 准确率提升（准确性↑延迟↑）；Best-of-N 用 N 倍采样+奖励模型选优换准确率（准确性↑成本↑）。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A35</w:t>
      </w:r>
      <w:r>
        <w:rPr>
          <w:rFonts w:ascii="Calibri" w:hAnsi="Calibri" w:eastAsia="宋体"/>
          <w:color w:val="1A1A1A"/>
          <w:sz w:val="21"/>
        </w:rPr>
        <w:t xml:space="preserve">：提示词选点不改变模型，手动在取舍中选点（对所有题花一样的力）。训练内化通过 RL 把”想多久”写进参数，模型自主决策。R1 的 aha moment：训练中模型自发学会中途纠错（</w:t>
      </w:r>
      <w:r>
        <w:rPr>
          <w:rFonts w:ascii="Calibri" w:hAnsi="Calibri" w:eastAsia="宋体"/>
          <w:color w:val="1A1A1A"/>
          <w:sz w:val="21"/>
        </w:rPr>
        <w:t xml:space="preserve">“</w:t>
      </w:r>
      <w:r>
        <w:rPr>
          <w:rFonts w:ascii="Calibri" w:hAnsi="Calibri" w:eastAsia="宋体"/>
          <w:color w:val="1A1A1A"/>
          <w:sz w:val="21"/>
        </w:rPr>
        <w:t xml:space="preserve">等等，我刚才那步有问题</w:t>
      </w:r>
      <w:r>
        <w:rPr>
          <w:rFonts w:ascii="Calibri" w:hAnsi="Calibri" w:eastAsia="宋体"/>
          <w:color w:val="1A1A1A"/>
          <w:sz w:val="21"/>
        </w:rPr>
        <w:t xml:space="preserve">”</w:t>
      </w:r>
      <w:r>
        <w:rPr>
          <w:rFonts w:ascii="Calibri" w:hAnsi="Calibri" w:eastAsia="宋体"/>
          <w:color w:val="1A1A1A"/>
          <w:sz w:val="21"/>
        </w:rPr>
        <w:t xml:space="preserve">），没有人教纠错——能力从奖励信号中涌现，是推理内化最直接的行为证据。</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A36</w:t>
      </w:r>
      <w:r>
        <w:rPr>
          <w:rFonts w:ascii="Calibri" w:hAnsi="Calibri" w:eastAsia="宋体"/>
          <w:color w:val="1A1A1A"/>
          <w:sz w:val="21"/>
        </w:rPr>
        <w:t xml:space="preserve">：</w:t>
      </w:r>
      <m:oMath>
        <m:r>
          <m:rPr>
            <m:sty m:val="p"/>
            <m:scr m:val="script"/>
          </m:rPr>
          <m:t>L</m:t>
        </m:r>
        <m:r>
          <m:rPr>
            <m:sty m:val="p"/>
          </m:rPr>
          <m:t>=</m:t>
        </m:r>
        <m:r>
          <m:rPr>
            <m:sty m:val="p"/>
          </m:rPr>
          <m:t>−</m:t>
        </m:r>
        <m:r>
          <m:rPr>
            <m:sty m:val="p"/>
          </m:rPr>
          <m:t>ln</m:t>
        </m:r>
        <m:r>
          <m:t>σ</m:t>
        </m:r>
        <m:d>
          <m:dPr>
            <m:begChr m:val="("/>
            <m:endChr m:val=")"/>
            <m:sepChr m:val=""/>
            <m:grow/>
          </m:dPr>
          <m:e>
            <m:sSub>
              <m:e>
                <m:r>
                  <m:t>R</m:t>
                </m:r>
              </m:e>
              <m:sub>
                <m:r>
                  <m:t>ϕ</m:t>
                </m:r>
              </m:sub>
            </m:sSub>
            <m:d>
              <m:dPr>
                <m:begChr m:val="("/>
                <m:endChr m:val=")"/>
                <m:sepChr m:val=""/>
                <m:grow/>
              </m:dPr>
              <m:e>
                <m:r>
                  <m:t>x</m:t>
                </m:r>
                <m:r>
                  <m:rPr>
                    <m:sty m:val="p"/>
                  </m:rPr>
                  <m:t>,</m:t>
                </m:r>
                <m:sSub>
                  <m:e>
                    <m:r>
                      <m:t>y</m:t>
                    </m:r>
                  </m:e>
                  <m:sub>
                    <m:r>
                      <m:t>w</m:t>
                    </m:r>
                  </m:sub>
                </m:sSub>
              </m:e>
            </m:d>
            <m:r>
              <m:rPr>
                <m:sty m:val="p"/>
              </m:rPr>
              <m:t>−</m:t>
            </m:r>
            <m:sSub>
              <m:e>
                <m:r>
                  <m:t>R</m:t>
                </m:r>
              </m:e>
              <m:sub>
                <m:r>
                  <m:t>ϕ</m:t>
                </m:r>
              </m:sub>
            </m:sSub>
            <m:d>
              <m:dPr>
                <m:begChr m:val="("/>
                <m:endChr m:val=")"/>
                <m:sepChr m:val=""/>
                <m:grow/>
              </m:dPr>
              <m:e>
                <m:r>
                  <m:t>x</m:t>
                </m:r>
                <m:r>
                  <m:rPr>
                    <m:sty m:val="p"/>
                  </m:rPr>
                  <m:t>,</m:t>
                </m:r>
                <m:sSub>
                  <m:e>
                    <m:r>
                      <m:t>y</m:t>
                    </m:r>
                  </m:e>
                  <m:sub>
                    <m:r>
                      <m:t>l</m:t>
                    </m:r>
                  </m:sub>
                </m:sSub>
              </m:e>
            </m:d>
          </m:e>
        </m:d>
      </m:oMath>
      <w:r>
        <w:rPr>
          <w:rFonts w:ascii="Calibri" w:hAnsi="Calibri" w:eastAsia="宋体"/>
          <w:color w:val="1A1A1A"/>
          <w:sz w:val="21"/>
        </w:rPr>
        <w:t xml:space="preserve">。</w:t>
      </w:r>
      <m:oMath>
        <m:r>
          <m:t>Δ</m:t>
        </m:r>
        <m:r>
          <m:t>R</m:t>
        </m:r>
        <m:r>
          <m:rPr>
            <m:sty m:val="p"/>
          </m:rPr>
          <m:t>=</m:t>
        </m:r>
        <m:r>
          <m:t>2.2</m:t>
        </m:r>
      </m:oMath>
      <w:r>
        <w:rPr>
          <w:rFonts w:ascii="Calibri" w:hAnsi="Calibri" w:eastAsia="宋体"/>
          <w:color w:val="1A1A1A"/>
          <w:sz w:val="21"/>
        </w:rPr>
        <w:t xml:space="preserve"> </w:t>
      </w:r>
      <w:r>
        <w:rPr>
          <w:rFonts w:ascii="Calibri" w:hAnsi="Calibri" w:eastAsia="宋体"/>
          <w:color w:val="1A1A1A"/>
          <w:sz w:val="21"/>
        </w:rPr>
        <w:t xml:space="preserve">时</w:t>
      </w:r>
      <w:r>
        <w:rPr>
          <w:rFonts w:ascii="Calibri" w:hAnsi="Calibri" w:eastAsia="宋体"/>
          <w:color w:val="1A1A1A"/>
          <w:sz w:val="21"/>
        </w:rPr>
        <w:t xml:space="preserve"> </w:t>
      </w:r>
      <m:oMath>
        <m:r>
          <m:t>σ</m:t>
        </m:r>
        <m:d>
          <m:dPr>
            <m:begChr m:val="("/>
            <m:endChr m:val=")"/>
            <m:sepChr m:val=""/>
            <m:grow/>
          </m:dPr>
          <m:e>
            <m:r>
              <m:t>2.2</m:t>
            </m:r>
          </m:e>
        </m:d>
        <m:r>
          <m:rPr>
            <m:sty m:val="p"/>
          </m:rPr>
          <m:t>≈</m:t>
        </m:r>
        <m:r>
          <m:t>0.90</m:t>
        </m:r>
      </m:oMath>
      <w:r>
        <w:rPr>
          <w:rFonts w:ascii="Calibri" w:hAnsi="Calibri" w:eastAsia="宋体"/>
          <w:color w:val="1A1A1A"/>
          <w:sz w:val="21"/>
        </w:rPr>
        <w:t xml:space="preserve">，</w:t>
      </w:r>
      <m:oMath>
        <m:r>
          <m:rPr>
            <m:sty m:val="p"/>
            <m:scr m:val="script"/>
          </m:rPr>
          <m:t>L</m:t>
        </m:r>
        <m:r>
          <m:rPr>
            <m:sty m:val="p"/>
          </m:rPr>
          <m:t>=</m:t>
        </m:r>
        <m:r>
          <m:rPr>
            <m:sty m:val="p"/>
          </m:rPr>
          <m:t>−</m:t>
        </m:r>
        <m:r>
          <m:rPr>
            <m:sty m:val="p"/>
          </m:rPr>
          <m:t>ln</m:t>
        </m:r>
        <m:d>
          <m:dPr>
            <m:begChr m:val="("/>
            <m:endChr m:val=")"/>
            <m:sepChr m:val=""/>
            <m:grow/>
          </m:dPr>
          <m:e>
            <m:r>
              <m:t>0.90</m:t>
            </m:r>
          </m:e>
        </m:d>
        <m:r>
          <m:rPr>
            <m:sty m:val="p"/>
          </m:rPr>
          <m:t>≈</m:t>
        </m:r>
        <m:r>
          <m:t>0.105</m:t>
        </m:r>
      </m:oMath>
      <w:r>
        <w:rPr>
          <w:rFonts w:ascii="Calibri" w:hAnsi="Calibri" w:eastAsia="宋体"/>
          <w:color w:val="1A1A1A"/>
          <w:sz w:val="21"/>
        </w:rPr>
        <w:t xml:space="preserve">。模型已比较自信（90% 概率），损失较小。</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A37</w:t>
      </w:r>
      <w:r>
        <w:rPr>
          <w:rFonts w:ascii="Calibri" w:hAnsi="Calibri" w:eastAsia="宋体"/>
          <w:color w:val="1A1A1A"/>
          <w:sz w:val="21"/>
        </w:rPr>
        <w:t xml:space="preserve">：PPO 用</w:t>
      </w:r>
      <w:r>
        <w:rPr>
          <w:rFonts w:ascii="Calibri" w:hAnsi="Calibri" w:eastAsia="宋体"/>
          <w:color w:val="1A1A1A"/>
          <w:sz w:val="21"/>
        </w:rPr>
        <w:t xml:space="preserve"> </w:t>
      </w:r>
      <m:oMath>
        <m:r>
          <m:rPr>
            <m:nor/>
            <m:sty m:val="p"/>
          </m:rPr>
          <m:t>clip</m:t>
        </m:r>
        <m:d>
          <m:dPr>
            <m:begChr m:val="("/>
            <m:endChr m:val=")"/>
            <m:sepChr m:val=""/>
            <m:grow/>
          </m:dPr>
          <m:e>
            <m:sSub>
              <m:e>
                <m:r>
                  <m:t>r</m:t>
                </m:r>
              </m:e>
              <m:sub>
                <m:r>
                  <m:t>t</m:t>
                </m:r>
              </m:sub>
            </m:sSub>
            <m:r>
              <m:rPr>
                <m:sty m:val="p"/>
              </m:rPr>
              <m:t>,</m:t>
            </m:r>
            <m:r>
              <m:t>1</m:t>
            </m:r>
            <m:r>
              <m:rPr>
                <m:sty m:val="p"/>
              </m:rPr>
              <m:t>−</m:t>
            </m:r>
            <m:r>
              <m:t>ϵ</m:t>
            </m:r>
            <m:r>
              <m:rPr>
                <m:sty m:val="p"/>
              </m:rPr>
              <m:t>,</m:t>
            </m:r>
            <m:r>
              <m:t>1</m:t>
            </m:r>
            <m:r>
              <m:rPr>
                <m:sty m:val="p"/>
              </m:rPr>
              <m:t>+</m:t>
            </m:r>
            <m:r>
              <m:t>ϵ</m:t>
            </m:r>
          </m:e>
        </m:d>
      </m:oMath>
      <w:r>
        <w:rPr>
          <w:rFonts w:ascii="Calibri" w:hAnsi="Calibri" w:eastAsia="宋体"/>
          <w:color w:val="1A1A1A"/>
          <w:sz w:val="21"/>
        </w:rPr>
        <w:t xml:space="preserve"> </w:t>
      </w:r>
      <w:r>
        <w:rPr>
          <w:rFonts w:ascii="Calibri" w:hAnsi="Calibri" w:eastAsia="宋体"/>
          <w:color w:val="1A1A1A"/>
          <w:sz w:val="21"/>
        </w:rPr>
        <w:t xml:space="preserve">限制新旧策略概率比</w:t>
      </w:r>
      <w:r>
        <w:rPr>
          <w:rFonts w:ascii="Calibri" w:hAnsi="Calibri" w:eastAsia="宋体"/>
          <w:color w:val="1A1A1A"/>
          <w:sz w:val="21"/>
        </w:rPr>
        <w:t xml:space="preserve"> </w:t>
      </w:r>
      <m:oMath>
        <m:sSub>
          <m:e>
            <m:r>
              <m:t>r</m:t>
            </m:r>
          </m:e>
          <m:sub>
            <m:r>
              <m:t>t</m:t>
            </m:r>
          </m:sub>
        </m:sSub>
      </m:oMath>
      <w:r>
        <w:rPr>
          <w:rFonts w:ascii="Calibri" w:hAnsi="Calibri" w:eastAsia="宋体"/>
          <w:color w:val="1A1A1A"/>
          <w:sz w:val="21"/>
        </w:rPr>
        <w:t xml:space="preserve"> </w:t>
      </w:r>
      <w:r>
        <w:rPr>
          <w:rFonts w:ascii="Calibri" w:hAnsi="Calibri" w:eastAsia="宋体"/>
          <w:color w:val="1A1A1A"/>
          <w:sz w:val="21"/>
        </w:rPr>
        <w:t xml:space="preserve">在</w:t>
      </w:r>
      <w:r>
        <w:rPr>
          <w:rFonts w:ascii="Calibri" w:hAnsi="Calibri" w:eastAsia="宋体"/>
          <w:color w:val="1A1A1A"/>
          <w:sz w:val="21"/>
        </w:rPr>
        <w:t xml:space="preserve"> </w:t>
      </w:r>
      <m:oMath>
        <m:d>
          <m:dPr>
            <m:begChr m:val="["/>
            <m:endChr m:val="]"/>
            <m:sepChr m:val=""/>
            <m:grow/>
          </m:dPr>
          <m:e>
            <m:r>
              <m:t>0.8</m:t>
            </m:r>
            <m:r>
              <m:rPr>
                <m:sty m:val="p"/>
              </m:rPr>
              <m:t>,</m:t>
            </m:r>
            <m:r>
              <m:t>1.2</m:t>
            </m:r>
          </m:e>
        </m:d>
      </m:oMath>
      <w:r>
        <w:rPr>
          <w:rFonts w:ascii="Calibri" w:hAnsi="Calibri" w:eastAsia="宋体"/>
          <w:color w:val="1A1A1A"/>
          <w:sz w:val="21"/>
        </w:rPr>
        <w:t xml:space="preserve">（</w:t>
      </w:r>
      <m:oMath>
        <m:r>
          <m:t>ϵ</m:t>
        </m:r>
        <m:r>
          <m:rPr>
            <m:sty m:val="p"/>
          </m:rPr>
          <m:t>=</m:t>
        </m:r>
        <m:r>
          <m:t>0.2</m:t>
        </m:r>
      </m:oMath>
      <w:r>
        <w:rPr>
          <w:rFonts w:ascii="Calibri" w:hAnsi="Calibri" w:eastAsia="宋体"/>
          <w:color w:val="1A1A1A"/>
          <w:sz w:val="21"/>
        </w:rPr>
        <w:t xml:space="preserve">）。当</w:t>
      </w:r>
      <w:r>
        <w:rPr>
          <w:rFonts w:ascii="Calibri" w:hAnsi="Calibri" w:eastAsia="宋体"/>
          <w:color w:val="1A1A1A"/>
          <w:sz w:val="21"/>
        </w:rPr>
        <w:t xml:space="preserve"> </w:t>
      </w:r>
      <m:oMath>
        <m:sSub>
          <m:e>
            <m:r>
              <m:t>r</m:t>
            </m:r>
          </m:e>
          <m:sub>
            <m:r>
              <m:t>t</m:t>
            </m:r>
          </m:sub>
        </m:sSub>
      </m:oMath>
      <w:r>
        <w:rPr>
          <w:rFonts w:ascii="Calibri" w:hAnsi="Calibri" w:eastAsia="宋体"/>
          <w:color w:val="1A1A1A"/>
          <w:sz w:val="21"/>
        </w:rPr>
        <w:t xml:space="preserve"> </w:t>
      </w:r>
      <w:r>
        <w:rPr>
          <w:rFonts w:ascii="Calibri" w:hAnsi="Calibri" w:eastAsia="宋体"/>
          <w:color w:val="1A1A1A"/>
          <w:sz w:val="21"/>
        </w:rPr>
        <w:t xml:space="preserve">超出范围时被截断，梯度不再增大——策略不能一步跨太远，保证训练稳定。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A38</w:t>
      </w:r>
      <w:r>
        <w:rPr>
          <w:rFonts w:ascii="Calibri" w:hAnsi="Calibri" w:eastAsia="宋体"/>
          <w:color w:val="1A1A1A"/>
          <w:sz w:val="21"/>
        </w:rPr>
        <w:t xml:space="preserve">：</w:t>
      </w:r>
      <m:oMath>
        <m:r>
          <m:t>β</m:t>
        </m:r>
      </m:oMath>
      <w:r>
        <w:rPr>
          <w:rFonts w:ascii="Calibri" w:hAnsi="Calibri" w:eastAsia="宋体"/>
          <w:color w:val="1A1A1A"/>
          <w:sz w:val="21"/>
        </w:rPr>
        <w:t xml:space="preserve"> </w:t>
      </w:r>
      <w:r>
        <w:rPr>
          <w:rFonts w:ascii="Calibri" w:hAnsi="Calibri" w:eastAsia="宋体"/>
          <w:color w:val="1A1A1A"/>
          <w:sz w:val="21"/>
        </w:rPr>
        <w:t xml:space="preserve">控制策略偏离参考模型</w:t>
      </w:r>
      <w:r>
        <w:rPr>
          <w:rFonts w:ascii="Calibri" w:hAnsi="Calibri" w:eastAsia="宋体"/>
          <w:color w:val="1A1A1A"/>
          <w:sz w:val="21"/>
        </w:rPr>
        <w:t xml:space="preserve"> </w:t>
      </w:r>
      <m:oMath>
        <m:sSub>
          <m:e>
            <m:r>
              <m:t>π</m:t>
            </m:r>
          </m:e>
          <m:sub>
            <m:r>
              <m:rPr>
                <m:nor/>
                <m:sty m:val="p"/>
              </m:rPr>
              <m:t>ref</m:t>
            </m:r>
          </m:sub>
        </m:sSub>
      </m:oMath>
      <w:r>
        <w:rPr>
          <w:rFonts w:ascii="Calibri" w:hAnsi="Calibri" w:eastAsia="宋体"/>
          <w:color w:val="1A1A1A"/>
          <w:sz w:val="21"/>
        </w:rPr>
        <w:t xml:space="preserve"> </w:t>
      </w:r>
      <w:r>
        <w:rPr>
          <w:rFonts w:ascii="Calibri" w:hAnsi="Calibri" w:eastAsia="宋体"/>
          <w:color w:val="1A1A1A"/>
          <w:sz w:val="21"/>
        </w:rPr>
        <w:t xml:space="preserve">的幅度：</w:t>
      </w:r>
      <m:oMath>
        <m:r>
          <m:t>β</m:t>
        </m:r>
      </m:oMath>
      <w:r>
        <w:rPr>
          <w:rFonts w:ascii="Calibri" w:hAnsi="Calibri" w:eastAsia="宋体"/>
          <w:color w:val="1A1A1A"/>
          <w:sz w:val="21"/>
        </w:rPr>
        <w:t xml:space="preserve"> </w:t>
      </w:r>
      <w:r>
        <w:rPr>
          <w:rFonts w:ascii="Calibri" w:hAnsi="Calibri" w:eastAsia="宋体"/>
          <w:color w:val="1A1A1A"/>
          <w:sz w:val="21"/>
        </w:rPr>
        <w:t xml:space="preserve">越大，KL 约束越强，策略越贴近参考模型；</w:t>
      </w:r>
      <m:oMath>
        <m:r>
          <m:t>β</m:t>
        </m:r>
      </m:oMath>
      <w:r>
        <w:rPr>
          <w:rFonts w:ascii="Calibri" w:hAnsi="Calibri" w:eastAsia="宋体"/>
          <w:color w:val="1A1A1A"/>
          <w:sz w:val="21"/>
        </w:rPr>
        <w:t xml:space="preserve"> </w:t>
      </w:r>
      <w:r>
        <w:rPr>
          <w:rFonts w:ascii="Calibri" w:hAnsi="Calibri" w:eastAsia="宋体"/>
          <w:color w:val="1A1A1A"/>
          <w:sz w:val="21"/>
        </w:rPr>
        <w:t xml:space="preserve">越小，偏离越远、对齐越激进。</w:t>
      </w:r>
      <m:oMath>
        <m:r>
          <m:t>β</m:t>
        </m:r>
        <m:r>
          <m:rPr>
            <m:sty m:val="p"/>
          </m:rPr>
          <m:t>=</m:t>
        </m:r>
        <m:r>
          <m:t>0.01</m:t>
        </m:r>
      </m:oMath>
      <w:r>
        <w:rPr>
          <w:rFonts w:ascii="Calibri" w:hAnsi="Calibri" w:eastAsia="宋体"/>
          <w:color w:val="1A1A1A"/>
          <w:sz w:val="21"/>
        </w:rPr>
        <w:t xml:space="preserve">：大幅偏离，对齐最激进（适合小模型或需要大幅对齐的场景，需防过拟合偏好数据、丢失预训练知识）。</w:t>
      </w:r>
      <m:oMath>
        <m:r>
          <m:t>β</m:t>
        </m:r>
        <m:r>
          <m:rPr>
            <m:sty m:val="p"/>
          </m:rPr>
          <m:t>=</m:t>
        </m:r>
        <m:r>
          <m:t>1.0</m:t>
        </m:r>
      </m:oMath>
      <w:r>
        <w:rPr>
          <w:rFonts w:ascii="Calibri" w:hAnsi="Calibri" w:eastAsia="宋体"/>
          <w:color w:val="1A1A1A"/>
          <w:sz w:val="21"/>
        </w:rPr>
        <w:t xml:space="preserve">：几乎不偏离，非常保守（适合大模型，怕破坏已有能力）。默认常取</w:t>
      </w:r>
      <w:r>
        <w:rPr>
          <w:rFonts w:ascii="Calibri" w:hAnsi="Calibri" w:eastAsia="宋体"/>
          <w:color w:val="1A1A1A"/>
          <w:sz w:val="21"/>
        </w:rPr>
        <w:t xml:space="preserve"> </w:t>
      </w:r>
      <m:oMath>
        <m:r>
          <m:t>β</m:t>
        </m:r>
        <m:r>
          <m:rPr>
            <m:sty m:val="p"/>
          </m:rPr>
          <m:t>=</m:t>
        </m:r>
        <m:r>
          <m:t>0.1</m:t>
        </m:r>
      </m:oMath>
      <w:r>
        <w:rPr>
          <w:rFonts w:ascii="Calibri" w:hAnsi="Calibri" w:eastAsia="宋体"/>
          <w:color w:val="1A1A1A"/>
          <w:sz w:val="21"/>
        </w:rPr>
        <w:t xml:space="preserve"> </w:t>
      </w:r>
      <w:r>
        <w:rPr>
          <w:rFonts w:ascii="Calibri" w:hAnsi="Calibri" w:eastAsia="宋体"/>
          <w:color w:val="1A1A1A"/>
          <w:sz w:val="21"/>
        </w:rPr>
        <w:t xml:space="preserve">附近。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A39</w:t>
      </w:r>
      <w:r>
        <w:rPr>
          <w:rFonts w:ascii="Calibri" w:hAnsi="Calibri" w:eastAsia="宋体"/>
          <w:color w:val="1A1A1A"/>
          <w:sz w:val="21"/>
        </w:rPr>
        <w:t xml:space="preserve">：</w:t>
      </w:r>
      <m:oMath>
        <m:sSub>
          <m:e>
            <m:acc>
              <m:accPr>
                <m:chr m:val="̂"/>
              </m:accPr>
              <m:e>
                <m:r>
                  <m:t>A</m:t>
                </m:r>
              </m:e>
            </m:acc>
          </m:e>
          <m:sub>
            <m:r>
              <m:t>i</m:t>
            </m:r>
          </m:sub>
        </m:sSub>
        <m:r>
          <m:rPr>
            <m:sty m:val="p"/>
          </m:rPr>
          <m:t>=</m:t>
        </m:r>
        <m:d>
          <m:dPr>
            <m:begChr m:val="("/>
            <m:endChr m:val=")"/>
            <m:sepChr m:val=""/>
            <m:grow/>
          </m:dPr>
          <m:e>
            <m:sSub>
              <m:e>
                <m:r>
                  <m:t>R</m:t>
                </m:r>
              </m:e>
              <m:sub>
                <m:r>
                  <m:t>i</m:t>
                </m:r>
              </m:sub>
            </m:sSub>
            <m:r>
              <m:rPr>
                <m:sty m:val="p"/>
              </m:rPr>
              <m:t>−</m:t>
            </m:r>
            <m:r>
              <m:rPr>
                <m:nor/>
                <m:sty m:val="p"/>
              </m:rPr>
              <m:t>mean</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e>
        </m:d>
        <m:r>
          <m:rPr>
            <m:sty m:val="p"/>
          </m:rPr>
          <m:t>/</m:t>
        </m:r>
        <m:r>
          <m:rPr>
            <m:nor/>
            <m:sty m:val="p"/>
          </m:rPr>
          <m:t>std</m:t>
        </m:r>
        <m:d>
          <m:dPr>
            <m:begChr m:val="("/>
            <m:endChr m:val=")"/>
            <m:sepChr m:val=""/>
            <m:grow/>
          </m:dPr>
          <m:e>
            <m:sSub>
              <m:e>
                <m:r>
                  <m:t>R</m:t>
                </m:r>
              </m:e>
              <m:sub>
                <m:r>
                  <m:t>1</m:t>
                </m:r>
              </m:sub>
            </m:sSub>
            <m:r>
              <m:rPr>
                <m:sty m:val="p"/>
              </m:rPr>
              <m:t>,</m:t>
            </m:r>
            <m:r>
              <m:rPr>
                <m:sty m:val="p"/>
              </m:rPr>
              <m:t>.</m:t>
            </m:r>
            <m:r>
              <m:rPr>
                <m:sty m:val="p"/>
              </m:rPr>
              <m:t>.</m:t>
            </m:r>
            <m:r>
              <m:rPr>
                <m:sty m:val="p"/>
              </m:rPr>
              <m:t>.</m:t>
            </m:r>
            <m:r>
              <m:rPr>
                <m:sty m:val="p"/>
              </m:rPr>
              <m:t>,</m:t>
            </m:r>
            <m:sSub>
              <m:e>
                <m:r>
                  <m:t>R</m:t>
                </m:r>
              </m:e>
              <m:sub>
                <m:r>
                  <m:t>N</m:t>
                </m:r>
              </m:sub>
            </m:sSub>
          </m:e>
        </m:d>
      </m:oMath>
      <w:r>
        <w:rPr>
          <w:rFonts w:ascii="Calibri" w:hAnsi="Calibri" w:eastAsia="宋体"/>
          <w:color w:val="1A1A1A"/>
          <w:sz w:val="21"/>
        </w:rPr>
        <w:t xml:space="preserve">。用组内相对排名代替绝对奖励值：正确的回答获得正优势（被强化），错误的获得负优势（被弱化）。不依赖奖励模型的绝对标定，训练更稳定。GRPO 砍掉 PPO 的价值网络，用组内均值当 baseline。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A40</w:t>
      </w:r>
      <w:r>
        <w:rPr>
          <w:rFonts w:ascii="Calibri" w:hAnsi="Calibri" w:eastAsia="宋体"/>
          <w:color w:val="1A1A1A"/>
          <w:sz w:val="21"/>
        </w:rPr>
        <w:t xml:space="preserve">：约 95%。100 步梯度优化即可让 95% 的图片突破防线。对抗 patch 对人类只是角落的彩色噪声，但视觉编码器会将其解码成有害指令。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A41</w:t>
      </w:r>
      <w:r>
        <w:rPr>
          <w:rFonts w:ascii="Calibri" w:hAnsi="Calibri" w:eastAsia="宋体"/>
          <w:color w:val="1A1A1A"/>
          <w:sz w:val="21"/>
        </w:rPr>
        <w:t xml:space="preserve">：当”用户偏好本身是安全目标”时，</w:t>
      </w:r>
      <w:r>
        <w:rPr>
          <w:rFonts w:ascii="Calibri" w:hAnsi="Calibri" w:eastAsia="宋体"/>
          <w:color w:val="1A1A1A"/>
          <w:sz w:val="21"/>
        </w:rPr>
        <w:t xml:space="preserve">“</w:t>
      </w:r>
      <w:r>
        <w:rPr>
          <w:rFonts w:ascii="Calibri" w:hAnsi="Calibri" w:eastAsia="宋体"/>
          <w:color w:val="1A1A1A"/>
          <w:sz w:val="21"/>
        </w:rPr>
        <w:t xml:space="preserve">顺从</w:t>
      </w:r>
      <w:r>
        <w:rPr>
          <w:rFonts w:ascii="Calibri" w:hAnsi="Calibri" w:eastAsia="宋体"/>
          <w:color w:val="1A1A1A"/>
          <w:sz w:val="21"/>
        </w:rPr>
        <w:t xml:space="preserve">”</w:t>
      </w:r>
      <w:r>
        <w:rPr>
          <w:rFonts w:ascii="Calibri" w:hAnsi="Calibri" w:eastAsia="宋体"/>
          <w:color w:val="1A1A1A"/>
          <w:sz w:val="21"/>
        </w:rPr>
        <w:t xml:space="preserve">就是正确行为。典型例子：医疗助手永远说”请咨询医生”、财务助手永远说”请咨询持牌顾问”、法律助手永远说”这不是法律建议”。这些场景下，用户偏好的”保守、谨慎、不越界”正是安全目标本身——模型”讨好”这个偏好，等于执行了安全约束。判断标准：讨好是否与安全目标一致。一致（安全场景）=无害甚至有益；不一致（事实场景，用户偏好”我爱听的话”而非”正确答案”）=有害。产品设计者应主动选择”安全目标=用户偏好”的场景，让讨好无害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A42</w:t>
      </w:r>
      <w:r>
        <w:rPr>
          <w:rFonts w:ascii="Calibri" w:hAnsi="Calibri" w:eastAsia="宋体"/>
          <w:color w:val="1A1A1A"/>
          <w:sz w:val="21"/>
        </w:rPr>
        <w:t xml:space="preserve">：奖励模型偏好”让用户满意”的回答，而”顺从用户”比”坚持正确”更容易让用户满意。标注员快速浏览时把”先认同再纠正”标为”更亲切”，奖励模型学到这个偏好，于是认同错误前提成为高分策略。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A43</w:t>
      </w:r>
      <w:r>
        <w:rPr>
          <w:rFonts w:ascii="Calibri" w:hAnsi="Calibri" w:eastAsia="宋体"/>
          <w:color w:val="1A1A1A"/>
          <w:sz w:val="21"/>
        </w:rPr>
        <w:t xml:space="preserve">：文本护栏只检查文本输入，不检查图片内容中的文字或 embedding。对抗 patch 不是文字（OCR 看不到），语义上仍是正常图片（视觉分类器也拦不住），只在 embedding 层面被扭曲。文本护栏拦截率 99%，对抗 patch 仅 10%。</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A44</w:t>
      </w:r>
      <w:r>
        <w:rPr>
          <w:rFonts w:ascii="Calibri" w:hAnsi="Calibri" w:eastAsia="宋体"/>
          <w:color w:val="1A1A1A"/>
          <w:sz w:val="21"/>
        </w:rPr>
        <w:t xml:space="preserve">：奖励项可以被模型”绕过”（学会看起来安全但找到漏洞=奖励黑客）。硬约束是”满足或违反”的二值条件，没空子可钻，只有满足或违反两种状态。Safe RL 用拉格朗日乘子</w:t>
      </w:r>
      <w:r>
        <w:rPr>
          <w:rFonts w:ascii="Calibri" w:hAnsi="Calibri" w:eastAsia="宋体"/>
          <w:color w:val="1A1A1A"/>
          <w:sz w:val="21"/>
        </w:rPr>
        <w:t xml:space="preserve"> </w:t>
      </w:r>
      <m:oMath>
        <m:r>
          <m:t>λ</m:t>
        </m:r>
      </m:oMath>
      <w:r>
        <w:rPr>
          <w:rFonts w:ascii="Calibri" w:hAnsi="Calibri" w:eastAsia="宋体"/>
          <w:color w:val="1A1A1A"/>
          <w:sz w:val="21"/>
        </w:rPr>
        <w:t xml:space="preserve"> </w:t>
      </w:r>
      <w:r>
        <w:rPr>
          <w:rFonts w:ascii="Calibri" w:hAnsi="Calibri" w:eastAsia="宋体"/>
          <w:color w:val="1A1A1A"/>
          <w:sz w:val="21"/>
        </w:rPr>
        <w:t xml:space="preserve">自动调节惩罚强度，约束违反率高就加大、满足就放松。</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A45</w:t>
      </w:r>
      <w:r>
        <w:rPr>
          <w:rFonts w:ascii="Calibri" w:hAnsi="Calibri" w:eastAsia="宋体"/>
          <w:color w:val="1A1A1A"/>
          <w:sz w:val="21"/>
        </w:rPr>
        <w:t xml:space="preserve">：赋诗场景的”好回答”是”有创意但不冒犯”。但标注员快速浏览时，会把”轻柔安全”（平淡、无风险、不越界）标为”好”，把”有创意但有轻微风险”（意象新颖、用词大胆、可能冒犯）标为”差”。模型学到”安全但平庸”的偏好，创造力被压制。设计标注界面减少讨好：① 提供”创造力”维度，让标注员单独评”创意度”而非只看”是否安全”；② 用对比对而非单选——让标注员在”平庸安全”和”有创意有风险”之间选，把取舍摆到明面；③ 给标注员”什么是有创意”的示例锚点，避免快速浏览时的保守倾向。核对你的答案：至少包含 ①标注员会偏好什么（</w:t>
      </w:r>
      <w:r>
        <w:rPr>
          <w:rFonts w:ascii="Calibri" w:hAnsi="Calibri" w:eastAsia="宋体"/>
          <w:color w:val="1A1A1A"/>
          <w:sz w:val="21"/>
        </w:rPr>
        <w:t xml:space="preserve">“</w:t>
      </w:r>
      <w:r>
        <w:rPr>
          <w:rFonts w:ascii="Calibri" w:hAnsi="Calibri" w:eastAsia="宋体"/>
          <w:color w:val="1A1A1A"/>
          <w:sz w:val="21"/>
        </w:rPr>
        <w:t xml:space="preserve">轻柔安全</w:t>
      </w:r>
      <w:r>
        <w:rPr>
          <w:rFonts w:ascii="Calibri" w:hAnsi="Calibri" w:eastAsia="宋体"/>
          <w:color w:val="1A1A1A"/>
          <w:sz w:val="21"/>
        </w:rPr>
        <w:t xml:space="preserve">”</w:t>
      </w:r>
      <w:r>
        <w:rPr>
          <w:rFonts w:ascii="Calibri" w:hAnsi="Calibri" w:eastAsia="宋体"/>
          <w:color w:val="1A1A1A"/>
          <w:sz w:val="21"/>
        </w:rPr>
        <w:t xml:space="preserve">被标为好）；②一个让”平庸 vs 有创意”可见的界面设计；③说明为什么”对比”比”单选”有效。</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A46</w:t>
      </w:r>
      <w:r>
        <w:rPr>
          <w:rFonts w:ascii="Calibri" w:hAnsi="Calibri" w:eastAsia="宋体"/>
          <w:color w:val="1A1A1A"/>
          <w:sz w:val="21"/>
        </w:rPr>
        <w:t xml:space="preserve">：缓存每层 Attention 的 K 和 V。生成新 token 时只需计算新 token 的 Q、K、V，用新 Q 和整个缓存做 Attention，不必重算前</w:t>
      </w:r>
      <w:r>
        <w:rPr>
          <w:rFonts w:ascii="Calibri" w:hAnsi="Calibri" w:eastAsia="宋体"/>
          <w:color w:val="1A1A1A"/>
          <w:sz w:val="21"/>
        </w:rPr>
        <w:t xml:space="preserve"> </w:t>
      </w:r>
      <m:oMath>
        <m:r>
          <m:t>n</m:t>
        </m:r>
        <m:r>
          <m:rPr>
            <m:sty m:val="p"/>
          </m:rPr>
          <m:t>−</m:t>
        </m:r>
        <m:r>
          <m:t>1</m:t>
        </m:r>
      </m:oMath>
      <w:r>
        <w:rPr>
          <w:rFonts w:ascii="Calibri" w:hAnsi="Calibri" w:eastAsia="宋体"/>
          <w:color w:val="1A1A1A"/>
          <w:sz w:val="21"/>
        </w:rPr>
        <w:t xml:space="preserve"> </w:t>
      </w:r>
      <w:r>
        <w:rPr>
          <w:rFonts w:ascii="Calibri" w:hAnsi="Calibri" w:eastAsia="宋体"/>
          <w:color w:val="1A1A1A"/>
          <w:sz w:val="21"/>
        </w:rPr>
        <w:t xml:space="preserve">个 token 的 K/V。把每步从</w:t>
      </w:r>
      <w:r>
        <w:rPr>
          <w:rFonts w:ascii="Calibri" w:hAnsi="Calibri" w:eastAsia="宋体"/>
          <w:color w:val="1A1A1A"/>
          <w:sz w:val="21"/>
        </w:rPr>
        <w:t xml:space="preserve"> </w:t>
      </w:r>
      <m:oMath>
        <m:r>
          <m:t>O</m:t>
        </m:r>
        <m:d>
          <m:dPr>
            <m:begChr m:val="("/>
            <m:endChr m:val=")"/>
            <m:sepChr m:val=""/>
            <m:grow/>
          </m:dPr>
          <m:e>
            <m:sSup>
              <m:e>
                <m:r>
                  <m:t>n</m:t>
                </m:r>
              </m:e>
              <m:sup>
                <m:r>
                  <m:t>2</m:t>
                </m:r>
              </m:sup>
            </m:sSup>
          </m:e>
        </m:d>
      </m:oMath>
      <w:r>
        <w:rPr>
          <w:rFonts w:ascii="Calibri" w:hAnsi="Calibri" w:eastAsia="宋体"/>
          <w:color w:val="1A1A1A"/>
          <w:sz w:val="21"/>
        </w:rPr>
        <w:t xml:space="preserve"> </w:t>
      </w:r>
      <w:r>
        <w:rPr>
          <w:rFonts w:ascii="Calibri" w:hAnsi="Calibri" w:eastAsia="宋体"/>
          <w:color w:val="1A1A1A"/>
          <w:sz w:val="21"/>
        </w:rPr>
        <w:t xml:space="preserve">降到</w:t>
      </w:r>
      <w:r>
        <w:rPr>
          <w:rFonts w:ascii="Calibri" w:hAnsi="Calibri" w:eastAsia="宋体"/>
          <w:color w:val="1A1A1A"/>
          <w:sz w:val="21"/>
        </w:rPr>
        <w:t xml:space="preserve"> </w:t>
      </w:r>
      <m:oMath>
        <m:r>
          <m:t>O</m:t>
        </m:r>
        <m:d>
          <m:dPr>
            <m:begChr m:val="("/>
            <m:endChr m:val=")"/>
            <m:sepChr m:val=""/>
            <m:grow/>
          </m:dPr>
          <m:e>
            <m:r>
              <m:t>n</m:t>
            </m:r>
          </m:e>
        </m:d>
      </m:oMath>
      <w:r>
        <w:rPr>
          <w:rFonts w:ascii="Calibri" w:hAnsi="Calibri" w:eastAsia="宋体"/>
          <w:color w:val="1A1A1A"/>
          <w:sz w:val="21"/>
        </w:rPr>
        <w:t xml:space="preserve">。</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A47</w:t>
      </w:r>
      <w:r>
        <w:rPr>
          <w:rFonts w:ascii="Calibri" w:hAnsi="Calibri" w:eastAsia="宋体"/>
          <w:color w:val="1A1A1A"/>
          <w:sz w:val="21"/>
        </w:rPr>
        <w:t xml:space="preserve">：每层</w:t>
      </w:r>
      <w:r>
        <w:rPr>
          <w:rFonts w:ascii="Calibri" w:hAnsi="Calibri" w:eastAsia="宋体"/>
          <w:color w:val="1A1A1A"/>
          <w:sz w:val="21"/>
        </w:rPr>
        <w:t xml:space="preserve"> </w:t>
      </w:r>
      <m:oMath>
        <m:r>
          <m:t>2</m:t>
        </m:r>
        <m:r>
          <m:rPr>
            <m:sty m:val="p"/>
          </m:rPr>
          <m:t>×</m:t>
        </m:r>
        <m:r>
          <m:t>4096</m:t>
        </m:r>
        <m:r>
          <m:rPr>
            <m:sty m:val="p"/>
          </m:rPr>
          <m:t>×</m:t>
        </m:r>
        <m:r>
          <m:t>4096</m:t>
        </m:r>
        <m:r>
          <m:rPr>
            <m:sty m:val="p"/>
          </m:rPr>
          <m:t>×</m:t>
        </m:r>
        <m:r>
          <m:t>2</m:t>
        </m:r>
        <m:r>
          <m:rPr>
            <m:sty m:val="p"/>
          </m:rPr>
          <m:t>=</m:t>
        </m:r>
        <m:r>
          <m:t>67</m:t>
        </m:r>
        <m:r>
          <m:rPr>
            <m:nor/>
            <m:sty m:val="p"/>
          </m:rPr>
          <m:t>MB</m:t>
        </m:r>
      </m:oMath>
      <w:r>
        <w:rPr>
          <w:rFonts w:ascii="Calibri" w:hAnsi="Calibri" w:eastAsia="宋体"/>
          <w:color w:val="1A1A1A"/>
          <w:sz w:val="21"/>
        </w:rPr>
        <w:t xml:space="preserve">（K 和 V 各一份，FP16）。32 层总计</w:t>
      </w:r>
      <w:r>
        <w:rPr>
          <w:rFonts w:ascii="Calibri" w:hAnsi="Calibri" w:eastAsia="宋体"/>
          <w:color w:val="1A1A1A"/>
          <w:sz w:val="21"/>
        </w:rPr>
        <w:t xml:space="preserve"> </w:t>
      </w:r>
      <m:oMath>
        <m:r>
          <m:t>67</m:t>
        </m:r>
        <m:r>
          <m:rPr>
            <m:nor/>
            <m:sty m:val="p"/>
          </m:rPr>
          <m:t>MB</m:t>
        </m:r>
        <m:r>
          <m:rPr>
            <m:sty m:val="p"/>
          </m:rPr>
          <m:t>×</m:t>
        </m:r>
        <m:r>
          <m:t>32</m:t>
        </m:r>
        <m:r>
          <m:rPr>
            <m:sty m:val="p"/>
          </m:rPr>
          <m:t>=</m:t>
        </m:r>
        <m:r>
          <m:t>2.1</m:t>
        </m:r>
        <m:r>
          <m:rPr>
            <m:nor/>
            <m:sty m:val="p"/>
          </m:rPr>
          <m:t>GB</m:t>
        </m:r>
      </m:oMath>
      <w:r>
        <w:rPr>
          <w:rFonts w:ascii="Calibri" w:hAnsi="Calibri" w:eastAsia="宋体"/>
          <w:color w:val="1A1A1A"/>
          <w:sz w:val="21"/>
        </w:rPr>
        <w:t xml:space="preserve">。batch=8 并发时占 16.8GB，比模型参数（14GB）还大。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A48</w:t>
      </w:r>
      <w:r>
        <w:rPr>
          <w:rFonts w:ascii="Calibri" w:hAnsi="Calibri" w:eastAsia="宋体"/>
          <w:color w:val="1A1A1A"/>
          <w:sz w:val="21"/>
        </w:rPr>
        <w:t xml:space="preserve">：只改变网络传输方式（SSE/WebSocket，每生成一个 token 推一帧），解码策略（top-k/top-p/temperature）不变。用户看到首个内容的时间从 3000ms 降到 200ms，总延迟不变但体感显著改善。注意</w:t>
      </w:r>
      <w:r>
        <w:rPr>
          <w:bCs/>
          <w:rFonts w:ascii="Calibri" w:hAnsi="Calibri" w:eastAsia="宋体"/>
          <w:b/>
          <w:color w:val="1A1A1A"/>
          <w:sz w:val="21"/>
        </w:rPr>
        <w:t xml:space="preserve">不是 TTFT 降低了</w:t>
      </w:r>
      <w:r>
        <w:rPr>
          <w:rFonts w:ascii="Calibri" w:hAnsi="Calibri" w:eastAsia="宋体"/>
          <w:color w:val="1A1A1A"/>
          <w:sz w:val="21"/>
        </w:rPr>
        <w:t xml:space="preserve">——模型生成第一个 token 的时间两种方式都是 ~200ms，流式改变的是传输而非计算。</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A49</w:t>
      </w:r>
      <w:r>
        <w:rPr>
          <w:rFonts w:ascii="Calibri" w:hAnsi="Calibri" w:eastAsia="宋体"/>
          <w:color w:val="1A1A1A"/>
          <w:sz w:val="21"/>
        </w:rPr>
        <w:t xml:space="preserve">：STT 300ms + LLM 首 token 500ms + TTS 200ms = 总计 1000ms+。信息损失在 STT 把语音变文字时：语气、停顿、背景音、说话人特征全部丢失；TTS 把文字变语音时情感和重音只能靠猜。</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A50</w:t>
      </w:r>
      <w:r>
        <w:rPr>
          <w:rFonts w:ascii="Calibri" w:hAnsi="Calibri" w:eastAsia="宋体"/>
          <w:color w:val="1A1A1A"/>
          <w:sz w:val="21"/>
        </w:rPr>
        <w:t xml:space="preserve">：回合制用 VAD 检测到 500ms 静音就认为用户说完。但用户停顿思考（600ms）、背景噪声间隙（500ms）、深呼吸（700ms）都会误触发。噪声环境下误触发率高，导致模型抢答、对话节奏断裂。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A51</w:t>
      </w:r>
      <w:r>
        <w:rPr>
          <w:rFonts w:ascii="Calibri" w:hAnsi="Calibri" w:eastAsia="宋体"/>
          <w:color w:val="1A1A1A"/>
          <w:sz w:val="21"/>
        </w:rPr>
        <w:t xml:space="preserve">：交互层（GPT-Live）管实时对话，快速反应（&lt;500ms），维持对话流，可主动应答”嗯嗯”。推理层（GPT-5.5）管深度思考、搜索、复杂任务（3-5s）。用户不会感觉”在等”——交互层一直在说话，结果好了自然带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A52</w:t>
      </w:r>
      <w:r>
        <w:rPr>
          <w:rFonts w:ascii="Calibri" w:hAnsi="Calibri" w:eastAsia="宋体"/>
          <w:color w:val="1A1A1A"/>
          <w:sz w:val="21"/>
        </w:rPr>
        <w:t xml:space="preserve">：7B 模型 32 层 4096 上下文 KV Cache 占 2.1GB，8K 翻倍到 4.2GB，远超 1GB 内存。优化排序：① 减少上下文长度（8K→4K，KV Cache 减半到 2.1GB，仍超 1GB）；② 4bit 量化（KV Cache 从 2.1GB 降到 0.53GB，可接受但损失精度）；③ 减注意力头（丢失信息，不推荐）；④ 减层数（能力损失最大，最不划算）。最优组合：4bit 量化 + 上下文 4K（0.53GB），或量化 + 滑动窗口注意力（只缓存最近 K 个 token）。关键洞察：KV Cache 与上下文长度线性相关，与层数/头数线性相关——嵌入式场景先砍上下文和量化，保层数和头数（能力）。</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A53</w:t>
      </w:r>
      <w:r>
        <w:rPr>
          <w:rFonts w:ascii="Calibri" w:hAnsi="Calibri" w:eastAsia="宋体"/>
          <w:color w:val="1A1A1A"/>
          <w:sz w:val="21"/>
        </w:rPr>
        <w:t xml:space="preserve">：不该淘汰。级联方案在特定场景仍有优势（§4.8 误解3）：①多语言翻译——级联的中间文本可编辑、可校验，翻译质量可控；②企业定制 TTS 音色——级联可插入定制声学模型，全双工端到端难定制；③电话客服——延迟已降到 300ms 以内，级联的灵活性（可插拔组件）适合精细控制。全双工（GPT-Live）不可替代的场景：通用对话、可打断、主动应答、边聊边思考（委托架构）——交互模式的质变（§4.5）。判断标准：需要”精细控制”用级联，需要”自然交互”用全双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A54</w:t>
      </w:r>
      <w:r>
        <w:rPr>
          <w:rFonts w:ascii="Calibri" w:hAnsi="Calibri" w:eastAsia="宋体"/>
          <w:color w:val="1A1A1A"/>
          <w:sz w:val="21"/>
        </w:rPr>
        <w:t xml:space="preserve">：级联式经 STT→文字→TTS 中转，副语言信息（语气、停顿、背景音、说话人特征）全部丢失。回合制单模型直接处理音频，保留了语气和情感。全双工在回合制基础上进一步支持持续音频流交互，信息保真度最高。三代递进的信息保真度提升，是交互质量改善的底层原因。</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A55</w:t>
      </w:r>
      <w:r>
        <w:rPr>
          <w:rFonts w:ascii="Calibri" w:hAnsi="Calibri" w:eastAsia="宋体"/>
          <w:color w:val="1A1A1A"/>
          <w:sz w:val="21"/>
        </w:rPr>
        <w:t xml:space="preserve">：实时对话要求 &lt;500ms 响应维持对话流，而深度推理（搜索、分析）需要 3-5s。一个模型无法同时满足两种延迟约束——要么快但浅（放弃深度推理），要么深但慢（对话卡顿）。委托架构用交互层（GPT-Live）保实时性、推理层（GPT-5.5）保深度，两者异步并行，用户体感无中断。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A56</w:t>
      </w:r>
      <w:r>
        <w:rPr>
          <w:rFonts w:ascii="Calibri" w:hAnsi="Calibri" w:eastAsia="宋体"/>
          <w:color w:val="1A1A1A"/>
          <w:sz w:val="21"/>
        </w:rPr>
        <w:t xml:space="preserve">：回合制可以生成完整回答后全文扫描，有问题就不输出（拦截延迟为 0）。全双工模型正在说话（生成音频 token 流），检测到问题时前缀已经吐出，用户已看到部分内容——必须在生成过程中实时检测并动态引导模型转向。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A57</w:t>
      </w:r>
      <w:r>
        <w:rPr>
          <w:rFonts w:ascii="Calibri" w:hAnsi="Calibri" w:eastAsia="宋体"/>
          <w:color w:val="1A1A1A"/>
          <w:sz w:val="21"/>
        </w:rPr>
        <w:t xml:space="preserve">：显存随上下文线性增长（KV Cache 总量 = 2 × n × L × d × 2 字节，n 为上下文长度；§4.2 数字演示②）：8K→128K 是 16 倍，7B/32 层从 4.2GB（8K）涨到约 67GB（128K）——单卡装不下。服务端权衡：① 量化 KV Cache——INT8 减半、INT4 再减半（§4.2 表格：KIVI、TensorRT-LLM 等支持），缓存的是 K/V 不是激活，精度损失对长文档问答的影响通常可控，是收益最划算的单点；② 限制上下文——截断或把旧历史压成摘要，牺牲长文档覆盖，适合”只读最近段落”的问答；③ 组合用：量化打底 + 按任务设上下文上限，比二选一稳。核心：显存是硬上限——量化省的是”每个 token 的缓存体积”，限上下文省的是”缓存多少 token”，两者相乘才是总显存。</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A58</w:t>
      </w:r>
      <w:r>
        <w:rPr>
          <w:rFonts w:ascii="Calibri" w:hAnsi="Calibri" w:eastAsia="宋体"/>
          <w:color w:val="1A1A1A"/>
          <w:sz w:val="21"/>
        </w:rPr>
        <w:t xml:space="preserve">：结构上躲不掉的是 STT 和 TTS 两环：级联式必须把语音转成文字（STT 300ms）再送进模型、把回答文字转回语音（TTS 200ms）——</w:t>
      </w:r>
      <w:r>
        <w:rPr>
          <w:rFonts w:ascii="Calibri" w:hAnsi="Calibri" w:eastAsia="宋体"/>
          <w:color w:val="1A1A1A"/>
          <w:sz w:val="21"/>
        </w:rPr>
        <w:t xml:space="preserve">“</w:t>
      </w:r>
      <w:r>
        <w:rPr>
          <w:rFonts w:ascii="Calibri" w:hAnsi="Calibri" w:eastAsia="宋体"/>
          <w:color w:val="1A1A1A"/>
          <w:sz w:val="21"/>
        </w:rPr>
        <w:t xml:space="preserve">两次中转</w:t>
      </w:r>
      <w:r>
        <w:rPr>
          <w:rFonts w:ascii="Calibri" w:hAnsi="Calibri" w:eastAsia="宋体"/>
          <w:color w:val="1A1A1A"/>
          <w:sz w:val="21"/>
        </w:rPr>
        <w:t xml:space="preserve">”</w:t>
      </w:r>
      <w:r>
        <w:rPr>
          <w:rFonts w:ascii="Calibri" w:hAnsi="Calibri" w:eastAsia="宋体"/>
          <w:color w:val="1A1A1A"/>
          <w:sz w:val="21"/>
        </w:rPr>
        <w:t xml:space="preserve">是架构固有代价，而且中转本身造成信息损失：语气、停顿、背景音、说话人特征在 STT 时丢失，情感、重音在 TTS 时只能靠猜测（§4.4）。服务端能压的是工程环节：LLM 首 token 延迟（KV Cache 优化）、网络传输、并发（边说边转的流式 STT）。结论：服务端优化只能压工程环节，躲不掉的两环加信息损失是级联的天花板——这正是回合制和全双工存在的理由（§4.4）。</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A59</w:t>
      </w:r>
      <w:r>
        <w:rPr>
          <w:rFonts w:ascii="Calibri" w:hAnsi="Calibri" w:eastAsia="宋体"/>
          <w:color w:val="1A1A1A"/>
          <w:sz w:val="21"/>
        </w:rPr>
        <w:t xml:space="preserve">：MDP 假设机器人知道精确位置和全部障碍物分布；POMDP 现实是机器人只知道”左前方 30cm 有墙壁”，不知道沙发后面有什么。POMDP 需要从有限观察中推断完整状态，比 MDP 难得多。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A60</w:t>
      </w:r>
      <w:r>
        <w:rPr>
          <w:rFonts w:ascii="Calibri" w:hAnsi="Calibri" w:eastAsia="宋体"/>
          <w:color w:val="1A1A1A"/>
          <w:sz w:val="21"/>
        </w:rPr>
        <w:t xml:space="preserve">：7 个维度</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4 步 = 28 个动作 token。每个维度离散成 256 个 bin，这些 token 和文字 token 完全同构，走标准 LM Head + Softmax + 采样。</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A61</w:t>
      </w:r>
      <w:r>
        <w:rPr>
          <w:rFonts w:ascii="Calibri" w:hAnsi="Calibri" w:eastAsia="宋体"/>
          <w:color w:val="1A1A1A"/>
          <w:sz w:val="21"/>
        </w:rPr>
        <w:t xml:space="preserve">：</w:t>
      </w:r>
      <m:oMath>
        <m:r>
          <m:t>0.025</m:t>
        </m:r>
      </m:oMath>
      <w:r>
        <w:rPr>
          <w:rFonts w:ascii="Calibri" w:hAnsi="Calibri" w:eastAsia="宋体"/>
          <w:color w:val="1A1A1A"/>
          <w:sz w:val="21"/>
        </w:rPr>
        <w:t xml:space="preserve"> </w:t>
      </w:r>
      <w:r>
        <w:rPr>
          <w:rFonts w:ascii="Calibri" w:hAnsi="Calibri" w:eastAsia="宋体"/>
          <w:color w:val="1A1A1A"/>
          <w:sz w:val="21"/>
        </w:rPr>
        <w:t xml:space="preserve">rad</w:t>
      </w:r>
      <w:r>
        <w:rPr>
          <w:rFonts w:ascii="Calibri" w:hAnsi="Calibri" w:eastAsia="宋体"/>
          <w:color w:val="1A1A1A"/>
          <w:sz w:val="21"/>
        </w:rPr>
        <w:t xml:space="preserve"> </w:t>
      </w:r>
      <m:oMath>
        <m:r>
          <m:rPr>
            <m:sty m:val="p"/>
          </m:rPr>
          <m:t>≈</m:t>
        </m:r>
        <m:r>
          <m:t>1.4</m:t>
        </m:r>
        <m:r>
          <m:rPr>
            <m:sty m:val="p"/>
          </m:rPr>
          <m:t>°</m:t>
        </m:r>
      </m:oMath>
      <w:r>
        <w:rPr>
          <w:rFonts w:ascii="Calibri" w:hAnsi="Calibri" w:eastAsia="宋体"/>
          <w:color w:val="1A1A1A"/>
          <w:sz w:val="21"/>
        </w:rPr>
        <w:t xml:space="preserve">。这是 bin 宽度</w:t>
      </w:r>
      <w:r>
        <w:rPr>
          <w:rFonts w:ascii="Calibri" w:hAnsi="Calibri" w:eastAsia="宋体"/>
          <w:color w:val="1A1A1A"/>
          <w:sz w:val="21"/>
        </w:rPr>
        <w:t xml:space="preserve"> </w:t>
      </w:r>
      <m:oMath>
        <m:r>
          <m:t>2</m:t>
        </m:r>
        <m:r>
          <m:t>π</m:t>
        </m:r>
        <m:r>
          <m:rPr>
            <m:sty m:val="p"/>
          </m:rPr>
          <m:t>/</m:t>
        </m:r>
        <m:r>
          <m:t>256</m:t>
        </m:r>
        <m:r>
          <m:rPr>
            <m:sty m:val="p"/>
          </m:rPr>
          <m:t>≈</m:t>
        </m:r>
        <m:r>
          <m:t>0.0245</m:t>
        </m:r>
      </m:oMath>
      <w:r>
        <w:rPr>
          <w:rFonts w:ascii="Calibri" w:hAnsi="Calibri" w:eastAsia="宋体"/>
          <w:color w:val="1A1A1A"/>
          <w:sz w:val="21"/>
        </w:rPr>
        <w:t xml:space="preserve"> </w:t>
      </w:r>
      <w:r>
        <w:rPr>
          <w:rFonts w:ascii="Calibri" w:hAnsi="Calibri" w:eastAsia="宋体"/>
          <w:color w:val="1A1A1A"/>
          <w:sz w:val="21"/>
        </w:rPr>
        <w:t xml:space="preserve">rad 的近似值。最坏量化误差为 bin 宽度的一半</w:t>
      </w:r>
      <w:r>
        <w:rPr>
          <w:rFonts w:ascii="Calibri" w:hAnsi="Calibri" w:eastAsia="宋体"/>
          <w:color w:val="1A1A1A"/>
          <w:sz w:val="21"/>
        </w:rPr>
        <w:t xml:space="preserve"> </w:t>
      </w:r>
      <m:oMath>
        <m:r>
          <m:rPr>
            <m:sty m:val="p"/>
          </m:rPr>
          <m:t>≈</m:t>
        </m:r>
        <m:r>
          <m:t>0.012</m:t>
        </m:r>
      </m:oMath>
      <w:r>
        <w:rPr>
          <w:rFonts w:ascii="Calibri" w:hAnsi="Calibri" w:eastAsia="宋体"/>
          <w:color w:val="1A1A1A"/>
          <w:sz w:val="21"/>
        </w:rPr>
        <w:t xml:space="preserve"> </w:t>
      </w:r>
      <w:r>
        <w:rPr>
          <w:rFonts w:ascii="Calibri" w:hAnsi="Calibri" w:eastAsia="宋体"/>
          <w:color w:val="1A1A1A"/>
          <w:sz w:val="21"/>
        </w:rPr>
        <w:t xml:space="preserve">rad</w:t>
      </w:r>
      <w:r>
        <w:rPr>
          <w:rFonts w:ascii="Calibri" w:hAnsi="Calibri" w:eastAsia="宋体"/>
          <w:color w:val="1A1A1A"/>
          <w:sz w:val="21"/>
        </w:rPr>
        <w:t xml:space="preserve"> </w:t>
      </w:r>
      <m:oMath>
        <m:r>
          <m:rPr>
            <m:sty m:val="p"/>
          </m:rPr>
          <m:t>≈</m:t>
        </m:r>
        <m:r>
          <m:t>0.7</m:t>
        </m:r>
        <m:r>
          <m:rPr>
            <m:sty m:val="p"/>
          </m:rPr>
          <m:t>°</m:t>
        </m:r>
      </m:oMath>
      <w:r>
        <w:rPr>
          <w:rFonts w:ascii="Calibri" w:hAnsi="Calibri" w:eastAsia="宋体"/>
          <w:color w:val="1A1A1A"/>
          <w:sz w:val="21"/>
        </w:rPr>
        <w:t xml:space="preserve">。粗粒度操作（抓取大物体）可接受；精细操作（插 USB）0.7° 可能导致对不准，因此后续工作（π0）转向连续动作输出。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A62</w:t>
      </w:r>
      <w:r>
        <w:rPr>
          <w:rFonts w:ascii="Calibri" w:hAnsi="Calibri" w:eastAsia="宋体"/>
          <w:color w:val="1A1A1A"/>
          <w:sz w:val="21"/>
        </w:rPr>
        <w:t xml:space="preserve">：互联网文本 ~10T tokens（爬取）；机器人演示轨迹 ~1M episodes（遥操作采集），折算成 token 后约</w:t>
      </w:r>
      <w:r>
        <w:rPr>
          <w:rFonts w:ascii="Calibri" w:hAnsi="Calibri" w:eastAsia="宋体"/>
          <w:color w:val="1A1A1A"/>
          <w:sz w:val="21"/>
        </w:rPr>
        <w:t xml:space="preserve"> </w:t>
      </w:r>
      <m:oMath>
        <m:sSup>
          <m:e>
            <m:r>
              <m:t>10</m:t>
            </m:r>
          </m:e>
          <m:sup>
            <m:r>
              <m:t>11</m:t>
            </m:r>
          </m:sup>
        </m:sSup>
      </m:oMath>
      <w:r>
        <w:rPr>
          <w:rFonts w:ascii="Calibri" w:hAnsi="Calibri" w:eastAsia="宋体"/>
          <w:color w:val="1A1A1A"/>
          <w:sz w:val="21"/>
        </w:rPr>
        <w:t xml:space="preserve"> </w:t>
      </w:r>
      <w:r>
        <w:rPr>
          <w:rFonts w:ascii="Calibri" w:hAnsi="Calibri" w:eastAsia="宋体"/>
          <w:color w:val="1A1A1A"/>
          <w:sz w:val="21"/>
        </w:rPr>
        <w:t xml:space="preserve">量级。两者单位不同，不能直接比条数与 token 数；折算后差约一两个数量级。这是当前具身智能的核心瓶颈。</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A63</w:t>
      </w:r>
      <w:r>
        <w:rPr>
          <w:rFonts w:ascii="Calibri" w:hAnsi="Calibri" w:eastAsia="宋体"/>
          <w:color w:val="1A1A1A"/>
          <w:sz w:val="21"/>
        </w:rPr>
        <w:t xml:space="preserve">：随机化摩擦系数、物体质量、光照强度、相机位置等。模型学到”在任意参数下都能完成任务”的策略，到参数未知的现实世界也更可能顶得住。新方法：world model 完全绕过物理模拟器、跨多个模拟器随机化（PolySim）、可微物理引擎（Newton）。此外 Sim+Real 混合训练（仿真为主、真实数据微调）仍是当前主流实践。</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A64</w:t>
      </w:r>
      <w:r>
        <w:rPr>
          <w:rFonts w:ascii="Calibri" w:hAnsi="Calibri" w:eastAsia="宋体"/>
          <w:color w:val="1A1A1A"/>
          <w:sz w:val="21"/>
        </w:rPr>
        <w:t xml:space="preserve">：高层 LLM 做子任务规划，~2s 一次（如拆解”泡咖啡”为 5 个子任务）。低层 RL 做关节控制，50ms/step 持续执行。高层不管毫秒级控制（LLM 不擅长实时），低层不管任务规划（RL 不擅长推理）。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A65</w:t>
      </w:r>
      <w:r>
        <w:rPr>
          <w:rFonts w:ascii="Calibri" w:hAnsi="Calibri" w:eastAsia="宋体"/>
          <w:color w:val="1A1A1A"/>
          <w:sz w:val="21"/>
        </w:rPr>
        <w:t xml:space="preserve">：合理分工：高层 LLM 负责语义决策——根据订单选货架、判断”哪个 SKU 在哪”、规划拣货顺序（低频，秒级，需要语义理解）；低层 RL 负责动作控制——抓取角度、握力、放置位置（高频，毫秒级，需要精确控制）。关键：不要让 LLM 直接输出关节角度（高频+精确，LLM 不擅长），也不要让 RL 做语义规划（低频+语义，RL 不擅长）。分层边界 = 决策频率</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决策类型。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A66</w:t>
      </w:r>
      <w:r>
        <w:rPr>
          <w:rFonts w:ascii="Calibri" w:hAnsi="Calibri" w:eastAsia="宋体"/>
          <w:color w:val="1A1A1A"/>
          <w:sz w:val="21"/>
        </w:rPr>
        <w:t xml:space="preserve">：不能完全解决（§5.6/§5.9）：①domain randomization 通过随机化仿真参数（纹理、光照、物理系数）让策略学会”不变性”，但只覆盖已随机化的维度——物理接触和摩擦的细节至今难模拟（杯子被抓住的微变形、液体晃动、柔性物体如布料/食物的行为）；②纯仿真部署效果不够（§5.6”仿真为主+真实微调”是主流）——gap 的经典观察（Tobin 等 2017）说明随机化能缩小但不能消除差距；③未建模的物理效应（延迟、噪声、磨损）在真实世界出现时策略无应对。缓解：仿真为主大量生成 + 真实数据少量微调（§5.6 混合训练），或 world model 绕过物理模拟器（§5.6 前沿方向）。</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A67</w:t>
      </w:r>
      <w:r>
        <w:rPr>
          <w:rFonts w:ascii="Calibri" w:hAnsi="Calibri" w:eastAsia="宋体"/>
          <w:color w:val="1A1A1A"/>
          <w:sz w:val="21"/>
        </w:rPr>
        <w:t xml:space="preserve">：复用意味着动作 token 和文字 token 完全同构，走同一套 LM Head + Softmax + 采样。第2章 三件套架构（视觉编码器+连接器+LLM）在 VLA 中完全复用，只是输出从文字 token 变成动作 token。不需要从头设计新架构，预训练的通用推理能力直接迁移到动作控制。</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A68</w:t>
      </w:r>
      <w:r>
        <w:rPr>
          <w:rFonts w:ascii="Calibri" w:hAnsi="Calibri" w:eastAsia="宋体"/>
          <w:color w:val="1A1A1A"/>
          <w:sz w:val="21"/>
        </w:rPr>
        <w:t xml:space="preserve">：传统工业机器人在特定任务（焊接、喷漆、装配）上更可靠、更便宜、更成熟。VLA 优势是泛化性（一个模型处理多种任务），但泛化性和可靠性的取舍仍在。从”能演示多种任务”到”能在产线上规模化交付”仍需持续提升可靠性，这条路还在早期阶段。</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A69</w:t>
      </w:r>
      <w:r>
        <w:rPr>
          <w:rFonts w:ascii="Calibri" w:hAnsi="Calibri" w:eastAsia="宋体"/>
          <w:color w:val="1A1A1A"/>
          <w:sz w:val="21"/>
        </w:rPr>
        <w:t xml:space="preserve">：缝合是”单一任务、环境固定、需要可重复的精确控制”——选经典控制。理由：缝合动作模式固定（持针、进针、打结），不需要泛化；需要亚毫米级可重复精度，经典控制经过充分调试可达到；安全关键场景偏好”可证明的确定性”而非”概率的泛化”。VLA 绝对不该用的场景：安全关键 + 单一固定任务 + 需要精度可验证（如手术、航空器装配、核设施操作）。VLA 适合多任务、环境变化、需要泛化的场景（如家庭服务、仓储拣货多 SKU）。这是”泛化性 vs 可靠性”取舍的实操判断。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A70</w:t>
      </w:r>
      <w:r>
        <w:rPr>
          <w:rFonts w:ascii="Calibri" w:hAnsi="Calibri" w:eastAsia="宋体"/>
          <w:color w:val="1A1A1A"/>
          <w:sz w:val="21"/>
        </w:rPr>
        <w:t xml:space="preserve">：五步流程：① 环境扫描——记录早/中/晚、晴/阴下的日照方位与强度，建立”成功率与时段”的相关性基线；② 随机化清单——光照方向/色温/散射（不只强度）、相机位姿、摩擦系数、果实姿态分布；③ 传感器标定——力传感器按 §5.9 的 140N 档位亲手验证，建立数字与体感的对应；④ 安全验证——碰撞检测响应链实测在 ~20ms 内完成（§5.9 速查）；⑤ 闭环回灌——上线后持续记录失败样本（高光反光、枝条遮挡等），反向补进训练分布（Real-to-Sim 闭环）。判据：上线一周内成功率与时段的相关性显著下降，才算跨过 Sim-to-Real 的第一道坎。核对你的答案：至少包含 ①至少 3 个要随机化的变量；②至少 2 个上线前检查项；③一个”模拟器参数化不了”的物理细节。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A71</w:t>
      </w:r>
      <w:r>
        <w:rPr>
          <w:rFonts w:ascii="Calibri" w:hAnsi="Calibri" w:eastAsia="宋体"/>
          <w:color w:val="1A1A1A"/>
          <w:sz w:val="21"/>
        </w:rPr>
        <w:t xml:space="preserve">：生成派（扩散/流匹配，如 Sora、GAIA-2）用扩散/流匹配学</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完整分布，能采样出未来状态的具体像素，但物理一致性有限（Sora 2 约 88%，OpenAI 已下线 Sora 产品；GAIA-2 等仍在活跃开发）。JEPA 派（V-JEPA 2）在潜空间预测表征、不生成像素，参数效率高但不能可视化验证。生成派 vs JEPA 派是最根本的分野：前者承诺可视化但浪费参数拟合纹理，后者高效但无法直接生成可见输出。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A72</w:t>
      </w:r>
      <w:r>
        <w:rPr>
          <w:rFonts w:ascii="Calibri" w:hAnsi="Calibri" w:eastAsia="宋体"/>
          <w:color w:val="1A1A1A"/>
          <w:sz w:val="21"/>
        </w:rPr>
        <w:t xml:space="preserve">：折算成 token 后少约一两个数量级（文本 ~10T tokens 可爬网页；机器人演示 ~1M episodes 需逐台采集，折算后约</w:t>
      </w:r>
      <w:r>
        <w:rPr>
          <w:rFonts w:ascii="Calibri" w:hAnsi="Calibri" w:eastAsia="宋体"/>
          <w:color w:val="1A1A1A"/>
          <w:sz w:val="21"/>
        </w:rPr>
        <w:t xml:space="preserve"> </w:t>
      </w:r>
      <m:oMath>
        <m:sSup>
          <m:e>
            <m:r>
              <m:t>10</m:t>
            </m:r>
          </m:e>
          <m:sup>
            <m:r>
              <m:t>11</m:t>
            </m:r>
          </m:sup>
        </m:sSup>
      </m:oMath>
      <w:r>
        <w:rPr>
          <w:rFonts w:ascii="Calibri" w:hAnsi="Calibri" w:eastAsia="宋体"/>
          <w:color w:val="1A1A1A"/>
          <w:sz w:val="21"/>
        </w:rPr>
        <w:t xml:space="preserve"> </w:t>
      </w:r>
      <w:r>
        <w:rPr>
          <w:rFonts w:ascii="Calibri" w:hAnsi="Calibri" w:eastAsia="宋体"/>
          <w:color w:val="1A1A1A"/>
          <w:sz w:val="21"/>
        </w:rPr>
        <w:t xml:space="preserve">tokens）。增长慢，因为机器人数据必须实地采集（遥操作），无法像文本那样免费爬取。但跨模态迁移、world model 合成数据、在线 RL 正在拓宽可用数据边界。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A73</w:t>
      </w:r>
      <w:r>
        <w:rPr>
          <w:rFonts w:ascii="Calibri" w:hAnsi="Calibri" w:eastAsia="宋体"/>
          <w:color w:val="1A1A1A"/>
          <w:sz w:val="21"/>
        </w:rPr>
        <w:t xml:space="preserve">：模型会描述”水在往上流”，但不会说”这不正常”。学到的是模式匹配（token 序列概率），不是物理直觉（</w:t>
      </w:r>
      <w:r>
        <w:rPr>
          <w:rFonts w:ascii="Calibri" w:hAnsi="Calibri" w:eastAsia="宋体"/>
          <w:color w:val="1A1A1A"/>
          <w:sz w:val="21"/>
        </w:rPr>
        <w:t xml:space="preserve">“</w:t>
      </w:r>
      <w:r>
        <w:rPr>
          <w:rFonts w:ascii="Calibri" w:hAnsi="Calibri" w:eastAsia="宋体"/>
          <w:color w:val="1A1A1A"/>
          <w:sz w:val="21"/>
        </w:rPr>
        <w:t xml:space="preserve">水应该往下流，往上流不对</w:t>
      </w:r>
      <w:r>
        <w:rPr>
          <w:rFonts w:ascii="Calibri" w:hAnsi="Calibri" w:eastAsia="宋体"/>
          <w:color w:val="1A1A1A"/>
          <w:sz w:val="21"/>
        </w:rPr>
        <w:t xml:space="preserve">”</w:t>
      </w:r>
      <w:r>
        <w:rPr>
          <w:rFonts w:ascii="Calibri" w:hAnsi="Calibri" w:eastAsia="宋体"/>
          <w:color w:val="1A1A1A"/>
          <w:sz w:val="21"/>
        </w:rPr>
        <w:t xml:space="preserve">）。缺失的是”质疑看到的”能力——只有”描述”没有”判断对错”。</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A74</w:t>
      </w:r>
      <w:r>
        <w:rPr>
          <w:rFonts w:ascii="Calibri" w:hAnsi="Calibri" w:eastAsia="宋体"/>
          <w:color w:val="1A1A1A"/>
          <w:sz w:val="21"/>
        </w:rPr>
        <w:t xml:space="preserve">：世界模型预测”下一个世界状态”，但有两个失效边界：① 不可预测的外部事件——环境存在超出模型训练分布的突发事件（人类突然改变目标、传感器故障、物理世界意外），模型的预测分布中没有这些事件的先验，预测必然失真。② 误差累积——世界模型是自回归的，单步预测误差沿时间累积，长期预测漂移（和扩散模型采样误差累积同构）。应对不是”更好的预测”，而是”承认预测会失效”：在线重规划（每步用真实观测校正预测）、不确定性估计（告诉控制器”我对未来没把握”）、闭环控制（不依赖长期开环预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A75</w:t>
      </w:r>
      <w:r>
        <w:rPr>
          <w:rFonts w:ascii="Calibri" w:hAnsi="Calibri" w:eastAsia="宋体"/>
          <w:color w:val="1A1A1A"/>
          <w:sz w:val="21"/>
        </w:rPr>
        <w:t xml:space="preserve">：第1章 萃取（token 化）解决了”外界怎么进入基座”；第2章 筑基（预训练）解决了”token 进入后能力怎么涌现”；第3章 炼灵（对齐）解决了”有能力但无导向”；第4章 应变（实时）解决了”能说对话但慢、不能实时反应”。第5章 不是”解决 第4章 遗留问题”，而是同一”实时反应+异步深度”架构模式从数字侧（语音 token）迁移到物理侧（电机指令）。一个词：萃取→筑基→炼灵→应变→行动。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A76</w:t>
      </w:r>
      <w:r>
        <w:rPr>
          <w:rFonts w:ascii="Calibri" w:hAnsi="Calibri" w:eastAsia="宋体"/>
          <w:color w:val="1A1A1A"/>
          <w:sz w:val="21"/>
        </w:rPr>
        <w:t xml:space="preserve">：成熟度排序：咿呀（成熟，广泛部署）&gt; 应变（起步，GPT-Live 2026.7）&gt; 行动（早期产品，产线试点）。瓶颈：咿呀=对齐质量+基座局限；应变=架构创新+学术基础；行动=数据+Sim-to-Real。共享同一架构模式，因为 GPT-Live 委托架构（快速语音层+后台深度推理）和 Figure Helix 双系统（System 1 高频动作控制+System 2 低频场景理解）是同一类”快慢分层”设计，差别只在输出模态。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A77</w:t>
      </w:r>
      <w:r>
        <w:rPr>
          <w:rFonts w:ascii="Calibri" w:hAnsi="Calibri" w:eastAsia="宋体"/>
          <w:color w:val="1A1A1A"/>
          <w:sz w:val="21"/>
        </w:rPr>
        <w:t xml:space="preserve">：① 阶段：只能文字聊天=咿呀；能语音对话能被打断=应变；能用机械臂端茶水=行动。② 瓶颈：根据”缺什么”判断——有算法没数据=数据瓶颈；有数据架构不够=算法瓶颈；算法数据都够硬件不允许=物理瓶颈。③ 场景适配：用永久约束判断（如推理算力的准确性↑必伴随延迟↑或成本↑），而非时间线。</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A78</w:t>
      </w:r>
      <w:r>
        <w:rPr>
          <w:rFonts w:ascii="Calibri" w:hAnsi="Calibri" w:eastAsia="宋体"/>
          <w:color w:val="1A1A1A"/>
          <w:sz w:val="21"/>
        </w:rPr>
        <w:t xml:space="preserve">：用失衡表判断它在能力栈中的位置（应变阶段）。检查：它是否解决了全双工的核心瓶颈（架构创新/学术基础）？是否有开源复现？是否也会推动物理侧（行动）的架构收敛（同一”快慢分层”模式）？如果只是延迟更低而交互模式没变（不能打断/不能主动应答/不能委托），则是”新闻式”发布。</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A79</w:t>
      </w:r>
      <w:r>
        <w:rPr>
          <w:rFonts w:ascii="Calibri" w:hAnsi="Calibri" w:eastAsia="宋体"/>
          <w:color w:val="1A1A1A"/>
          <w:sz w:val="21"/>
        </w:rPr>
        <w:t xml:space="preserve">：文本输入护栏（prompt 无害，过）、图像 OCR/文字过滤（对抗 patch 不是文字，过）、视觉分类器（语义仍是正常图片，过）——前三层都会失效。第四层输出内容检测能发现有害输出，但检测到时前缀已经吐出、用户已看到部分内容，属于事后检测而非有效拦截。补救：① 在 ViT/连接器输出上跑独立有害意图分类器；② 实时生成检测（每生成一段就检查，配合流式打断）；③ 红队常态化，假设文本护栏会被绕过，提前设计降级路径。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A80</w:t>
      </w:r>
      <w:r>
        <w:rPr>
          <w:rFonts w:ascii="Calibri" w:hAnsi="Calibri" w:eastAsia="宋体"/>
          <w:color w:val="1A1A1A"/>
          <w:sz w:val="21"/>
        </w:rPr>
        <w:t xml:space="preserve">：真委托的关键：深度推理进行时交互层仍在响应。黑盒实验：① 打断测试——抛一个需要深度推理的问题（如”对比三家公司的财报”），回答过程中打断并立即换问题：真委托立刻转向（交互层独立跑），</w:t>
      </w:r>
      <w:r>
        <w:rPr>
          <w:rFonts w:ascii="Calibri" w:hAnsi="Calibri" w:eastAsia="宋体"/>
          <w:color w:val="1A1A1A"/>
          <w:sz w:val="21"/>
        </w:rPr>
        <w:t xml:space="preserve">“</w:t>
      </w:r>
      <w:r>
        <w:rPr>
          <w:rFonts w:ascii="Calibri" w:hAnsi="Calibri" w:eastAsia="宋体"/>
          <w:color w:val="1A1A1A"/>
          <w:sz w:val="21"/>
        </w:rPr>
        <w:t xml:space="preserve">提速包装</w:t>
      </w:r>
      <w:r>
        <w:rPr>
          <w:rFonts w:ascii="Calibri" w:hAnsi="Calibri" w:eastAsia="宋体"/>
          <w:color w:val="1A1A1A"/>
          <w:sz w:val="21"/>
        </w:rPr>
        <w:t xml:space="preserve">”</w:t>
      </w:r>
      <w:r>
        <w:rPr>
          <w:rFonts w:ascii="Calibri" w:hAnsi="Calibri" w:eastAsia="宋体"/>
          <w:color w:val="1A1A1A"/>
          <w:sz w:val="21"/>
        </w:rPr>
        <w:t xml:space="preserve">只能等上一轮生成完（整体冻结）；② 双通道测试——深度推理进行期间问”你现在在做什么”：真委托能在推理层工作时闲聊、确认（两条异步管道，§4.5），包装没有第二条通道；③ 延迟分布——真委托的深度回答延迟明显长于普通回答，且等待期间交互不冻结；</w:t>
      </w:r>
      <w:r>
        <w:rPr>
          <w:rFonts w:ascii="Calibri" w:hAnsi="Calibri" w:eastAsia="宋体"/>
          <w:color w:val="1A1A1A"/>
          <w:sz w:val="21"/>
        </w:rPr>
        <w:t xml:space="preserve">“</w:t>
      </w:r>
      <w:r>
        <w:rPr>
          <w:rFonts w:ascii="Calibri" w:hAnsi="Calibri" w:eastAsia="宋体"/>
          <w:color w:val="1A1A1A"/>
          <w:sz w:val="21"/>
        </w:rPr>
        <w:t xml:space="preserve">提速包装</w:t>
      </w:r>
      <w:r>
        <w:rPr>
          <w:rFonts w:ascii="Calibri" w:hAnsi="Calibri" w:eastAsia="宋体"/>
          <w:color w:val="1A1A1A"/>
          <w:sz w:val="21"/>
        </w:rPr>
        <w:t xml:space="preserve">”</w:t>
      </w:r>
      <w:r>
        <w:rPr>
          <w:rFonts w:ascii="Calibri" w:hAnsi="Calibri" w:eastAsia="宋体"/>
          <w:color w:val="1A1A1A"/>
          <w:sz w:val="21"/>
        </w:rPr>
        <w:t xml:space="preserve">只是首 token 更快（KV Cache 优化），深度推理时仍单通道排队。判断标准：看”深度推理时交互是否冻结”，不看首 token 快慢（§4.8 误解1：全双工是交互模式质变——可打断、主动应答、委托，缺一不可）。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A81</w:t>
      </w:r>
      <w:r>
        <w:rPr>
          <w:rFonts w:ascii="Calibri" w:hAnsi="Calibri" w:eastAsia="宋体"/>
          <w:color w:val="1A1A1A"/>
          <w:sz w:val="21"/>
        </w:rPr>
        <w:t xml:space="preserve">：分野（§6.2 两条根本路线）：生成派用扩散/流匹配学习</w:t>
      </w:r>
      <w:r>
        <w:rPr>
          <w:rFonts w:ascii="Calibri" w:hAnsi="Calibri" w:eastAsia="宋体"/>
          <w:color w:val="1A1A1A"/>
          <w:sz w:val="21"/>
        </w:rPr>
        <w:t xml:space="preserve"> </w:t>
      </w: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rPr>
          <w:rFonts w:ascii="Calibri" w:hAnsi="Calibri" w:eastAsia="宋体"/>
          <w:color w:val="1A1A1A"/>
          <w:sz w:val="21"/>
        </w:rPr>
        <w:t xml:space="preserve"> </w:t>
      </w:r>
      <w:r>
        <w:rPr>
          <w:rFonts w:ascii="Calibri" w:hAnsi="Calibri" w:eastAsia="宋体"/>
          <w:color w:val="1A1A1A"/>
          <w:sz w:val="21"/>
        </w:rPr>
        <w:t xml:space="preserve">的完整分布，能采样出未来状态的具体样子（像素、潜空间向量、点云都行）——代表 Sora、GAIA、Cosmos-Predict；JEPA 派在潜空间预测表征（</w:t>
      </w:r>
      <m:oMath>
        <m:sSub>
          <m:e>
            <m:acc>
              <m:accPr>
                <m:chr m:val="̂"/>
              </m:accPr>
              <m:e>
                <m:r>
                  <m:t>z</m:t>
                </m:r>
              </m:e>
            </m:acc>
          </m:e>
          <m:sub>
            <m:r>
              <m:rPr>
                <m:nor/>
                <m:sty m:val="p"/>
              </m:rPr>
              <m:t>masked</m:t>
            </m:r>
          </m:sub>
        </m:sSub>
        <m:r>
          <m:rPr>
            <m:sty m:val="p"/>
          </m:rPr>
          <m:t>=</m:t>
        </m:r>
        <m:sSub>
          <m:e>
            <m:r>
              <m:t>P</m:t>
            </m:r>
          </m:e>
          <m:sub>
            <m:r>
              <m:t>θ</m:t>
            </m:r>
          </m:sub>
        </m:sSub>
        <m:d>
          <m:dPr>
            <m:begChr m:val="("/>
            <m:endChr m:val=")"/>
            <m:sepChr m:val=""/>
            <m:grow/>
          </m:dPr>
          <m:e>
            <m:sSub>
              <m:e>
                <m:r>
                  <m:t>z</m:t>
                </m:r>
              </m:e>
              <m:sub>
                <m:r>
                  <m:rPr>
                    <m:nor/>
                    <m:sty m:val="p"/>
                  </m:rPr>
                  <m:t>visible</m:t>
                </m:r>
              </m:sub>
            </m:sSub>
          </m:e>
        </m:d>
      </m:oMath>
      <w:r>
        <w:rPr>
          <w:rFonts w:ascii="Calibri" w:hAnsi="Calibri" w:eastAsia="宋体"/>
          <w:color w:val="1A1A1A"/>
          <w:sz w:val="21"/>
        </w:rPr>
        <w:t xml:space="preserve">），不生成任何可见输出——代表 V-JEPA 2。判断：产品能渲染出未来帧/点云 = 生成派；只输出”场景理解 + 决策特征” = JEPA 派。失效场景（知识点 4 同源）：不可预测的突发事件——传感器故障、人类突然改变目标、极端天气——任何纯预测都失效，需要在线重规划而不是纯预测（§6.2 世界模型定义：预测”下一个世界”的边界）。另外生成派有”参数大量花在拟合视觉细节”的劣势（纹理、光照、噪点对决策不重要，§6.2）——Sora 的物理一致性只有约 41%（§6.2 Sora 的兴衰）就是纯像素生成路线的教训：画面好看不等于理解物理。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A82</w:t>
      </w:r>
      <w:r>
        <w:rPr>
          <w:rFonts w:ascii="Calibri" w:hAnsi="Calibri" w:eastAsia="宋体"/>
          <w:color w:val="1A1A1A"/>
          <w:sz w:val="21"/>
        </w:rPr>
        <w:t xml:space="preserve">：</w:t>
      </w:r>
      <w:r>
        <w:rPr>
          <w:rFonts w:ascii="Calibri" w:hAnsi="Calibri" w:eastAsia="宋体"/>
          <w:color w:val="1A1A1A"/>
          <w:sz w:val="21"/>
        </w:rPr>
        <w:t xml:space="preserve">“</w:t>
      </w:r>
      <w:r>
        <w:rPr>
          <w:rFonts w:ascii="Calibri" w:hAnsi="Calibri" w:eastAsia="宋体"/>
          <w:color w:val="1A1A1A"/>
          <w:sz w:val="21"/>
        </w:rPr>
        <w:t xml:space="preserve">响应快</w:t>
      </w:r>
      <w:r>
        <w:rPr>
          <w:rFonts w:ascii="Calibri" w:hAnsi="Calibri" w:eastAsia="宋体"/>
          <w:color w:val="1A1A1A"/>
          <w:sz w:val="21"/>
        </w:rPr>
        <w:t xml:space="preserve">”</w:t>
      </w:r>
      <w:r>
        <w:rPr>
          <w:rFonts w:ascii="Calibri" w:hAnsi="Calibri" w:eastAsia="宋体"/>
          <w:color w:val="1A1A1A"/>
          <w:sz w:val="21"/>
        </w:rPr>
        <w:t xml:space="preserve">是应变层（实时输出）的属性，</w:t>
      </w:r>
      <w:r>
        <w:rPr>
          <w:rFonts w:ascii="Calibri" w:hAnsi="Calibri" w:eastAsia="宋体"/>
          <w:color w:val="1A1A1A"/>
          <w:sz w:val="21"/>
        </w:rPr>
        <w:t xml:space="preserve">“</w:t>
      </w:r>
      <w:r>
        <w:rPr>
          <w:rFonts w:ascii="Calibri" w:hAnsi="Calibri" w:eastAsia="宋体"/>
          <w:color w:val="1A1A1A"/>
          <w:sz w:val="21"/>
        </w:rPr>
        <w:t xml:space="preserve">准确率</w:t>
      </w:r>
      <w:r>
        <w:rPr>
          <w:rFonts w:ascii="Calibri" w:hAnsi="Calibri" w:eastAsia="宋体"/>
          <w:color w:val="1A1A1A"/>
          <w:sz w:val="21"/>
        </w:rPr>
        <w:t xml:space="preserve">”</w:t>
      </w:r>
      <w:r>
        <w:rPr>
          <w:rFonts w:ascii="Calibri" w:hAnsi="Calibri" w:eastAsia="宋体"/>
          <w:color w:val="1A1A1A"/>
          <w:sz w:val="21"/>
        </w:rPr>
        <w:t xml:space="preserve">是咿呀层（基座能力）的属性。客服系统的失衡：咿呀层（基座）能力没变，但应变层（流式/全双工）把输出速度提上去了——用户更快看到结果，基座的幻觉/长尾错误也更快暴露，感知上”准确率下降”。再平衡方向（§6.6）：①认识失衡本身，应变加速让咿呀缺陷显性化，这是改进信号不是系统退化；②在基座（咿呀）侧提升准确率（对齐、RAG），或在应变侧加校验（输出前过滤、置信度门槛）；③按角色看：这个场景是”咿呀的效率之战”——竞争在工程实现（更快更稳），不在突破性研究。核对你的答案：至少包含 ①判断出失衡的层（咿呀 vs 应变）；②”响应快”是哪层的属性、</w:t>
      </w:r>
      <w:r>
        <w:rPr>
          <w:rFonts w:ascii="Calibri" w:hAnsi="Calibri" w:eastAsia="宋体"/>
          <w:color w:val="1A1A1A"/>
          <w:sz w:val="21"/>
        </w:rPr>
        <w:t xml:space="preserve">“</w:t>
      </w:r>
      <w:r>
        <w:rPr>
          <w:rFonts w:ascii="Calibri" w:hAnsi="Calibri" w:eastAsia="宋体"/>
          <w:color w:val="1A1A1A"/>
          <w:sz w:val="21"/>
        </w:rPr>
        <w:t xml:space="preserve">准确率</w:t>
      </w:r>
      <w:r>
        <w:rPr>
          <w:rFonts w:ascii="Calibri" w:hAnsi="Calibri" w:eastAsia="宋体"/>
          <w:color w:val="1A1A1A"/>
          <w:sz w:val="21"/>
        </w:rPr>
        <w:t xml:space="preserve">”</w:t>
      </w:r>
      <w:r>
        <w:rPr>
          <w:rFonts w:ascii="Calibri" w:hAnsi="Calibri" w:eastAsia="宋体"/>
          <w:color w:val="1A1A1A"/>
          <w:sz w:val="21"/>
        </w:rPr>
        <w:t xml:space="preserve">是哪层的能力；③一个再平衡手段（基座侧提升 or 应变侧校验）。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A83</w:t>
      </w:r>
      <w:r>
        <w:rPr>
          <w:rFonts w:ascii="Calibri" w:hAnsi="Calibri" w:eastAsia="宋体"/>
          <w:color w:val="1A1A1A"/>
          <w:sz w:val="21"/>
        </w:rPr>
        <w:t xml:space="preserve">：三种越狱表面路径不同（文字嵌入、对抗 patch、角色扮演），但最终都收敛到同一件事：把残差流中的”拒绝方向”激活值压到阈值以下（§6.4）。abliteration 证明这个方向是线性可分的——提取后做成 1.2MB 控制向量，加载即可完全抑制拒绝行为，不改任何权重。对护栏设计的启示：①护栏不能只防”已知攻击面”（文字/图像/角色扮演），因为所有路径操作同一个方向——防住方向本身比防住路径更根本；②正面应用和反面应用操作同一个方向（增强=更安全、压低=越狱），护栏应该监测/保护这个方向，而不是逐个堵攻击路径；③理解”拒绝方向”的存在，意味着安全对齐可以更精准（方向级干预），但也意味着一旦方向被提取，护栏可能整体失效——安全必须分层（§3.9 硬约束不可被 hack）。</w:t>
      </w:r>
    </w:p>
    <w:bookmarkEnd w:id="325"/>
    <w:bookmarkEnd w:id="326"/>
    <w:sectPr>
      <w:footerReference w:type="default" r:id="rId9"/>
      <w:headerReference w:type="default" r:id="rId10"/>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999999"/>
        <w:sz w:val="18"/>
      </w:rPr>
      <w:fldChar w:fldCharType="begin"/>
    </w:r>
    <w:r>
      <w:rPr>
        <w:rFonts w:ascii="Calibri" w:hAnsi="Calibri" w:eastAsia="宋体"/>
        <w:color w:val="999999"/>
        <w:sz w:val="18"/>
      </w:rPr>
      <w:instrText xml:space="preserve"> PAGE </w:instrText>
    </w:r>
    <w:r>
      <w:rPr>
        <w:rFonts w:ascii="Calibri" w:hAnsi="Calibri" w:eastAsia="宋体"/>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微软雅黑"/>
        <w:color w:val="AAAAAA"/>
        <w:sz w:val="18"/>
      </w:rPr>
      <w:t>基座模型：从咿呀到行动</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24" w:lineRule="auto"/>
    </w:pPr>
    <w:rPr>
      <w:rFonts w:ascii="Calibri" w:hAnsi="Calibri" w:eastAsia="宋体"/>
      <w:color w:val="1A1A1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50" Type="http://schemas.openxmlformats.org/officeDocument/2006/relationships/image" Target="media/rId50.png"/><Relationship Id="rId22" Type="http://schemas.openxmlformats.org/officeDocument/2006/relationships/image" Target="media/rId22.png"/><Relationship Id="rId27" Type="http://schemas.openxmlformats.org/officeDocument/2006/relationships/image" Target="media/rId27.png"/><Relationship Id="rId66" Type="http://schemas.openxmlformats.org/officeDocument/2006/relationships/image" Target="media/rId66.png"/><Relationship Id="rId88" Type="http://schemas.openxmlformats.org/officeDocument/2006/relationships/image" Target="media/rId88.png"/><Relationship Id="rId72" Type="http://schemas.openxmlformats.org/officeDocument/2006/relationships/image" Target="media/rId72.png"/><Relationship Id="rId82" Type="http://schemas.openxmlformats.org/officeDocument/2006/relationships/image" Target="media/rId82.png"/><Relationship Id="rId61" Type="http://schemas.openxmlformats.org/officeDocument/2006/relationships/image" Target="media/rId61.png"/><Relationship Id="rId154" Type="http://schemas.openxmlformats.org/officeDocument/2006/relationships/image" Target="media/rId154.png"/><Relationship Id="rId160" Type="http://schemas.openxmlformats.org/officeDocument/2006/relationships/image" Target="media/rId160.png"/><Relationship Id="rId147" Type="http://schemas.openxmlformats.org/officeDocument/2006/relationships/image" Target="media/rId147.png"/><Relationship Id="rId142" Type="http://schemas.openxmlformats.org/officeDocument/2006/relationships/image" Target="media/rId142.png"/><Relationship Id="rId192" Type="http://schemas.openxmlformats.org/officeDocument/2006/relationships/image" Target="media/rId192.png"/><Relationship Id="rId178" Type="http://schemas.openxmlformats.org/officeDocument/2006/relationships/image" Target="media/rId178.png"/><Relationship Id="rId186" Type="http://schemas.openxmlformats.org/officeDocument/2006/relationships/image" Target="media/rId186.png"/><Relationship Id="rId215" Type="http://schemas.openxmlformats.org/officeDocument/2006/relationships/image" Target="media/rId215.png"/><Relationship Id="rId231" Type="http://schemas.openxmlformats.org/officeDocument/2006/relationships/image" Target="media/rId231.png"/><Relationship Id="rId223" Type="http://schemas.openxmlformats.org/officeDocument/2006/relationships/image" Target="media/rId223.png"/><Relationship Id="rId208" Type="http://schemas.openxmlformats.org/officeDocument/2006/relationships/image" Target="media/rId208.png"/><Relationship Id="rId245" Type="http://schemas.openxmlformats.org/officeDocument/2006/relationships/image" Target="media/rId245.png"/><Relationship Id="rId268" Type="http://schemas.openxmlformats.org/officeDocument/2006/relationships/image" Target="media/rId268.png"/><Relationship Id="rId249" Type="http://schemas.openxmlformats.org/officeDocument/2006/relationships/image" Target="media/rId24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2026-09-09T08:55:39Z</dcterms:created>
  <dcterms:modified xsi:type="dcterms:W3CDTF">2026-09-09T08:55:39Z</dcterms:modified>
</cp:coreProperties>
</file>

<file path=docProps/custom.xml><?xml version="1.0" encoding="utf-8"?>
<Properties xmlns="http://schemas.openxmlformats.org/officeDocument/2006/custom-properties" xmlns:vt="http://schemas.openxmlformats.org/officeDocument/2006/docPropsVTypes"/>
</file>