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扩散从噪声到生成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扩散：从噪声到生成</w:t>
      </w:r>
    </w:p>
    <w:p>
      <w:pPr>
        <w:pStyle w:val="FirstParagraph"/>
      </w:pPr>
      <w:r>
        <w:rPr>
          <w:iCs/>
          <w:rFonts w:ascii="Calibri" w:hAnsi="Calibri" w:eastAsia="宋体"/>
          <w:i/>
          <w:color w:val="1A1A1A"/>
          <w:sz w:val="22"/>
        </w:rPr>
        <w:t xml:space="preserve">以图像、视频与动作生成为主线的学习导引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：有微积分、概率论和深度学习基础的学习者。你需要熟悉高斯分布、条件期望、链式法则、常微分方程这些名词，但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不需要</w:t>
      </w:r>
      <w:r>
        <w:rPr>
          <w:rFonts w:ascii="Calibri" w:hAnsi="Calibri" w:eastAsia="宋体"/>
          <w:color w:val="555555"/>
          <w:sz w:val="21"/>
        </w:rPr>
        <w:t xml:space="preserve">有随机分析或偏微分方程的正式训练——涉及的地方本文都会给出直觉解释，附录《数学预备》提供一份完整的速查索引。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：本文的对数一律为自然对数，写作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555555"/>
          <w:sz w:val="21"/>
        </w:rPr>
        <w:t xml:space="preserve">，与《AI数学》一致。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读法标记</w:t>
      </w:r>
      <w:r>
        <w:rPr>
          <w:rFonts w:ascii="Calibri" w:hAnsi="Calibri" w:eastAsia="宋体"/>
          <w:color w:val="555555"/>
          <w:sz w:val="21"/>
        </w:rPr>
        <w:t xml:space="preserve">：章标题上的 ◌ 表示延伸选读（任何路径都能放到最后）；其余各节请按顺序读。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：从“我想从噪声生成一张图”出发，一步步推导出扩散模型的全部核心机制。每一步都回答上一步的问题，关键推导都有可追溯的代数步骤——不用“经过整理即可得到”作为黑魔法。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本篇视角</w:t>
      </w:r>
      <w:r>
        <w:rPr>
          <w:rFonts w:ascii="Calibri" w:hAnsi="Calibri" w:eastAsia="宋体"/>
          <w:color w:val="555555"/>
          <w:sz w:val="21"/>
        </w:rPr>
        <w:t xml:space="preserve">：从动力学看生成——生成是从噪声出发，把随机起伏一步步塑形成清晰的内容（图像、视频、动作）。本文的推导都落在这条路径的动力学上：正向怎么加、反向怎么算。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反事实思考索引</w:t>
      </w:r>
      <w:r>
        <w:rPr>
          <w:rFonts w:ascii="Calibri" w:hAnsi="Calibri" w:eastAsia="宋体"/>
          <w:color w:val="555555"/>
          <w:sz w:val="21"/>
        </w:rPr>
        <w:t xml:space="preserve">：§1.8 §2.9 §3.10 §4.8 §5.8 §6.9 §7.9 §8.6 §9.7 —— 每章末尾用“反事实思考”检验核心概念的必要性，可作为查漏补缺的入口。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想让 AI 凭空生成一张图，直接画为什么行不通？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导言我想生成场景">
        <w:r>
          <w:rPr>
            <w:rStyle w:val="Hyperlink"/>
          </w:rPr>
          <w:t xml:space="preserve">导言：我想生成场景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把图一步步加噪成纯噪声，并记下破坏的过程——为什么“破坏”反而成了生成的起点？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1">
        <w:r>
          <w:rPr>
            <w:rStyle w:val="Hyperlink"/>
          </w:rPr>
          <w:t xml:space="preserve">第1章 加噪声——破坏是最容易的事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从纯噪声走回原图，每一步要往哪个方向走？这个方向能算出来吗？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2">
        <w:r>
          <w:rPr>
            <w:rStyle w:val="Hyperlink"/>
          </w:rPr>
          <w:t xml:space="preserve">第2章 分数函数——逆转需要的方向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有方向还不够——走多远？每步加不加随机扰动？多少步能走回原图？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3">
        <w:r>
          <w:rPr>
            <w:rStyle w:val="Hyperlink"/>
          </w:rPr>
          <w:t xml:space="preserve">第3章 反向 SDE——统一的采样引擎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从噪声走回原图要用的方向，没人预先知道——怎么让 AI 从一堆图片里把它学出来？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4">
        <w:r>
          <w:rPr>
            <w:rStyle w:val="Hyperlink"/>
          </w:rPr>
          <w:t xml:space="preserve">第4章 训练——去噪分数匹配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生成一张图要重复计算1000次，太慢——能不能少走几步？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5">
        <w:r>
          <w:rPr>
            <w:rStyle w:val="Hyperlink"/>
          </w:rPr>
          <w:t xml:space="preserve">第5章 概率流 ODE——去掉随机性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模型只会生成“训练集里有的图”——怎么让它听指令，生成“戴帽子的猫”？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6">
        <w:r>
          <w:rPr>
            <w:rStyle w:val="Hyperlink"/>
          </w:rPr>
          <w:t xml:space="preserve">第6章 条件控制与高效微调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图片是连续的，文字和代码是离散的——换一种数据，整套数学还成立吗？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7">
        <w:r>
          <w:rPr>
            <w:rStyle w:val="Hyperlink"/>
          </w:rPr>
          <w:t xml:space="preserve">◌ 第7章 离散扩散——当微积分失效时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静态图已经能生成，视频呢？会动、可以交互的世界呢？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8">
        <w:r>
          <w:rPr>
            <w:rStyle w:val="Hyperlink"/>
          </w:rPr>
          <w:t xml:space="preserve">◌ 第8章 从静态场景到动态世界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凭空生成这条路，现在都有哪些走法？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ch-9">
        <w:r>
          <w:rPr>
            <w:rStyle w:val="Hyperlink"/>
          </w:rPr>
          <w:t xml:space="preserve">◌ 第9章 生成技术现状</w:t>
        </w:r>
      </w:hyperlink>
    </w:p>
    <w:p>
      <w:pPr>
        <w:numPr>
          <w:ilvl w:val="0"/>
          <w:numId w:val="1001"/>
        </w:numPr>
        <w:pStyle w:val="Compact"/>
      </w:pPr>
      <w:hyperlink w:anchor="附录数学预备">
        <w:r>
          <w:rPr>
            <w:rStyle w:val="Hyperlink"/>
          </w:rPr>
          <w:t xml:space="preserve">附录：数学预备</w:t>
        </w:r>
      </w:hyperlink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—— 符号速查表与高斯/期望/梯度/ODE/反向传播条目，含扩散的变分推导（A.7）</w:t>
      </w:r>
    </w:p>
    <w:p>
      <w:pPr>
        <w:numPr>
          <w:ilvl w:val="0"/>
          <w:numId w:val="1001"/>
        </w:numPr>
        <w:pStyle w:val="Compact"/>
      </w:pPr>
      <w:hyperlink w:anchor="附录自检问题与答案">
        <w:r>
          <w:rPr>
            <w:rStyle w:val="Hyperlink"/>
          </w:rPr>
          <w:t xml:space="preserve">附录：自检问题与答案</w:t>
        </w:r>
      </w:hyperlink>
    </w:p>
    <w:p>
      <w:pPr>
        <w:numPr>
          <w:ilvl w:val="0"/>
          <w:numId w:val="1001"/>
        </w:numPr>
        <w:pStyle w:val="Compact"/>
      </w:pPr>
      <w:hyperlink w:anchor="附录逻辑链">
        <w:r>
          <w:rPr>
            <w:rStyle w:val="Hyperlink"/>
          </w:rPr>
          <w:t xml:space="preserve">附录：逻辑链</w:t>
        </w:r>
      </w:hyperlink>
    </w:p>
    <w:p>
      <w:pPr>
        <w:numPr>
          <w:ilvl w:val="0"/>
          <w:numId w:val="1001"/>
        </w:numPr>
        <w:pStyle w:val="Compact"/>
      </w:pPr>
      <w:hyperlink w:anchor="附录参考文献">
        <w:r>
          <w:rPr>
            <w:rStyle w:val="Hyperlink"/>
          </w:rPr>
          <w:t xml:space="preserve">附录：参考文献</w:t>
        </w:r>
      </w:hyperlink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难度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必读？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按需 / 卡住时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Ch1 加噪声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前向公式是后面全部推导的底座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Ch2 分数函数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Tweedie 恒等式记不住时，先记住结论“分数 = 去噪方向”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Ch3 反向 SDE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首次引入 Fokker-Planck 与四个离散化替换，推导密度高：先读推导路线图，再逐行补代数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Ch4 训练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损失与符号表是重点，U-Net 内部结构不阻塞理解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Ch5 概率流 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必读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五步推导依赖 Fokker-Planck，全篇最密：第一轮可只读路线图与“这个公式在说什么”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Ch6 条件控制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已熟悉 CFG/LoRA 可快读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Ch7 离散扩散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◌ 延伸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不做文字/DNA 生成可跳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Ch8 视频/世界模型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◌ 延伸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不做视频/具身可跳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Ch9 生成技术现状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★★☆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◌ 延伸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§9.5最长，建议按小节标题按需读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遇到推导卡住时，先找该章的路线图或结论框（如 §3.3/§5.1的“这个公式在说什么”），第二轮再补代数；章末的“未解问题”会告诉你跳过会影响哪一步。</w:t>
      </w:r>
    </w:p>
    <w:p>
      <w:r>
        <w:pict>
          <v:rect style="width:0;height:1.5pt" o:hralign="center" o:hrstd="t" o:hr="t"/>
        </w:pict>
      </w:r>
    </w:p>
    <w:bookmarkEnd w:id="20"/>
    <w:bookmarkStart w:id="21" w:name="导言我想生成场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导言：我想生成场景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我想生成一个场景。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不是从网上搜一张现成的，是“凭空”造一个——猫的特写、一片风景、一张人像，甚至是一段会动的视频、一个可以走进去的虚拟角落，而且内容得由我指定。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但“好场景的规律”没法写成公式。我知道猫有耳朵、有尾巴，但把耳朵和尾巴拼在一起不一定是猫。好的场景是无数细节微妙配合的结果，没有简洁的数学表达式能描述。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我手上只有一堆例子：几百万张照片、几段视频。能不能从这些例子里“学到”生成的能力？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直接从零开始“画”一个场景很难——不知道从哪里下笔，不知道每一笔往哪个方向走。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换个思路：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创造很难，但破坏很容易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往清水里滴一滴墨，人人都会。墨水在水中扩散，几秒钟后整杯水变浑浊。这个过程不需要学习，自然发生。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但如果我能记录下墨水扩散的每一步，然后学会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逆转</w:t>
      </w:r>
      <w:r>
        <w:rPr>
          <w:rFonts w:ascii="Calibri" w:hAnsi="Calibri" w:eastAsia="宋体"/>
          <w:color w:val="1A1A1A"/>
          <w:sz w:val="22"/>
        </w:rPr>
        <w:t xml:space="preserve">它——从浑浊走回清澈——我就掌握了一种生成方法：先走到浑浊的终点（纯噪声），再逆转回来（生成场景）。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这就是扩散模型的核心思想：学会逆转破坏的过程，就能从终点（噪声）走回起点（数据）。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[75]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注意：这里的“逆转”不是物理意义上的时间倒流——墨水扩散受热力学定律约束，不可逆。我们逆转的是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自己设计的加噪程序</w:t>
      </w:r>
      <w:r>
        <w:rPr>
          <w:rFonts w:ascii="Calibri" w:hAnsi="Calibri" w:eastAsia="宋体"/>
          <w:color w:val="1A1A1A"/>
          <w:sz w:val="22"/>
        </w:rPr>
        <w:t xml:space="preserve">：正因为破坏规则是我们写的，所以逆转规则也可以算出来。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接下来的章节会先在图片这个最具体的场景类型上，把这条路完整走一遍：破坏怎么记录、逆转需要什么方向、怎么一步步走回来、怎么让模型听你的话。前五章按问题先后推进——每一章解决上一章留下的问题；从第六章起横向展开——加装条件控制、迁移到离散域、拓展到视频与世界模型，最后收在对生成技术的现状盘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等你走完这条路，会发现：这个框架的力量远不止单张画面。从图片到视频，维度里多了一轴时间；从视频到世界模型，多了一路动作和反馈。但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底层用的是同一个数学结构</w:t>
      </w:r>
      <w:r>
        <w:rPr>
          <w:rFonts w:ascii="Calibri" w:hAnsi="Calibri" w:eastAsia="宋体"/>
          <w:color w:val="1A1A1A"/>
          <w:sz w:val="22"/>
        </w:rPr>
        <w:t xml:space="preserve">——随机微分方程（SDE）。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具体来说，前五章按问题推进、后四章横向展开：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核心链条</w:t>
      </w:r>
      <w:r>
        <w:rPr>
          <w:rFonts w:ascii="Calibri" w:hAnsi="Calibri" w:eastAsia="宋体"/>
          <w:color w:val="1A1A1A"/>
          <w:sz w:val="22"/>
        </w:rPr>
        <w:t xml:space="preserve">（前五章一个问题接一个问题）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破坏怎么记录？→ 加噪声（第1章）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逆转需要什么？→ 方向 → 分数函数（第2章）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有了方向怎么走？→ 反向 SDE → DDPM（Denoising Diffusion Probabilistic Models，去噪扩散概率模型）和 NCSN（Noise Conditional Score Network，噪声条件分数网络）都以它为统一框架（第3章）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方向怎么学？→ 去噪分数匹配 → 训练（第4章）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能去掉随机性更快吗？→ 概率流 ODE → DDIM（第5章）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横向展开</w:t>
      </w:r>
      <w:r>
        <w:rPr>
          <w:rFonts w:ascii="Calibri" w:hAnsi="Calibri" w:eastAsia="宋体"/>
          <w:color w:val="1A1A1A"/>
          <w:sz w:val="22"/>
        </w:rPr>
        <w:t xml:space="preserve">（同一个数学结构的四种延伸）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怎么指定生成内容？→ 条件控制（第6章，给核心链条加装配件）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微积分失效怎么办？→ 离散扩散（第7章，把框架搬到离散域）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静态画面之外呢？→ 视频与世界模型（第8章，升维应用）</w:t>
      </w:r>
    </w:p>
    <w:p>
      <w:pPr>
        <w:numPr>
          <w:ilvl w:val="0"/>
          <w:numId w:val="100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现在都有哪些走法？→ 生成技术现状（第9章）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9" w:name="ch-1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第1章：加噪声——破坏是最容易的事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往数据里逐步加高斯噪声，直到数据变成纯噪声。记录这个过程，是逆转的前提。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：先建立直觉与离散加噪公式（墨滴类比、1000步只是切片），再看 VE/VP 调度、高斯噪声，最后手算加噪。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创造很难，破坏很容易。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加噪是逐步把信号缩小、把噪声放大。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闭式跳步公式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让你从任意起点直接跳到任意噪声水平。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VE 与 VP 是两种不同的噪声调度。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高斯分布和方差的概念还记得吗？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，你能写出加噪后的分布吗？</w:t>
      </w:r>
    </w:p>
    <w:bookmarkStart w:id="23" w:name="sec-墨入水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一滴墨入水，还能复原吗？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想象一杯清水。滴一滴墨水进去，墨水慢慢扩散，最终整杯水变成看不出原来模样的灰水。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现在把“清水”换成“一个场景”（比如一张图片），把“墨水”换成“噪声”：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第0步：原始图片，清晰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第1步：加一点噪声，微微模糊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第100步：加了很多噪声，勉强能看出轮廓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第1000步：纯噪声，跟电视雪花屏一样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从图片到噪声很容易</w:t>
      </w:r>
      <w:r>
        <w:rPr>
          <w:rFonts w:ascii="Calibri" w:hAnsi="Calibri" w:eastAsia="宋体"/>
          <w:color w:val="1A1A1A"/>
          <w:sz w:val="22"/>
        </w:rPr>
        <w:t xml:space="preserve">（加噪声就行），但从噪声到图片很难（需要“学会”逆转）。</w:t>
      </w:r>
    </w:p>
    <w:bookmarkEnd w:id="23"/>
    <w:bookmarkStart w:id="27" w:name="sec-离散加噪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离散加噪公式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给一张图片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，怎么加噪声？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单步加噪</w:t>
      </w:r>
      <w:r>
        <w:rPr>
          <w:rFonts w:ascii="Calibri" w:hAnsi="Calibri" w:eastAsia="宋体"/>
          <w:color w:val="1A1A1A"/>
          <w:sz w:val="22"/>
        </w:rPr>
        <w:t xml:space="preserve">：从第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步到第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e>
          </m:rad>
          <m:r>
            <m:t> </m:t>
          </m:r>
          <m:r>
            <m:t>ε</m:t>
          </m:r>
          <m:r>
            <m:rPr>
              <m:sty m:val="p"/>
            </m:rPr>
            <m:t>,</m:t>
          </m:r>
          <m:r>
            <m:t> </m:t>
          </m:r>
          <m:r>
            <m:t>ε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上一步的图片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信号保留比例（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接近1时信号几乎不衰减）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噪声注入比例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标准高斯随机变量（与图片同维度；</w:t>
            </w:r>
            <m:oMath>
              <m:r>
                <m:t>I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是单位矩阵，各维独立、方差为1）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每一步都在做两件事：缩小一点信号（乘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），注入一点噪声（加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关键细节：两个系数的平方和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。这不是巧合——在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已为单位方差的前提下，它保证加噪后总方差仍为1。平方和大于1时，方差会累积膨胀，数据爆炸；平方和小于1时，方差会持续收缩，信号坍缩趋零。平方和等于1是“不增不减”的临界点。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归一化前提</w:t>
      </w:r>
      <w:r>
        <w:rPr>
          <w:rFonts w:ascii="Calibri" w:hAnsi="Calibri" w:eastAsia="宋体"/>
          <w:color w:val="1A1A1A"/>
          <w:sz w:val="22"/>
        </w:rPr>
        <w:t xml:space="preserve">：单位方差不是天然成立的。真实图片像素在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，方差远大于1。VP 调度的所有公式（包括这里的方差恒定）都假设数据已被预处理到零均值、单位方差——典型做法是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←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/</m:t>
            </m:r>
            <m:r>
              <m:t>255</m:t>
            </m:r>
            <m:r>
              <m:rPr>
                <m:sty m:val="p"/>
              </m:rPr>
              <m:t>−</m:t>
            </m:r>
            <m:r>
              <m:t>0.5</m:t>
            </m:r>
          </m:e>
        </m:d>
        <m:r>
          <m:rPr>
            <m:sty m:val="p"/>
          </m:rPr>
          <m:t>⋅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，再做通道级标准化。没有这一步，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的收缩和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的注入就不再匹配。工程实践里这一步在 dataloader 里默默完成，公式推导时容易被忽略。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闭式跳步公式</w:t>
      </w:r>
      <w:r>
        <w:rPr>
          <w:rFonts w:ascii="Calibri" w:hAnsi="Calibri" w:eastAsia="宋体"/>
          <w:color w:val="1A1A1A"/>
          <w:sz w:val="22"/>
        </w:rPr>
        <w:t xml:space="preserve">：不想一步步走1000步，能不能直接从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？可以。把单步公式反复展开（每步的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是独立的高斯，独立高斯之和还是高斯），得到：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r>
                <m:t>ε</m:t>
              </m:r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是累积乘积。这个公式说：任意时刻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的加噪结果，都是原始信号缩放 + 高斯噪声，且两者系数的平方和为1。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先说在前头</w:t>
      </w:r>
      <w:r>
        <w:rPr>
          <w:rFonts w:ascii="Calibri" w:hAnsi="Calibri" w:eastAsia="宋体"/>
          <w:color w:val="555555"/>
          <w:sz w:val="21"/>
        </w:rPr>
        <w:t xml:space="preserve">：下一节（§1.3〔连续时间〕）会把离散步索引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换成连续时间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——同一个字母，两种含义。切换点会有醒目警告，这里先打个招呼。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手算验证（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展开）</w:t>
      </w:r>
      <w:r>
        <w:rPr>
          <w:rFonts w:ascii="Calibri" w:hAnsi="Calibri" w:eastAsia="宋体"/>
          <w:color w:val="1A1A1A"/>
          <w:sz w:val="22"/>
        </w:rPr>
        <w:t xml:space="preserve">：这里的“反复展开”只用到一条代数性质——各步噪声独立，代入后平方和直接合并成一项，看一遍就能信服。从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rad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sSub>
          <m:e>
            <m:r>
              <m:t>ε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rad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α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d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rad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两个独立高斯之和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两个独立高斯之和还是高斯，均值0，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方差是两项方差相加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所以两项合并为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是新的标准高斯），恰好凑出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2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。每一步“平方和 = 1”的设计正是为了让这个合并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自动闭合</w:t>
      </w:r>
      <w:r>
        <w:rPr>
          <w:rFonts w:ascii="Calibri" w:hAnsi="Calibri" w:eastAsia="宋体"/>
          <w:color w:val="1A1A1A"/>
          <w:sz w:val="22"/>
        </w:rPr>
        <w:t xml:space="preserve">。数学归纳到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就得到闭式公式。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为什么这个公式重要？因为训练时需要“在任意噪声水平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上练习去噪”。如果每次都得从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，太慢了。闭式跳步公式让我们一步到位。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图1：前向加噪从清晰到纯噪声的全过程，展示信号衰减与噪声增长的此消彼长。</w:t>
      </w:r>
    </w:p>
    <w:p>
      <w:pPr>
        <w:pStyle w:val="CaptionedFigure"/>
        <w:jc w:val="center"/>
      </w:pPr>
      <w:r>
        <w:drawing>
          <wp:inline>
            <wp:extent cx="5334000" cy="1883352"/>
            <wp:effectExtent b="0" l="0" r="0" t="0"/>
            <wp:docPr descr="前向过程示意" title="" id="25" name="Picture"/>
            <a:graphic>
              <a:graphicData uri="http://schemas.openxmlformats.org/drawingml/2006/picture">
                <pic:pic>
                  <pic:nvPicPr>
                    <pic:cNvPr descr="figures/fig_ch1_forward_proces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前向过程示意</w:t>
      </w:r>
    </w:p>
    <w:bookmarkEnd w:id="27"/>
    <w:bookmarkStart w:id="31" w:name="sec-连续时间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1.3连续时间：1000步只是切片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1000步只是一个工程选择。如果我们让时间步长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趋近于零、步数趋近于无穷，离散公式就变成连续的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随机微分方程（SDE）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本文的核心使命是“从工程直觉出发”理解扩散模型。你可以把上面这个方程理解为离散加噪公式的“无穷细分极限”——步长趋近0、步数趋近无穷时的连续版本。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连续时间框架用到的三个数学工具——Anderson 定理（§3.2反向 SDE）、Fokker-Planck 方程（§5.1概率流 ODE）、Itô 引理（§1.4方差推导）——属于随机分析，本文不推导它们的证明，而是当作“已知工具”使用并给出直觉解释。如果你没学过随机分析，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可以把它们当作黑箱接受</w:t>
      </w:r>
      <w:r>
        <w:rPr>
          <w:rFonts w:ascii="Calibri" w:hAnsi="Calibri" w:eastAsia="宋体"/>
          <w:color w:val="555555"/>
          <w:sz w:val="21"/>
        </w:rPr>
        <w:t xml:space="preserve">——关键是理解输入和输出，不需要理解内部证明。附录 A.4 有 Fokker-Planck 与连续性方程的速查。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状态在无穷小时间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内的变化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漂移项：确定性地把信号推向某处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扩散项：控制噪声注入的强度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布朗运动：标准随机噪声的“无穷小增量”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 SDE 怎么对应到上面的离散公式？在对照之前，先给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赋予具体形式。前向加噪有两种自然选择，对应两种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调度</w:t>
      </w:r>
      <w:r>
        <w:rPr>
          <w:rFonts w:ascii="Calibri" w:hAnsi="Calibri" w:eastAsia="宋体"/>
          <w:color w:val="1A1A1A"/>
          <w:sz w:val="22"/>
        </w:rPr>
        <w:t xml:space="preserve">（schedule）——即噪声量随时间变化的规则：每一步该缩多少信号、加多少噪声。换一套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，就是换一张时间表：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</w:t>
      </w:r>
      <w:r>
        <w:rPr>
          <w:rFonts w:ascii="Calibri" w:hAnsi="Calibri" w:eastAsia="宋体"/>
          <w:color w:val="1A1A1A"/>
          <w:sz w:val="22"/>
        </w:rPr>
        <w:t xml:space="preserve">（Variance Preserving，方差守恒）：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。信号被拉向原点、噪声填补空位，总方差恒定为1。DDPM 用的就是这种。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</w:t>
      </w:r>
      <w:r>
        <w:rPr>
          <w:rFonts w:ascii="Calibri" w:hAnsi="Calibri" w:eastAsia="宋体"/>
          <w:color w:val="1A1A1A"/>
          <w:sz w:val="22"/>
        </w:rPr>
        <w:t xml:space="preserve">（Variance Exploding，方差爆炸）：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。信号不动、噪声持续注入，总方差随时间线性增长。NCSN 用的就是这种。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[76]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两者的区别只在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（VE 没有漂移），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都是1。§1.4会详细展开两种调度的来源和对比，这里先用 VP 做离散化对照。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我们从 VP SDE 出发，做一步离散化，然后和离散公式逐项对照。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从 SDE 到差分</w:t>
      </w:r>
      <w:r>
        <w:rPr>
          <w:rFonts w:ascii="Calibri" w:hAnsi="Calibri" w:eastAsia="宋体"/>
          <w:color w:val="1A1A1A"/>
          <w:sz w:val="22"/>
        </w:rPr>
        <w:t xml:space="preserve">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。连续方程没法直接在计算机上算——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都是无穷小量。最简单的办法是把无穷小换成有限小量：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t</m:t>
                </m:r>
              </m:e>
            </m:rad>
            <m:r>
              <m:t> </m:t>
            </m:r>
            <m:r>
              <m:t>Z</m:t>
            </m:r>
          </m:e>
        </m:d>
        <m:r>
          <m:rPr>
            <m:sty m:val="p"/>
          </m:rPr>
          <m:t>=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，与之匹配）。这种“用有限差分近似连续方程”的做法叫 Euler-Maruyama 离散化——本质就是欧拉法（你在一阶 ODE 里学过的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）的随机版本，多了一个噪声项。一步更新：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Δ</m:t>
          </m:r>
          <m:r>
            <m:t>t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e>
          </m:d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t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和离散公式逐项对照</w:t>
      </w:r>
      <w:r>
        <w:rPr>
          <w:rFonts w:ascii="Calibri" w:hAnsi="Calibri" w:eastAsia="宋体"/>
          <w:color w:val="1A1A1A"/>
          <w:sz w:val="22"/>
        </w:rPr>
        <w:t xml:space="preserve">。离散加噪公式是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。令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），两个公式逐项对齐：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Euler-Maruyama（连续侧）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离散公式（离散侧）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信号系数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（泰勒一阶展开，误差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噪声系数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Δ</m:t>
                  </m:r>
                  <m:r>
                    <m:t>t</m:t>
                  </m:r>
                </m:e>
              </m:ra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精确相等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，无需近似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噪声分布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同分布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唯一的近似在信号系数：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用泰勒展开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⋯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的第一项代替。当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，每步只加一点点噪声），</w:t>
      </w:r>
      <m:oMath>
        <m: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项可以忽略，两个公式收敛到同一个极限。DDPM 实际用的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Δ</m:t>
        </m:r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0.001</m:t>
            </m:r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，一阶近似的误差在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映射关系总结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t</m:t>
        </m:r>
        <m:r>
          <m:rPr>
            <m:sty m:val="p"/>
          </m:rPr>
          <m:t>↔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Δ</m:t>
        </m:r>
        <m:r>
          <m:t>t</m:t>
        </m:r>
        <m:r>
          <m:rPr>
            <m:sty m:val="p"/>
          </m:rPr>
          <m:t>↔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（信号收缩），扩散项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t</m:t>
            </m:r>
          </m:e>
        </m:rad>
        <m:r>
          <m:t> </m:t>
        </m:r>
        <m:r>
          <m:t>Z</m:t>
        </m:r>
        <m:r>
          <m:rPr>
            <m:sty m:val="p"/>
          </m:rPr>
          <m:t>↔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（噪声注入）。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⚠️ 符号切换警告</w:t>
      </w:r>
      <w:r>
        <w:rPr>
          <w:rFonts w:ascii="Calibri" w:hAnsi="Calibri" w:eastAsia="宋体"/>
          <w:color w:val="555555"/>
          <w:sz w:val="21"/>
        </w:rPr>
        <w:t xml:space="preserve">：从本节起，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表示</w:t>
      </w:r>
      <w:r>
        <w:rPr>
          <w:bCs/>
          <w:rFonts w:ascii="Calibri" w:hAnsi="Calibri" w:eastAsia="宋体"/>
          <w:b/>
          <w:color w:val="555555"/>
          <w:sz w:val="21"/>
        </w:rPr>
        <w:t xml:space="preserve">连续时间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，与 §1.2的离散步索引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是两个不同的对象。怎么区分？看符号出现在哪里：在 SDE、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里的是连续时间；在离散公式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里的是离散步索引（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是第 t 步的噪声注入量，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是信号保留率）。第3章会把两套记号对接起来（§3.3第4步“调度对齐”）。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严格性说明</w:t>
      </w:r>
      <w:r>
        <w:rPr>
          <w:rFonts w:ascii="Calibri" w:hAnsi="Calibri" w:eastAsia="宋体"/>
          <w:color w:val="555555"/>
          <w:sz w:val="21"/>
        </w:rPr>
        <w:t xml:space="preserve">：以上是启发式对应，不是严格证明。严格意义下的收敛需要随机分析中的收敛定理，条件包括漂移和扩散系数的平滑性等。本文只用这个对应做直觉说明，不追求严格性——我们真正用到的是离散公式和连续 SDE 两套语言可以互译，具体推导时用离散版本做数值实现，用连续版本做概念统一。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连续时间下，给定初始值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的状态服从高斯分布：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是信号缩放系数，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是噪声标准差。离散公式里的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就是连续公式里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的离散采样。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为什么已经有闭式跳步公式，还要再写一个分布式？两者不是重复，而是同一件事的两种写法，各有用途：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262"/>
        <w:gridCol w:w="2262"/>
        <w:gridCol w:w="339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写法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形式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干什么用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采样式（§1.2〔离散加噪〕）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ε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一个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给一个具体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训练时生成加噪样本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分布式（本节）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写出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概率密度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的解析表达——才能取对数、求梯度、算条件期望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采样式不能直接对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求梯度——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是通过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参数化的一个具体实现，不是一条能求导的密度曲线。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指把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写成“由随机源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加确定系数生成”的形式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，得到的是一个具体样本。但第2章的分数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、Tweedie 恒等式、第4章的训练目标（回归对象是条件分数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，见 §4.2〔统一训练目标〕）——全部需要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的解析式。这就是分布式登场的原因：它是“用概率密度语言重写”闭式跳步公式，把“一个样本”升级为“一个能求导的密度函数”。两个式子共同覆盖了扩散模型的两大用途——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训练要采样，推理要梯度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图2：离散步是连续曲线上的采样点</w:t>
      </w:r>
    </w:p>
    <w:p>
      <w:pPr>
        <w:pStyle w:val="CaptionedFigure"/>
        <w:jc w:val="center"/>
      </w:pPr>
      <w:r>
        <w:drawing>
          <wp:inline>
            <wp:extent cx="5334000" cy="3585023"/>
            <wp:effectExtent b="0" l="0" r="0" t="0"/>
            <wp:docPr descr="离散步是连续曲线上的采样点" title="" id="29" name="Picture"/>
            <a:graphic>
              <a:graphicData uri="http://schemas.openxmlformats.org/drawingml/2006/picture">
                <pic:pic>
                  <pic:nvPicPr>
                    <pic:cNvPr descr="figures/fig_ch1_discrete_continuous_bridg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离散步是连续曲线上的采样点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为什么要在意连续时间？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因为离散公式看起来像“两个独立的方法”（DDPM 用一种公式，NCSN 用另一种），但连续 SDE 揭示了它们的统一性——都是同一个方程的离散化。第3章会展开这个统一性。</w:t>
      </w:r>
    </w:p>
    <w:bookmarkEnd w:id="31"/>
    <w:bookmarkStart w:id="38" w:name="sec-两种调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两种调度：VE 与 VP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§1.3已经给出了 VP 和 VE 的 SDE 形式。本节展开它们的完整对照——分布、信号衰减、噪声增长、以及 VP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是怎么从“方差恒定”约束推导出来的：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VE（Variance Exploding）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VP（Variance Preserving）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t</m:t>
                  </m:r>
                  <m:r>
                    <m:t> 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t</m:t>
                          </m:r>
                        </m:sup>
                      </m:sSup>
                    </m:e>
                  </m:d>
                  <m:r>
                    <m:t>I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（不缩放）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（指数衰减）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（线性增长）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（趋近1）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总方差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（爆炸式增长）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（恒定）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代表模型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VE 表格用的是简化形式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是“教学玩具版”，方差随时间线性增长。实际 NCSN 用的是几何级数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（比如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，按对数均匀分布）——每一步方差是上一步的固定倍数，方差跨度大。为什么工业版更好？因为几何级数在</w:t>
      </w:r>
      <w:r>
        <w:rPr>
          <w:bCs/>
          <w:rFonts w:ascii="Calibri" w:hAnsi="Calibri" w:eastAsia="宋体"/>
          <w:b/>
          <w:color w:val="555555"/>
          <w:sz w:val="21"/>
        </w:rPr>
        <w:t xml:space="preserve">对数噪声尺度</w:t>
      </w:r>
      <w:r>
        <w:rPr>
          <w:rFonts w:ascii="Calibri" w:hAnsi="Calibri" w:eastAsia="宋体"/>
          <w:color w:val="555555"/>
          <w:sz w:val="21"/>
        </w:rPr>
        <w:t xml:space="preserve">（log-</w:t>
      </w:r>
      <m:oMath>
        <m:r>
          <m:t>σ</m:t>
        </m:r>
      </m:oMath>
      <w:r>
        <w:rPr>
          <w:rFonts w:ascii="Calibri" w:hAnsi="Calibri" w:eastAsia="宋体"/>
          <w:color w:val="555555"/>
          <w:sz w:val="21"/>
        </w:rPr>
        <w:t xml:space="preserve">）空间里均匀分布——低噪声区（细节）和高噪声区（全局结构）都得到充分覆盖。线性调度会在高信噪比区过度采样、低信噪比区采样不足。本文推导用简化形式方便算，工业实现请按 NCSN 论文的几何级数配置。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VE</w:t>
      </w:r>
      <w:r>
        <w:rPr>
          <w:rFonts w:ascii="Calibri" w:hAnsi="Calibri" w:eastAsia="宋体"/>
          <w:color w:val="1A1A1A"/>
          <w:sz w:val="22"/>
        </w:rPr>
        <w:t xml:space="preserve">：信号不动（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），但噪声方差无限增长（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）。想象你在安静房间里说话（信号），旁边有人把白噪声的音量越拧越大。你的声音从头到尾没变（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），但噪声越来越响（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），最终你的声音完全被淹没——噪声音量趋向无穷，总方差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，这就是“方差爆炸”的字面含义。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</w:t>
      </w:r>
      <w:r>
        <w:rPr>
          <w:rFonts w:ascii="Calibri" w:hAnsi="Calibri" w:eastAsia="宋体"/>
          <w:color w:val="1A1A1A"/>
          <w:sz w:val="22"/>
        </w:rPr>
        <w:t xml:space="preserve">：信号被弹性拉回原点（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），噪声填补腾出的空间（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），总方差恒定为1。想象一根弹簧拴着一个小球（信号），球在固定大小的盒子里（盒子大小=方差恒定为1）。弹簧把球拉向中心（漂移项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，OU 过程的弹性回位），同时有人不停摇晃盒子（噪声注入）。球越靠近中心，信号越弱；但盒子大小不变，摇晃的强度刚好补上球被拉回留下的空位。这里漂移项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像弹簧把信号拉回原点——这是 OU 过程（Ornstein-Uhlenbeck）的本质。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VP 的 SDE 不是凭空选的——从“方差恒定”反推（共 5 步：SDE 参数 2 步 + 分布参数 3 步，每步只做一件事）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表格里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不是凭空选的——它是从“方差恒定”这个约束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反推</w:t>
      </w:r>
      <w:r>
        <w:rPr>
          <w:rFonts w:ascii="Calibri" w:hAnsi="Calibri" w:eastAsia="宋体"/>
          <w:color w:val="1A1A1A"/>
          <w:sz w:val="22"/>
        </w:rPr>
        <w:t xml:space="preserve">出来的。而表格里的分布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sup>
                </m:sSup>
              </m:e>
            </m:d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是从这个 SDE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算出来</w:t>
      </w:r>
      <w:r>
        <w:rPr>
          <w:rFonts w:ascii="Calibri" w:hAnsi="Calibri" w:eastAsia="宋体"/>
          <w:color w:val="1A1A1A"/>
          <w:sz w:val="22"/>
        </w:rPr>
        <w:t xml:space="preserve">的。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这个推导在做什么？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给定两个设计目标——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信号随时间衰减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和“总方差保持恒定”——反推出 SDE 的两个参数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（漂移系数）和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（扩散系数）。然后用 SDE 算出任意时刻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的分布，验证它确实是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的形式。两部分推导共用同一条方差方程。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一、SDE 怎么来的</w:t>
      </w:r>
      <w:r>
        <w:rPr>
          <w:rFonts w:ascii="Calibri" w:hAnsi="Calibri" w:eastAsia="宋体"/>
          <w:color w:val="1A1A1A"/>
          <w:sz w:val="22"/>
        </w:rPr>
        <w:t xml:space="preserve">：从“方差恒定”约束反推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目标：找一个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（线性漂移），使得任意时刻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的总方差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（恒定），且初始信号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被逐渐“冲刷”掉。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第1步：方差恒定约束定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。对线性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满足一条 ODE：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λ</m:t>
          </m:r>
          <m:r>
            <m:t>v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这条方程怎么来的？直观理解：漂移项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每秒把方差改变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λ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（信号衰减则方差也跟着缩），扩散项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每秒注入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的方差（噪声不停往里加）。推导用 Itô 引理展开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，放在本折叠块下半部分。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方差恒定意味着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。初始时刻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（数据已归一化到单位方差，§1.2），代入：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t>λ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第2步：取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定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。我们希望信号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λ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随时间衰减到零（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可以是任何负数——为什么选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？因为我们要让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（标准布朗运动，扩散系数为1是最简单的选择）。代入第1步的约束：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 VP SDE 的两个参数是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互相锁定</w:t>
      </w:r>
      <w:r>
        <w:rPr>
          <w:rFonts w:ascii="Calibri" w:hAnsi="Calibri" w:eastAsia="宋体"/>
          <w:color w:val="1A1A1A"/>
          <w:sz w:val="22"/>
        </w:rPr>
        <w:t xml:space="preserve">的：选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（标准布朗运动），方差恒定就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。反过来选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，方差恒定就强制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。这不是两个独立的选择，而是“方差恒定 + 标准布朗运动”这对约束的唯一解。如果想要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≠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，漂移必须相应调整：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，SDE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——这正是更一般的 VP-SDE 形式，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是最常用的特例。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为什么没有漂移？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VE 的目标是“信号不动，方差爆炸”——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（不缩放信号），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（标准布朗运动注入噪声）。方差方程变成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。没有“方差恒定”约束，所以不需要漂移项来抵消扩散。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二、分布怎么算的</w:t>
      </w:r>
      <w:r>
        <w:rPr>
          <w:rFonts w:ascii="Calibri" w:hAnsi="Calibri" w:eastAsia="宋体"/>
          <w:color w:val="1A1A1A"/>
          <w:sz w:val="22"/>
        </w:rPr>
        <w:t xml:space="preserve">：均值和方差各有一条 ODE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 SDE，怎么算出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的分布？关键是均值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各自满足一条 ODE——因为 SDE 是线性的，均值和方差互不影响，可以分开算。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均值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μ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（漂移的期望，随机项期望为0）。解出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（即第1步的方差方程代入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）。这条方程怎么来的？分三步：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方差第1步</w:t>
      </w:r>
      <w:r>
        <w:rPr>
          <w:rFonts w:ascii="Calibri" w:hAnsi="Calibri" w:eastAsia="宋体"/>
          <w:color w:val="1A1A1A"/>
          <w:sz w:val="22"/>
        </w:rPr>
        <w:t xml:space="preserve">：用 Itô 引理展开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limLow>
          <m:e>
            <m:limLow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r>
                          <m:t>X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二次变差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不等于零？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普通微积分里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（无穷小的平方可忽略）。但布朗运动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的方差是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——它“抖动的幅度”是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不可忽略</w:t>
      </w:r>
      <w:r>
        <w:rPr>
          <w:rFonts w:ascii="Calibri" w:hAnsi="Calibri" w:eastAsia="宋体"/>
          <w:color w:val="555555"/>
          <w:sz w:val="21"/>
        </w:rPr>
        <w:t xml:space="preserve">。这是 Itô 微积分和普通微积分最核心的区别：多了一个“二次变差项”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。把它当作布朗运动的固有性质接受即可。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方差第2步</w:t>
      </w:r>
      <w:r>
        <w:rPr>
          <w:rFonts w:ascii="Calibri" w:hAnsi="Calibri" w:eastAsia="宋体"/>
          <w:color w:val="1A1A1A"/>
          <w:sz w:val="22"/>
        </w:rPr>
        <w:t xml:space="preserve">：代入 SDE 并取期望。代入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2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 </m:t>
          </m:r>
          <m:r>
            <m:t>d</m:t>
          </m:r>
          <m:r>
            <m:t>B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取期望（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  <m:r>
              <m:t> </m:t>
            </m:r>
            <m:r>
              <m:t>d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是零均值独立增量）：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方差第3步：从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，前面已解出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bSup>
          <m:e>
            <m:r>
              <m:t>μ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。两式相减：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——这就是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VE 更简单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没有漂移，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（不动），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（纯注入）解出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。这就是“方差爆炸”的字面来源。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只要接受“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”这一条布朗运动性质，均值和方差各有一条 ODE，两种调度的分布公式都可以在纸上算出来。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</w:t>
      </w:r>
      <w:r>
        <w:rPr>
          <w:rFonts w:ascii="Calibri" w:hAnsi="Calibri" w:eastAsia="宋体"/>
          <w:color w:val="1A1A1A"/>
          <w:sz w:val="22"/>
        </w:rPr>
        <w:t xml:space="preserve">：VP 和 VE 是两种“加噪声策略”，区别在于怎么处理信号。 VP 让信号一边衰减一边注入噪声，总方差锁在1（信号缩到0的同时噪声填满），像“淡入淡出”；VE 让信号原地不动、只往里灌噪声，总方差趋向无穷，像“越搅越浑”。选哪个调度不影响框架（前向 SDE + 反向 SDE + 分数匹配都通用），只影响生成轨迹的特性——VP 的轨迹有“拉回”效应（漂移项把衰减的信号拉回原尺度，§3.3〔VP-反向-SDE〕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），VE 的轨迹纯靠分数指路。DDPM 用 VP，NCSN 用 VE。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图3：VE 与 VP 的视觉对比——双峰数据分布在不同时刻的演化</w:t>
      </w:r>
    </w:p>
    <w:p>
      <w:pPr>
        <w:pStyle w:val="CaptionedFigure"/>
        <w:jc w:val="center"/>
      </w:pPr>
      <w:r>
        <w:drawing>
          <wp:inline>
            <wp:extent cx="5334000" cy="3420466"/>
            <wp:effectExtent b="0" l="0" r="0" t="0"/>
            <wp:docPr descr="VE 与 VP 的视觉对比" title="" id="33" name="Picture"/>
            <a:graphic>
              <a:graphicData uri="http://schemas.openxmlformats.org/drawingml/2006/picture">
                <pic:pic>
                  <pic:nvPicPr>
                    <pic:cNvPr descr="figures/fig_ch1_ve_vp_compari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VE 与 VP 的视觉对比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 VE：信号不缩放（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），灰色虚线圆按图内脚注画的是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从0膨胀到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3.46</m:t>
        </m:r>
      </m:oMath>
      <w:r>
        <w:rPr>
          <w:rFonts w:ascii="Calibri" w:hAnsi="Calibri" w:eastAsia="宋体"/>
          <w:color w:val="1A1A1A"/>
          <w:sz w:val="22"/>
        </w:rPr>
        <w:t xml:space="preserve">，双峰被越摊越散，总方差趋向无穷。下排 VP：信号指数衰减（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从1降到0.22），双峰被拉向原点，噪声补位到固定单位方差（灰色虚线圆始终是半径1），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时分布已接近标准高斯圆。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DDPM 用的就是 VP 调度的离散化（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的离散版）。NCSN 用的是 VE 调度。它们是同一个 SDE 框架的两种调度。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图4：噪声调度示例——线性/余弦/Sigmoid 三种常用调度的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曲线（左）；生成范式对比 VAE/GAN/扩散（中）；图像修复原理：掩码区域加噪待生成、非掩码区域保留（右）。</w:t>
      </w:r>
    </w:p>
    <w:p>
      <w:pPr>
        <w:pStyle w:val="CaptionedFigure"/>
        <w:jc w:val="center"/>
      </w:pPr>
      <w:r>
        <w:drawing>
          <wp:inline>
            <wp:extent cx="5334000" cy="1960488"/>
            <wp:effectExtent b="0" l="0" r="0" t="0"/>
            <wp:docPr descr="调度对比与模型应用" title="" id="36" name="Picture"/>
            <a:graphic>
              <a:graphicData uri="http://schemas.openxmlformats.org/drawingml/2006/picture">
                <pic:pic>
                  <pic:nvPicPr>
                    <pic:cNvPr descr="figures/fig_ch1_schedules_models_inpaint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调度对比与模型应用</w:t>
      </w:r>
    </w:p>
    <w:bookmarkEnd w:id="38"/>
    <w:bookmarkStart w:id="45" w:name="sec-高斯噪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高斯噪声与手算加噪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为什么加的是高斯噪声，不是均匀噪声或拉普拉斯噪声？两个理由，一主一辅。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首要理由：数学可处理性</w:t>
      </w:r>
      <w:r>
        <w:rPr>
          <w:rFonts w:ascii="Calibri" w:hAnsi="Calibri" w:eastAsia="宋体"/>
          <w:color w:val="1A1A1A"/>
          <w:sz w:val="22"/>
        </w:rPr>
        <w:t xml:space="preserve">。高斯分布有一个特殊性质——加高斯噪声后，任意时刻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仍然是高斯的（均值和方差已知）。这使得三件事一起成立：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闭式跳步公式（§1.2）：任意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一步到位，训练效率的地基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Tweedie 恒等式（§2.2〔Tweedie〕）：分数 = 去噪方向，训练目标从“学分数”变成“学预测噪声”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反向 SDE 的解析可处理性（§3.2〔时间反演〕）：Anderson 定理里的分数项能算得下去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换一种噪声（均匀、拉普拉斯……），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便不再是高斯，多步叠加也不再保持同一分布族，上面三件事同时崩溃。高斯不是“美观选择”，是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整个框架能算得下去的地基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辅助理由：最大熵原理</w:t>
      </w:r>
      <w:r>
        <w:rPr>
          <w:rFonts w:ascii="Calibri" w:hAnsi="Calibri" w:eastAsia="宋体"/>
          <w:color w:val="1A1A1A"/>
          <w:sz w:val="22"/>
        </w:rPr>
        <w:t xml:space="preserve">。给定均值0和方差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使熵最大的连续分布就是高斯分布——它是“最不做额外假设”的噪声。用它做破坏，保证终点（纯噪声）的状态最简单、最可预测（标准高斯），逆转的起点最干净。这条理由从信息论角度补充“为什么必须是高斯”，但如果没有可处理性打底，最大熵本身不足以让扩散模型跑起来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图5：为什么必须是高斯——加高斯噪声条件分布永远是高斯（可闭式跳步）；换非高斯则解析性崩溃</w:t>
      </w:r>
    </w:p>
    <w:p>
      <w:pPr>
        <w:pStyle w:val="CaptionedFigure"/>
        <w:jc w:val="center"/>
      </w:pPr>
      <w:r>
        <w:drawing>
          <wp:inline>
            <wp:extent cx="5334000" cy="2018382"/>
            <wp:effectExtent b="0" l="0" r="0" t="0"/>
            <wp:docPr descr="高斯噪声的唯一性" title="" id="40" name="Picture"/>
            <a:graphic>
              <a:graphicData uri="http://schemas.openxmlformats.org/drawingml/2006/picture">
                <pic:pic>
                  <pic:nvPicPr>
                    <pic:cNvPr descr="figures/fig_ch1_gaussian_uniquenes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高斯噪声的唯一性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手算加噪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1D 示例</w:t>
      </w:r>
      <w:r>
        <w:rPr>
          <w:rFonts w:ascii="Calibri" w:hAnsi="Calibri" w:eastAsia="宋体"/>
          <w:color w:val="1A1A1A"/>
          <w:sz w:val="22"/>
        </w:rPr>
        <w:t xml:space="preserve">：取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，DDPM 的 VP 调度，</w:t>
      </w:r>
      <m:oMath>
        <m:r>
          <m:t>t</m:t>
        </m:r>
        <m:r>
          <m:rPr>
            <m:sty m:val="p"/>
          </m:rPr>
          <m:t>=</m:t>
        </m:r>
        <m:r>
          <m:t>340</m:t>
        </m:r>
      </m:oMath>
      <w:r>
        <w:rPr>
          <w:rFonts w:ascii="Calibri" w:hAnsi="Calibri" w:eastAsia="宋体"/>
          <w:color w:val="1A1A1A"/>
          <w:sz w:val="22"/>
        </w:rPr>
        <w:t xml:space="preserve">（1000步中），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340</m:t>
            </m:r>
          </m:sub>
        </m:sSub>
        <m:r>
          <m:rPr>
            <m:sty m:val="p"/>
          </m:rPr>
          <m:t>≈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（线性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单调递减）。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340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0.3</m:t>
              </m:r>
            </m:e>
          </m:rad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0.7</m:t>
              </m:r>
            </m:e>
          </m:rad>
          <m:r>
            <m:rPr>
              <m:sty m:val="p"/>
            </m:rPr>
            <m:t>×</m:t>
          </m:r>
          <m:r>
            <m:t>ε</m:t>
          </m:r>
          <m:r>
            <m:rPr>
              <m:sty m:val="p"/>
            </m:rPr>
            <m:t>=</m:t>
          </m:r>
          <m:r>
            <m:t>1.095</m:t>
          </m:r>
          <m:r>
            <m:rPr>
              <m:sty m:val="p"/>
            </m:rPr>
            <m:t>+</m:t>
          </m:r>
          <m:r>
            <m:t>0.837</m:t>
          </m:r>
          <m:r>
            <m:t>ε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（某次采样），则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340</m:t>
            </m:r>
          </m:sub>
        </m:sSub>
        <m:r>
          <m:rPr>
            <m:sty m:val="p"/>
          </m:rPr>
          <m:t>=</m:t>
        </m:r>
        <m:r>
          <m:t>1.095</m:t>
        </m:r>
        <m:r>
          <m:rPr>
            <m:sty m:val="p"/>
          </m:rPr>
          <m:t>+</m:t>
        </m:r>
        <m:r>
          <m:t>0.418</m:t>
        </m:r>
        <m:r>
          <m:rPr>
            <m:sty m:val="p"/>
          </m:rPr>
          <m:t>=</m:t>
        </m:r>
        <m:r>
          <m:t>1.513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信号部分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1.095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缩小了45%，噪声部分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0.837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0.418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是随机扰动。随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增大，信号在缩小，噪声在变大。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2D 示例</w:t>
      </w:r>
      <w:r>
        <w:rPr>
          <w:rFonts w:ascii="Calibri" w:hAnsi="Calibri" w:eastAsia="宋体"/>
          <w:color w:val="1A1A1A"/>
          <w:sz w:val="22"/>
        </w:rPr>
        <w:t xml:space="preserve">：取双峰分布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r>
          <m:t> </m:t>
        </m:r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，在不同时刻加 VP 噪声：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时刻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t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a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w:color w:val="1A1A1A"/>
                    </m:rPr>
                    <m:t>σ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分布形状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两个清晰的峰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两峰变宽，开始靠拢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几乎一个圆（标准高斯）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时两个峰清晰可分；</w:t>
      </w:r>
      <m:oMath>
        <m:r>
          <m:t>t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时两个峰开始融合；</w:t>
      </w:r>
      <m:oMath>
        <m:r>
          <m:t>t</m:t>
        </m:r>
        <m:r>
          <m:rPr>
            <m:sty m:val="p"/>
          </m:rPr>
          <m:t>=</m:t>
        </m:r>
        <m:r>
          <m:t>5.0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时几乎变成一个圆——信息已难以辨认。这就是“破坏”的终点：一个标准高斯分布，与原始数据几乎无关。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图6：2D 双峰分布的前向加噪过程</w:t>
      </w:r>
    </w:p>
    <w:p>
      <w:pPr>
        <w:pStyle w:val="CaptionedFigure"/>
        <w:jc w:val="center"/>
      </w:pPr>
      <w:r>
        <w:drawing>
          <wp:inline>
            <wp:extent cx="5334000" cy="1868419"/>
            <wp:effectExtent b="0" l="0" r="0" t="0"/>
            <wp:docPr descr="2D 双峰分布的前向加噪过程" title="" id="43" name="Picture"/>
            <a:graphic>
              <a:graphicData uri="http://schemas.openxmlformats.org/drawingml/2006/picture">
                <pic:pic>
                  <pic:nvPicPr>
                    <pic:cNvPr descr="figures/fig_ch1_2d_forward_noising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8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2D 双峰分布的前向加噪过程</w:t>
      </w:r>
    </w:p>
    <w:bookmarkEnd w:id="45"/>
    <w:bookmarkStart w:id="46" w:name="Xb771feb8010d792eeb985435e78843b4f5c008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97"/>
        <w:gridCol w:w="5374"/>
        <w:gridCol w:w="84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没有这个工具会怎样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数据增强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无法通过加噪生成“变体”数据扩充训练集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前向加噪公式（§1.2）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图像超分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无法将低分辨率图像建模为“加噪后的高分辨率”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同一套加噪公式，噪声端取低分辨率图（§1.2）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没有前向过程就无从定义反向过程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前向与反向成对出现（§1.1〔墨入水〕）</w:t>
            </w:r>
          </w:p>
        </w:tc>
      </w:tr>
    </w:tbl>
    <w:bookmarkEnd w:id="46"/>
    <w:bookmarkStart w:id="47" w:name="X48ebdbb066993676282a3671164b18fe99c167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加噪声就是把图片变模糊。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两者是完全不同的操作。模糊来自卷积（周围像素平均），加噪声则是叠加独立随机数。模糊是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确定性</w:t>
      </w:r>
      <w:r>
        <w:rPr>
          <w:rFonts w:ascii="Calibri" w:hAnsi="Calibri" w:eastAsia="宋体"/>
          <w:color w:val="1A1A1A"/>
          <w:sz w:val="22"/>
        </w:rPr>
        <w:t xml:space="preserve">的退化（同一张图模糊出来一样的结果），加噪声是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</w:t>
      </w:r>
      <w:r>
        <w:rPr>
          <w:rFonts w:ascii="Calibri" w:hAnsi="Calibri" w:eastAsia="宋体"/>
          <w:color w:val="1A1A1A"/>
          <w:sz w:val="22"/>
        </w:rPr>
        <w:t xml:space="preserve">的退化（同一张图加噪出来不同的结果）。在完美分数的连续极限下，扩散过程理论上可逆（反向 SDE 能精确还原数据分布，§3.2）；但实践中分数是学出来的、离散化有误差；原始信号又随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被噪声淹没（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），信息实质上无法恢复。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1000步是必须的。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1000步只是工程选择。连续时间下步数可以任意设定，50步也能用，只是精度略低（第5章详述）。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VE 和 VP 是两个不同的模型。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它们是同一个 SDE 框架的两种调度。第3章会证明它们的反向过程也来自同一个反向 SDE 的两种离散化。</w:t>
      </w:r>
    </w:p>
    <w:bookmarkEnd w:id="47"/>
    <w:bookmarkStart w:id="48" w:name="Xc15b36b97cb4d569e043cfd4e9e9e34ac52c5e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09"/>
        </w:numPr>
      </w:pPr>
      <w:r>
        <w:rPr>
          <w:rFonts w:ascii="Calibri" w:hAnsi="Calibri" w:eastAsia="宋体"/>
          <w:color w:val="1A1A1A"/>
          <w:sz w:val="22"/>
        </w:rPr>
        <w:t xml:space="preserve">VE 和 VP 的前向 SDE 分别是什么？它们的总方差随时间怎么变化？</w:t>
      </w:r>
    </w:p>
    <w:p>
      <w:pPr>
        <w:numPr>
          <w:ilvl w:val="0"/>
          <w:numId w:val="1009"/>
        </w:numPr>
      </w:pPr>
      <w:r>
        <w:rPr>
          <w:rFonts w:ascii="Calibri" w:hAnsi="Calibri" w:eastAsia="宋体"/>
          <w:color w:val="1A1A1A"/>
          <w:sz w:val="22"/>
        </w:rPr>
        <w:t xml:space="preserve">闭式跳步公式为什么重要？两个系数的平方和为什么等于1？</w:t>
      </w:r>
    </w:p>
    <w:p>
      <w:pPr>
        <w:numPr>
          <w:ilvl w:val="0"/>
          <w:numId w:val="1009"/>
        </w:numPr>
      </w:pPr>
      <w:r>
        <w:rPr>
          <w:rFonts w:ascii="Calibri" w:hAnsi="Calibri" w:eastAsia="宋体"/>
          <w:color w:val="1A1A1A"/>
          <w:sz w:val="22"/>
        </w:rPr>
        <w:t xml:space="preserve">如果前向加噪不用高斯噪声，改用均匀分布或拉普拉斯噪声，Tweedie 恒等式还能成立吗？闭式跳步公式还能一步到位吗？训练目标会发生什么变化？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：如果每一步加的都是高斯噪声，但不同步之间相关（比如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有0.5的相关系数——所谓“有色噪声”），本章的核心公式还成立吗？答案是闭式跳步失败。原来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是单个标准高斯——推导依赖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独立求和（独立高斯和还是高斯，方差直接相加）。一旦相关，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虽仍是高斯（线性组合保高斯性），但方差不再等于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，而是要加上所有协方差项——每个中间时刻的分布依赖前面所有步的相关结构，闭式表达失效。前向加噪从“一步到位”退化为“必须逐步模拟”，训练效率崩塌（每次采样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要跑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而非1步）。这个反事实揭示的不是“高斯的必要性”（§1.5已论证），而是“独立同分布的必要性”：闭式跳步依赖的是独立这个假设，比“高斯”更基础。工程界确实有人尝试改动前向噪声的相关结构——比如在图像空间维度里用 blue noise（像素之间空间上负相关，抑制低频结块）——但这类改动都在同一时刻的空间维度内做手脚，而不敢碰时间维度上的步间相关：一旦步间相关，闭式跳步就直接失效，训练必须回到“逐步模拟前向1000步”这条路，速度直接崩掉一到两个数量级。碰时间维度相关性的路线至今没走通，就是被闭式跳步的失败挡住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想生成图片 → 创造难但破坏易 → 记录“加噪声”的每一步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离散公式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（平方和=1，方差不变）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闭式跳步公式：任意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一步到位（训练效率）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连续极限：SDE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（离散只是连续的采样）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两种调度 VE / VP（DDPM 用 VP，NCSN 用 VE）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高斯噪声 = 可处理性（闭式跳步 + Tweedie + 解析反向）+ 最大熵（辅助）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终点：纯高斯噪声（信息销毁）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记录清楚了如何破坏——把图片变成纯噪声这一路是通的。但从终点开始如何逆转却毫无头绪：面对一张纯噪声，怎么知道原始图片是猫还是狗？我们需要在噪声空间的每一点上，都能算出“往哪个方向走能靠近真实数据”。这个“方向”必须可计算——不是抽象概念，而是能落地成公式的量。第2章会给出这个“方向”的精确数学定义：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。它是逆转加噪过程所需的唯一未知量——只要知道它，反向过程就完全确定。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5" w:name="ch-2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第2章：分数函数——逆转需要的方向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分数函数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是概率密度增长最快的方向，也是逆转加噪过程所需的唯一信息。Tweedie 恒等式表明：分数 = 去噪方向，预测噪声和预测分数是同一件事。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：先建立“方向”直觉与分数定义（数据流形），再看 Tweedie 恒等式、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等价、多尺度分数场，最后区分两种梯度、手算混合高斯的分数。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分数 = 对数概率密度的梯度 = 去噪方向。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Tweedie 恒等式把“学分数”变成“学去噪”。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梯度方向代表什么？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为什么对数概率比概率本身更适合作方向？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：第1章完成了“破坏”这一半——加噪过程记录清楚了，SDE 形式的连续版本也建好了。可“逆转”从哪里下手完全没头绪：给你一张纯噪声，怎么知道原始图片是哪张？直觉上必须要有某种指向数据的信号，能在噪声空间的每一点告诉你“往哪走能靠近真实数据”。这一章要造出这个信号——它就是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。造好之后你会看到两件事：(1) 分数是逆转所需的唯一未知量——只要知道分数，反向过程就完全确定；(2) 尽管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本身写不出解析式，Tweedie 恒等式却让我们能绕过它直接学分数——这为第4章的训练算法铺好路。</w:t>
      </w:r>
    </w:p>
    <w:bookmarkStart w:id="53" w:name="sec-数据流形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2.0 数据流形：为什么“方向”就够了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给你一张高分辨率图片——</w:t>
      </w:r>
      <m:oMath>
        <m:r>
          <m:t>1024</m:t>
        </m:r>
        <m:r>
          <m:rPr>
            <m:sty m:val="p"/>
          </m:rPr>
          <m:t>×</m:t>
        </m:r>
        <m:r>
          <m:t>1024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万个像素值。随机填充这300万个值得到的图片几乎全是垃圾：彩色雪花、块状压缩伪影、模糊图块……这些都不是“真实图片”。真实图片只占这个巨大像素空间的一小部分——它们隐藏在一个远比300万维更低维的流形里。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数据流形假设</w:t>
      </w:r>
      <w:r>
        <w:rPr>
          <w:rFonts w:ascii="Calibri" w:hAnsi="Calibri" w:eastAsia="宋体"/>
          <w:color w:val="1A1A1A"/>
          <w:sz w:val="22"/>
        </w:rPr>
        <w:t xml:space="preserve">：看似高维的数据，实际只浸在低维的“面”或“线”上。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这个假设对扩散模型意味着什么？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意味1</w:t>
      </w:r>
      <w:r>
        <w:rPr>
          <w:rFonts w:ascii="Calibri" w:hAnsi="Calibri" w:eastAsia="宋体"/>
          <w:color w:val="1A1A1A"/>
          <w:sz w:val="22"/>
        </w:rPr>
        <w:t xml:space="preserve">：方向比目标更容易学习。网络不需要记住300万维空间的每一个点，只需要在流形附近学会“指向数据区的方向”。换句话说，分数函数只需要在流形周围有效——远离流形的地方，分数往哪指都无所谓，因为那里本就没有数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意味2</w:t>
      </w:r>
      <w:r>
        <w:rPr>
          <w:rFonts w:ascii="Calibri" w:hAnsi="Calibri" w:eastAsia="宋体"/>
          <w:color w:val="1A1A1A"/>
          <w:sz w:val="22"/>
        </w:rPr>
        <w:t xml:space="preserve">：去噪和分数是同一件事。当你站在流形外的某个噪声点，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最佳去噪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就是“指向数据密集区”的方向——而这正是分数的方向。后面的 Tweedie 恒等式会把这个等价写成精确形式（§2.2）。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意味3</w:t>
      </w:r>
      <w:r>
        <w:rPr>
          <w:rFonts w:ascii="Calibri" w:hAnsi="Calibri" w:eastAsia="宋体"/>
          <w:color w:val="1A1A1A"/>
          <w:sz w:val="22"/>
        </w:rPr>
        <w:t xml:space="preserve">：前向加噪帮助发现流形。前向加噪过程把数据从流形上扔到全空间。反向过程要从随机点走回流形——分数就是引路的“箭头”（也是图7的含义）。没有分数，反向就是无头苍蝇的布朗运动（§2.9反事实思考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最小示例</w:t>
      </w:r>
      <w:r>
        <w:rPr>
          <w:rFonts w:ascii="Calibri" w:hAnsi="Calibri" w:eastAsia="宋体"/>
          <w:color w:val="555555"/>
          <w:sz w:val="21"/>
        </w:rPr>
        <w:t xml:space="preserve">：§1.5的 2D 双峰展示了简单版本——数据只占据平面两个小圆区，其余区域是空的。扩散模型等价于把这两个小圆区扩充到全平面，再学会从任意点往回走的方向。高维版本的逻辑一模一样——只是从“小圆”变成了“曲面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图7：数据流形假设——真实数据只浸在高维空间的低维流形上；分数只需在流形附近有效，指回流形</w:t>
      </w:r>
    </w:p>
    <w:p>
      <w:pPr>
        <w:pStyle w:val="CaptionedFigure"/>
        <w:jc w:val="center"/>
      </w:pPr>
      <w:r>
        <w:drawing>
          <wp:inline>
            <wp:extent cx="5334000" cy="2466336"/>
            <wp:effectExtent b="0" l="0" r="0" t="0"/>
            <wp:docPr descr="数据流形假设" title="" id="51" name="Picture"/>
            <a:graphic>
              <a:graphicData uri="http://schemas.openxmlformats.org/drawingml/2006/picture">
                <pic:pic>
                  <pic:nvPicPr>
                    <pic:cNvPr descr="figures/fig_ch2_data_manifol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数据流形假设</w:t>
      </w:r>
    </w:p>
    <w:bookmarkEnd w:id="53"/>
    <w:bookmarkStart w:id="57" w:name="sec-分数直觉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分数的直觉与定义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反向去噪需要知道一件事：在噪声空间的当前点上，往哪个方向走，数据分布的概率密度会增加？概率密度增长最快的方向，就是逆转加噪过程所需的方向。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这个方向怎么算？对概率密度取对数再求梯度，得到的就是“往哪个方向概率增长最快”——这就是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取对数让分数对概率密度的绝对大小不敏感，只对“相对变化”敏感。在概率密度极低的区域（数据稀疏区），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可能接近零（因为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本身接近零），但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仍然能给出有意义的方向。另外，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自动消掉了归一化常数（附录 A.3），让分数只关心“密度的相对变化”而非“密度的绝对大小”——这对处理未知数据分布至关重要。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图8：分数函数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的等高线与向量场，展示“概率增长最快的方向”如何在数据密集区附近指向密集区。</w:t>
      </w:r>
    </w:p>
    <w:p>
      <w:pPr>
        <w:pStyle w:val="CaptionedFigure"/>
        <w:jc w:val="center"/>
      </w:pPr>
      <w:r>
        <w:drawing>
          <wp:inline>
            <wp:extent cx="5334000" cy="1962181"/>
            <wp:effectExtent b="0" l="0" r="0" t="0"/>
            <wp:docPr descr="分数函数的等高线与向量场" title="" id="55" name="Picture"/>
            <a:graphic>
              <a:graphicData uri="http://schemas.openxmlformats.org/drawingml/2006/picture">
                <pic:pic>
                  <pic:nvPicPr>
                    <pic:cNvPr descr="figures/fig_ch2_score_func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分数函数的等高线与向量场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下面给出严格的数学定义。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，加噪后的数据服从分布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分数函数</w:t>
      </w:r>
      <w:r>
        <w:rPr>
          <w:rFonts w:ascii="Calibri" w:hAnsi="Calibri" w:eastAsia="宋体"/>
          <w:color w:val="1A1A1A"/>
          <w:sz w:val="22"/>
        </w:rPr>
        <w:t xml:space="preserve">（score function）定义为：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本章为简洁用语，也称它为“分数”（score）。这个词在中文有歧义（考试分数、评分），后文遇到时请始终按“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”这个数学对象理解——它是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概率密度的对数梯度</w:t>
      </w:r>
      <w:r>
        <w:rPr>
          <w:rFonts w:ascii="Calibri" w:hAnsi="Calibri" w:eastAsia="宋体"/>
          <w:color w:val="1A1A1A"/>
          <w:sz w:val="22"/>
        </w:rPr>
        <w:t xml:space="preserve">，跟成绩单里的分数没有任何关系。英文文献里 score function 是标准术语，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得分函数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是可以接受的替代译法但本文不采用，以保持术语一致。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指向概率密度增长最快的方向？因为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方向相同——都是密度增长最快的方向。差别只在长度：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多除了一个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。所以站在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走，概率密度会持续增加——你正在走向数据密集区。</w:t>
      </w:r>
    </w:p>
    <w:bookmarkEnd w:id="57"/>
    <w:bookmarkStart w:id="61" w:name="sec-Tweedi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Tweedie 恒等式：分数 = 去噪方向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直接计算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的解析形式，而我们不知道（数据分布太复杂）。但有一个恒等式，把分数和“去噪”联系起来：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t> </m:t>
          </m:r>
          <m:r>
            <m:rPr>
              <m:sty m:val="p"/>
              <m:scr m:val="double-struck"/>
            </m:rPr>
            <m:t>E</m:t>
          </m:r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右边的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是“给定噪声观测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，对原始信号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的后验期望”——也就是最小均方误差意义下的去噪估计。整个公式读作：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分数方向 =</w:t>
      </w:r>
      <w:r>
        <w:rPr>
          <w:rFonts w:ascii="Calibri" w:hAnsi="Calibri" w:eastAsia="宋体"/>
          <w:color w:val="1A1A1A"/>
          <w:sz w:val="22"/>
        </w:rPr>
        <w:t xml:space="preserve">（去噪估计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当前噪声点）/ 噪声方差。分子是从当前噪声点指向去噪估计的向量，除以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做缩放。这就是“分数 = 去噪方向”的精确含义——知道怎么去噪，就知道分数；反过来也对。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图像内容说明（图9）：展示三个要素——(1) 红色圆点是噪声观测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；(2) 绿色圆点是去噪估计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（后验均值，通常在数据流形附近）；(3) 蓝色箭头从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指向去噪估计，是去噪方向；红色箭头是分数方向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，与去噪方向同向但长度按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缩放。两个箭头揭示“分数 = 去噪方向 /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图9：Tweedie 恒等式的几何含义</w:t>
      </w:r>
    </w:p>
    <w:p>
      <w:pPr>
        <w:pStyle w:val="CaptionedFigure"/>
        <w:jc w:val="center"/>
      </w:pPr>
      <w:r>
        <w:drawing>
          <wp:inline>
            <wp:extent cx="4856888" cy="5059067"/>
            <wp:effectExtent b="0" l="0" r="0" t="0"/>
            <wp:docPr descr="Tweedie 恒等式的几何含义" title="" id="59" name="Picture"/>
            <a:graphic>
              <a:graphicData uri="http://schemas.openxmlformats.org/drawingml/2006/picture">
                <pic:pic>
                  <pic:nvPicPr>
                    <pic:cNvPr descr="figures/fig_ch2_tweedie_geometry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888" cy="505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Tweedie 恒等式的几何含义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下面推导这个公式。思路分两步：先建立一个工具（真实分数 = 条件分数的后验期望），再把高斯条件分布代入算出具体形式。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工具</w:t>
      </w:r>
      <w:r>
        <w:rPr>
          <w:rFonts w:ascii="Calibri" w:hAnsi="Calibri" w:eastAsia="宋体"/>
          <w:color w:val="1A1A1A"/>
          <w:sz w:val="22"/>
        </w:rPr>
        <w:t xml:space="preserve">：真实分数等于条件分数的后验期望。真实分数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，后者写不出解析式（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是未知的数据分布）。但每个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是好算的——因为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是前向加噪过程，形式是我们自己设计的（§1.2），高斯分布的对数密度梯度是线性的（附录 A.1 性质3），可以直接写出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。两者之间的关系是：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是无数个高斯核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加权的混合分布。混合分布的“密度增长最快方向”，等于各分量方向按“给定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的后验概率”加权平均——哪个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越可能是来源，它的方向权重越大。这把不可计算的对象（真实分数）换成可计算的对象（条件分数的后验期望）——正是第4章训练目标能成立的数学根据。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证明（四步，每步只做一件事）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出发点：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 </m:t>
        </m:r>
        <m:r>
          <m:t>d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（边缘化的定义）。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第1步：两边对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求梯度</w:t>
      </w:r>
      <w:r>
        <w:rPr>
          <w:rFonts w:ascii="Calibri" w:hAnsi="Calibri" w:eastAsia="宋体"/>
          <w:color w:val="1A1A1A"/>
          <w:sz w:val="22"/>
        </w:rPr>
        <w:t xml:space="preserve">（把梯度挪进积分，正则条件见下方脚注）：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：把被积函数写成“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密度”（对数导数恒等式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第3步：两边除以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。这一步用的是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——把“给定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的条件密度”翻转为“给定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的后验密度”。这是概率论最基础的等式，不是随机分析的产物。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num>
            <m:den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</w:t>
      </w:r>
      <w:r>
        <w:rPr>
          <w:rFonts w:ascii="Calibri" w:hAnsi="Calibri" w:eastAsia="宋体"/>
          <w:color w:val="1A1A1A"/>
          <w:sz w:val="22"/>
        </w:rPr>
        <w:t xml:space="preserve">：左边正是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（对数导数恒等式反向用），右边是后验期望：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d>
          <m:r>
            <m:t> </m:t>
          </m:r>
          <m:r>
            <m:rPr>
              <m:sty m:val="p"/>
            </m:rPr>
            <m:t>◼</m:t>
          </m:r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正则条件脚注</w:t>
      </w:r>
      <w:r>
        <w:rPr>
          <w:rFonts w:ascii="Calibri" w:hAnsi="Calibri" w:eastAsia="宋体"/>
          <w:color w:val="555555"/>
          <w:sz w:val="21"/>
        </w:rPr>
        <w:t xml:space="preserve">：第1步的“梯度与积分交换”（把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挪进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里）在微积分里有一个前提条件：被积函数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处处可微，且梯度不能“跑得太快”（不能有无穷大的尖峰）。高斯核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的梯度是线性的、有界的，自动满足这个条件。实际应用中只要数据是有限方差的图片、文本、音频，Tweedie 恒等式就成立——工程上不用操心这些条件。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代入高斯条件分布。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加噪是高斯的，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。高斯的对数密度梯度是线性的（附录 A.1 性质3）：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。代入工具：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t>​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不依赖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，可以提出期望：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这就是开头的公式。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头再看这条恒等式，它就是“后验估计”这种语言写下的分数。同一个加噪过程，不同学科用不同的语言描述：概率论里它叫扩散过程，贝叶斯统计里它的分数写成后验估计——指向的是同一个量，只是语言不同；本篇统一用扩散视角。</w:t>
      </w:r>
    </w:p>
    <w:bookmarkEnd w:id="61"/>
    <w:bookmarkStart w:id="65" w:name="sec-eps-s-等价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ε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与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r>
          <m:t>s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的等价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DDPM 的网络预测噪声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，NCSN 的网络预测分数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。它们是同一件事：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⇔</m:t>
              </m:r>
              <m:r>
                <m:t> 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推导：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。而 Tweedie 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ε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预测噪声和预测分数携带完全相同的信息，只是方向相反（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指向“噪声加进来的方向”，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指向“去噪方向”）、幅度差一个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这个等价为什么重要？因为它说明 DDPM 和 NCSN 不是两个不同的方法，而是同一个方法的两种参数化——网络输出层换一个缩放因子就能互换。第3章会进一步证明它们的采样公式也是同一个反向 SDE 的离散化。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图10：噪声预测与分数估计的等价关系</w:t>
      </w:r>
    </w:p>
    <w:p>
      <w:pPr>
        <w:pStyle w:val="CaptionedFigure"/>
        <w:jc w:val="center"/>
      </w:pPr>
      <w:r>
        <w:drawing>
          <wp:inline>
            <wp:extent cx="5017712" cy="5059067"/>
            <wp:effectExtent b="0" l="0" r="0" t="0"/>
            <wp:docPr descr="噪声预测与分数估计的等价关系" title="" id="63" name="Picture"/>
            <a:graphic>
              <a:graphicData uri="http://schemas.openxmlformats.org/drawingml/2006/picture">
                <pic:pic>
                  <pic:nvPicPr>
                    <pic:cNvPr descr="figures/fig_ch2_epsilon_score_equivalenc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12" cy="505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噪声预测与分数估计的等价关系</w:t>
      </w:r>
    </w:p>
    <w:bookmarkEnd w:id="65"/>
    <w:bookmarkStart w:id="69" w:name="sec-多尺度分数场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 多尺度分数场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分数最核心的洞察：不同噪声水平下，分数指向不同的东西。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高噪声（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大）：数据几乎被噪声淹没，分数指向整体重心——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粗略方向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低噪声（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小）：数据细节清晰，分数指向最近的数据峰——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精细结构</w:t>
      </w:r>
      <w:r>
        <w:rPr>
          <w:rFonts w:ascii="Calibri" w:hAnsi="Calibri" w:eastAsia="宋体"/>
          <w:color w:val="1A1A1A"/>
          <w:sz w:val="22"/>
        </w:rPr>
        <w:t xml:space="preserve">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这就像地图的缩放：缩远看只能看到“大致方位”，缩近看才能看到“具体路线”。扩散模型在多个噪声水平上训练，就是学多张不同缩放级别的“地图”。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图11：不同噪声水平下的分数向量场</w:t>
      </w:r>
    </w:p>
    <w:p>
      <w:pPr>
        <w:pStyle w:val="CaptionedFigure"/>
        <w:jc w:val="center"/>
      </w:pPr>
      <w:r>
        <w:drawing>
          <wp:inline>
            <wp:extent cx="5334000" cy="1428847"/>
            <wp:effectExtent b="0" l="0" r="0" t="0"/>
            <wp:docPr descr="不同噪声水平下的分数向量场" title="" id="67" name="Picture"/>
            <a:graphic>
              <a:graphicData uri="http://schemas.openxmlformats.org/drawingml/2006/picture">
                <pic:pic>
                  <pic:nvPicPr>
                    <pic:cNvPr descr="figures/fig_ch2_multiscale_score_fiel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不同噪声水平下的分数向量场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（低噪声）时，箭头清晰地指向最近的数据峰——上半区指向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，下半区指向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，中间有一条清晰的分界线。在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3.0</m:t>
        </m:r>
      </m:oMath>
      <w:r>
        <w:rPr>
          <w:rFonts w:ascii="Calibri" w:hAnsi="Calibri" w:eastAsia="宋体"/>
          <w:color w:val="1A1A1A"/>
          <w:sz w:val="22"/>
        </w:rPr>
        <w:t xml:space="preserve">（高噪声）时，两个峰融合成一个，所有箭头指向中心——只知道“大致方向”，不知道具体走哪个峰。</w:t>
      </w:r>
    </w:p>
    <w:bookmarkEnd w:id="69"/>
    <w:bookmarkStart w:id="70" w:name="sec-两种梯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两种梯度：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 </w:t>
      </w:r>
      <w:r>
        <w:rPr>
          <w:rFonts w:ascii="Cambria" w:hAnsi="Cambria" w:eastAsia="微软雅黑"/>
          <w:b/>
          <w:color w:val="2E5C8A"/>
          <w:sz w:val="32"/>
        </w:rPr>
        <w:t xml:space="preserve">vs</w:t>
      </w:r>
      <w:r>
        <w:rPr>
          <w:rFonts w:ascii="Cambria" w:hAnsi="Cambria" w:eastAsia="微软雅黑"/>
          <w:b/>
          <w:color w:val="2E5C8A"/>
          <w:sz w:val="3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</m:oMath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容易混淆的两个梯度：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ln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 loss 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调参数；采样时用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指方向。一个是“学”，一个是“用”。</w:t>
      </w:r>
    </w:p>
    <w:bookmarkEnd w:id="70"/>
    <w:bookmarkStart w:id="71" w:name="sec-手算-分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手算混合高斯的分数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里第二参数为方差，本例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σ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），手算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（两峰之间）：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t> 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关于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对称（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，偶函数），所以导数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是奇函数，代入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，因此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不知道往哪走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（接近右峰）：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1.5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0.25</m:t>
                  </m:r>
                </m:den>
              </m:f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1.5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分子是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limLow>
          <m:e>
            <m:limLow>
              <m:e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ln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nor/>
                <m:sty m:val="p"/>
              </m:rPr>
              <m:t>单高斯分数</m:t>
            </m:r>
          </m:lim>
        </m:limLow>
      </m:oMath>
      <w:r>
        <w:rPr>
          <w:rFonts w:ascii="Calibri" w:hAnsi="Calibri" w:eastAsia="宋体"/>
          <w:color w:val="1A1A1A"/>
          <w:sz w:val="22"/>
        </w:rPr>
        <w:t xml:space="preserve">——每项是“权重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单高斯分数”。其中单高斯分数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是线性的（附录 A.1 性质3），密度值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是指数衰减的。决定哪一项占主导的是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密度值</w:t>
      </w:r>
      <w:r>
        <w:rPr>
          <w:rFonts w:ascii="Calibri" w:hAnsi="Calibri" w:eastAsia="宋体"/>
          <w:color w:val="1A1A1A"/>
          <w:sz w:val="22"/>
        </w:rPr>
        <w:t xml:space="preserve">，因为指数衰减比线性快得多。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比较两个峰在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处的密度值：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左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1.5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24.5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。右峰密度是左峰的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t>24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倍，即约265亿倍），左峰贡献可忽略。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左峰忽略后，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t>0.5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，分数退化成单高斯的分数：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≈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0.25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0.25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。代入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0.5</m:t>
            </m:r>
          </m:num>
          <m:den>
            <m:r>
              <m:t>0.25</m:t>
            </m:r>
          </m:den>
        </m:f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——指向右峰。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Tweedie 数值验证</w:t>
      </w:r>
      <w:r>
        <w:rPr>
          <w:rFonts w:ascii="Calibri" w:hAnsi="Calibri" w:eastAsia="宋体"/>
          <w:color w:val="1A1A1A"/>
          <w:sz w:val="22"/>
        </w:rPr>
        <w:t xml:space="preserve">：为了让验证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（不是近似），我们用最简单的数据分布——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≡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是常数（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单点数据集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）。这时后验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严格集中在2.0，任何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观测都不改变对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的猜测——所以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是精确等式，不是近似。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0.75</m:t>
            </m:r>
          </m:e>
        </m:rad>
        <m:r>
          <m:rPr>
            <m:sty m:val="p"/>
          </m:rPr>
          <m:t>≈</m:t>
        </m:r>
        <m:r>
          <m:t>0.866</m:t>
        </m:r>
      </m:oMath>
      <w:r>
        <w:rPr>
          <w:rFonts w:ascii="Calibri" w:hAnsi="Calibri" w:eastAsia="宋体"/>
          <w:color w:val="1A1A1A"/>
          <w:sz w:val="22"/>
        </w:rPr>
        <w:t xml:space="preserve">，对应 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0.25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的中间噪声水平。一次采样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2.0</m:t>
        </m:r>
        <m:r>
          <m:rPr>
            <m:sty m:val="p"/>
          </m:rPr>
          <m:t>+</m:t>
        </m:r>
        <m:r>
          <m:t>0.866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给出：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1.260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  <m:r>
                <m:rPr>
                  <m:sty m:val="p"/>
                </m:rPr>
                <m:t>×</m:t>
              </m:r>
              <m:r>
                <m:t>2.0</m:t>
              </m:r>
              <m:r>
                <m:rPr>
                  <m:sty m:val="p"/>
                </m:rPr>
                <m:t>−</m:t>
              </m:r>
              <m:r>
                <m:t>1.260</m:t>
              </m:r>
            </m:num>
            <m:den>
              <m:sSup>
                <m:e>
                  <m:r>
                    <m:t>0.866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0.260</m:t>
              </m:r>
            </m:num>
            <m:den>
              <m:r>
                <m:t>0.75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0.347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反过来用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反推：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0.866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0.347</m:t>
            </m:r>
          </m:e>
        </m:d>
        <m:r>
          <m:rPr>
            <m:sty m:val="p"/>
          </m:rPr>
          <m:t>=</m:t>
        </m:r>
        <m:r>
          <m:t>0.300</m:t>
        </m:r>
      </m:oMath>
      <w:r>
        <w:rPr>
          <w:rFonts w:ascii="Calibri" w:hAnsi="Calibri" w:eastAsia="宋体"/>
          <w:color w:val="1A1A1A"/>
          <w:sz w:val="22"/>
        </w:rPr>
        <w:t xml:space="preserve">——与原始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一致。Tweedie 恒等式在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数据集上</w:t>
      </w:r>
      <w:r>
        <w:rPr>
          <w:bCs/>
          <w:rFonts w:ascii="Calibri" w:hAnsi="Calibri" w:eastAsia="宋体"/>
          <w:b/>
          <w:color w:val="1A1A1A"/>
          <w:sz w:val="22"/>
        </w:rPr>
        <w:t xml:space="preserve">精确成立</w:t>
      </w:r>
      <w:r>
        <w:rPr>
          <w:rFonts w:ascii="Calibri" w:hAnsi="Calibri" w:eastAsia="宋体"/>
          <w:color w:val="1A1A1A"/>
          <w:sz w:val="22"/>
        </w:rPr>
        <w:t xml:space="preserve">（任何人都可以用计算器复算）。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一般数据分布下会怎样？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服从真正的分布（比如上面的混合高斯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+</m:t>
        </m:r>
        <m:r>
          <m:t>0.5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），观测到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1.260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时后验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是一个真实的混合分布（右峰权重大但不是100%），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需要用贝叶斯精确计算。Tweedie 仍然成立，但要用真实的后验均值——不是我们上面偷懒用的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Calibri" w:hAnsi="Calibri" w:eastAsia="宋体"/>
          <w:color w:val="555555"/>
          <w:sz w:val="21"/>
        </w:rPr>
        <w:t xml:space="preserve">。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分布的价值就在于</w:t>
      </w:r>
      <w:r>
        <w:rPr>
          <w:bCs/>
          <w:rFonts w:ascii="Calibri" w:hAnsi="Calibri" w:eastAsia="宋体"/>
          <w:b/>
          <w:color w:val="555555"/>
          <w:sz w:val="21"/>
        </w:rPr>
        <w:t xml:space="preserve">让后验均值退化成常数</w:t>
      </w:r>
      <w:r>
        <w:rPr>
          <w:rFonts w:ascii="Calibri" w:hAnsi="Calibri" w:eastAsia="宋体"/>
          <w:color w:val="555555"/>
          <w:sz w:val="21"/>
        </w:rPr>
        <w:t xml:space="preserve">，验证等式的其他部分是否算对。</w:t>
      </w:r>
    </w:p>
    <w:bookmarkEnd w:id="71"/>
    <w:bookmarkStart w:id="72" w:name="X01cb9b7ced4967a7b74ec488fc0b1a3849accc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97"/>
        <w:gridCol w:w="5374"/>
        <w:gridCol w:w="84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没有分数会怎样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不知道从噪声往哪走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 = 去噪方向（§2.2 Tweedie 恒等式）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ODE 积分算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p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概率流 ODE：确定性轨迹，可按积分算（§5.1〔五步推导〕）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异常检测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无法判断样本是否在高概率区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r>
                <m:t>p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找梯度的反方向（§2.1〔分数直觉〕）</w:t>
            </w:r>
          </w:p>
        </w:tc>
      </w:tr>
    </w:tbl>
    <w:bookmarkEnd w:id="72"/>
    <w:bookmarkStart w:id="73" w:name="X7d5943b06462a56f3346a8445a8e9e87d1cf81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分数就是梯度。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分数是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。取对数让分数对概率密度的绝对大小不敏感，只对“相对变化”敏感——这正是我们需要的。在数据稀疏区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仍然给出有意义的方向。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预测噪声，NCSN 预测分数，两个方法完全不同。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两者携带相同信息，只差一个缩放因子——Tweedie 恒等式就是它们的桥。第3章会进一步证明它们的采样也是同一个反向 SDE 的离散化。</w:t>
      </w:r>
    </w:p>
    <w:bookmarkEnd w:id="73"/>
    <w:bookmarkStart w:id="74" w:name="X868d2817302d07289f6c948ac5938783a79c12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2.9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Tweedie 恒等式建立了哪三个概念之间的等价关系？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（边界・分数失效）分数函数什么时候失效？如果数据流形不光滑（存在尖角/断裂），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指向流形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：如果分数恒等于零（比如网络训得极差，输出全是零向量），反向过程会发生什么？答案是——轨迹失去方向感，变成随机游走。没有分数指向数据流形，反向 SDE 里的漂移项（分数部分是零）失去“拉向数据”的作用，粒子在噪声空间里随意漂荡，永远走不回数据密集区。生成的“图片”就是不同噪声的样本，与训练集毫无关系。（严格说，VP 调度下分数为零时反向 SDE 还剩一个漂移项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——它只会把粒子往远离原点的方向推，不是朝数据走；VE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，分数为零时反向 SDE 才真正退化成纯布朗运动。两种调度下结论一致：回不到数据分布。）这个反事实证明：分数不是“辅助修正项”，而是整个反向过程的舵。同样的道理，如果分数学错了方向（比如把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），轨迹会加速远离数据分布，冲进概率更低的区域——比学不到分数更糟。这个不对称性告诉我们：分数的准确性比存在性更关键。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要逆转加噪 → 需要知道“往哪走” → 分数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不知道 → Tweedie 恒等式：分数 = 去噪方向 /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DDPM 预测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，NCSN 预测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σ</m:t>
        </m:r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，完全等价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不同噪声水平学到不同尺度的信息（多尺度地图）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两种梯度：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训练用，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采样用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这一章告诉我们分数是“逆转所需的方向”，但只有方向还不够——朝这个方向走多远？每步走完要不要加随机扰动？走多少步能回到数据分布？分数是罗盘，但我们还需要引擎。下一章会把分数嵌入一个完整的动力方程——反向 SDE。这个方程一旦离散化，就直接给出 DDPM 和 NCSN 两大主流采样公式——它们不是两个独立的算法，而是同一个反向 SDE 在不同调度下的离散化。这一步完成后，扩散模型的“生成”环节就从数学结构升级为可执行的代码。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101" w:name="ch-3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第3章：反向 SDE——统一的采样引擎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前两章提到的“采样”只是做统计抽取（从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、从训练集抽一张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），简单直接。但从这一章起，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采样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开始变成“生成一幅图片”的同义词——从纯噪声出发，逐步走回数据分布，最终造出一张新图片。这两种用法是同一个概念：采样 = 从概率分布里抽出一个具体实例。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抽，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从训练集分布抽，一张新图片则从数据分布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data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抽——只是后者没法直接抽，才用反向过程间接实现。后面的“采样公式”就是做这个间接抽样的具体算法。弄明白这一点，也就明白了为什么 DDPM 和 NCSN 的公式叫“采样公式”——它们不是抽一个随机数，而是从噪声</w:t>
      </w:r>
      <w:r>
        <w:rPr>
          <w:bCs/>
          <w:rFonts w:ascii="Calibri" w:hAnsi="Calibri" w:eastAsia="宋体"/>
          <w:b/>
          <w:color w:val="555555"/>
          <w:sz w:val="21"/>
        </w:rPr>
        <w:t xml:space="preserve">走回</w:t>
      </w:r>
      <w:r>
        <w:rPr>
          <w:rFonts w:ascii="Calibri" w:hAnsi="Calibri" w:eastAsia="宋体"/>
          <w:color w:val="555555"/>
          <w:sz w:val="21"/>
        </w:rPr>
        <w:t xml:space="preserve">一幅图片。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前向 SDE 的时间反演给出反向 SDE，其中分数是唯一的未知量。DDPM 和 NCSN 的采样都是反向 SDE 的离散化——它们不是两个模型，是一个模型的两种实现。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：先从反向 SDE 推出 DDPM 与 NCSN 并作对照，再看“反向过程为什么还要加随机性”，最后手算一步采样。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反向 SDE 是生成引擎。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DDPM 和 NCSN 是同一个反向 SDE 在不同调度下的离散化。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随机性帮助覆盖多样，不是可有可无的噪声。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你知道 SDE 和 ODE 的区别吗？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为什么反向过程需要分数？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：第2章说分数是“逆转的方向”。但仅有方向还不够——朝这个方向走多远？要不要加抖动？步长怎么定？这一章要做两件事：(1) 从数学上把“方向”嵌入一个完整的动力方程——反向 SDE，让轨迹沿着分数指引的方向自动演化；(2) 把这个连续方程离散化成具体的采样公式——DDPM 是它的 VP 离散化，NCSN 是它的 VE 离散化。上一章的“分数=方向”到这一章升级为“分数=反向过程的驱动力”，同一个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，视角从几何指路变成动力驱动。</w:t>
      </w:r>
    </w:p>
    <w:bookmarkStart w:id="76" w:name="sec-反向过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反向过程需要什么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前向加噪把清晰图片变成噪声。反向要做的，是从噪声走回清晰图片。这一路需要两样东西：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方向</w:t>
      </w:r>
      <w:r>
        <w:rPr>
          <w:rFonts w:ascii="Calibri" w:hAnsi="Calibri" w:eastAsia="宋体"/>
          <w:color w:val="1A1A1A"/>
          <w:sz w:val="22"/>
        </w:rPr>
        <w:t xml:space="preserve">：在噪声空间的每一点上，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往哪走能靠近真实数据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——这是第2章的分数函数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随机性</w:t>
      </w:r>
      <w:r>
        <w:rPr>
          <w:rFonts w:ascii="Calibri" w:hAnsi="Calibri" w:eastAsia="宋体"/>
          <w:color w:val="1A1A1A"/>
          <w:sz w:val="22"/>
        </w:rPr>
        <w:t xml:space="preserve">：同一个噪声点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可能来自多张不同的原始图片。确定性去噪只会走到“平均答案”，生成的图片千篇一律。随机扰动让采样在“合理的去噪方向”上选择不同的路径，保留生成多样性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反向 SDE 把这两样东西写进一个方程：分数提供方向（漂移项），布朗运动提供随机性（扩散项）。下一节从数学上推导这个方程。</w:t>
      </w:r>
    </w:p>
    <w:bookmarkEnd w:id="76"/>
    <w:bookmarkStart w:id="80" w:name="sec-时间反演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前向 SDE 的时间反演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记号约定</w:t>
      </w:r>
      <w:r>
        <w:rPr>
          <w:rFonts w:ascii="Calibri" w:hAnsi="Calibri" w:eastAsia="宋体"/>
          <w:color w:val="1A1A1A"/>
          <w:sz w:val="22"/>
        </w:rPr>
        <w:t xml:space="preserve">：本章开始用两套时间变量，先在这里对齐——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：从0（干净数据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（纯噪声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：从0（纯噪声）到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（干净数据）。反向 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描述。两者关系：</w:t>
      </w:r>
      <m:oMath>
        <m:r>
          <m:t>s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状态变量</w:t>
      </w:r>
      <w:r>
        <w:rPr>
          <w:rFonts w:ascii="Calibri" w:hAnsi="Calibri" w:eastAsia="宋体"/>
          <w:color w:val="1A1A1A"/>
          <w:sz w:val="22"/>
        </w:rPr>
        <w:t xml:space="preserve">：前向用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，反向用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，实际是同一条轨迹在两个时间坐标下的名字。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离散索引</w:t>
      </w:r>
      <w:r>
        <w:rPr>
          <w:rFonts w:ascii="Calibri" w:hAnsi="Calibri" w:eastAsia="宋体"/>
          <w:color w:val="1A1A1A"/>
          <w:sz w:val="22"/>
        </w:rPr>
        <w:t xml:space="preserve">：DDPM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表示离散步（反向从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）；有些文献用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。本文在离散化推导时用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，切回连续时用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§3.3从反向 SDE 推 DDPM 时会做一次坐标切换：先用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得到连续 SDE，再切回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（前向时间的离散索引）匹配 DDPM 论文的写法。切换点会明确标注。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前向 SDE：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Anderson 定理给出它的时间反演——反向 SDE：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t> 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  <m:r>
                <m:t> 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Anderson 定理的直觉（不证明）：借用开篇“滴墨入水”的画面——前向 SDE 同时开着两台引擎：漂移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定向推手</w:t>
      </w:r>
      <w:r>
        <w:rPr>
          <w:rFonts w:ascii="Calibri" w:hAnsi="Calibri" w:eastAsia="宋体"/>
          <w:color w:val="1A1A1A"/>
          <w:sz w:val="22"/>
        </w:rPr>
        <w:t xml:space="preserve">（把信号往某处推），扩散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随机晕染</w:t>
      </w:r>
      <w:r>
        <w:rPr>
          <w:rFonts w:ascii="Calibri" w:hAnsi="Calibri" w:eastAsia="宋体"/>
          <w:color w:val="1A1A1A"/>
          <w:sz w:val="22"/>
        </w:rPr>
        <w:t xml:space="preserve">（把墨滴晕开、越晕越模糊）。想逆转，就得分别对付这两台引擎：</w:t>
      </w:r>
    </w:p>
    <w:p>
      <w:pPr>
        <w:numPr>
          <w:ilvl w:val="0"/>
          <w:numId w:val="101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漂移是定向的，倒着走就能抵消——把符号翻过来（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），如同倒放一段确定的位移。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扩散却没有“自动倒放”</w:t>
      </w:r>
      <w:r>
        <w:rPr>
          <w:rFonts w:ascii="Calibri" w:hAnsi="Calibri" w:eastAsia="宋体"/>
          <w:color w:val="1A1A1A"/>
          <w:sz w:val="22"/>
        </w:rPr>
        <w:t xml:space="preserve">：墨滴一旦晕开就绝不会自己聚回来，时间倒流也不会让散开的墨自动收拢。要让它归位，必须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外加一股主动的收拢力</w:t>
      </w:r>
      <w:r>
        <w:rPr>
          <w:rFonts w:ascii="Calibri" w:hAnsi="Calibri" w:eastAsia="宋体"/>
          <w:color w:val="1A1A1A"/>
          <w:sz w:val="22"/>
        </w:rPr>
        <w:t xml:space="preserve">——这正是分数项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的角色。分数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永远指向密度更高的地方（数据堆积处），沿它走就是“逆着晕开的方向、往墨最浓处爬”，把摊开的概率质量重新聚拢。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 Anderson 定理说的是：翻转漂移 + 补一项分数收拢力，不多不少，恰好让反向轨迹的分布严格等于“前向过程倒着看”。（三项里剩下的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是延续下来的随机扰动。）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是这股收拢力的系数（不是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，也不是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），原因见下方。反向 SDE = 逆漂移 + 分数修正 + 随机扰动，三项缺一不可。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反向过程在时间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的状态（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是纯噪声，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是数据）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前向漂移的逆：逆转确定性部分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分数修正项：指向数据密集区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反向布朗运动（新的随机噪声）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注意分数项的系数是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，也不是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）。两个自然疑问：(1)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为什么是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g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因为布朗运动的方差与时间成正比（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t> </m:t>
            </m:r>
            <m:r>
              <m:t>d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），扩散对密度的影响是二阶效应，正比于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。(2) 为什么是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？这里要先引入一个新工具——Fokker-Planck 方程：它是 SDE 的“密度视角”。前面的 SDE 追踪的是单条样本的轨迹（一个粒子怎么走），Fokker-Planck 追踪的是所有样本合成的概率密度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怎么随时间流动（整片云怎么变形）——同一个过程的粒子视角 vs 场视角，完整形式和推导见 §5.1，本处只借它一条结论：前向扩散对密度的贡献，系数是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。那这个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去哪了？答案是：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Itô 微积分里的“半修正”（二次变差贡献的一半），它出现在前向 Fokker-Planck 中。Anderson 定理做时间反演时，分数修正项必须抵消完整的扩散效应，所以系数是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（推导见 §5.1）。这个关系在 §5.1推导概率流 ODE 时会再次出现——ODE 速度场里的系数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正好是 Fokker-Planck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，而反向 SDE 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是它的两倍。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</w:t>
      </w:r>
      <w:r>
        <w:rPr>
          <w:rFonts w:ascii="Calibri" w:hAnsi="Calibri" w:eastAsia="宋体"/>
          <w:color w:val="1A1A1A"/>
          <w:sz w:val="22"/>
        </w:rPr>
        <w:t xml:space="preserve">：反向 SDE 中唯一未知的是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（分数函数）。前向的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是我们选的（调度），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是标准布朗运动。只有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依赖数据分布——但第2章的 Tweedie 恒等式已经把它和“去噪”联系起来了，第4章会讲怎么训练网络学它。所以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只要知道分数，就能逆转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图12：反向去噪的两个视角——左图，单条轨迹从纯噪声（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rPr>
          <w:rFonts w:ascii="Calibri" w:hAnsi="Calibri" w:eastAsia="宋体"/>
          <w:color w:val="444444"/>
          <w:sz w:val="19"/>
        </w:rPr>
        <w:t xml:space="preserve">）逐步回到干净数据（绿点，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444444"/>
          <w:sz w:val="19"/>
        </w:rPr>
        <w:t xml:space="preserve">）；右图，贝叶斯视角：一步反演靠后验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444444"/>
          <w:sz w:val="19"/>
        </w:rPr>
        <w:t xml:space="preserve">，未知的归一化常数由网络近似（与 Tweedie 恒等式同一枚硬币）。</w:t>
      </w:r>
    </w:p>
    <w:p>
      <w:pPr>
        <w:pStyle w:val="CaptionedFigure"/>
        <w:jc w:val="center"/>
      </w:pPr>
      <w:r>
        <w:drawing>
          <wp:inline>
            <wp:extent cx="5334000" cy="2731359"/>
            <wp:effectExtent b="0" l="0" r="0" t="0"/>
            <wp:docPr descr="反向去噪：逐步轨迹与分数指引" title="" id="78" name="Picture"/>
            <a:graphic>
              <a:graphicData uri="http://schemas.openxmlformats.org/drawingml/2006/picture">
                <pic:pic>
                  <pic:nvPicPr>
                    <pic:cNvPr descr="figures/fig_ch3_reverse_proces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反向去噪：逐步轨迹与分数指引</w:t>
      </w:r>
    </w:p>
    <w:bookmarkEnd w:id="80"/>
    <w:bookmarkStart w:id="81" w:name="sec-VP-反向-SD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VP 反向 SDE → DDPM 采样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</w:t>
      </w:r>
      <w:r>
        <w:rPr>
          <w:rFonts w:ascii="Calibri" w:hAnsi="Calibri" w:eastAsia="宋体"/>
          <w:color w:val="1A1A1A"/>
          <w:sz w:val="22"/>
        </w:rPr>
        <w:t xml:space="preserve">：先写出 VP 反向 SDE。VP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。把这对参数代入 §3.2的 Anderson 通用反向 SDE（反演项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rPr>
            <m:sty m:val="p"/>
          </m:rPr>
          <m:t>+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VP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这就是标题箭头的左端——DDPM 采样公式的连续时间源头。剩下的工作是把它离散化成 DDPM 论文里那条采样公式，中间涉及4个非平凡步骤，本节逐一摆出。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先把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、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当作已训好的黑箱</w:t>
      </w:r>
      <w:r>
        <w:rPr>
          <w:rFonts w:ascii="Calibri" w:hAnsi="Calibri" w:eastAsia="宋体"/>
          <w:color w:val="555555"/>
          <w:sz w:val="21"/>
        </w:rPr>
        <w:t xml:space="preserve">：下面推导会出现这两个符号（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已经训好了、能给出真实分数的近似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）。真实分数和它们的关系已由 §2.2 Tweedie 恒等式建立起来，但“怎么学出这个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555555"/>
          <w:sz w:val="21"/>
        </w:rPr>
        <w:t xml:space="preserve">”是第4章的工作。本章只关心“假设网络已知，采样怎么走”——训练和采样的解耦正是扩散模型的核心优势之一。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VP 反向 SDE（本节起点）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[1] Euler-Maruyama 离散化（用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Tweedie 代换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，把“分数”换成“预测噪声”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时间坐标切换：反向时间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前向离散索引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调度对齐：连续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离散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，套 DDPM 论文的记号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DDPM 采样公式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：Euler-Maruyama 离散化。从上面的 VP 反向 SDE 出发，用步长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</m:e>
          </m:d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：Tweedie 代换。用 §2.3的等价关系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（把“预测分数”换成“预测噪声”，网络实际学的是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论文用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前向离散索引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是纯噪声，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是干净数据，反向采样从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。切换关系：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，所以令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增加一步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减少一步（因为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减），即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Y</m:t>
            </m:r>
          </m:e>
          <m:sub>
            <m:r>
              <m:t>s</m:t>
            </m:r>
            <m:r>
              <m:rPr>
                <m:sty m:val="p"/>
              </m:rPr>
              <m:t>+</m:t>
            </m:r>
            <m:r>
              <m:t>Δ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。上式变成：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r>
            <m:t>Δ</m:t>
          </m:r>
          <m:r>
            <m:t>s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Δ</m:t>
              </m:r>
              <m:r>
                <m:t>s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第4步：调度对齐</w:t>
      </w:r>
      <w:r>
        <w:rPr>
          <w:rFonts w:ascii="Calibri" w:hAnsi="Calibri" w:eastAsia="宋体"/>
          <w:color w:val="1A1A1A"/>
          <w:sz w:val="22"/>
        </w:rPr>
        <w:t xml:space="preserve">。DDPM 的离散调度用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ascii="Calibri" w:hAnsi="Calibri" w:eastAsia="宋体"/>
          <w:color w:val="1A1A1A"/>
          <w:sz w:val="22"/>
        </w:rPr>
        <w:t xml:space="preserve">，对应连续版本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（VP 的信号衰减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）。需要把第3步公式里的连续参数（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）换成 DDPM 的离散记号（</w:t>
      </w:r>
      <m:oMath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），分三个替换：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。在连续版本里，这个替换对应时间增了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Δ</m:t>
                </m:r>
                <m:r>
                  <m:t>s</m:t>
                </m:r>
              </m:e>
            </m:d>
          </m:sup>
        </m:sSup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。两者相等：</w:t>
      </w:r>
      <m:oMath>
        <m:sSup>
          <m:e>
            <m:r>
              <m:t>e</m:t>
            </m:r>
          </m:e>
          <m:sup>
            <m:r>
              <m:t>Δ</m:t>
            </m:r>
            <m:r>
              <m:t>s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，取对数得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。小步长下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≈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一阶近似，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很小），故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s</m:t>
        </m:r>
        <m:r>
          <m:rPr>
            <m:sty m:val="p"/>
          </m:rPr>
          <m:t>→</m:t>
        </m:r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。连续版的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对应离散版的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替换3</w:t>
      </w:r>
      <w:r>
        <w:rPr>
          <w:rFonts w:ascii="Calibri" w:hAnsi="Calibri" w:eastAsia="宋体"/>
          <w:color w:val="1A1A1A"/>
          <w:sz w:val="22"/>
        </w:rPr>
        <w:t xml:space="preserve">：把三项分别合并成框里那三个系数。信号系数（对应下面的“复原尺度”）——第3步里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Δ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，用一阶近似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（泰勒展开，误差见公式下方说明），所以信号那一项的系数是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。噪声系数（对应下面的“拉向数据”）——第3步里网络预测那一项是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  <m:r>
              <m:t> </m:t>
            </m:r>
            <m:r>
              <m:t>Δ</m:t>
            </m:r>
            <m:r>
              <m:t>s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，再乘上信号系数那个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，合起来是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。采样噪声（对应下面的“保多样”）——末尾的采样噪声标准差改用记号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（原因见公式下方说明）。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rad>
                    </m:den>
                  </m:f>
                  <m:r>
                    <m:t> 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：系数虽多，拆开看就是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三个目的动作</w:t>
      </w:r>
      <w:r>
        <w:rPr>
          <w:rFonts w:ascii="Calibri" w:hAnsi="Calibri" w:eastAsia="宋体"/>
          <w:color w:val="1A1A1A"/>
          <w:sz w:val="22"/>
        </w:rPr>
        <w:t xml:space="preserve">依次执行（按“目的”命名，而非几何形状——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目的动作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是本文的教学工具，把代数操作和它的意图对应起来，不是标准术语）——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——减掉网络预测的那部分噪声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，等价于朝数据密集区挪一步——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减噪声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的方向正是分数指的方向。这是去噪的主干。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：整体乘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——前向每步把信号缩小了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倍，反向就要放大回来，把幅度补偿回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该有的尺度。（这个命名是为了直觉方便。这个系数不是人为设计的“补偿”，而是反向 SDE 离散化的代数产物——恰好有“放大回来”的效果。）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σ</m:t>
            </m:r>
          </m:e>
          <m:sub>
            <m:r>
              <m:t>q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——补一点新随机噪声。这对应 §3.1说的“随机性”：同一个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可能来自多张原图，随机项让每次采样走不同的合理路径，避免结果千篇一律地坍缩到单一模式。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噪声项说明</w:t>
      </w:r>
      <w:r>
        <w:rPr>
          <w:rFonts w:ascii="Calibri" w:hAnsi="Calibri" w:eastAsia="宋体"/>
          <w:color w:val="555555"/>
          <w:sz w:val="21"/>
        </w:rPr>
        <w:t xml:space="preserve">（为什么换新符号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）：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DDPM 论文定义的采样噪声标准差（</w:t>
      </w:r>
      <m:oMath>
        <m:sSubSup>
          <m:e>
            <m:r>
              <m:t>σ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），与前文反复出现的条件分布标准差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是不同的量。前者是反向采样每步注入的随机噪声大小，后者是前向加噪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的标准差。DDPM 论文里它们碰巧都用了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这个符号，容易混淆——本文用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特指采样噪声，避免歧义。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此即 DDPM 采样公式 (§3.3)——每一步都可以在数学上追溯。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第4步的合并是一阶近似。</w:t>
      </w:r>
      <w:r>
        <w:rPr>
          <w:rFonts w:ascii="Calibri" w:hAnsi="Calibri" w:eastAsia="宋体"/>
          <w:color w:val="555555"/>
          <w:sz w:val="21"/>
        </w:rPr>
        <w:t xml:space="preserve">“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Δ</m:t>
        </m:r>
        <m:r>
          <m:t>s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用的是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555555"/>
          <w:sz w:val="21"/>
        </w:rPr>
        <w:t xml:space="preserve">——这个等式在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（小步长）的极限下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一阶匹配</w:t>
      </w:r>
      <w:r>
        <w:rPr>
          <w:rFonts w:ascii="Calibri" w:hAnsi="Calibri" w:eastAsia="宋体"/>
          <w:color w:val="555555"/>
          <w:sz w:val="21"/>
        </w:rPr>
        <w:t xml:space="preserve">，不是严格等式。DDPM 论文实际用的调度是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0.999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0.98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,</m:t>
            </m:r>
            <m:r>
              <m:t>0.02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——一阶展开的误差在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量级，完全可以忽略。换句话说，DDPM 的采样公式不是从反向 SDE“精确推出来”的，而是“用一阶近似定义”的算法——它精确地对应“VP 反向 SDE 在小步长下的一阶欧拉离散化 + 调度对齐”。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：起点是 VP 反向 SDE（由 §3.2通用式代入 VP 参数得到）；第1步把连续微分变差分；第2步把“分数”换成网络实际学的“噪声”；第3步把反向时间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切回 DDPM 论文的离散索引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；第4步把连续调度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翻译成离散的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并做代数合并。没有一步是“整理即可得到”——每一步都对应一个具体的数学操作。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换句话说，DDPM 就是 VP 反向 SDE 的一种离散化方案，只是记号切换后看起来像一个独立公式。更重要的是，连续 SDE 是统一框架：DDPM 和 NCSN 看起来是两套不同的采样公式，但它们只是同一个反向 SDE 的两种离散化（下一节就推 NCSN）。</w:t>
      </w:r>
    </w:p>
    <w:bookmarkEnd w:id="81"/>
    <w:bookmarkStart w:id="82" w:name="sec-VE-反向-SD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VE 反向 SDE → NCSN 的 Langevin 采样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对称地推一遍——每一步和 §3.3完全平行，只是 VE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省了几处代数。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本节起点</w:t>
      </w:r>
      <w:r>
        <w:rPr>
          <w:rFonts w:ascii="Calibri" w:hAnsi="Calibri" w:eastAsia="宋体"/>
          <w:color w:val="1A1A1A"/>
          <w:sz w:val="22"/>
        </w:rPr>
        <w:t xml:space="preserve">：先写出 VE 反向 SDE。VE 前向 SDE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。代入 §3.2的 Anderson 通用反向 SDE（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省掉逆漂移项，只剩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），就得到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VE 反向 SDE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s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这是标题箭头的左端——NCSN 采样公式的连续时间源头。剩下要把它离散化：主步骤仍是4个；Tweedie 代换因 NCSN 直接学分数而省去。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反向 SDE（本节起点）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[1] Euler-Maruyama 离散化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（NCSN 直接学分数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，无需 Tweedie 代换）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时间坐标切换（VE 的调度是几何级数噪声，符号切换更直接）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调度对齐：连续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离散几何级数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Langevin 采样公式（NCSN 论文的 annealed Langevin dynamics）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：Euler-Maruyama 离散化。从上面的 VE 反向 SDE 出发，步长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s</m:t>
              </m:r>
              <m:r>
                <m:rPr>
                  <m:sty m:val="p"/>
                </m:rPr>
                <m:t>+</m:t>
              </m:r>
              <m:r>
                <m:t>η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e>
          </m:d>
          <m:r>
            <m:t> </m:t>
          </m:r>
          <m:r>
            <m:t>η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这是 VE 反向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字面</w:t>
      </w:r>
      <w:r>
        <w:rPr>
          <w:rFonts w:ascii="Calibri" w:hAnsi="Calibri" w:eastAsia="宋体"/>
          <w:color w:val="1A1A1A"/>
          <w:sz w:val="22"/>
        </w:rPr>
        <w:t xml:space="preserve">一阶离散化，噪声系数是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第1.5步</w:t>
      </w:r>
      <w:r>
        <w:rPr>
          <w:rFonts w:ascii="Calibri" w:hAnsi="Calibri" w:eastAsia="宋体"/>
          <w:color w:val="1A1A1A"/>
          <w:sz w:val="22"/>
        </w:rPr>
        <w:t xml:space="preserve">：NCSN 的主动选择——换成 Langevin 形式。NCSN 论文没有直接用上面的离散化，而是把噪声系数从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。这不是推导出来的，而是 NCSN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策略选择</w:t>
      </w:r>
      <w:r>
        <w:rPr>
          <w:rFonts w:ascii="Calibri" w:hAnsi="Calibri" w:eastAsia="宋体"/>
          <w:color w:val="1A1A1A"/>
          <w:sz w:val="22"/>
        </w:rPr>
        <w:t xml:space="preserve">：它想在每个噪声水平内做多步 Langevin 精修，让每层的稳态分布对上目标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因子的数学根源在第4步详细说明——这里先接受这个替换，后续推导用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：不用 Tweedie 代换。NCSN 的网络直接学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——分数就是网络输出，不需要再换成“预测噪声”。（这也是 §2.3里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等价的另一面：DDPM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，NCSN 选择输出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，两条路都通。）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第3步：时间坐标切换</w:t>
      </w:r>
      <w:r>
        <w:rPr>
          <w:rFonts w:ascii="Calibri" w:hAnsi="Calibri" w:eastAsia="宋体"/>
          <w:color w:val="1A1A1A"/>
          <w:sz w:val="22"/>
        </w:rPr>
        <w:t xml:space="preserve">。DDPM 用整数步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索引调度（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），NCSN 换个更直接的记号——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用噪声水平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σ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本身索引</w:t>
      </w:r>
      <w:r>
        <w:rPr>
          <w:rFonts w:ascii="Calibri" w:hAnsi="Calibri" w:eastAsia="宋体"/>
          <w:color w:val="1A1A1A"/>
          <w:sz w:val="22"/>
        </w:rPr>
        <w:t xml:space="preserve">：写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而非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，因为分数只关心“当前多噪”这一件事。相应地，反向过程用离散噪声水平索引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⋯</m:t>
        </m:r>
        <m:r>
          <m:rPr>
            <m:sty m:val="p"/>
          </m:rPr>
          <m:t>&gt;</m:t>
        </m:r>
        <m:sSub>
          <m:e>
            <m:r>
              <m:t>σ</m:t>
            </m:r>
          </m:e>
          <m:sub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（从大噪声退火到小噪声），迭代变成：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 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：比 DDPM 更直白，只有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两个目的动作</w:t>
      </w:r>
      <w:r>
        <w:rPr>
          <w:rFonts w:ascii="Calibri" w:hAnsi="Calibri" w:eastAsia="宋体"/>
          <w:color w:val="1A1A1A"/>
          <w:sz w:val="22"/>
        </w:rPr>
        <w:t xml:space="preserve">——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指向概率密度升高的方向（数据密集处），沿它走一步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，就是朝更像真实数据的地方挪。这和 DDPM 的第一动作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是同一件事</w:t>
      </w:r>
      <w:r>
        <w:rPr>
          <w:rFonts w:ascii="Calibri" w:hAnsi="Calibri" w:eastAsia="宋体"/>
          <w:color w:val="1A1A1A"/>
          <w:sz w:val="22"/>
        </w:rPr>
        <w:t xml:space="preserve">：DDPM 减掉预测噪声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、NCSN 沿分数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因子（§2.3〔eps-s-等价〕）——两条公式的去噪主干完全同构。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保多样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+</m:t>
        </m:r>
        <m:r>
          <m:t> 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——补随机噪声，防止所有样本都滑到同一个峰顶（避免 §3.6的多样性坍缩），和 DDPM 的第三动作目的一致。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对比 DDPM 少了“复原尺度”这一动作：VE 调度信号不缩放（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，§1.3），没有衰减需要补偿，自然省掉。这正是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的经典形态——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沿分数拉向数据 + 随机保多样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，物理上就是一颗粒子在势能场里受力滑向谷底、同时被热噪声不停撞击。反复迭代，样本群就会稳定在数据分布上。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是当前噪声水平下的步长（NCSN 论文按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ϵ</m:t>
        </m:r>
        <m:r>
          <m:rPr>
            <m:sty m:val="p"/>
          </m:rPr>
          <m:t>⋅</m:t>
        </m:r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L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缩放，让高噪声用大步、低噪声用小步）。这里出现的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就是第1.5步预告过的 Langevin 系数。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NCSN 的 Langevin 步长，与 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（信号保留率）是完全不同的量。</w:t>
      </w:r>
      <m:oMath>
        <m:r>
          <m:t>δ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特指“步长增量”，</w:t>
      </w:r>
      <m:oMath>
        <m:r>
          <m:t>α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特指“信号保留比例”。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</w:t>
      </w:r>
      <w:r>
        <w:rPr>
          <w:rFonts w:ascii="Calibri" w:hAnsi="Calibri" w:eastAsia="宋体"/>
          <w:color w:val="1A1A1A"/>
          <w:sz w:val="22"/>
        </w:rPr>
        <w:t xml:space="preserve">：调度对齐 +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因子的来源。这一步做两件独立的事。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4a：调度对齐</w:t>
      </w:r>
      <w:r>
        <w:rPr>
          <w:rFonts w:ascii="Calibri" w:hAnsi="Calibri" w:eastAsia="宋体"/>
          <w:color w:val="1A1A1A"/>
          <w:sz w:val="22"/>
        </w:rPr>
        <w:t xml:space="preserve">。NCSN 实际不用连续版本的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（§1.4的教学玩具版），而是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几何级数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max</m:t>
                    </m:r>
                  </m:sub>
                </m:sSub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0.01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。几何级数在对数噪声尺度（log-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）空间均匀分布，覆盖比线性调度更好。这个对齐相当于把 §3.3第4步里 DDPM 的“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”换成“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几何级数”——都是离散调度对连续 SDE 的采样点选择。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4b：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因子的来源</w:t>
      </w:r>
      <w:r>
        <w:rPr>
          <w:rFonts w:ascii="Calibri" w:hAnsi="Calibri" w:eastAsia="宋体"/>
          <w:color w:val="1A1A1A"/>
          <w:sz w:val="22"/>
        </w:rPr>
        <w:t xml:space="preserve">。NCSN 采用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Langevin 动力学</w:t>
      </w:r>
      <w:r>
        <w:rPr>
          <w:rFonts w:ascii="Calibri" w:hAnsi="Calibri" w:eastAsia="宋体"/>
          <w:color w:val="1A1A1A"/>
          <w:sz w:val="22"/>
        </w:rPr>
        <w:t xml:space="preserve">的标准形式，对应 SDE 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，扩散系数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（不是1）。离散化后噪声项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物理直觉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不是随便挑的，它是让 Langevin 动力学的</w:t>
      </w:r>
      <w:r>
        <w:rPr>
          <w:bCs/>
          <w:rFonts w:ascii="Calibri" w:hAnsi="Calibri" w:eastAsia="宋体"/>
          <w:b/>
          <w:color w:val="555555"/>
          <w:sz w:val="21"/>
        </w:rPr>
        <w:t xml:space="preserve">稳态分布恰好等于目标分布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的唯一选择。Langevin SDE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d</m:t>
        </m:r>
        <m:r>
          <m:rPr>
            <m:sty m:val="b"/>
          </m:rPr>
          <m:t>w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对应的 Fokker-Planck 方程是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。第一项是漂移带来的聚集流（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推向高概率区），第二项是扩散带来的散开流。当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时，两项恰好抵消（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555555"/>
          <w:sz w:val="21"/>
        </w:rPr>
        <w:t xml:space="preserve">），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成为稳态。这个抵消只在扩散系数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时成立——这就是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的数学实质。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小了，稳态分布比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更集中（低估方差）；大了，稳态分布比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更铺开。VE 反向 SDE 不追求“稳态等于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”（它只要在有限时间内跑到数据分布），所以纯字面离散化用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就够了；但 NCSN 想用每个噪声水平内做多步 Langevin 精修的策略，就必须配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才能让每层稳态对上目标分布。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NCSN 的 Langevin 采样和 §3.3一样，也不是 VE 反向 SDE 的“精确离散化”——它是“VE 反向 SDE 一阶欧拉离散化 + Langevin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因子 + 几何级数调度”这三件事的组合。承认这一点比假装“NCSN 直接是 VE 反向 SDE”更诚实。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每步作用小结</w:t>
      </w:r>
      <w:r>
        <w:rPr>
          <w:rFonts w:ascii="Calibri" w:hAnsi="Calibri" w:eastAsia="宋体"/>
          <w:color w:val="1A1A1A"/>
          <w:sz w:val="22"/>
        </w:rPr>
        <w:t xml:space="preserve">：起点是 VE 反向 SDE（由 §3.2通用式代入 VE 参数、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省了漂移项得到）；第1步 Euler-Maruyama；第2步 NCSN 直接输出分数（跳过 Tweedie）；第3步切换到 NCSN 论文的噪声水平索引；第4步对齐几何级数调度。DDPM 和 NCSN 的推导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结构完全对称</w:t>
      </w:r>
      <w:r>
        <w:rPr>
          <w:rFonts w:ascii="Calibri" w:hAnsi="Calibri" w:eastAsia="宋体"/>
          <w:color w:val="1A1A1A"/>
          <w:sz w:val="22"/>
        </w:rPr>
        <w:t xml:space="preserve">，只是每一步的具体代数不同——这就是 §3.5说的“同一反向 SDE 的两种离散化”的字面含义。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结论</w:t>
      </w:r>
      <w:r>
        <w:rPr>
          <w:rFonts w:ascii="Calibri" w:hAnsi="Calibri" w:eastAsia="宋体"/>
          <w:color w:val="1A1A1A"/>
          <w:sz w:val="22"/>
        </w:rPr>
        <w:t xml:space="preserve">：NCSN 采样也是 VE 反向 SDE 的离散化，和 DDPM 是同一棵树的两根枝。这个推导的意义：看似毫不相干的 DDPM 和 NCSN，在连续 SDE 框架下是同一个方程的两种离散化，只是调度（VP vs VE）和网络输出（噪声 vs 分数）的选择不同。</w:t>
      </w:r>
    </w:p>
    <w:bookmarkEnd w:id="82"/>
    <w:bookmarkStart w:id="92" w:name="sec-DDPM-NCSN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DDPM 与 NCSN 的对照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B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DDPM 采样公式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Langevin 采样公式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网络输出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（噪声）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（分数）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等价性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（Tweedie）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同左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核心结论</w:t>
      </w:r>
      <w:r>
        <w:rPr>
          <w:rFonts w:ascii="Calibri" w:hAnsi="Calibri" w:eastAsia="宋体"/>
          <w:color w:val="1A1A1A"/>
          <w:sz w:val="22"/>
        </w:rPr>
        <w:t xml:space="preserve">：DDPM 和 NCSN 是同一个反向 SDE 的两种离散化。它们不是两个模型，是一个模型的两种实现。区别只在调度（VP 有漂移项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，VE 没有）和网络输出参数化（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），数学结构完全一样。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上表 VE 前向 SDE 写的是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rPr>
          <w:rFonts w:ascii="Calibri" w:hAnsi="Calibri" w:eastAsia="宋体"/>
          <w:color w:val="555555"/>
          <w:sz w:val="21"/>
        </w:rPr>
        <w:t xml:space="preserve">），这是教学版。NCSN 实际用几何级数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，对应的前向 SDE 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d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</m:num>
              <m:den>
                <m:r>
                  <m:t>d</m:t>
                </m:r>
                <m:r>
                  <m:t>t</m:t>
                </m:r>
              </m:den>
            </m:f>
          </m:e>
        </m:rad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变化），不是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。几何级数只是换离散化点（选哪些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采样），连续极限下的 SDE 形式不变。所以“同一个反向 SDE 的两种离散化”这个结论仍然成立——VP 和 VE 的区别在于漂移项有无这一结构差异，而不只是离散网格参数怎么取。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三层区分</w:t>
      </w:r>
      <w:r>
        <w:rPr>
          <w:rFonts w:ascii="Calibri" w:hAnsi="Calibri" w:eastAsia="宋体"/>
          <w:color w:val="1A1A1A"/>
          <w:sz w:val="22"/>
        </w:rPr>
        <w:t xml:space="preserve">：调度 vs 反向动力 vs 离散化。前文出现的“VP/VE”、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 SDE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DDPM/NCSN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分别属于三个不同层次，容易混淆。用一张层次图理清：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[层次1] 前向调度：选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VP: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信号衰减+噪声补充，总方差=1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VE: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信号不变+噪声增长，总方差=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br/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[层次2] 反向 SDE（统一形式，由 Anderson 定理给出）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两个调度得到两个反向 SDE，但形式一致，只有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值不同</w:t>
      </w:r>
      <w:r>
        <w:rPr>
          <w:rFonts w:ascii="Calibri" w:hAnsi="Calibri" w:eastAsia="宋体"/>
          <w:color w:val="1A1A1A"/>
          <w:sz w:val="22"/>
        </w:rPr>
        <w:br/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[层次3] 离散化（选数值方法）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VP 反向 SDE + Euler-Maruyama → DDPM 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VE 反向 SDE + Euler-Maruyama + Langevin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NCSN 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- （第5章还会加：概率流 ODE + Euler → DDIM；ODE + 高阶 → DPM-Solver）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这三个层次是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正交的</w:t>
      </w:r>
      <w:r>
        <w:rPr>
          <w:rFonts w:ascii="Calibri" w:hAnsi="Calibri" w:eastAsia="宋体"/>
          <w:color w:val="1A1A1A"/>
          <w:sz w:val="22"/>
        </w:rPr>
        <w:t xml:space="preserve">：换调度不改变反向 SDE 的形式，换离散化方法（Euler/Heun/RK4）不改变前两层。DDPM 和 NCSN 都只出现在层次3。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图13：DDPM 与 NCSN 的并列对比</w:t>
      </w:r>
    </w:p>
    <w:p>
      <w:pPr>
        <w:pStyle w:val="CaptionedFigure"/>
        <w:jc w:val="center"/>
      </w:pPr>
      <w:r>
        <w:drawing>
          <wp:inline>
            <wp:extent cx="5334000" cy="2511777"/>
            <wp:effectExtent b="0" l="0" r="0" t="0"/>
            <wp:docPr descr="DDPM 与 NCSN 的并列对比" title="" id="84" name="Picture"/>
            <a:graphic>
              <a:graphicData uri="http://schemas.openxmlformats.org/drawingml/2006/picture">
                <pic:pic>
                  <pic:nvPicPr>
                    <pic:cNvPr descr="figures/fig_ch3_ddpm_ncsn_comparis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DDPM 与 NCSN 的并列对比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 DDPM（VP）轨迹：漂移项补偿收缩尺度（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把被缩小的信号复原），路径更直接。右图 NCSN（VE）轨迹：没有补偿项，纯靠分数方向 + 随机游走，路径更长更飘忽。但两者从同一个噪声起点出发，最终都收敛到数据峰。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图14：前向与反向过程的合并视图</w:t>
      </w:r>
    </w:p>
    <w:p>
      <w:pPr>
        <w:pStyle w:val="CaptionedFigure"/>
        <w:jc w:val="center"/>
      </w:pPr>
      <w:r>
        <w:drawing>
          <wp:inline>
            <wp:extent cx="5334000" cy="3258959"/>
            <wp:effectExtent b="0" l="0" r="0" t="0"/>
            <wp:docPr descr="前向与反向过程的合并视图" title="" id="87" name="Picture"/>
            <a:graphic>
              <a:graphicData uri="http://schemas.openxmlformats.org/drawingml/2006/picture">
                <pic:pic>
                  <pic:nvPicPr>
                    <pic:cNvPr descr="figures/fig_ch3_forward_reverse_combined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前向与反向过程的合并视图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漂移分解</w:t>
      </w:r>
      <w:r>
        <w:rPr>
          <w:rFonts w:ascii="Calibri" w:hAnsi="Calibri" w:eastAsia="宋体"/>
          <w:color w:val="1A1A1A"/>
          <w:sz w:val="22"/>
        </w:rPr>
        <w:t xml:space="preserve">：反向 SDE 的漂移项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可以分解为两部分：</w:t>
      </w:r>
      <m:oMath>
        <m:r>
          <m:rPr>
            <m:sty m:val="p"/>
          </m:rPr>
          <m:t>−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是确定性输运（把信号从“被缩小的”状态拉回来，即 §3.3/§5.1的“复原尺度”动作，VP 有此项，VE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所以没有），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是分数修正（把信号拉向数据密集区，即三条采样公式共享的“拉向数据”主干）。这解释了为什么 DDPM 路径比 NCSN 更直接：DDPM 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的“拉回”项，而 NCSN 只有分数项。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图15：漂移分解：输运 + 分数修正</w:t>
      </w:r>
    </w:p>
    <w:p>
      <w:pPr>
        <w:pStyle w:val="CaptionedFigure"/>
        <w:jc w:val="center"/>
      </w:pPr>
      <w:r>
        <w:drawing>
          <wp:inline>
            <wp:extent cx="4971762" cy="5059067"/>
            <wp:effectExtent b="0" l="0" r="0" t="0"/>
            <wp:docPr descr="漂移分解：输运 + 分数修正" title="" id="90" name="Picture"/>
            <a:graphic>
              <a:graphicData uri="http://schemas.openxmlformats.org/drawingml/2006/picture">
                <pic:pic>
                  <pic:nvPicPr>
                    <pic:cNvPr descr="figures/fig_ch3_reverse_sde_drift_decomposition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762" cy="5059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漂移分解：输运 + 分数修正</w:t>
      </w:r>
    </w:p>
    <w:bookmarkEnd w:id="92"/>
    <w:bookmarkStart w:id="96" w:name="sec-随机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反向过程为什么还要加随机性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前向加噪声是随机的，反向为什么不能确定性去噪？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因为前向过程的每一步都有多种可能的“原始状态”。给定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，可能有多个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都能产生这个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。确定性去噪会丢失这种多样性，导致生成的样本缺乏变化——所有猫都长得一模一样。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 SDE 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保留了这种多样性——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随机性不是缺陷，是特征</w:t>
      </w:r>
      <w:r>
        <w:rPr>
          <w:rFonts w:ascii="Calibri" w:hAnsi="Calibri" w:eastAsia="宋体"/>
          <w:color w:val="1A1A1A"/>
          <w:sz w:val="22"/>
        </w:rPr>
        <w:t xml:space="preserve">。它让模型在“合理的去噪方向”上随机选择，生成多样化的样本。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随机性是必需的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去掉随机性质量不降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——两句话矛盾吗？表面上看第5章会说“DDIM 去掉随机项，样本质量并不下降”，好像和这里冲突。两句话讨论的是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不同层次的多样性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489"/>
        <w:gridCol w:w="1584"/>
        <w:gridCol w:w="384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多样性层次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谁提供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去掉随机项的影响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样本间多样性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（不同起点生成不同样本）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的随机性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不受影响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——起点随机就够了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单条轨迹的随机分支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（同一起点走出不同路径）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 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失去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——ODE 轨迹是确定的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单样本质量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（最终图片好不好看）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分数的准确性 + 数值方法的精度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实践中不受影响，多步下可比或略优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所以精确的说法是：样本间多样性由初始噪声保证，SDE 的随机性只影响轨迹分支。DDIM 去掉后者，前者仍然有——同一个模型换不同噪声起点，依然生成不同的猫。这个不对称性正是第5章“20步 ODE 采样”能成立的根本原因。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（第5章会详述：如果确实想要确定性，可以去掉随机性得到 ODE，代价只是“轨迹分支”这一层的多样性降低，样本间多样性和单样本质量都保留。）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图16：三面板——左：SDE（多条随机路径）与 ODE（一条确定性路径/概率流）的对比；中：按随机性划分的采样器家族与选择要点；右：同一套数学延伸到音频、视频、3D 等多模态。</w:t>
      </w:r>
    </w:p>
    <w:p>
      <w:pPr>
        <w:pStyle w:val="CaptionedFigure"/>
        <w:jc w:val="center"/>
      </w:pPr>
      <w:r>
        <w:drawing>
          <wp:inline>
            <wp:extent cx="5334000" cy="1761460"/>
            <wp:effectExtent b="0" l="0" r="0" t="0"/>
            <wp:docPr descr="SDE、ODE 与采样器家族" title="" id="94" name="Picture"/>
            <a:graphic>
              <a:graphicData uri="http://schemas.openxmlformats.org/drawingml/2006/picture">
                <pic:pic>
                  <pic:nvPicPr>
                    <pic:cNvPr descr="figures/fig_ch3_sde_ode_samplers_multimodal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SDE、ODE 与采样器家族</w:t>
      </w:r>
    </w:p>
    <w:bookmarkEnd w:id="96"/>
    <w:bookmarkStart w:id="97" w:name="sec-手算-采样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手算一步采样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公式选择说明</w:t>
      </w:r>
      <w:r>
        <w:rPr>
          <w:rFonts w:ascii="Calibri" w:hAnsi="Calibri" w:eastAsia="宋体"/>
          <w:color w:val="555555"/>
          <w:sz w:val="21"/>
        </w:rPr>
        <w:t xml:space="preserve">：这里用的是反向 SDE 的 Euler-Maruyama 形式（§3.3第1步），而非调度对齐后的 DDPM 采样公式（§3.3第4步）——目的是让漂移项和分数项的贡献可以直接看到。两种形式等价，只是离散化精度不同。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取同一个噪声点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1.0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，同一个学到的分数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</m:t>
            </m:r>
            <m:r>
              <m:rPr>
                <m:sty m:val="p"/>
              </m:rPr>
              <m:t>,</m:t>
            </m:r>
            <m:r>
              <m:t>0.4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，随机噪声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DDPM 一步</w:t>
      </w:r>
      <w:r>
        <w:rPr>
          <w:rFonts w:ascii="Calibri" w:hAnsi="Calibri" w:eastAsia="宋体"/>
          <w:color w:val="1A1A1A"/>
          <w:sz w:val="22"/>
        </w:rPr>
        <w:t xml:space="preserve">（VP，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0.25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0.4</m:t>
                  </m:r>
                </m:e>
              </m:d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0.1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0.02</m:t>
              </m:r>
              <m:r>
                <m:rPr>
                  <m:sty m:val="p"/>
                </m:rPr>
                <m:t>,</m:t>
              </m:r>
              <m:r>
                <m:t>0.065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0.063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0.032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1.083</m:t>
              </m:r>
              <m:r>
                <m:rPr>
                  <m:sty m:val="p"/>
                </m:rPr>
                <m:t>,</m:t>
              </m:r>
              <m:r>
                <m:t>0.533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漂移项补偿收缩尺度（</w:t>
      </w:r>
      <m:oMath>
        <m:r>
          <m:t>η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项贡献了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），分数修正贡献了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0.03</m:t>
            </m:r>
            <m:r>
              <m:rPr>
                <m:sty m:val="p"/>
              </m:rPr>
              <m:t>,</m:t>
            </m:r>
            <m:r>
              <m:t>0.04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，随机噪声贡献了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0.063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0.032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一步</w:t>
      </w:r>
      <w:r>
        <w:rPr>
          <w:rFonts w:ascii="Calibri" w:hAnsi="Calibri" w:eastAsia="宋体"/>
          <w:color w:val="1A1A1A"/>
          <w:sz w:val="22"/>
        </w:rPr>
        <w:t xml:space="preserve">（VE，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s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  <m:r>
                <m:t>η</m:t>
              </m:r>
            </m:e>
          </m:rad>
          <m:r>
            <m:t> </m:t>
          </m:r>
          <m:r>
            <m:t>z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0.3</m:t>
              </m:r>
              <m:r>
                <m:rPr>
                  <m:sty m:val="p"/>
                </m:rPr>
                <m:t>,</m:t>
              </m:r>
              <m:r>
                <m:t>0.4</m:t>
              </m:r>
            </m:e>
          </m:d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0.2</m:t>
              </m:r>
            </m:e>
          </m:rad>
          <m:r>
            <m:rPr>
              <m:sty m:val="p"/>
            </m:rPr>
            <m:t>×</m:t>
          </m:r>
          <m:d>
            <m:dPr>
              <m:begChr m:val="["/>
              <m:endChr m:val="]"/>
              <m:sepChr m:val=""/>
              <m:grow/>
            </m:dPr>
            <m:e>
              <m:r>
                <m:t>0.2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0.5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,</m:t>
              </m:r>
              <m:r>
                <m:t>0.04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0.089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0.045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1.059</m:t>
              </m:r>
              <m:r>
                <m:rPr>
                  <m:sty m:val="p"/>
                </m:rPr>
                <m:t>,</m:t>
              </m:r>
              <m:r>
                <m:t>0.495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两种方法用了同一个分数，走了不同的路径——VP 多了一个补偿收缩尺度的项（</w:t>
      </w:r>
      <m:oMath>
        <m:d>
          <m:dPr>
            <m:begChr m:val="["/>
            <m:endChr m:val="]"/>
            <m:sepChr m:val=""/>
            <m:grow/>
          </m:dPr>
          <m:e>
            <m:r>
              <m:t>0.05</m:t>
            </m:r>
            <m:r>
              <m:rPr>
                <m:sty m:val="p"/>
              </m:rPr>
              <m:t>,</m:t>
            </m:r>
            <m:r>
              <m:t>0.025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），VE 没有。VE 的随机噪声更大（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  <m:r>
          <m:rPr>
            <m:sty m:val="p"/>
          </m:rPr>
          <m:t>=</m:t>
        </m:r>
        <m:r>
          <m:t>0.447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>
          <m:t>0.316</m:t>
        </m:r>
      </m:oMath>
      <w:r>
        <w:rPr>
          <w:rFonts w:ascii="Calibri" w:hAnsi="Calibri" w:eastAsia="宋体"/>
          <w:color w:val="1A1A1A"/>
          <w:sz w:val="22"/>
        </w:rPr>
        <w:t xml:space="preserve">），所以路径更飘忽。</w:t>
      </w:r>
    </w:p>
    <w:bookmarkEnd w:id="97"/>
    <w:bookmarkStart w:id="98" w:name="X57e8103f139dc5137057695ea9f28ee2bf388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5544"/>
        <w:gridCol w:w="79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没有反向 SDE 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无法从噪声采样出图片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采样（§3.3）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图像修复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无法从噪声“填充”缺失区域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反向过程的逐步去噪（§3.1〔反向过程〕）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音频合成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无法从噪声生成语音/音乐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同一套数学延伸到音频（§3.6〔随机性〕 图16）</w:t>
            </w:r>
          </w:p>
        </w:tc>
      </w:tr>
    </w:tbl>
    <w:bookmarkEnd w:id="98"/>
    <w:bookmarkStart w:id="99" w:name="X4ec720a0176fc9571a5c9e7cbb714f2263104a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和 NCSN 的采样公式是两套独立推导？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两者都是同一个反向 SDE 的离散化。前向调度不同（VP vs VE）让反向公式看上去有差异，但数学结构完全一样，用 Tweedie 恒等式就能把其中一个的网络输出直接换成另一个。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反向过程就是前向过程倒着放。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反向过程比“倒放”多了一个分数修正项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，反向是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。这个多出来的分数项正是我们要学的（第2章），也是反向过程需要训练、前向过程无需训练的根本原因。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采样不需要随机性。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随机性是多样性的来源。去掉随机性得到的是 ODE（第5章）——确定性更强，多样性会相应降低。</w:t>
      </w:r>
    </w:p>
    <w:bookmarkEnd w:id="99"/>
    <w:bookmarkStart w:id="100" w:name="Xecead6cab02b3b90b8eb46682ce587d3ea4bda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3.10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1"/>
        </w:numPr>
      </w:pPr>
      <w:r>
        <w:rPr>
          <w:rFonts w:ascii="Calibri" w:hAnsi="Calibri" w:eastAsia="宋体"/>
          <w:color w:val="1A1A1A"/>
          <w:sz w:val="22"/>
        </w:rPr>
        <w:t xml:space="preserve">DDPM 采样公式是怎么从 VP 反向 SDE 推出来的？关键步骤是什么？</w:t>
      </w:r>
    </w:p>
    <w:p>
      <w:pPr>
        <w:numPr>
          <w:ilvl w:val="0"/>
          <w:numId w:val="1021"/>
        </w:numPr>
      </w:pPr>
      <w:r>
        <w:rPr>
          <w:rFonts w:ascii="Calibri" w:hAnsi="Calibri" w:eastAsia="宋体"/>
          <w:color w:val="1A1A1A"/>
          <w:sz w:val="22"/>
        </w:rPr>
        <w:t xml:space="preserve">NCSN 的 Langevin 采样是怎么从 VE 反向 SDE 推出来的？为什么噪声系数是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numPr>
          <w:ilvl w:val="0"/>
          <w:numId w:val="1021"/>
        </w:numPr>
      </w:pPr>
      <w:r>
        <w:rPr>
          <w:rFonts w:ascii="Calibri" w:hAnsi="Calibri" w:eastAsia="宋体"/>
          <w:color w:val="1A1A1A"/>
          <w:sz w:val="22"/>
        </w:rPr>
        <w:t xml:space="preserve">DDPM 和 NCSN 的训练目标在数学上等价吗？为什么？</w:t>
      </w:r>
    </w:p>
    <w:p>
      <w:pPr>
        <w:numPr>
          <w:ilvl w:val="0"/>
          <w:numId w:val="1021"/>
        </w:numPr>
      </w:pPr>
      <w:r>
        <w:rPr>
          <w:rFonts w:ascii="Calibri" w:hAnsi="Calibri" w:eastAsia="宋体"/>
          <w:color w:val="1A1A1A"/>
          <w:sz w:val="22"/>
        </w:rPr>
        <w:t xml:space="preserve">反向 SDE 中为什么必须保留随机项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？假设你强行去掉它做确定性去噪，生成的所有样本会出现什么问题？这和“多尺度分数场”有什么关系？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：假设你想省事，直接把前向 SDE 反演：把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，套 Anderson 定理却不加分数修正项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。会得到什么？答案是——样本不会回到数据分布。以 VP 为例，前向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（漂移把信号往0拉、噪声继续注入），把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却不加分数项，得到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r>
          <m:t>B</m:t>
        </m:r>
        <m:r>
          <m:rPr>
            <m:sty m:val="p"/>
          </m:rPr>
          <m:t>̃</m:t>
        </m:r>
      </m:oMath>
      <w:r>
        <w:rPr>
          <w:rFonts w:ascii="Calibri" w:hAnsi="Calibri" w:eastAsia="宋体"/>
          <w:color w:val="1A1A1A"/>
          <w:sz w:val="22"/>
        </w:rPr>
        <w:t xml:space="preserve">——漂移翻成了往外推（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是发散项），噪声却仍在注入。密度演化完全不匹配数据分布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，轨迹既不收敛到数据也不停在标准高斯，而是走向一个错误的分布。分数项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才是让反向 SDE 的密度演化与前向倒放严格对应（Fokker-Planck 层面）的关键——它把“熵增的加噪过程”扭转成“熵减的去噪过程”。没有分数，反向 SDE 只是形式上倒放，密度演化的方向完全错。这也解释了为什么第2章要花那么大篇幅先讲分数：它不是配角，它是反向过程的动力源。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有了分数 → 反向 SDE：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分数是唯一未知量（第2章已用 Tweedie 解决）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VP 反向 SDE 离散化 = DDPM 采样（多了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拉回项）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VE 反向 SDE 离散化 = NCSN/Langevin 采样（纯分数 + 噪声）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DDPM 和 NCSN 是同一框架的两种实现，不是两个模型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反向加随机性 = 保留生成多样性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：本章推导的反向 SDE 和 DDPM/NCSN 采样公式都建立在一个前提上——分数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是已知的。但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是数据加噪后的分布，我们只有一堆样本，根本写不出解析式。分数怎么学？直接对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做 MSE 是循环论证——目标本身未知。第4章会给出一个可落地的解法：通过前向过程的闭式跳步公式，把“学分数”变成“学预测噪声”——网络练习的是一个完全可监督的任务，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训练目标就此诞生。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24" w:name="ch-4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第4章：训练——去噪分数匹配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统一训练目标是让网络在各个噪声水平上练习“识别噪声方向”，DDPM 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555555"/>
          <w:sz w:val="21"/>
        </w:rPr>
        <w:t xml:space="preserve">-MSE 和 NCSN 的分数匹配是同一目标的两种写法。训练只需前向加噪，不需要反向采样。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：先看统一训练目标并手算一次损失，再看反向传播与网络架构。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训练目标把“学分数”变成“学预测噪声”。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不同噪声水平的难度不同，网络要同时学会所有水平。</w:t>
      </w:r>
    </w:p>
    <w:p>
      <w:pPr>
        <w:numPr>
          <w:ilvl w:val="0"/>
          <w:numId w:val="102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U-Net 是常用架构，但不是唯一终点。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反向传播是什么？</w:t>
      </w:r>
    </w:p>
    <w:p>
      <w:pPr>
        <w:numPr>
          <w:ilvl w:val="0"/>
          <w:numId w:val="102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MSE 损失怎么用？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：第2章告诉我们分数是什么，第3章告诉我们分数怎么用（反向 SDE + 离散化）。可这两章都跳过了一个致命的前提——分数不是给定的，需要从数据里学出来。数据只是一堆图片，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是个抽象的数学对象，你根本看不到它。这一章要回答两个具体问题：(1) 目标函数怎么写？直接对分数做 MSE 会撞上“你不知道真分数”的悖论；(2) 一个网络能同时学好所有噪声水平的分数吗？——毕竟采样时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，每一步都要靠谱。这一章会把分数从“数学概念”变成“可训练的神经网络”。</w:t>
      </w:r>
    </w:p>
    <w:bookmarkStart w:id="102" w:name="sec-鉴定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怎么让鉴定师从噪声里认出原图？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想象你在训练一位“噪声鉴定师”：给他一张被加了噪声的图片，让他指出噪声是从哪个方向加进去的。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训练时我们</w:t>
      </w:r>
      <w:r>
        <w:rPr>
          <w:bCs/>
          <w:rFonts w:ascii="Calibri" w:hAnsi="Calibri" w:eastAsia="宋体"/>
          <w:b/>
          <w:color w:val="1A1A1A"/>
          <w:sz w:val="22"/>
        </w:rPr>
        <w:t xml:space="preserve">知道</w:t>
      </w:r>
      <w:r>
        <w:rPr>
          <w:rFonts w:ascii="Calibri" w:hAnsi="Calibri" w:eastAsia="宋体"/>
          <w:color w:val="1A1A1A"/>
          <w:sz w:val="22"/>
        </w:rPr>
        <w:t xml:space="preserve">加了哪个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（因为是我们自己采样的），所以可以拿它当正确答案。网络只看到加噪后的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，要猜出我们加了哪个方向的噪声。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练得多了，他就能从任意噪声图片中识别出噪声方向——反过来说，他也知道怎么去噪。</w:t>
      </w:r>
    </w:p>
    <w:bookmarkEnd w:id="102"/>
    <w:bookmarkStart w:id="106" w:name="sec-统一训练目标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统一训练目标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去噪分数匹配</w:t>
      </w:r>
      <w:r>
        <w:rPr>
          <w:rFonts w:ascii="Calibri" w:hAnsi="Calibri" w:eastAsia="宋体"/>
          <w:color w:val="1A1A1A"/>
          <w:sz w:val="22"/>
        </w:rPr>
        <w:t xml:space="preserve">损失：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  <m:scr m:val="script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∥"/>
                          <m:endChr m:val="∥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θ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a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  <m:r>
                                <m:t>Z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 </m:t>
                              </m:r>
                              <m: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Z</m:t>
                              </m:r>
                            </m:num>
                            <m:den>
                              <m:sSub>
                                <m:e>
                                  <m:r>
                                    <m:t>σ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公式里为什么是“加号”？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直觉上应该长成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。原因是条件分数带负号：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（Tweedie，§2.3），所以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+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——加号就是“减去负数”。为什么可以用条件分数代替真实分数做回归目标，见下方“技术说明”。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逐符号解释：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随机采样的时间步（噪声水平）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从训练集采样的干净图片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t>Z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加噪后的图片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（闭式公式，§1.2）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网络预测的分数（近似真实的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与条件分数差一个负号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）；损失里用加号正是抵消这个负号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MSE 损失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训练过程：从数据集采样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，随机选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，让网络预测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，和条件分数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（差符号后）算 MSE。反向传播更新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</w:t>
      </w:r>
      <w:r>
        <w:rPr>
          <w:rFonts w:ascii="Calibri" w:hAnsi="Calibri" w:eastAsia="宋体"/>
          <w:color w:val="1A1A1A"/>
          <w:sz w:val="22"/>
        </w:rPr>
        <w:t xml:space="preserve">：训练只需要前向加噪，不需要反向采样。前向加噪是闭式的（一步到位），所以训练很快。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DDPM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是 (§4.2) 的 VP 离散化：用 Tweedie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代入，损失变成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——完全等价。DDPM 论文写的是“预测噪声”，NCSN 论文写的是“预测分数”，但数学上是同一个损失。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NCSN 的分数匹配同样等价：直接用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形式。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图17：统一训练目标</w:t>
      </w:r>
    </w:p>
    <w:p>
      <w:pPr>
        <w:pStyle w:val="CaptionedFigure"/>
        <w:jc w:val="center"/>
      </w:pPr>
      <w:r>
        <w:drawing>
          <wp:inline>
            <wp:extent cx="5334000" cy="3386454"/>
            <wp:effectExtent b="0" l="0" r="0" t="0"/>
            <wp:docPr descr="统一训练目标" title="" id="104" name="Picture"/>
            <a:graphic>
              <a:graphicData uri="http://schemas.openxmlformats.org/drawingml/2006/picture">
                <pic:pic>
                  <pic:nvPicPr>
                    <pic:cNvPr descr="figures/fig_ch4_unified_training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统一训练目标</w:t>
      </w:r>
    </w:p>
    <w:p>
      <w:pPr>
        <w:pStyle w:val="BodyText"/>
      </w:pP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是条件分数，不是真实分数——为什么可以直接回归它。严格地讲，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。而条件分数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是条件分数的相反数。真实分数是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</m:rPr>
                  <m:t>∇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sub>
            </m:sSub>
            <m:r>
              <m:rPr>
                <m:sty m:val="p"/>
              </m:rPr>
              <m:t>ln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的后验积分，见 §2.2 Tweedie 推导第1步）。关键洞察：直接用条件分数的相反数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作为回归目标，虽然对每个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样本都不是“真的最优分数”，但在训练目标的期望意义下它等价于回归真实分数——因为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，网络最小化 MSE 时会自动学到这个后验期望。这是去噪分数匹配（Vincent 2011）的核心贡献：把不可计算的目标（真实分数）替换成可计算的目标（条件分数），期望值不变。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另一重身份：Fisher 散度</w:t>
      </w:r>
      <w:r>
        <w:rPr>
          <w:rFonts w:ascii="Calibri" w:hAnsi="Calibri" w:eastAsia="宋体"/>
          <w:color w:val="1A1A1A"/>
          <w:sz w:val="22"/>
        </w:rPr>
        <w:t xml:space="preserve">：去噪分数匹配的最小化目标就是 Fisher 散度（相差一个与参数无关的常数）：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q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。它只比较两个分布的分数场（斜率），不需要归一化常数——这正是分数路线能绕开难算的配分函数的原因。分数匹配以这一形式提出于2005年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[77]</w:t>
      </w:r>
      <w:r>
        <w:rPr>
          <w:rFonts w:ascii="Calibri" w:hAnsi="Calibri" w:eastAsia="宋体"/>
          <w:color w:val="1A1A1A"/>
          <w:sz w:val="22"/>
        </w:rPr>
        <w:t xml:space="preserve">；从 Fisher 散度到回归损失的完整展开见 Chen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[78]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106"/>
    <w:bookmarkStart w:id="107" w:name="sec-手算-损失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手算一次损失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，网络预测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ε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−</m:t>
                  </m:r>
                  <m:r>
                    <m:t>0.4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0.2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=</m:t>
          </m:r>
          <m:r>
            <m:t>0.02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ε</m:t>
            </m:r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。梯度方向告诉网络“把预测往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0.3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方向调”——也就是“你少预测了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的第一个分量，多预测了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的第二个分量”。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用分数形式验证：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，回归目标（条件分数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的相反数）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——它不是真实分数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，理由见上方技术说明。</w:t>
      </w:r>
      <m:oMath>
        <m:r>
          <m:rPr>
            <m:sty m:val="p"/>
          </m:rPr>
          <m:t>∥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,</m:t>
            </m:r>
            <m:r>
              <m:t>0.25</m:t>
            </m:r>
          </m:e>
        </m:d>
        <m:r>
          <m:rPr>
            <m:sty m:val="p"/>
          </m:rPr>
          <m:t>−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0.625</m:t>
            </m:r>
            <m:r>
              <m:rPr>
                <m:sty m:val="p"/>
              </m:rPr>
              <m:t>,</m:t>
            </m:r>
            <m:r>
              <m:t>0.375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0.015625</m:t>
        </m:r>
        <m:r>
          <m:rPr>
            <m:sty m:val="p"/>
          </m:rPr>
          <m:t>+</m:t>
        </m:r>
        <m:r>
          <m:t>0.015625</m:t>
        </m:r>
        <m:r>
          <m:rPr>
            <m:sty m:val="p"/>
          </m:rPr>
          <m:t>=</m:t>
        </m:r>
        <m:r>
          <m:t>0.03125</m:t>
        </m:r>
      </m:oMath>
      <w:r>
        <w:rPr>
          <w:rFonts w:ascii="Calibri" w:hAnsi="Calibri" w:eastAsia="宋体"/>
          <w:color w:val="1A1A1A"/>
          <w:sz w:val="22"/>
        </w:rPr>
        <w:t xml:space="preserve">。乘以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0.02</m:t>
        </m:r>
      </m:oMath>
      <w:r>
        <w:rPr>
          <w:rFonts w:ascii="Calibri" w:hAnsi="Calibri" w:eastAsia="宋体"/>
          <w:color w:val="1A1A1A"/>
          <w:sz w:val="22"/>
        </w:rPr>
        <w:t xml:space="preserve">——与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一致（差一个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因子。当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固定时不影响该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上的优化方向；但训练时随机采样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，两种损失对不同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的隐含权重不同——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对所有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等权，分数匹配损失隐含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权重）。同一训练目标的变分推导见附录 A.7。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一图多噪，样本会更多吗</w:t>
      </w:r>
      <w:r>
        <w:rPr>
          <w:rFonts w:ascii="Calibri" w:hAnsi="Calibri" w:eastAsia="宋体"/>
          <w:color w:val="1A1A1A"/>
          <w:sz w:val="22"/>
        </w:rPr>
        <w:t xml:space="preserve">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的联合期望；固定一个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看，实现时用蒙特卡洛估计——每步取一批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求平均。数据只有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张图，但噪声要多少有多少：很自然的想法是每张图配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个噪声，凑出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个“训练样本”，估计更稳。（Ye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[79]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这个想法要过两道账。无偏没问题（平均而言不偏高也不偏低）：每张图配几个噪声，样本平均的期望都不变。方差要小心：同一张图的多个噪声共享同一个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，彼此相关，不是独立样本。把逐样本项记作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、单个样本项的方差记作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、同图两个噪声的协方差记作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（两个量同涨同落的程度），估计的方差恰是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>
                <m:e>
                  <m:r>
                    <m:t>c</m:t>
                  </m:r>
                </m:e>
                <m:sub>
                  <m:r>
                    <m:t>ϕ</m:t>
                  </m:r>
                </m:sub>
              </m:sSub>
            </m:num>
            <m:den>
              <m:r>
                <m:t>m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；增加噪声数的方差收益等于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ϕ</m:t>
                    </m:r>
                  </m:sub>
                </m:sSub>
              </m:e>
            </m:d>
          </m:num>
          <m:den>
            <m:r>
              <m:t>m</m:t>
            </m:r>
            <m:r>
              <m:t>n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——只在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t>ϕ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时为正，且随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增大饱和、随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增大稀释。一般情形里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含待训练的网络，</w:t>
      </w:r>
      <m:oMath>
        <m:sSub>
          <m:e>
            <m:r>
              <m:t>v</m:t>
            </m:r>
          </m:e>
          <m:sub>
            <m:r>
              <m:t>ϕ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谁大没有定论；能确定的是相关性本身：取玩具例子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，两个噪声凑出的“样本”协方差为正。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一行手算看收益上限。设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（于是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）、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0.2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ϕ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  <m:sSub>
              <m:e>
                <m:r>
                  <m:t>c</m:t>
                </m:r>
              </m:e>
              <m:sub>
                <m:r>
                  <m:t>ϕ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t>m</m:t>
            </m:r>
          </m:e>
        </m:d>
        <m:r>
          <m:rPr>
            <m:sty m:val="p"/>
          </m:rPr>
          <m:t>=</m:t>
        </m:r>
        <m:r>
          <m:t>0.11</m:t>
        </m:r>
      </m:oMath>
      <w:r>
        <w:rPr>
          <w:rFonts w:ascii="Calibri" w:hAnsi="Calibri" w:eastAsia="宋体"/>
          <w:color w:val="1A1A1A"/>
          <w:sz w:val="22"/>
        </w:rPr>
        <w:t xml:space="preserve">；即使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，方差也只降到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——最多压掉一半，再多的噪声都花在相关性上。若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时已经只有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0.002</m:t>
        </m:r>
      </m:oMath>
      <w:r>
        <w:rPr>
          <w:rFonts w:ascii="Calibri" w:hAnsi="Calibri" w:eastAsia="宋体"/>
          <w:color w:val="1A1A1A"/>
          <w:sz w:val="22"/>
        </w:rPr>
        <w:t xml:space="preserve">，同图多噪更不划算。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张考卷复印十份，请十个老师各判一遍：平均分确实更稳了，但这份“稳”很快到顶；它衡量的还是那一个考生的水平——多出的只是判分次数，不是新的学生。噪声可以无限采样，提供的却是同一份数据的重复利用，多出来的“样本”在统计上相关；理论推导里若把它们当独立样本，部分假设会被破坏。实践中主流做法是每步每张图配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，把数据的多样性用足比重复噪声更划算。</w:t>
      </w:r>
    </w:p>
    <w:bookmarkEnd w:id="107"/>
    <w:bookmarkStart w:id="111" w:name="sec-训练难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不同噪声水平的训练难度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不是所有噪声水平都一样难学。信噪比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决定了网络在每个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需要学什么：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小，SNR 高）：信号细节清晰，分数指向精细结构——方向复杂，难学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高噪声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大，SNR 低）：信号被噪声淹没，分数只指粗略方向——容易学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图18：不同噪声水平的信噪比与学习难度</w:t>
      </w:r>
    </w:p>
    <w:p>
      <w:pPr>
        <w:pStyle w:val="CaptionedFigure"/>
        <w:jc w:val="center"/>
      </w:pPr>
      <w:r>
        <w:drawing>
          <wp:inline>
            <wp:extent cx="5334000" cy="3544770"/>
            <wp:effectExtent b="0" l="0" r="0" t="0"/>
            <wp:docPr descr="不同噪声水平的信噪比" title="" id="109" name="Picture"/>
            <a:graphic>
              <a:graphicData uri="http://schemas.openxmlformats.org/drawingml/2006/picture">
                <pic:pic>
                  <pic:nvPicPr>
                    <pic:cNvPr descr="figures/fig_ch4_training_loss_by_t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不同噪声水平的信噪比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直觉：高噪声时只需要知道“大概往中间走”（一个粗略方向），低噪声时需要知道“具体往哪个像素的什么方向走”（精细结构）。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注意：虽然每步的目标都是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（分布相同），但预测难度随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变化。高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（信号可忽略），网络几乎可以直接读出噪声，loss 低；低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（噪声可忽略），要提取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必须精确知道数据分布，loss 高。SNR 正是量化这一差异的物理量。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这就是为什么训练时随机采样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——让网络在所有噪声水平上都有练习机会。如果只在高噪声训练，生成的图片只有粗略轮廓没有细节；如果只在低噪声训练，生成的图片有细节但整体结构混乱。</w:t>
      </w:r>
    </w:p>
    <w:bookmarkEnd w:id="111"/>
    <w:bookmarkStart w:id="120" w:name="sec-反向传播-架构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反向传播与网络架构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§4.2–4.4把训练目标（损失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）和它的性质讲清楚了。这个损失怎么变成一个真正会去噪的网络？答案是反向传播——把损失对每个权重的影响算出来，再逐个微调权重。</w:t>
      </w:r>
    </w:p>
    <w:bookmarkStart w:id="118" w:name="从损失到权重更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从损失到权重更新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（实践中常写成噪声预测网络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，§2.3已说明二者等价）通常用 U-Net 或 DiT（Diffusion Transformer，§9.3详述）实现。训练时，损失对网络参数的梯度通过反向传播逐层传回：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s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m:oMath>
        <m:r>
          <m:t>θ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、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W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到底是什么关系？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这是“损失公式”落到“可训练网络”的咬合点，拆开看：</w:t>
      </w:r>
    </w:p>
    <w:p>
      <w:pPr>
        <w:numPr>
          <w:ilvl w:val="0"/>
          <w:numId w:val="1025"/>
        </w:numPr>
        <w:pStyle w:val="Compact"/>
      </w:pP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就是网络所有层的权重和偏置的总和：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。一个 U-Net 有上亿个这样的标量参数，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是把它们全部打包的记号。所以“训练网络”= 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里每一个数找到合适的值。</w:t>
      </w:r>
    </w:p>
    <w:p>
      <w:pPr>
        <w:numPr>
          <w:ilvl w:val="0"/>
          <w:numId w:val="1025"/>
        </w:numPr>
        <w:pStyle w:val="Compact"/>
      </w:pP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是这些权重的复合函数</w:t>
      </w:r>
      <w:r>
        <w:rPr>
          <w:rFonts w:ascii="Calibri" w:hAnsi="Calibri" w:eastAsia="宋体"/>
          <w:color w:val="1A1A1A"/>
          <w:sz w:val="22"/>
        </w:rPr>
        <w:t xml:space="preserve">：输入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经过第1层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W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、激活、第2层……逐层前向，最后输出分数。换一组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就得到不同的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——网络的行为完全由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θ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决定。</w:t>
      </w:r>
    </w:p>
    <w:p>
      <w:pPr>
        <w:numPr>
          <w:ilvl w:val="0"/>
          <w:numId w:val="1025"/>
        </w:numPr>
        <w:pStyle w:val="Compact"/>
      </w:pP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是“分数输出对每个权重的偏导”的集合：它回答“把某个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调大一点，输出的分数会朝哪个方向变、变多少”。因为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是层层复合的，这个偏导要用链式法则从输出层逐层乘回该权重所在的层——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这正是反向传播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把这些拼起来，单个权重的更新链条就清晰了：损失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先对分数求导得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，再乘以分数对该权重的偏导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（反向传播算出），得到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W</m:t>
            </m:r>
          </m:e>
          <m:sub>
            <m:r>
              <m:t>i</m:t>
            </m:r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l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，最后按梯度下降走一步：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←</m:t>
          </m:r>
          <m:sSubSup>
            <m:e>
              <m:r>
                <m:t>W</m:t>
              </m:r>
            </m:e>
            <m:sub>
              <m:r>
                <m:t>i</m:t>
              </m:r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</m:e>
              </m:d>
            </m:sup>
          </m:sSubSup>
          <m:r>
            <m:rPr>
              <m:sty m:val="p"/>
            </m:rPr>
            <m:t>−</m:t>
          </m:r>
          <m:r>
            <m:t>η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sup>
              </m:sSubSup>
            </m:den>
          </m:f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学习率</w:t>
      </w:r>
      <w:r>
        <w:rPr>
          <w:rFonts w:ascii="Calibri" w:hAnsi="Calibri" w:eastAsia="宋体"/>
          <w:color w:val="555555"/>
          <w:sz w:val="21"/>
        </w:rPr>
        <w:t xml:space="preserve">（每步权重更新的幅度，训练超参数），与 §3.3/§3.4采样时的 Euler-Maruyama 步长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无关。两者都按学界惯例用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555555"/>
          <w:sz w:val="21"/>
        </w:rPr>
        <w:t xml:space="preserve">，但一个作用在“训练时更新权重”、一个作用在“采样时推进轨迹”，语境不同。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上亿个权重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同时</w:t>
      </w:r>
      <w:r>
        <w:rPr>
          <w:rFonts w:ascii="Calibri" w:hAnsi="Calibri" w:eastAsia="宋体"/>
          <w:color w:val="1A1A1A"/>
          <w:sz w:val="22"/>
        </w:rPr>
        <w:t xml:space="preserve">做这个更新，就是一次训练迭代。所以 §4.2那个抽象的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，落到实处就是“给网络里每一个权重算一个该往哪调的方向”——反向传播负责高效地一次性算出全部这些方向。下面这张图把整条链画在一起：网络做噪声预测（左）、MSE 损失衡量预测差多少（中）、梯度沿链式法则穿过 U-Net 逐层更新权重（右）。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图19：噪声预测任务、MSE 损失与反向传播穿过 U-Net</w:t>
      </w:r>
    </w:p>
    <w:p>
      <w:pPr>
        <w:pStyle w:val="CaptionedFigure"/>
        <w:jc w:val="center"/>
      </w:pPr>
      <w:r>
        <w:drawing>
          <wp:inline>
            <wp:extent cx="5334000" cy="1964445"/>
            <wp:effectExtent b="0" l="0" r="0" t="0"/>
            <wp:docPr descr="噪声预测任务、MSE 损失与反向传播" title="" id="113" name="Picture"/>
            <a:graphic>
              <a:graphicData uri="http://schemas.openxmlformats.org/drawingml/2006/picture">
                <pic:pic>
                  <pic:nvPicPr>
                    <pic:cNvPr descr="figures/fig_ch4_training_objectiv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噪声预测任务、MSE 损失与反向传播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时间步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t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怎么进网络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还有一个细节：同一个网络要在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上工作（§4.4〔训练难度〕），所以它必须“知道”当前处理的是第几步。做法是把标量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正弦位置编码</w:t>
      </w:r>
      <w:r>
        <w:rPr>
          <w:rFonts w:ascii="Calibri" w:hAnsi="Calibri" w:eastAsia="宋体"/>
          <w:color w:val="1A1A1A"/>
          <w:sz w:val="22"/>
        </w:rPr>
        <w:t xml:space="preserve">（和 Transformer 的位置编码同源）映射成一个高维向量，再注入网络的每一层——让同一套权重在不同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下表现出不同的行为。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图20：时间嵌入机制</w:t>
      </w:r>
    </w:p>
    <w:p>
      <w:pPr>
        <w:pStyle w:val="CaptionedFigure"/>
        <w:jc w:val="center"/>
      </w:pPr>
      <w:r>
        <w:drawing>
          <wp:inline>
            <wp:extent cx="5334000" cy="1932268"/>
            <wp:effectExtent b="0" l="0" r="0" t="0"/>
            <wp:docPr descr="时间嵌入机制" title="" id="116" name="Picture"/>
            <a:graphic>
              <a:graphicData uri="http://schemas.openxmlformats.org/drawingml/2006/picture">
                <pic:pic>
                  <pic:nvPicPr>
                    <pic:cNvPr descr="figures/fig_ch4_time_embedding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时间嵌入机制</w:t>
      </w:r>
    </w:p>
    <w:bookmarkEnd w:id="118"/>
    <w:bookmarkStart w:id="119" w:name="网络架构u-net-为何合适又为何不是终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网络架构：U-Net 为何合适，又为何不是终点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的“下采样-瓶颈-上采样”结构配合跳跃连接，让网络同时看到全局结构（下采样路径）和局部细节（上采样路径）。这对分数预测很合适：高噪声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需要全局结构（粗略方向），低噪声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需要局部细节（精细结构），U-Net 两条路径都能覆盖。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 U-Net 不是唯一答案——它只是“工具”，可以替换。注意上面推导的一切——损失 (§4.2)、梯度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、反向传播更新权重——完全不依赖网络内部长什么样。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只要是个“输入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、输出分数、参数可微”的函数就行，U-Net 只是满足这个接口的一种实现。它的多尺度结构在数据量不大时是优势（归纳偏置帮模型省数据），但当数据涨到几十亿张、算力涨到千卡集群规模时，这种强结构假设反而成了扩展的枷锁——于是前沿模型主流转向把 U-Net 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Transformer</w:t>
      </w:r>
      <w:r>
        <w:rPr>
          <w:rFonts w:ascii="Calibri" w:hAnsi="Calibri" w:eastAsia="宋体"/>
          <w:color w:val="1A1A1A"/>
          <w:sz w:val="22"/>
        </w:rPr>
        <w:t xml:space="preserve">（即 DiT），用弱归纳偏置换取更好的 scaling law。这就是第9章“技法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工具”框架（§9.1〔两层拼图〕）里的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工具层</w:t>
      </w:r>
      <w:r>
        <w:rPr>
          <w:rFonts w:ascii="Calibri" w:hAnsi="Calibri" w:eastAsia="宋体"/>
          <w:color w:val="1A1A1A"/>
          <w:sz w:val="22"/>
        </w:rPr>
        <w:t xml:space="preserve">：去噪这条“技法”不变，跑它的“工具”从卷积网络换成了注意力网络。详见 §9.3〔DiT〕——这里只需记住：分数网络的架构是可插拔的，U-Net 是当前教学基准，不是终点。</w:t>
      </w:r>
    </w:p>
    <w:bookmarkEnd w:id="119"/>
    <w:bookmarkEnd w:id="120"/>
    <w:bookmarkStart w:id="121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4950"/>
        <w:gridCol w:w="99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没有训练会怎样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任意生成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网络不知道数据分布，分数是随机的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统一训练目标（§4.2）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风格迁移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无法学习特定风格的数据分布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逐噪声水平回归分数（§4.2）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超分辨率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无法学习高分辨率数据的分布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目标分布换成高分辨率图像，其余不变（§4.2）</w:t>
            </w:r>
          </w:p>
        </w:tc>
      </w:tr>
    </w:tbl>
    <w:bookmarkEnd w:id="121"/>
    <w:bookmarkStart w:id="122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DDPM 训练和 NCSN 训练算的是两笔账？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两者通过 Tweedie 恒等式是同一目标的两种写法：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与分数匹配等价。同一个网络、同一份数据，只是输出层的参数化不同（相差一个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缩放因子）。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只在最终噪声水平训练就够了。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不同噪声水平学到的是不同尺度的信息：高噪声学粗略结构，低噪声学细节。跳过任何一段都会让生成图片在对应尺度上出问题——就像地图少了一个缩放级别。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训练需要反向采样。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训练只用前向加噪（闭式公式一步到位）加上 MSE 损失和反向传播即可，反向采样只在推理阶段登场。</w:t>
      </w:r>
    </w:p>
    <w:bookmarkEnd w:id="122"/>
    <w:bookmarkStart w:id="123" w:name="X81bb8bccb6ad72369409fa3733c9143e233f4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如果训练时只采样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太大导致的“模式坍塌”是同一类问题吗？（CFG 见 §6.3〔CFG〕）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（反事实・边界情况）如果训练时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只在最高噪声水平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的“只训低噪声”是同一类问题还是不同问题？</w:t>
      </w:r>
    </w:p>
    <w:p>
      <w:pPr>
        <w:numPr>
          <w:ilvl w:val="0"/>
          <w:numId w:val="1026"/>
        </w:numPr>
      </w:pPr>
      <w:r>
        <w:rPr>
          <w:rFonts w:ascii="Calibri" w:hAnsi="Calibri" w:eastAsia="宋体"/>
          <w:color w:val="1A1A1A"/>
          <w:sz w:val="22"/>
        </w:rPr>
        <w:t xml:space="preserve">迁移：有人把每张训练图配10个噪声来“扩充样本”。估计量的期望会变吗？在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的玩具例子里，方差能降到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时的几成？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：如果训练时只在单个噪声水平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上采样（不做全区间随机），网络学到什么？答案是只会去除中等程度的噪声——遇到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的轻微噪声或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的重度噪声时，它给出的分数完全错乱。采样时反向 SDE 要求你从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一路走到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，每一步的分数都得靠谱。训练时的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覆盖度直接决定采样时的可用区间——这就是随机采样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不是“优化技巧”而是“框架强制要求”的原因。这个反事实同时揭示了扩散模型和普通监督学习的根本差异：普通任务只需要在测试分布上表现好，扩散模型需要在整个噪声轨迹上处处表现好。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要学分数 → 去噪分数匹配：让网络练习识别噪声方向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统一目标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DDPM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= VP 离散化（Tweedie 代换），NCSN = 同一目标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训练只需前向加噪，不需要反向采样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高噪声容易学（粗略方向），低噪声难学（精细结构）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随机采样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确保全尺度覆盖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同图多噪：无偏但相关，方差不随噪声数无限下降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训练解决了分数怎么学，采样解决了怎么用分数走回数据。但整个流程需要1000步——每步都要跑一次神经网络，采样一张图要几十秒。能不能少走几步？直觉上少走几步意味着每步跨得更大，误差应该累积。可扩散模型社区把50步、20步的加速方案做到质量几乎不降，甚至用蒸馏换来了1步生成（代价另计）。它们凭什么能做到？下一章会揭示一个反直觉的事实：反向 SDE 的“随机性”是可以拿掉的——去掉之后得到的确定性 ODE，允许我们用高阶数值方法把步数压到1/20。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45" w:name="ch-5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第5章：概率流 ODE——去掉随机性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每个扩散 SDE 都有一个对应的确定性 ODE，两者产生完全相同的概率分布。DDIM 是这个 ODE 的离散化，高阶求解器让采样从1000步压缩到20步。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：先看从 SDE 到 ODE 的推导、DDIM 与三源误差分解，再看步长策略。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7"/>
        </w:numPr>
        <w:pStyle w:val="Compact"/>
      </w:pPr>
      <w:r>
        <w:rPr>
          <w:rFonts w:ascii="Calibri" w:hAnsi="Calibri" w:eastAsia="宋体"/>
          <w:color w:val="1A1A1A"/>
          <w:sz w:val="22"/>
          <w:highlight w:val="yellow"/>
        </w:rPr>
        <w:t xml:space="preserve">随机性可以去掉，得到确定性 ODE。</w:t>
      </w:r>
    </w:p>
    <w:p>
      <w:pPr>
        <w:numPr>
          <w:ilvl w:val="0"/>
          <w:numId w:val="102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DDIM 是这个 ODE 的离散化。</w:t>
      </w:r>
    </w:p>
    <w:p>
      <w:pPr>
        <w:numPr>
          <w:ilvl w:val="0"/>
          <w:numId w:val="102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步数压缩靠更好的积分，不是靠偷工减料。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2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SDE 和 ODE 的差别？</w:t>
      </w:r>
    </w:p>
    <w:p>
      <w:pPr>
        <w:numPr>
          <w:ilvl w:val="0"/>
          <w:numId w:val="102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离散化步长越小一定越好吗？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：第3章的反向 SDE 让我们能从噪声走回数据，第4章告诉我们分数怎么学出来。现在有一个工程问题：反向 SDE 需要1000步——每步都要跑一次神经网络，采样一张图要几十秒到几分钟。能不能少走几步？直觉上，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少走几步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意味着每步走得更远，误差会累积。但本章要证明一件反直觉的事：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随机性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是可以拿掉的——同一个采样分布，可以由 SDE 生成，也可以由一个完全确定性的 ODE 生成。一旦拿掉随机项，ODE 的数值方法（Runge-Kutta 等高阶求解器）就能大幅压缩步数。这一步升级不改动前四章任何结论，只是换了一条通往同一目的地的路。</w:t>
      </w:r>
    </w:p>
    <w:bookmarkStart w:id="128" w:name="sec-五步推导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从 SDE 到 ODE：五步推导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一个旧相识</w:t>
      </w:r>
      <w:r>
        <w:rPr>
          <w:rFonts w:ascii="Calibri" w:hAnsi="Calibri" w:eastAsia="宋体"/>
          <w:color w:val="1A1A1A"/>
          <w:sz w:val="22"/>
        </w:rPr>
        <w:t xml:space="preserve">：这个 ODE 其实你见过——残差网络的一层更新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，正是步长为1的欧拉法解 ODE 的一步。把层数推向连续时间（步长趋于零），阶梯就变成斜坡，这就是 Neural ODE；本章的概率流 ODE 是同一思想的采样侧——采样步就是“网络层”，只是每层的行为由时间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决定。拿最简的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手算一步：真解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0.1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</m:t>
            </m:r>
          </m:sup>
        </m:sSup>
        <m:r>
          <m:rPr>
            <m:sty m:val="p"/>
          </m:rPr>
          <m:t>≈</m:t>
        </m:r>
        <m:r>
          <m:t>0.905</m:t>
        </m:r>
      </m:oMath>
      <w:r>
        <w:rPr>
          <w:rFonts w:ascii="Calibri" w:hAnsi="Calibri" w:eastAsia="宋体"/>
          <w:color w:val="1A1A1A"/>
          <w:sz w:val="22"/>
        </w:rPr>
        <w:t xml:space="preserve">，欧拉一步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——一层残差块做的正是这种一步近似。（Ye 2026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[79]</w:t>
      </w:r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推导路线图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[1] Fokker-Planck 方程：SDE 引起的密度演化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[2] Laplacian 重写：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（一个纯微积分恒等式）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[3] 代入并合并：Fokker-Planck 变成连续性方程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[4] 读出速度场：从连续性方程反推确定性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↓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[5] 验证：ODE 和 SDE 产生同一个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：Fokker-Planck 方程。在跳进方程之前，先想一个问题：前面几章我们一直在跟踪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轨迹——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是一条样本从噪声走到数据，DDPM 的采样循环每一步只更新一个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。但采样真正关心的是所有样本的分布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：每一条轨迹对应一张图，而我们要的是生成图片的那个分布。单条轨迹的方程（SDE）怎么变成整个分布的方程？——这正是 Fokker-Planck 回答的问题：SDE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满足偏微分方程：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t>Δ</m:t>
          </m:r>
          <m:r>
            <m:t>p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（Fokker-Planck 是 SDE 的“密度视角”：SDE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单条</w:t>
      </w:r>
      <w:r>
        <w:rPr>
          <w:rFonts w:ascii="Calibri" w:hAnsi="Calibri" w:eastAsia="宋体"/>
          <w:color w:val="1A1A1A"/>
          <w:sz w:val="22"/>
        </w:rPr>
        <w:t xml:space="preserve">样本轨迹如何演化，Fokker-Planck 描述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所有</w:t>
      </w:r>
      <w:r>
        <w:rPr>
          <w:rFonts w:ascii="Calibri" w:hAnsi="Calibri" w:eastAsia="宋体"/>
          <w:color w:val="1A1A1A"/>
          <w:sz w:val="22"/>
        </w:rPr>
        <w:t xml:space="preserve">样本合起来的密度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如何演化——同一物理过程的粒子视角和场视角。这是随机分析的经典结果，本文不推导；直觉上：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是漂移引起的密度输运，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是布朗运动引起的扩散——热方程的形式。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Laplacian 算子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，即“各方向二阶偏导之和”——它度量密度在某点的“凹凸程度”（凸起处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密度会降低，凹陷处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密度会升高，和热传导一样把高密度抹平）。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是散度算子，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∂</m:t>
            </m:r>
          </m:e>
        </m:nary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，度量向量场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b"/>
          </m:rP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在某点是“向外发散”还是“向内汇聚”——正散度=向外散开（密度降低），负散度=向内汇聚（密度升高）。如果你没学过 PDE，可以把 Fokker-Planck 当作“已知工具”——输入一个 SDE，输出它对应的密度演化方程。本节的五步推导是从这个方程出发的，不需要理解它的证明。）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各向同性假设</w:t>
      </w:r>
      <w:r>
        <w:rPr>
          <w:rFonts w:ascii="Calibri" w:hAnsi="Calibri" w:eastAsia="宋体"/>
          <w:color w:val="555555"/>
          <w:sz w:val="21"/>
        </w:rPr>
        <w:t xml:space="preserve">：这里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的写法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默认扩散是各向同性的</w:t>
      </w:r>
      <w:r>
        <w:rPr>
          <w:rFonts w:ascii="Calibri" w:hAnsi="Calibri" w:eastAsia="宋体"/>
          <w:color w:val="555555"/>
          <w:sz w:val="21"/>
        </w:rPr>
        <w:t xml:space="preserve">——即扩散系数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是标量（或标量乘以单位矩阵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555555"/>
          <w:sz w:val="21"/>
        </w:rPr>
        <w:t xml:space="preserve">），每个坐标轴方向的噪声强度相同。VE/VP 调度都满足这一条件。如果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g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是矩阵（各向异性扩散，不同坐标轴强度不同），Fokker-Planck 方程要换成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∂</m:t>
            </m:r>
          </m:e>
          <m:sub>
            <m:r>
              <m:t>j</m:t>
            </m:r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，本节的推导可以类似展开但记号更复杂。本文只处理各向同性情形，覆盖绝大多数实际应用。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：Laplacian 重写。用链式法则展开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∇</m:t>
          </m:r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∇</m:t>
                  </m:r>
                  <m:r>
                    <m:t>p</m:t>
                  </m:r>
                </m:num>
                <m:den>
                  <m:r>
                    <m:t>p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（第二个等号：</w:t>
      </w:r>
      <m:oMath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——因为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的链式法则给出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∇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，这正是对数导数恒等式。第一个等号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是定义：Laplacian 就是“梯度的散度”。所以整个恒等式就是把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拆成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，再塞回散度里——纯微积分操作，跟扩散无关。）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第3步：代入并合并</w:t>
      </w:r>
      <w:r>
        <w:rPr>
          <w:rFonts w:ascii="Calibri" w:hAnsi="Calibri" w:eastAsia="宋体"/>
          <w:color w:val="1A1A1A"/>
          <w:sz w:val="22"/>
        </w:rPr>
        <w:t xml:space="preserve">。把第2步的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代入第1步的 Fokker-Planck：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现在两项都是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×</m:t>
            </m:r>
            <m:r>
              <m:rPr>
                <m:nor/>
                <m:sty m:val="p"/>
              </m:rPr>
              <m:t>某向量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的形式。散度是线性算子（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b"/>
              </m:rPr>
              <m:t>F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b"/>
              </m:rPr>
              <m:t>G</m:t>
            </m:r>
          </m:e>
        </m:d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F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），所以可以合并成一个散度，向量部分相加减：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∇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e>
              </m:d>
              <m:r>
                <m:t>p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第4步：读出速度场</w:t>
      </w:r>
      <w:r>
        <w:rPr>
          <w:rFonts w:ascii="Calibri" w:hAnsi="Calibri" w:eastAsia="宋体"/>
          <w:color w:val="1A1A1A"/>
          <w:sz w:val="22"/>
        </w:rPr>
        <w:t xml:space="preserve">。上式是一个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——它描述质量守恒的流体（密度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输运）；加上扩散项，就是本节第1步的 Fokker-Planck。连续性方程的直觉：想象一群粒子以速度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流动，某点密度变化只取决于“流进来多少、流出去多少”——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就是“净流入率”。如果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处处指向高密度区（净流入），密度就升高；如果处处指向低密度区（净流出），密度就降低。这个方程你在热传导、流体力学里都见过类似形式。对比可读出速度场：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跟随这个速度场的确定性 ODE 就是：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r>
                    <m:t>g</m:t>
                  </m:r>
                </m:e>
                <m:sub>
                  <m:r>
                    <m:t>t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这就是概率流 ODE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这个公式在说什么</w:t>
      </w:r>
      <w:r>
        <w:rPr>
          <w:rFonts w:ascii="Calibri" w:hAnsi="Calibri" w:eastAsia="宋体"/>
          <w:color w:val="1A1A1A"/>
          <w:sz w:val="22"/>
        </w:rPr>
        <w:t xml:space="preserve">：右边是一个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速度场</w:t>
      </w:r>
      <w:r>
        <w:rPr>
          <w:rFonts w:ascii="Calibri" w:hAnsi="Calibri" w:eastAsia="宋体"/>
          <w:color w:val="1A1A1A"/>
          <w:sz w:val="22"/>
        </w:rPr>
        <w:t xml:space="preserve">——站在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点，它告诉你下一刻朝哪、走多快。用第3章两条采样公式的“目的动作”语言拆开，它只由确定性的动作合成，随机项被彻底删掉：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——复用前向 SDE 的漂移项。采样时逆时间走，这一项把前向被缩小的信号逐步放大回来（VP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，逆时间即“补偿衰减”；VE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，无衰减可补，这项消失）。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拉向数据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Sup>
          <m:e>
            <m:r>
              <m:t>g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——沿分数方向修正，把点朝概率密度升高处（数据密集区）推。这和 §3.3/§3.4的去噪主干是同一个动作。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逆时间积分</w:t>
      </w:r>
      <w:r>
        <w:rPr>
          <w:rFonts w:ascii="Calibri" w:hAnsi="Calibri" w:eastAsia="宋体"/>
          <w:color w:val="1A1A1A"/>
          <w:sz w:val="22"/>
        </w:rPr>
        <w:t xml:space="preserve">这条 ODE（从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的纯噪声积分到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的数据），就得到一条确定性去噪轨迹。与第3章两条采样公式对照：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44"/>
        <w:gridCol w:w="1942"/>
        <w:gridCol w:w="1942"/>
        <w:gridCol w:w="2689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目的动作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DDPM (§3.3)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NCSN (§3.4〔VE-反向-SDE〕)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概率流 ODE (§5.1)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拉向数据（去噪主干）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 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复原尺度（补偿衰减）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— VE 不缩放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VP 有 / VE 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保多样（随机项）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✓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✗ 去掉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三者共享“拉向数据”这条去噪主干；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复原尺度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只在 VP 类调度出现（补偿前向衰减）；唯一的结构差别是最后一行——概率流 ODE 删掉了随机项。这正是本章标题“去掉随机性”的字面含义：确定性的速度场主干原样保留，只是不再每步撒噪声。（注意“删掉随机项”删的是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同一起点的轨迹分支</w:t>
      </w:r>
      <w:r>
        <w:rPr>
          <w:rFonts w:ascii="Calibri" w:hAnsi="Calibri" w:eastAsia="宋体"/>
          <w:color w:val="1A1A1A"/>
          <w:sz w:val="22"/>
        </w:rPr>
        <w:t xml:space="preserve">，不是样本多样性本身——不同噪声起点仍映射到不同数据点，多样性来自起点分布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的覆盖面，这一点下文的“广场人群”直觉会细讲。）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为什么叫“概率流”？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第4步已经点破：这个速度场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像流体一样被输运（连续性方程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）。单个粒子沿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确定性地流动，而一整群粒子的密度分布恰好复现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的演化——流动的是概率（密度）本身，故名“概率流 ODE”。DDIM 就是这条 ODE 的离散化（下一节 §5.2〔DDIM〕）。（注意：这里说的是“像流体一样被输运”，不是“不可压缩流体”——不可压缩要求流速场散度为零、密度不变，而我们的密度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明确在演化，连续性方程是可压缩形式，密度可变。流体比喻的重点是“密度随速度场输运”这个机制，不是“密度守恒”。）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第5步：验证</w:t>
      </w:r>
      <w:r>
        <w:rPr>
          <w:rFonts w:ascii="Calibri" w:hAnsi="Calibri" w:eastAsia="宋体"/>
          <w:color w:val="1A1A1A"/>
          <w:sz w:val="22"/>
        </w:rPr>
        <w:t xml:space="preserve">。ODE 的解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是一条确定性轨迹，如果初始分布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，那么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∼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——两者的边缘分布完全一样，尽管一个有随机性、一个没有。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这不是巧合，是构造上如此</w:t>
      </w:r>
      <w:r>
        <w:rPr>
          <w:rFonts w:ascii="Calibri" w:hAnsi="Calibri" w:eastAsia="宋体"/>
          <w:color w:val="1A1A1A"/>
          <w:sz w:val="22"/>
        </w:rPr>
        <w:t xml:space="preserve">。看清楚三者的逻辑关系：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的密度演化</w:t>
      </w:r>
      <w:r>
        <w:rPr>
          <w:rFonts w:ascii="Calibri" w:hAnsi="Calibri" w:eastAsia="宋体"/>
          <w:color w:val="1A1A1A"/>
          <w:sz w:val="22"/>
        </w:rPr>
        <w:t xml:space="preserve">由 Fokker-Planck 方程描述（第1步）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Fokker-Planck 方程等价于连续性方程（第3步：用 Laplacian 恒等式把散度合并后就是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的密度演化</w:t>
      </w:r>
      <w:r>
        <w:rPr>
          <w:rFonts w:ascii="Calibri" w:hAnsi="Calibri" w:eastAsia="宋体"/>
          <w:color w:val="1A1A1A"/>
          <w:sz w:val="22"/>
        </w:rPr>
        <w:t xml:space="preserve">天然满足连续性方程（这是流体力学里的基本事实——确定性输运一定保质量守恒）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所以 SDE 和 ODE 共享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——连续性方程是它们的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公共媒介</w:t>
      </w:r>
      <w:r>
        <w:rPr>
          <w:rFonts w:ascii="Calibri" w:hAnsi="Calibri" w:eastAsia="宋体"/>
          <w:color w:val="1A1A1A"/>
          <w:sz w:val="22"/>
        </w:rPr>
        <w:t xml:space="preserve">。选定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后，ODE 引起的连续性方程正好和 SDE 的 Fokker-Planck 长得一样，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演化路径必然重合。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换句话说：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SDE 和 ODE 有相同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不是我们证明出来的结果，是我们通过反推速度场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让它成立的。第4步“读出速度场”里的减号和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系数不是任意选的——它们是让 Fokker-Planck 和 ODE 的连续性方程完全对齐的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唯一选择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VE 的 ODE（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numPr>
          <w:ilvl w:val="0"/>
          <w:numId w:val="103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VP 的 ODE（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,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物理直觉</w:t>
      </w:r>
      <w:r>
        <w:rPr>
          <w:rFonts w:ascii="Calibri" w:hAnsi="Calibri" w:eastAsia="宋体"/>
          <w:color w:val="1A1A1A"/>
          <w:sz w:val="22"/>
        </w:rPr>
        <w:t xml:space="preserve">：为什么 SDE 和 ODE 能产生相同的密度？想象一群人在广场上分布——密度就是“某一小块地上的人数”。有两种维持同一密度分布的方式：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SDE 派</w:t>
      </w:r>
      <w:r>
        <w:rPr>
          <w:rFonts w:ascii="Calibri" w:hAnsi="Calibri" w:eastAsia="宋体"/>
          <w:color w:val="1A1A1A"/>
          <w:sz w:val="22"/>
        </w:rPr>
        <w:t xml:space="preserve">：每个人随机游走（布朗运动），但被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吸引到高密度区。个体路径混乱，但密度分布保持稳定。</w:t>
      </w:r>
    </w:p>
    <w:p>
      <w:pPr>
        <w:numPr>
          <w:ilvl w:val="0"/>
          <w:numId w:val="103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派</w:t>
      </w:r>
      <w:r>
        <w:rPr>
          <w:rFonts w:ascii="Calibri" w:hAnsi="Calibri" w:eastAsia="宋体"/>
          <w:color w:val="1A1A1A"/>
          <w:sz w:val="22"/>
        </w:rPr>
        <w:t xml:space="preserve">：每个人不掷骰子，而是按同一个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预先定好的速度规则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平稳移动——站在哪里，就按那一点规定的速度和方向走。这个速度场不是随便选的：它让每一小块地“流出的人”恰好被“流入的人”补上，从而复现和 SDE 完全相同的密度变化。个体路径确定（给定起点就唯一），但整体密度演化和 SDE 派一模一样。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只要每一小块地的净流出恰好等于那里密度的减少（这就是连续性方程），密度演化就一样。SDE 和 ODE 只是“个体行为”不同，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整体密度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完全一致。这也解释了 §3.6的多样性问题：样本间的多样性来自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本身覆盖的区域（SDE 和 ODE 都保留），同一起点的轨迹分支来自个体的随机性（只有 SDE 有）。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为什么重要？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SDE 和 ODE 产生相同的密度演化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，但 ODE 是确定性的——给定初始噪声，输出唯一确定。这意味着可以用常微分方程求解器（Euler、Heun、Runge-Kutta、DPM-Solver）来采样，不需要模拟随机过程，也就允许高阶数值方法把步数从1000压到20-50。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20-50这个区间是怎么来的、为什么不再低？高阶求解器每步的截断误差随阶数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下降（详见 §5.3〔步数压缩〕），阶数越高、同样精度需要的步数越少——这是步数能从1000掉到几十的原因。但它不能无限降，有两道坎：(1)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每步变贵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阶方法每步要评估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次网络，省了步数却增加了单步成本，真正要省的是“网络总调用次数”，20-50步正是这个总量的甜点；(2)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仍在逐点积分同一条轨迹</w:t>
      </w:r>
      <w:r>
        <w:rPr>
          <w:rFonts w:ascii="Calibri" w:hAnsi="Calibri" w:eastAsia="宋体"/>
          <w:color w:val="555555"/>
          <w:sz w:val="21"/>
        </w:rPr>
        <w:t xml:space="preserve">：高阶方法本质还是“沿 ODE 轨迹一小段一小段地数值逼近”，步数压到个位数时，截断误差会明显增大。想突破到1-4步，就不能再靠“更精细地积分”，而要</w:t>
      </w:r>
      <w:r>
        <w:rPr>
          <w:bCs/>
          <w:rFonts w:ascii="Calibri" w:hAnsi="Calibri" w:eastAsia="宋体"/>
          <w:b/>
          <w:color w:val="555555"/>
          <w:sz w:val="21"/>
        </w:rPr>
        <w:t xml:space="preserve">换范式</w:t>
      </w:r>
      <w:r>
        <w:rPr>
          <w:rFonts w:ascii="Calibri" w:hAnsi="Calibri" w:eastAsia="宋体"/>
          <w:color w:val="555555"/>
          <w:sz w:val="21"/>
        </w:rPr>
        <w:t xml:space="preserve">——用蒸馏/一致性模型直接学“噪声起点 → 数据终点”的整体映射，跳过逐点积分（§5.3末、§9.5〔超越-DDPM〕）。所以20-50是“高阶数值积分”这条路的合理下限，不是扩散采样的物理极限。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图21：SDE 与 ODE 产生相同的密度演化</w:t>
      </w:r>
    </w:p>
    <w:p>
      <w:pPr>
        <w:pStyle w:val="CaptionedFigure"/>
        <w:jc w:val="center"/>
      </w:pPr>
      <w:r>
        <w:drawing>
          <wp:inline>
            <wp:extent cx="5334000" cy="2307505"/>
            <wp:effectExtent b="0" l="0" r="0" t="0"/>
            <wp:docPr descr="SDE 与 ODE 产生相同的密度演化" title="" id="126" name="Picture"/>
            <a:graphic>
              <a:graphicData uri="http://schemas.openxmlformats.org/drawingml/2006/picture">
                <pic:pic>
                  <pic:nvPicPr>
                    <pic:cNvPr descr="figures/fig_ch5_sde_ode_density_match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SDE 与 ODE 产生相同的密度演化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每步作用小结</w:t>
      </w:r>
      <w:r>
        <w:rPr>
          <w:rFonts w:ascii="Calibri" w:hAnsi="Calibri" w:eastAsia="宋体"/>
          <w:color w:val="555555"/>
          <w:sz w:val="21"/>
        </w:rPr>
        <w:t xml:space="preserve">：第1步给出 SDE 引起的密度演化方程；第2步用一个纯微积分恒等式把 Laplacian 写成散度形式；第3步把两个散度合并成“密度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速度”的整体输运；第4步识别出连续性方程并读出速度场；第5步说明这个 ODE 与原 SDE 产生同一个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。没有一步是“整理即可得到”——每一步都对应一个具体的数学操作。</w:t>
      </w:r>
    </w:p>
    <w:bookmarkEnd w:id="128"/>
    <w:bookmarkStart w:id="132" w:name="sec-DDIM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DDIM = ODE 的离散化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没有随机项（噪声系数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）。对 VP 的 ODE 做 Euler 离散化——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这就是 DDIM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等一下，§3.6不是说反向 SDE 里必须有随机项吗？会有读者到这里皱眉。回顾一下：§3.6论证过反向 SDE 需要三层多样性——(1)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覆盖的区域；(2) 同一起点的轨迹分支；(3) 单样本质量（最终图片好不好看）。去掉随机项只损失第 (2) 层——同一噪声起点会得到同一样本，不再有轨迹分支。第 (1) 层多样性由初始噪声保证（不同起点仍然覆盖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的全部支持），第 (3) 层单样本质量实践中不受影响。这就是为什么 DDIM 单样本质量不降：它放弃了同起点的分支多样性，换取确定性和快速采样。想要样本间多样性，就随机采多个起点；想要固定起点复现同一样本，就用 DDIM。这两个需求原本互斥，DDIM 把它们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解耦</w:t>
      </w:r>
      <w:r>
        <w:rPr>
          <w:rFonts w:ascii="Calibri" w:hAnsi="Calibri" w:eastAsia="宋体"/>
          <w:color w:val="555555"/>
          <w:sz w:val="21"/>
        </w:rPr>
        <w:t xml:space="preserve">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具体推导分三步。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目标</w:t>
      </w:r>
      <w:r>
        <w:rPr>
          <w:rFonts w:ascii="Calibri" w:hAnsi="Calibri" w:eastAsia="宋体"/>
          <w:color w:val="1A1A1A"/>
          <w:sz w:val="22"/>
        </w:rPr>
        <w:t xml:space="preserve">：从概率流 ODE 出发，推出 DDIM 的采样公式——一个没有随机项的确定性更新规则。关键是换坐标让 ODE 变成直线，然后走一步。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</w:t>
      </w:r>
      <w:r>
        <w:rPr>
          <w:rFonts w:ascii="Calibri" w:hAnsi="Calibri" w:eastAsia="宋体"/>
          <w:color w:val="1A1A1A"/>
          <w:sz w:val="22"/>
        </w:rPr>
        <w:t xml:space="preserve">：代入 Tweedie。VP 的 ODE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。用 Tweedie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第2步：换元到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。这一步做两件事：先说明为什么要换坐标，再做换元。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2a：为什么要换坐标？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第1步的 ODE 里，状态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随时间收缩（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又和噪声水平不是线性关系。两个量都在变，看不出 ODE 的几何形状。换元的目的是把收缩除掉、把时间换成噪声比——让 ODE 在新坐标下显出最简单的形状。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2b：做换元</w:t>
      </w:r>
      <w:r>
        <w:rPr>
          <w:rFonts w:ascii="Calibri" w:hAnsi="Calibri" w:eastAsia="宋体"/>
          <w:color w:val="1A1A1A"/>
          <w:sz w:val="22"/>
        </w:rPr>
        <w:t xml:space="preserve">。把状态从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归一化状态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（除以信号衰减系数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，消除收缩），把时间从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换成归一化噪声比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剩余噪声与残余信号的比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）。VP 调度下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是条件分布标准差。在这组新坐标下，ODE 简化为（推导见下面换元代数细节折叠块）：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关键几何观察</w:t>
      </w:r>
      <w:r>
        <w:rPr>
          <w:rFonts w:ascii="Calibri" w:hAnsi="Calibri" w:eastAsia="宋体"/>
          <w:color w:val="1A1A1A"/>
          <w:sz w:val="22"/>
        </w:rPr>
        <w:t xml:space="preserve">：在归一化坐标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下，ODE 的每一步都是沿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的一段直线——速度是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（模型预测沿轨迹不变时，整条轨迹就是一条直线）。这就是 DDIM 论文里“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沿着某条直线走”的几何直觉的字面意思——不是隐喻，是真的直线。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图22：DDIM 换坐标——原始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空间里弯曲的 ODE 轨迹，在归一化坐标下变成一条直线</w:t>
      </w:r>
    </w:p>
    <w:p>
      <w:pPr>
        <w:pStyle w:val="CaptionedFigure"/>
        <w:jc w:val="center"/>
      </w:pPr>
      <w:r>
        <w:drawing>
          <wp:inline>
            <wp:extent cx="5334000" cy="2101272"/>
            <wp:effectExtent b="0" l="0" r="0" t="0"/>
            <wp:docPr descr="DDIM 归一化坐标下 ODE 变直线" title="" id="130" name="Picture"/>
            <a:graphic>
              <a:graphicData uri="http://schemas.openxmlformats.org/drawingml/2006/picture">
                <pic:pic>
                  <pic:nvPicPr>
                    <pic:cNvPr descr="figures/fig_ch5_ddim_straight_line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DDIM 归一化坐标下 ODE 变直线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换元代数细节：5步初等微积分，关键是分清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（条件 std）和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（归一化噪声比）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从第1步的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σ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出发。这里的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Tweedie 里出现的条件分布标准差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（也记作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）——是“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std”，不是第2步引入的归一化噪声比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必须分清。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（连续版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2"/>
        </w:rPr>
        <w:t xml:space="preserve">），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，两者只有一个自由度。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目标：算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。链式法则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̇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代入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：链式法则里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的漂移部分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抵消，只剩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ε</m:t>
                </m:r>
              </m:e>
              <m:sub>
                <m:r>
                  <m:t>θ</m:t>
                </m:r>
              </m:sub>
            </m:sSub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计算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两边求导：</w:t>
      </w:r>
      <m:oMath>
        <m:r>
          <m:t>2</m:t>
        </m:r>
        <m:sSub>
          <m:e>
            <m:r>
              <m:t>b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acc>
              <m:accPr>
                <m:chr m:val="̇"/>
              </m:accPr>
              <m:e>
                <m:r>
                  <m:t>a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t>b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。代入链式：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̇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t> </m:t>
            </m:r>
            <m:sSub>
              <m:e>
                <m:acc>
                  <m:accPr>
                    <m:chr m:val="̇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b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t</m:t>
                </m:r>
              </m:sub>
            </m:sSub>
          </m:den>
        </m:f>
      </m:oMath>
      <w:r>
        <w:rPr>
          <w:rFonts w:ascii="Calibri" w:hAnsi="Calibri" w:eastAsia="宋体"/>
          <w:color w:val="1A1A1A"/>
          <w:sz w:val="22"/>
        </w:rPr>
        <w:t xml:space="preserve">（末式用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a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对比3和4：</w:t>
      </w:r>
      <m:oMath>
        <m:f>
          <m:fPr>
            <m:type m:val="bar"/>
          </m:fPr>
          <m:num>
            <m:r>
              <m:t>d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，两边除以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</m:acc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t</m:t>
                </m:r>
              </m:sub>
            </m:sSub>
          </m:num>
          <m:den>
            <m:r>
              <m:t>d</m:t>
            </m:r>
            <m:sSub>
              <m:e>
                <m:acc>
                  <m:accPr>
                    <m:chr m:val="̃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 DDIM 论文里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线性演化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的字面代数——都是初等微积分，关键是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（归一化坐标下的噪声比）必须分清。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</w:t>
      </w:r>
      <w:r>
        <w:rPr>
          <w:rFonts w:ascii="Calibri" w:hAnsi="Calibri" w:eastAsia="宋体"/>
          <w:color w:val="1A1A1A"/>
          <w:sz w:val="22"/>
        </w:rPr>
        <w:t xml:space="preserve">：Euler 一步离散化。在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坐标下沿直线走一步（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sSub>
            <m:e>
              <m:r>
                <m:t>ε</m:t>
              </m:r>
            </m:e>
            <m:sub>
              <m:r>
                <m:t>θ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注意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（去噪方向），所以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，Euler 步是沿着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的反方向走——即去噪方向。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̃"/>
          </m:accPr>
          <m:e>
            <m:r>
              <m:t>σ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acc>
              <m:accPr>
                <m:chr m:val="‾"/>
              </m:accPr>
              <m:e>
                <m:r>
                  <m:t>α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代回原始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空间：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rad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e>
              </m:d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这就是 DDIM 的确定性采样公式（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的特例）。它没有随机噪声项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。（注意：这里的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DDIM 的随机性强度参数——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是纯确定性 ODE，</w:t>
      </w:r>
      <m:oMath>
        <m:r>
          <m:t>η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会重新引入随机性；它和前文 Euler-Maruyama 步长、学习率的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是三个不同的量，见附录《数学预备》的符号速查表。）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DDIM 不是一个独立的算法。它是概率流 ODE 的确定性离散化。DDPM 有随机性（SDE 离散化），DDIM 没有（ODE 离散化），但两者采样自同一个分布。</w:t>
      </w:r>
    </w:p>
    <w:bookmarkEnd w:id="132"/>
    <w:bookmarkStart w:id="136" w:name="sec-步数压缩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步数压缩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ODE 的好处：可以用高阶求解器，用更少的步数达到同样的精度。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84"/>
        <w:gridCol w:w="1638"/>
        <w:gridCol w:w="2457"/>
        <w:gridCol w:w="163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采样器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类型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一阶（Euler-Maruyama）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，无随机项所以步长可放大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一阶（Euler，改写形式）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50-100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与 DDIM 等价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二阶（半隐式中点法）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20-30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DPM-Solver-3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三阶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Heun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ODE 二阶（梯形法则）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30-50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DPM-Solver 家族的细化：DPM-Solver 不是单一算法，而是一个求解器家族，按数值方法的阶数分为 DPM-Solver-1/2/3。核心思想是利用扩散 ODE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半线性结构</w:t>
      </w:r>
      <w:r>
        <w:rPr>
          <w:rFonts w:ascii="Calibri" w:hAnsi="Calibri" w:eastAsia="宋体"/>
          <w:color w:val="1A1A1A"/>
          <w:sz w:val="22"/>
        </w:rPr>
        <w:t xml:space="preserve">（漂移项对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线性，非线性只来自分数网络）做解析积分——线性部分精确求解，非线性部分用 Taylor 展开高阶近似。阶数越高，理论上每步误差越小，实际步数可以压得越低。DPM-Solver-3 用10-20步就能达到 DDIM 50步的质量。工程上 Stable Diffusion v1.5 的官方示例用 PLMS（50步，§6.6〔提示词到成品〕），脚本不加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--plms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时默认 DDIM；社区常用 DPM-Solver-2 及其多步变体（DPM-Solver++），是速度和质量的甜点。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ODE 能用高阶而 SDE 很少用？因为 ODE 是确定性的，有成熟的数值方法（Runge-Kutta、Adams-Bashforth 等）。SDE 的高阶方法复杂得多，且随机噪声本身限制了精度提升。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图23：采样策略对比</w:t>
      </w:r>
    </w:p>
    <w:p>
      <w:pPr>
        <w:pStyle w:val="CaptionedFigure"/>
        <w:jc w:val="center"/>
      </w:pPr>
      <w:r>
        <w:drawing>
          <wp:inline>
            <wp:extent cx="5334000" cy="1965613"/>
            <wp:effectExtent b="0" l="0" r="0" t="0"/>
            <wp:docPr descr="采样策略对比" title="" id="134" name="Picture"/>
            <a:graphic>
              <a:graphicData uri="http://schemas.openxmlformats.org/drawingml/2006/picture">
                <pic:pic>
                  <pic:nvPicPr>
                    <pic:cNvPr descr="figures/fig_ch5_sampling_strategie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采样策略对比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左：DDPM（50步，带噪声抖动）与 DDIM（10步，平滑确定）在同一二维路径上的对比。中：质量-步数权衡（对数横轴），低步数区 DDIM 明显胜出，DDIM 50步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DDPM 500步。右：概率流 ODE 的确定性视角——4条轨迹各自从一个噪声起点（紫，t=1）唯一地流向一个数据终点（绿，t=0），彼此互不相交，即噪声与数据之间是一一对应的确定性双射；DDIM 就是这条 ODE 的离散化。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进一步压缩：蒸馏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高阶 ODE 求解器把步数从1000压到20，靠的是用更高阶的 Taylor 展开减小每步的截断误差——阶数越高误差越小，同样的精度需要的步数越少。还有一条更激进的路——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：让一个小网络直接模仿大网络多步采样的最终效果，把“逐步去噪”变成“一步到位”。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这不再是“沿着 ODE 轨迹一笔笔描”，而是“直接学习从白纸到成品的映射”。代价是可能丢失一些细节与多样性，收益是速度提升数十倍甚至上百倍。具体技术（分布匹配蒸馏、对抗蒸馏、一致性模型）和权衡，到第9章 §9.5.2展开。</w:t>
      </w:r>
    </w:p>
    <w:bookmarkEnd w:id="136"/>
    <w:bookmarkStart w:id="140" w:name="sec-三源误差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三源误差分解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采样误差来自三个来源。下面这个不等式是启发式的分解——严格的误差上界及其常数依赖见相关文献，其中的常数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依赖分数网络的平滑性和调度的具体形式。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[7][8]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本文用它作为“三源如何叠加”的心智模型，不追求逐项常数的精确取值。式中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KL 散度，衡量两个分布差多远（越小越接近）：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≲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init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disc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t>ε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score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步的步长（SDE 和 ODE 通用）。为什么分数误差被步长加权？直觉：每一步的更新量是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方向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，方向里的分数误差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score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也会被放大同样的倍数——大步长把分数误差放大得更厉害，小步长则天然抑制。所以高噪声区（步长大）的分数精度比低噪声区更值钱。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误差源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来源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变化规律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控制方法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init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初始分布与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终止时刻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增大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指数衰减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（VP：</w:t>
            </w:r>
            <m:oMath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用足够大的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离散化误差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disc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SDE/ODE 离散化的截断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离散步数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增加而下降，阶数由数值方法决定（一阶 Euler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，二阶方法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</w:t>
            </w:r>
            <m:oMath>
              <m:r>
                <m:t>k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阶方法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用高阶求解器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分数误差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score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学到的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与真实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被每步步长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η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加权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训练更好的网络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两个“步”要分清楚</w:t>
      </w:r>
      <w:r>
        <w:rPr>
          <w:rFonts w:ascii="Calibri" w:hAnsi="Calibri" w:eastAsia="宋体"/>
          <w:color w:val="555555"/>
          <w:sz w:val="21"/>
        </w:rPr>
        <w:t xml:space="preserve">：初始化误差看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w:r>
        <w:rPr>
          <w:bCs/>
          <w:rFonts w:ascii="Calibri" w:hAnsi="Calibri" w:eastAsia="宋体"/>
          <w:b/>
          <w:color w:val="555555"/>
          <w:sz w:val="21"/>
        </w:rPr>
        <w:t xml:space="preserve">终止时刻</w:t>
      </w:r>
      <w:r>
        <w:rPr>
          <w:rFonts w:ascii="Calibri" w:hAnsi="Calibri" w:eastAsia="宋体"/>
          <w:color w:val="555555"/>
          <w:sz w:val="21"/>
        </w:rPr>
        <w:t xml:space="preserve">，通常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），离散化误差看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（离散步数，DDPM 用1000，DDIM 可压到20）。两者独立——你可以用大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（少而粗的采样），也可以用小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+ 大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555555"/>
          <w:sz w:val="21"/>
        </w:rPr>
        <w:t xml:space="preserve">（多而细）。为什么初始化误差是指数衰减？因为 VP 前向 SDE 本身就是信号指数衰减的过程（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）：任何初始分布经过 VP 前向后，信号部分以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的速率被压缩掉，剩下的噪声主导。严格说，进入 KL 的是初始化误差的平方：信号幅值（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init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本身）按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缩，</w:t>
      </w:r>
      <m:oMath>
        <m:sSubSup>
          <m:e>
            <m:r>
              <m:t>ε</m:t>
            </m:r>
          </m:e>
          <m:sub>
            <m:r>
              <m:rPr>
                <m:nor/>
                <m:sty m:val="p"/>
              </m:rPr>
              <m:t>init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缩，方差差贡献更快（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），整体量级由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主导——表格/图用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标的是信号幅值，两者不冲突——这是 OU 过程的收缩性质，不是数值离散化的产物。VE 调度没有这个衰减机制，初始化误差控制起来更麻烦。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图24：三源误差各自随“控制旋钮”的变化</w:t>
      </w:r>
    </w:p>
    <w:p>
      <w:pPr>
        <w:pStyle w:val="CaptionedFigure"/>
        <w:jc w:val="center"/>
      </w:pPr>
      <w:r>
        <w:drawing>
          <wp:inline>
            <wp:extent cx="5334000" cy="1964816"/>
            <wp:effectExtent b="0" l="0" r="0" t="0"/>
            <wp:docPr descr="三源误差各自随控制旋钮的变化" title="" id="138" name="Picture"/>
            <a:graphic>
              <a:graphicData uri="http://schemas.openxmlformats.org/drawingml/2006/picture">
                <pic:pic>
                  <pic:nvPicPr>
                    <pic:cNvPr descr="figures/fig_ch5_three_error_source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4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三源误差各自随控制旋钮的变化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三个误差各由独立旋钮控制，分三张子图：左图横轴是终止时刻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；中、右两图横轴同为离散步数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——中图画单项幂律，右图把三项加总看地板（呼应上方“两个步要分清楚”）。左：初始化误差随终止时刻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指数衰减（</w:t>
      </w:r>
      <m:oMath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iCs/>
          <w:rFonts w:ascii="Calibri" w:hAnsi="Calibri" w:eastAsia="宋体"/>
          <w:i/>
          <w:color w:val="1A1A1A"/>
          <w:sz w:val="22"/>
        </w:rPr>
        <w:t xml:space="preserve">），</w:t>
      </w:r>
      <m:oMath>
        <m:r>
          <m:t>T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取1~4就已足够小，通常不是瓶颈。中：离散化误差随离散步数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幂律下降，一阶 Euler 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、二阶方法是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Cs/>
          <w:rFonts w:ascii="Calibri" w:hAnsi="Calibri" w:eastAsia="宋体"/>
          <w:i/>
          <w:color w:val="1A1A1A"/>
          <w:sz w:val="22"/>
        </w:rPr>
        <w:t xml:space="preserve">——log-log 下都是直线，高阶方法斜率更陡（掉得更快），这正是 DDIM/DPM-Solver 能把步数从1000压到20的原因。右：把三项加起来看总 KL 随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的变化——它单调下降并趋于一条水平地板，地板高度由分数误差（网络质量）决定。增大</w:t>
      </w:r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m:oMath>
        <m:r>
          <m:t>N</m:t>
        </m:r>
      </m:oMath>
      <w:r>
        <w:rPr>
          <w:iCs/>
          <w:rFonts w:ascii="Calibri" w:hAnsi="Calibri" w:eastAsia="宋体"/>
          <w:i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只能消掉离散化误差那一项，压不过地板；想降低地板只能训练更好的网络。</w:t>
      </w:r>
      <w:r>
        <w:rPr>
          <w:bCs/>
          <w:rFonts w:ascii="Calibri" w:hAnsi="Calibri" w:eastAsia="宋体"/>
          <w:b/>
          <w:iCs/>
          <w:i/>
          <w:color w:val="1A1A1A"/>
          <w:sz w:val="22"/>
        </w:rPr>
        <w:t xml:space="preserve">步数越多总误差越低</w:t>
      </w:r>
      <w:r>
        <w:rPr>
          <w:iCs/>
          <w:rFonts w:ascii="Calibri" w:hAnsi="Calibri" w:eastAsia="宋体"/>
          <w:i/>
          <w:color w:val="1A1A1A"/>
          <w:sz w:val="22"/>
        </w:rPr>
        <w:t xml:space="preserve">（收益递减），最终停在网络学分数的精度上限。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实际启示</w:t>
      </w:r>
      <w:r>
        <w:rPr>
          <w:rFonts w:ascii="Calibri" w:hAnsi="Calibri" w:eastAsia="宋体"/>
          <w:color w:val="1A1A1A"/>
          <w:sz w:val="22"/>
        </w:rPr>
        <w:t xml:space="preserve">：减少步数（快速采样）主要增加离散化误差，用高阶求解器可以补回来（中图）。分数误差地板才是质量天花板，压低它只能靠训练更好的网络（右图）。初始化误差通常不是瓶颈（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够大就行，左图）。</w:t>
      </w:r>
    </w:p>
    <w:bookmarkEnd w:id="140"/>
    <w:bookmarkStart w:id="141" w:name="sec-步长策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步长策略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从 ODE 视角看，步长不一定要均匀：好的步长策略在“分数变化快”的区域用小步，在“分数变化慢”的区域用大步（如信噪比感知步长）。DPM-Solver 等现代求解器已经内置了好的步长策略，用户通常不需要手动调。</w:t>
      </w:r>
    </w:p>
    <w:bookmarkEnd w:id="141"/>
    <w:bookmarkStart w:id="142" w:name="Xbc418478b56e7291585eabbc9c891ff9a444c5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32"/>
        <w:gridCol w:w="5620"/>
        <w:gridCol w:w="76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没有概率流 ODE 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快速采样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无法用20步生成高质量图片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 50-100步；DPM-Solver-2 20-30步（§5.3）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似然计算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无法评估模型对数据的拟合程度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概率流 ODE：确定性轨迹，可按积分算（§5.1）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可控编辑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无法沿确定性轨迹做插值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 的确定性轨迹（§5.2）</w:t>
            </w:r>
          </w:p>
        </w:tc>
      </w:tr>
    </w:tbl>
    <w:bookmarkEnd w:id="142"/>
    <w:bookmarkStart w:id="143" w:name="X0a7e7a4f822429cda40238b4c74b0fa00a19c4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DDIM 是 DDPM 的改进版。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两者是两条并行的技术路线：DDIM 是概率流 ODE 的离散化，DDPM 是反向 SDE 的离散化。它们采样自同一分布，一个确定性，一个带随机性。DDIM 之所以更快，是因为确定性 ODE 允许把步长放大（高阶求解器还能在此基础上继续压缩），而不是“改进”了 DDPM。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去掉随机性，生成质量会下降。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随机性提供多样性，但确定性采样在单样本质量上往往并不逊色。实际使用中 SDE 和 ODE 各有所长：SDE 适合需要多样性的场景（想生成不同姿态的猫），ODE 适合需要确定性或快速采样的场景（同一噪声永远对应同一张图）。</w:t>
      </w:r>
    </w:p>
    <w:bookmarkEnd w:id="143"/>
    <w:bookmarkStart w:id="144" w:name="X136966b4a59759c35b948b279648fca0391fa7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4"/>
        </w:numPr>
      </w:pPr>
      <w:r>
        <w:rPr>
          <w:rFonts w:ascii="Calibri" w:hAnsi="Calibri" w:eastAsia="宋体"/>
          <w:color w:val="1A1A1A"/>
          <w:sz w:val="22"/>
        </w:rPr>
        <w:t xml:space="preserve">概率流 ODE 和反向 SDE 产生相同的分布，为什么？（提示：从 Fokker-Planck 方程出发，利用恒等式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numPr>
          <w:ilvl w:val="0"/>
          <w:numId w:val="1034"/>
        </w:numPr>
      </w:pPr>
      <w:r>
        <w:rPr>
          <w:rFonts w:ascii="Calibri" w:hAnsi="Calibri" w:eastAsia="宋体"/>
          <w:color w:val="1A1A1A"/>
          <w:sz w:val="22"/>
        </w:rPr>
        <w:t xml:space="preserve">DDIM 是怎么从概率流 ODE 推出来的？它和 DDPM 的本质区别是什么（不是步数多少）？</w:t>
      </w:r>
    </w:p>
    <w:p>
      <w:pPr>
        <w:numPr>
          <w:ilvl w:val="0"/>
          <w:numId w:val="1034"/>
        </w:numPr>
      </w:pPr>
      <w:r>
        <w:rPr>
          <w:rFonts w:ascii="Calibri" w:hAnsi="Calibri" w:eastAsia="宋体"/>
          <w:color w:val="1A1A1A"/>
          <w:sz w:val="22"/>
        </w:rPr>
        <w:t xml:space="preserve">采样误差的三个来源是什么？哪个随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终止时刻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</w:t>
      </w:r>
    </w:p>
    <w:p>
      <w:pPr>
        <w:numPr>
          <w:ilvl w:val="0"/>
          <w:numId w:val="1034"/>
        </w:numPr>
      </w:pPr>
      <w:r>
        <w:rPr>
          <w:rFonts w:ascii="Calibri" w:hAnsi="Calibri" w:eastAsia="宋体"/>
          <w:color w:val="1A1A1A"/>
          <w:sz w:val="22"/>
        </w:rPr>
        <w:t xml:space="preserve">（反事实・边界情况）假设你训好了一个扩散模型，采样时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故意用错误的调度</w:t>
      </w:r>
      <w:r>
        <w:rPr>
          <w:rFonts w:ascii="Calibri" w:hAnsi="Calibri" w:eastAsia="宋体"/>
          <w:color w:val="1A1A1A"/>
          <w:sz w:val="22"/>
        </w:rPr>
        <w:t xml:space="preserve">——训练时用的是 VP 调度（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从1降到接近0），采样时却用 VE 调度的公式（把噪声当作方差爆炸型来处理）。会发生什么？这个反事实揭示了训练和采样之间的什么隐藏契约？</w:t>
      </w:r>
    </w:p>
    <w:p>
      <w:pPr>
        <w:numPr>
          <w:ilvl w:val="0"/>
          <w:numId w:val="1034"/>
        </w:numPr>
      </w:pPr>
      <w:r>
        <w:rPr>
          <w:rFonts w:ascii="Calibri" w:hAnsi="Calibri" w:eastAsia="宋体"/>
          <w:color w:val="1A1A1A"/>
          <w:sz w:val="22"/>
        </w:rPr>
        <w:t xml:space="preserve">迁移：残差网络的一层更新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与欧拉法解 ODE 的一步有什么关系？把层数推向连续时间会得到什么？本章的概率流 ODE 与它是什么关系？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：如果用20步跑反向 SDE（不是 ODE）会怎样？答案是生成质量显著下降。关键在于 SDE 的 Euler-Maruyama 离散化误差随步长按平方根增长：Euler-Maruyama 的全局误差是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Δ</m:t>
                </m:r>
                <m:r>
                  <m:t>s</m:t>
                </m:r>
              </m:e>
            </m:rad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是步数）。从1000步压到20步（步长增大50倍），误差放大为原来的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7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倍。根源是随机项：每一步都注入一个新的独立噪声，它的单步涨落尺度是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Δ</m:t>
            </m:r>
            <m:r>
              <m:t>s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——步长越大，单步注入的噪声越强，而这些噪声是“新”的，无法被后续步骤抵消，只会一路累积。漂移项虽然也随步长线性增大（</w:t>
      </w:r>
      <m:oMath>
        <m:r>
          <m:t>μ</m:t>
        </m:r>
        <m:r>
          <m:t>Δ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），但它是指向数据方向的，能被分数校正；随机项却在每一步都把采样点往随机方向推一把。同样的20步预算给 ODE 就完全没问题——因为 ODE 没有随机项，误差只来自数值积分的截断（随步长线性增长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，且可用高阶求解器进一步压到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s</m:t>
                </m:r>
              </m:e>
              <m:sup>
                <m:r>
                  <m:t>p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）。这个反差告诉我们：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随机性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这个词在扩散模型里承担两个角色——训练时它保证多样性（不同噪声起点生成不同样本），采样时它是可省略的（DDIM 已经证明去掉它样本质量不降）。这个“训练必需、采样可选”的不对称，正是加速扩散采样的所有算法（DDIM、DPM-Solver、一致性模型）的共同起点。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SDE 有随机性 → 能去掉吗？→ 能：概率流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Fokker-Planck → 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连续性方程 → 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DDIM = ODE 的离散化（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，确定性）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ODE 允许高阶求解器：50步 vs 1000步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误差三源：初始化（衰减）+ 离散化（累积）+ 分数（加权）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步长策略：信噪比感知 &gt; 均匀步长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：到目前为止，扩散模型只会无差别地生成“符合训练分布的图片”——你无法告诉它“画一只戴帽子的猫”。可现实中几乎所有应用都需要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条件生成</w:t>
      </w:r>
      <w:r>
        <w:rPr>
          <w:rFonts w:ascii="Calibri" w:hAnsi="Calibri" w:eastAsia="宋体"/>
          <w:color w:val="1A1A1A"/>
          <w:sz w:val="22"/>
        </w:rPr>
        <w:t xml:space="preserve">：文字→图片、边缘图→写实照、参考图→风格迁移。怎么把“用户意图”注入到分数里？改动会有多大——是要重训整个网络，还是只加一个小模块？第6章会给出一套统一视角：一类手段（CFG、分类器引导、奖励微调）出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同一个 KL 正则化目标</w:t>
      </w:r>
      <w:r>
        <w:rPr>
          <w:rFonts w:ascii="Calibri" w:hAnsi="Calibri" w:eastAsia="宋体"/>
          <w:color w:val="1A1A1A"/>
          <w:sz w:val="22"/>
        </w:rPr>
        <w:t xml:space="preserve">，另一类手段（ControlNet、LoRA）是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改模型/加模块</w:t>
      </w:r>
      <w:r>
        <w:rPr>
          <w:rFonts w:ascii="Calibri" w:hAnsi="Calibri" w:eastAsia="宋体"/>
          <w:color w:val="1A1A1A"/>
          <w:sz w:val="22"/>
        </w:rPr>
        <w:t xml:space="preserve">——每类内部有统一结构，两类之间按需组合。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67" w:name="ch-6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第6章：条件控制与高效微调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条件控制分两类思路——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引导类</w:t>
      </w:r>
      <w:r>
        <w:rPr>
          <w:rFonts w:ascii="Calibri" w:hAnsi="Calibri" w:eastAsia="宋体"/>
          <w:color w:val="555555"/>
          <w:sz w:val="21"/>
        </w:rPr>
        <w:t xml:space="preserve">（CFG、分类器引导、奖励微调）是同一个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KL 正则化目标</w:t>
      </w:r>
      <w:r>
        <w:rPr>
          <w:rFonts w:ascii="Calibri" w:hAnsi="Calibri" w:eastAsia="宋体"/>
          <w:color w:val="555555"/>
          <w:sz w:val="21"/>
        </w:rPr>
        <w:t xml:space="preserve">的不同实例，在“最大化条件对数似然”和“靠近原始模型分布”之间找平衡；模型类（ControlNet、LoRA）通过改结构/加模块让模型直接学会听条件。CLIP 把文字变成向量作为条件输入。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CLIP、CFG 与统一框架，再看 LoRA、ControlNet 与 Stable Diffusion 端到端案例。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条件生成把用户意图注入分数。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CFG 出自同一个 KL 正则化目标。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ControlNet/LoRA 是改模型或加模块的另一类路线。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什么是条件概率？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为什么无条件生成不够用？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：前五章建立了一个无条件生成器——扔一个噪声进去，它给出一张符合训练分布的图片。第5章的 ODE 加速换的是走法——同一个分数，只改怎么沿它走；本章要给分数加一个新输入：让它除了“数据长什么样”，还听得懂“用户想要什么”。两者动的是数学结构的不同部位，因此正交、可任意叠加——DDIM+CFG、DPM-Solver+ControlNet 都能直接组合。真实需求几乎都是有条件的：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画一只穿宇航服的柴犬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用梵高风格重画这张照片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照着这张边缘图生成新场景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。上一章的分数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只知道“数据长什么样”，不知道“用户想要什么”。这一章把“用户意图”注入到分数里——分数从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升级为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。这一步不改任何底层动力（反向 SDE、ODE、训练目标全部原封不动），只是往分数上叠加条件信息。同一个数学结构，长出新的能力。</w:t>
      </w:r>
    </w:p>
    <w:bookmarkStart w:id="146" w:name="sec-画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画家怎么听懂甲方的“感觉不对”？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画家（扩散模型）自己会画画（生成图片），但甲方（用户）有要求：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画一只猫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用梵高风格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左边有棵树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怎么让画家听甲方的话？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分类器引导（CG）</w:t>
      </w:r>
      <w:r>
        <w:rPr>
          <w:rFonts w:ascii="Calibri" w:hAnsi="Calibri" w:eastAsia="宋体"/>
          <w:color w:val="1A1A1A"/>
          <w:sz w:val="22"/>
        </w:rPr>
        <w:t xml:space="preserve">：甲方站在旁边指方向——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往猫那边偏一点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无分类器引导（CFG）</w:t>
      </w:r>
      <w:r>
        <w:rPr>
          <w:rFonts w:ascii="Calibri" w:hAnsi="Calibri" w:eastAsia="宋体"/>
          <w:color w:val="1A1A1A"/>
          <w:sz w:val="22"/>
        </w:rPr>
        <w:t xml:space="preserve">：画家同时画两张——一张听甲方的，一张自由发挥——然后把差距放大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ControlNet</w:t>
      </w:r>
      <w:r>
        <w:rPr>
          <w:rFonts w:ascii="Calibri" w:hAnsi="Calibri" w:eastAsia="宋体"/>
          <w:color w:val="1A1A1A"/>
          <w:sz w:val="22"/>
        </w:rPr>
        <w:t xml:space="preserve">：给画家一张草图，让他照着画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LoRA</w:t>
      </w:r>
      <w:r>
        <w:rPr>
          <w:rFonts w:ascii="Calibri" w:hAnsi="Calibri" w:eastAsia="宋体"/>
          <w:color w:val="1A1A1A"/>
          <w:sz w:val="22"/>
        </w:rPr>
        <w:t xml:space="preserve">：给画家一本风格手册，他快速学会新风格</w:t>
      </w:r>
    </w:p>
    <w:bookmarkEnd w:id="146"/>
    <w:bookmarkStart w:id="150" w:name="sec-CLIP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CLIP：把文字变成向量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在讲引导之前，先解决一个问题：怎么把“一只猫”这个文字条件输入给模型？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CLIP</w:t>
      </w:r>
      <w:r>
        <w:rPr>
          <w:rFonts w:ascii="Calibri" w:hAnsi="Calibri" w:eastAsia="宋体"/>
          <w:color w:val="1A1A1A"/>
          <w:sz w:val="22"/>
        </w:rPr>
        <w:t xml:space="preserve">（Contrastive Language-Image Pre-training） 训练一个文本编码器和一个图像编码器，让“猫的图片”和“猫的文字描述”在向量空间里靠近。训练好后，文本编码器能把任意文字变成一个向量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，这个向量携带了语义信息。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扩散模型通过</w:t>
      </w:r>
      <w:r>
        <w:rPr>
          <w:bCs/>
          <w:rFonts w:ascii="Calibri" w:hAnsi="Calibri" w:eastAsia="宋体"/>
          <w:b/>
          <w:color w:val="1A1A1A"/>
          <w:sz w:val="22"/>
        </w:rPr>
        <w:t xml:space="preserve">交叉注意力</w:t>
      </w:r>
      <w:r>
        <w:rPr>
          <w:rFonts w:ascii="Calibri" w:hAnsi="Calibri" w:eastAsia="宋体"/>
          <w:color w:val="1A1A1A"/>
          <w:sz w:val="22"/>
        </w:rPr>
        <w:t xml:space="preserve">（cross-attention）接收这个向量：文本向量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，图片特征作为查询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。每一层都让图片特征“看一眼”文本条件——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文本说画猫，那这里应该是猫的轮廓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这就是文生图的基础：文字 → CLIP 编码 → 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交叉注意力 → 条件生成。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图25：文生图的条件通路——文字经 CLIP 编码为向量</w:t>
      </w:r>
      <w:r>
        <w:rPr>
          <w:rFonts w:ascii="Calibri" w:hAnsi="Calibri" w:eastAsia="宋体"/>
          <w:color w:val="444444"/>
          <w:sz w:val="19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444444"/>
          <w:sz w:val="19"/>
        </w:rPr>
        <w:t xml:space="preserve">，通过交叉注意力注入图片生成</w:t>
      </w:r>
    </w:p>
    <w:p>
      <w:pPr>
        <w:pStyle w:val="CaptionedFigure"/>
        <w:jc w:val="center"/>
      </w:pPr>
      <w:r>
        <w:drawing>
          <wp:inline>
            <wp:extent cx="5334000" cy="2273968"/>
            <wp:effectExtent b="0" l="0" r="0" t="0"/>
            <wp:docPr descr="CLIP 与交叉注意力条件通路" title="" id="148" name="Picture"/>
            <a:graphic>
              <a:graphicData uri="http://schemas.openxmlformats.org/drawingml/2006/picture">
                <pic:pic>
                  <pic:nvPicPr>
                    <pic:cNvPr descr="figures/fig_ch6_clip_conditioning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CLIP 与交叉注意力条件通路</w:t>
      </w:r>
    </w:p>
    <w:bookmarkEnd w:id="150"/>
    <w:bookmarkStart w:id="154" w:name="sec-CFG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CFG 引导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无分类器引导</w:t>
      </w:r>
      <w:r>
        <w:rPr>
          <w:rFonts w:ascii="Calibri" w:hAnsi="Calibri" w:eastAsia="宋体"/>
          <w:color w:val="1A1A1A"/>
          <w:sz w:val="22"/>
        </w:rPr>
        <w:t xml:space="preserve">（Classifier-Free Guidance, CFG）是图像生成产品里应用最广的条件控制方法：从 Stable Diffusion 起，它几乎是所有文生图模型的默认配置。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[11]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训练时，网络同时学习条件和无条件两种模式：以一定概率（如10%）丢弃条件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，让网络也学会无条件生成。推理时，把两者的差距放大：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cond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unc</m:t>
                      </m:r>
                    </m:sub>
                  </m:sSub>
                </m:e>
              </m:d>
            </m:e>
          </m:borderBox>
        </m:oMath>
      </m:oMathPara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为什么必须是同一个网络？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训练两个独立的网络（一个专学有条件，一个专学无条件）不行吗？实践中不行。CFG 依赖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这个差向量表达“条件方向”。这个差向量的数学合法性来自贝叶斯翻转：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，要求两个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对应同一个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的两个条件化。如果用两个独立网络，它们各自近似的是两个不同的隐含分布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，差向量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p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不再对应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，而是混入了两个网络各自的近似误差。数学上，如果两个独立网络都完美收敛到同一个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条件/无条件边缘，贝叶斯翻转仍然成立。实践中，两个独立网络不可能完美收敛到同一个分布——它们的训练动态、初始化、优化轨迹都不同，近似误差不可控地混入差向量。共享参数从工程上保证了两个输出对应同一个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——参数对齐是这个数学要求的工程副产物，不是反过来。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无条件预测（自由发挥）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条件预测（听甲方）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引导强度（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是纯条件，</w:t>
            </w:r>
            <m:oMath>
              <m:r>
                <m:t>w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是放大条件）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是“条件方向”——条件告诉你往哪偏。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把这个方向放大，即增强条件的影响。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代入一组数：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0.3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，条件方向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329"/>
        <w:gridCol w:w="1863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w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acc>
                <m:accPr>
                  <m:chr m:val="̂"/>
                </m:accPr>
                <m:e>
                  <m:r>
                    <m:rPr>
                      <w:color w:val="1A1A1A"/>
                    </m:rPr>
                    <m:t>ε</m:t>
                  </m:r>
                </m:e>
              </m:acc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结果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</m:t>
                  </m:r>
                  <m:r>
                    <m:rPr>
                      <m:sty m:val="p"/>
                    </m:rPr>
                    <m:t>,</m:t>
                  </m:r>
                  <m:r>
                    <m:t>0.2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忽略条件，纯无条件生成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0.5</m:t>
                  </m:r>
                  <m:r>
                    <m:rPr>
                      <m:sty m:val="p"/>
                    </m:rPr>
                    <m:t>,</m:t>
                  </m:r>
                  <m:r>
                    <m:t>0.1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就是条件模型输出，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无引导放大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条件方向放大3倍，SD 常用区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7.5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0.55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默认值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2.3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强引导，接近坍塌区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关键观察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——CFG 公式在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处退化成条件模型，这是理解“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到底放大了什么”的定盘星。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</w:t>
      </w:r>
      <w:r>
        <w:rPr>
          <w:rFonts w:ascii="Calibri" w:hAnsi="Calibri" w:eastAsia="宋体"/>
          <w:color w:val="1A1A1A"/>
          <w:sz w:val="22"/>
        </w:rPr>
        <w:t xml:space="preserve">（超出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两个数据点连线的延伸区），</w:t>
      </w:r>
      <m:oMath>
        <m:r>
          <m:t>w</m:t>
        </m:r>
        <m:r>
          <m:rPr>
            <m:sty m:val="p"/>
          </m:rPr>
          <m:t>&lt;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部分是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内插</w:t>
      </w:r>
      <w:r>
        <w:rPr>
          <w:rFonts w:ascii="Calibri" w:hAnsi="Calibri" w:eastAsia="宋体"/>
          <w:color w:val="1A1A1A"/>
          <w:sz w:val="22"/>
        </w:rPr>
        <w:t xml:space="preserve">。CFG 之所以有效，在于外推——用两个点定义一条方向线，然后沿这条线向外延伸。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分量变化不对称：第一维从0.3（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）→ 2.3（</w:t>
      </w:r>
      <m:oMath>
        <m:r>
          <m:t>w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）放大 ~8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，第二维从0.2 → -0.8甚至</w:t>
      </w:r>
      <w:r>
        <w:rPr>
          <w:bCs/>
          <w:rFonts w:ascii="Calibri" w:hAnsi="Calibri" w:eastAsia="宋体"/>
          <w:b/>
          <w:color w:val="1A1A1A"/>
          <w:sz w:val="22"/>
        </w:rPr>
        <w:t xml:space="preserve">翻符号</w:t>
      </w:r>
      <w:r>
        <w:rPr>
          <w:rFonts w:ascii="Calibri" w:hAnsi="Calibri" w:eastAsia="宋体"/>
          <w:color w:val="1A1A1A"/>
          <w:sz w:val="22"/>
        </w:rPr>
        <w:t xml:space="preserve">——这就是模式坍塌的机制：当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w</m:t>
            </m:r>
            <m:r>
              <m:t>Δ</m:t>
            </m:r>
          </m:e>
        </m:d>
        <m:r>
          <m:rPr>
            <m:sty m:val="p"/>
          </m:rPr>
          <m:t>≫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acc>
          <m:accPr>
            <m:chr m:val="̂"/>
          </m:accPr>
          <m:e>
            <m:r>
              <m:t>ε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被拉出训练数据的典型分布区，落入网络从未见过的“高强度条件”死角。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越大，条件方向被放得越厉害。但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太大会导致模式坍塌——所有生成结果都很像（都是“最像猫的猫”，缺乏品种和姿态的多样性）。通常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是好的平衡点。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图26：CFG 是噪声空间里的外推——沿“条件方向”这条线冲出去，</w:t>
      </w:r>
      <m:oMath>
        <m:r>
          <m:t>w</m:t>
        </m:r>
      </m:oMath>
      <w:r>
        <w:rPr>
          <w:rFonts w:ascii="Calibri" w:hAnsi="Calibri" w:eastAsia="宋体"/>
          <w:color w:val="444444"/>
          <w:sz w:val="19"/>
        </w:rPr>
        <w:t xml:space="preserve"> </w:t>
      </w:r>
      <w:r>
        <w:rPr>
          <w:rFonts w:ascii="Calibri" w:hAnsi="Calibri" w:eastAsia="宋体"/>
          <w:color w:val="444444"/>
          <w:sz w:val="19"/>
        </w:rPr>
        <w:t xml:space="preserve">控制冲多远</w:t>
      </w:r>
    </w:p>
    <w:p>
      <w:pPr>
        <w:pStyle w:val="CaptionedFigure"/>
        <w:jc w:val="center"/>
      </w:pPr>
      <w:r>
        <w:drawing>
          <wp:inline>
            <wp:extent cx="5334000" cy="3830617"/>
            <wp:effectExtent b="0" l="0" r="0" t="0"/>
            <wp:docPr descr="CFG 外推示意" title="" id="152" name="Picture"/>
            <a:graphic>
              <a:graphicData uri="http://schemas.openxmlformats.org/drawingml/2006/picture">
                <pic:pic>
                  <pic:nvPicPr>
                    <pic:cNvPr descr="figures/fig_ch6_cfg_extrapolation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0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CFG 外推示意</w:t>
      </w:r>
    </w:p>
    <w:bookmarkEnd w:id="154"/>
    <w:bookmarkStart w:id="155" w:name="sec-KL-正则化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统一框架：KL 正则化奖励倾斜（按条件给原始分布重新加权）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CFG、分类器引导、奖励微调都可以统一到一个 KL 正则化的奖励最大化框架：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q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q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double-struck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w</m:t>
                      </m:r>
                    </m:den>
                  </m:f>
                  <m:r>
                    <m:t> 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∥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含义：在“最大化条件对数似然”和“靠近原始模型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”之间找平衡。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控制两者的相对权重——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越大，越强调条件，越远离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这个目标的最优解正好对应 CFG 的引导公式。下面分三步推导：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第1步：求最优解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。目标函数对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求最优，结果是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：原始分布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被“条件似然的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次方”重新加权——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越大，高条件概率的样本权重越高。这和统计物理的 Boltzmann 分布同构：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是先验，</w:t>
      </w:r>
      <m:oMath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是似然项的指数倾斜。（严格推导需要变分法——对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求导令为零，用拉格朗日乘子处理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的约束。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时退化为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取对数梯度：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第2步</w:t>
      </w:r>
      <w:r>
        <w:rPr>
          <w:rFonts w:ascii="Calibri" w:hAnsi="Calibri" w:eastAsia="宋体"/>
          <w:color w:val="1A1A1A"/>
          <w:sz w:val="22"/>
        </w:rPr>
        <w:t xml:space="preserve">：贝叶斯翻转——把分类器分数换成条件分数与无条件分数之差。CFG 的实际公式里没有分类器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，它算的是条件分数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和无条件分数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的差。两者靠贝叶斯等价：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取梯度，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是常数（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已给定，与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无关），梯度为零：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这一步是 CFG 和分类器引导等价的关键——分类器引导直接学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（要训练一个独立的分类器网络），CFG 用无条件-条件分数之差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间接</w:t>
      </w:r>
      <w:r>
        <w:rPr>
          <w:rFonts w:ascii="Calibri" w:hAnsi="Calibri" w:eastAsia="宋体"/>
          <w:color w:val="1A1A1A"/>
          <w:sz w:val="22"/>
        </w:rPr>
        <w:t xml:space="preserve">得到同一个量，省掉分类器。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第3步</w:t>
      </w:r>
      <w:r>
        <w:rPr>
          <w:rFonts w:ascii="Calibri" w:hAnsi="Calibri" w:eastAsia="宋体"/>
          <w:color w:val="1A1A1A"/>
          <w:sz w:val="22"/>
        </w:rPr>
        <w:t xml:space="preserve">：代回并换成噪声形式。这一步做三个操作：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3a：代回</w:t>
      </w:r>
      <w:r>
        <w:rPr>
          <w:rFonts w:ascii="Calibri" w:hAnsi="Calibri" w:eastAsia="宋体"/>
          <w:color w:val="1A1A1A"/>
          <w:sz w:val="22"/>
        </w:rPr>
        <w:t xml:space="preserve">。把第2步结果代入第1步的对数梯度：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w</m:t>
              </m:r>
            </m:e>
          </m:d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w</m:t>
          </m:r>
          <m:r>
            <m:t> </m:t>
          </m:r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3b：Tweedie 换元</w:t>
      </w:r>
      <w:r>
        <w:rPr>
          <w:rFonts w:ascii="Calibri" w:hAnsi="Calibri" w:eastAsia="宋体"/>
          <w:color w:val="1A1A1A"/>
          <w:sz w:val="22"/>
        </w:rPr>
        <w:t xml:space="preserve">。用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（分数和噪声的等价关系，§2.3）把分数换成噪声：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。代入：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ln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den>
          </m:f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w</m:t>
                  </m:r>
                </m:e>
              </m:d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unc</m:t>
                  </m:r>
                </m:sub>
              </m:sSub>
              <m:r>
                <m:rPr>
                  <m:sty m:val="p"/>
                </m:rPr>
                <m:t>+</m:t>
              </m:r>
              <m:r>
                <m:t>w</m:t>
              </m:r>
              <m:r>
                <m:t> 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cond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3c：两边乘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。分数方向反过来就是噪声方向，得到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e>
        </m:d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，就是 (§6.3) 的 CFG 公式。CFG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 KL 正则化目标里的引导强度参数，两者数学上完全一致——不是“扮演类似角色”，是同一个变量在两个公式里的两个名字。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440"/>
        <w:gridCol w:w="2880"/>
        <w:gridCol w:w="2160"/>
        <w:gridCol w:w="14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奖励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引导强度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放大条件方向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梯度强度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λ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梯度推向类别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奖励微调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人类偏好 / 美学评分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（奖励权重；</w:t>
            </w: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 RLHF 的 KL 系数）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生成更“好看”的图片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三个特例的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奖励权重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）写法各异，但在 KL 框架下角色完全一致：控制“偏离原始模型”的程度。数值越大，越强调条件/奖励，越忽略原始分布的多样性。数值太大都会导致</w:t>
      </w:r>
      <w:r>
        <w:rPr>
          <w:bCs/>
          <w:rFonts w:ascii="Calibri" w:hAnsi="Calibri" w:eastAsia="宋体"/>
          <w:b/>
          <w:color w:val="1A1A1A"/>
          <w:sz w:val="22"/>
        </w:rPr>
        <w:t xml:space="preserve">模式坍塌</w:t>
      </w:r>
      <w:r>
        <w:rPr>
          <w:rFonts w:ascii="Calibri" w:hAnsi="Calibri" w:eastAsia="宋体"/>
          <w:color w:val="1A1A1A"/>
          <w:sz w:val="22"/>
        </w:rPr>
        <w:t xml:space="preserve">（所有生成都很像）；太小则条件效果不明显（太靠近原始模型）。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是分类器引导的梯度强度，与 §1.4〔两种调度〕 OU 过程的漂移系数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555555"/>
          <w:sz w:val="21"/>
        </w:rPr>
        <w:t xml:space="preserve">（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555555"/>
          <w:sz w:val="21"/>
        </w:rPr>
        <w:t xml:space="preserve">）无关；这里的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 RLHF 的 KL 正则化系数（奖励权重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β</m:t>
        </m:r>
      </m:oMath>
      <w:r>
        <w:rPr>
          <w:rFonts w:ascii="Calibri" w:hAnsi="Calibri" w:eastAsia="宋体"/>
          <w:color w:val="555555"/>
          <w:sz w:val="21"/>
        </w:rPr>
        <w:t xml:space="preserve">），与 DDPM 的噪声调度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无关。希腊字母不够用是物理文献的常态，本文每个多义符号在首次出现处都会标注。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RLHF 中 LLM 用 KL 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，图像扩散用奖励权重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，两者互为倒数——数学结构是同一个 KL 正则化优化问题。CFG 不是孤立的技巧，而是“在原始分布上加条件奖励”这个通用框架的自然结果。只要定义好奖励函数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，分类器引导的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，RLHF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人类偏好评分），同一套公式就能统一三种看似不同的技术。实践意义：想设计新的引导方式，不需要从头发明——只需定义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，套进 KL 正则化框架，引导公式自动给出。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一个理论边界值得知道：上面的推导说明 CFG 公式是“倾斜分布”的分数，但“按这个公式采样”并不等于“从倾斜分布采样”。理论分析发现，CFG 与 DDIM、DDPM 两种采样器的交互并不相同，两者都不会精确生成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w</m:t>
            </m:r>
          </m:sup>
        </m:sSubSup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；更准确的理解是：CFG 是一种“预测-校正”式过程——一边去噪，一边沿条件方向做锐化。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[69]</w:t>
      </w:r>
      <w:r>
        <w:rPr>
          <w:rFonts w:ascii="Calibri" w:hAnsi="Calibri" w:eastAsia="宋体"/>
          <w:color w:val="1A1A1A"/>
          <w:sz w:val="22"/>
        </w:rPr>
        <w:t xml:space="preserve">偏差还与时间步有关：条件分数与无条件分数之差在不同时间步有不同的上界，固定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因此不是最稳的选择，按时间步调度的引导强度有理论依据、实验上也更稳。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[70]</w:t>
      </w:r>
    </w:p>
    <w:bookmarkEnd w:id="155"/>
    <w:bookmarkStart w:id="162" w:name="sec-LoR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微调与控制：LoRA 与 ControlNet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低秩适配</w:t>
      </w:r>
      <w:r>
        <w:rPr>
          <w:rFonts w:ascii="Calibri" w:hAnsi="Calibri" w:eastAsia="宋体"/>
          <w:color w:val="1A1A1A"/>
          <w:sz w:val="22"/>
        </w:rPr>
        <w:t xml:space="preserve">（Low-Rank Adaptation, LoRA）：不微调整个模型，只训练一个低秩增量。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[12]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A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r</m:t>
          </m:r>
          <m:r>
            <m:rPr>
              <m:sty m:val="p"/>
            </m:rPr>
            <m:t>≪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原始参数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个，LoRA 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1024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：原始约105万参数（</w:t>
      </w:r>
      <m:oMath>
        <m:sSup>
          <m:e>
            <m:r>
              <m:t>1024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048</m:t>
        </m:r>
        <m:r>
          <m:rPr>
            <m:sty m:val="p"/>
          </m:rPr>
          <m:t>,</m:t>
        </m:r>
        <m:r>
          <m:t>576</m:t>
        </m:r>
      </m:oMath>
      <w:r>
        <w:rPr>
          <w:rFonts w:ascii="Calibri" w:hAnsi="Calibri" w:eastAsia="宋体"/>
          <w:color w:val="1A1A1A"/>
          <w:sz w:val="22"/>
        </w:rPr>
        <w:t xml:space="preserve">），LoRA 只需1.64万（</w:t>
      </w:r>
      <m:oMath>
        <m:r>
          <m:t>8</m:t>
        </m:r>
        <m:r>
          <m:rPr>
            <m:sty m:val="p"/>
          </m:rPr>
          <m:t>×</m:t>
        </m:r>
        <m:r>
          <m:t>2048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r>
          <m:t>384</m:t>
        </m:r>
      </m:oMath>
      <w:r>
        <w:rPr>
          <w:rFonts w:ascii="Calibri" w:hAnsi="Calibri" w:eastAsia="宋体"/>
          <w:color w:val="1A1A1A"/>
          <w:sz w:val="22"/>
        </w:rPr>
        <w:t xml:space="preserve">）——压缩到原来的约1/64。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为什么有效？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微调时权重的变化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通常是低秩的（只改变了少数几个“方向”），所以用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t> 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就能很好地近似。LoRA 冻结原始权重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，只训练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，既省显存又快。完整数学机制与秩分析见《AI数学》§6.4。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实践中的用法：基础模型生成通用图片，LoRA 提供特定风格（水墨画、赛博朋克、某画师风格）。切换风格只需换一个几 MB 的 LoRA 文件，不用重新加载整个模型。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图27：条件控制与微调</w:t>
      </w:r>
    </w:p>
    <w:p>
      <w:pPr>
        <w:pStyle w:val="CaptionedFigure"/>
        <w:jc w:val="center"/>
      </w:pPr>
      <w:r>
        <w:drawing>
          <wp:inline>
            <wp:extent cx="5334000" cy="1883352"/>
            <wp:effectExtent b="0" l="0" r="0" t="0"/>
            <wp:docPr descr="条件控制与微调" title="" id="157" name="Picture"/>
            <a:graphic>
              <a:graphicData uri="http://schemas.openxmlformats.org/drawingml/2006/picture">
                <pic:pic>
                  <pic:nvPicPr>
                    <pic:cNvPr descr="figures/fig_ch6_conditional_control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条件控制与微调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图28：ControlNet 与 CFG 对比</w:t>
      </w:r>
    </w:p>
    <w:p>
      <w:pPr>
        <w:pStyle w:val="CaptionedFigure"/>
        <w:jc w:val="center"/>
      </w:pPr>
      <w:r>
        <w:drawing>
          <wp:inline>
            <wp:extent cx="5334000" cy="2387308"/>
            <wp:effectExtent b="0" l="0" r="0" t="0"/>
            <wp:docPr descr="ControlNet 与 CFG 对比" title="" id="160" name="Picture"/>
            <a:graphic>
              <a:graphicData uri="http://schemas.openxmlformats.org/drawingml/2006/picture">
                <pic:pic>
                  <pic:nvPicPr>
                    <pic:cNvPr descr="figures/fig_ch6_controlnet_cfg_consistency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ControlNet 与 CFG 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ControlNet 给扩散模型加一个“条件分支”：输入草图/深度图/边缘图，通过零卷积（初始权重为零的卷积层）注入主网络，精确控制生成结构。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[13]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零卷积的关键设计：初始时输出全零，不影响预训练模型的行为。随着训练进行，ControlNet 逐渐学会“在什么位置注入什么信息”。这种设计让训练从“零扰动”起步；基础权重全程冻结，已学好的能力不会被破坏。</w:t>
      </w:r>
    </w:p>
    <w:bookmarkEnd w:id="162"/>
    <w:bookmarkStart w:id="163" w:name="sec-提示词到成品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案例：Stable Diffusion——从提示词到成品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：Ch1–Ch6 讲了六件事——加噪（Ch1）、分数（Ch2）、反向 SDE（Ch3）、训练目标（Ch4）、快速采样（Ch5）、条件控制（Ch6）。它们在真实产品里怎么装配成一台“输入文字、输出图片”的机器？本节以 Stable Diffusion v1.5 为例做端到端拆解——不是新知识，而是把 Ch1–Ch6 的所有零件</w:t>
      </w:r>
      <w:r>
        <w:rPr>
          <w:bCs/>
          <w:rFonts w:ascii="Calibri" w:hAnsi="Calibri" w:eastAsia="宋体"/>
          <w:b/>
          <w:color w:val="555555"/>
          <w:sz w:val="21"/>
        </w:rPr>
        <w:t xml:space="preserve">在一个真实系统里定位一遍</w:t>
      </w:r>
      <w:r>
        <w:rPr>
          <w:rFonts w:ascii="Calibri" w:hAnsi="Calibri" w:eastAsia="宋体"/>
          <w:color w:val="555555"/>
          <w:sz w:val="21"/>
        </w:rPr>
        <w:t xml:space="preserve">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[28]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：SD v1.5 = CLIP 文本塔（Ch6）+ VAE 编解码器（Variational Autoencoder，变分自编码器，§9.2潜空间）+ U-Net 分数网络（Ch2/Ch4）+ 交叉注意力条件注入（Ch6）+ DDIM/PLMS 采样器（Pseudo Linear Multistep，§5）+ CFG 引导（Ch6）。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输入到输出：拆成6个阶段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以提示词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"a photo of an astronaut riding a horse, cinematic lighting"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为例，SD v1.5 生成一张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图片的完整流水线：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阶段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组件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输入 → 输出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用到的章节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文本编码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CLIP text encoder (Transformer)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提示词 → 77×768文本嵌入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§6.2〔CLIP〕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潜空间初始化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§1.5〔高斯噪声〕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迭代去噪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（50步）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§2.1, §4.2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④ 每步引导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混合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⌀</m:t>
                  </m:r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⌀</m:t>
                      </m:r>
                    </m:e>
                  </m:d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⑤ 每步采样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DDIM/PLMS 求解器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→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⑥ 解码到像素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VAE decoder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  <m:r>
                    <m:rPr>
                      <m:sty m:val="p"/>
                    </m:rPr>
                    <m:t>×</m:t>
                  </m:r>
                  <m:r>
                    <m:t>64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  <m:r>
                    <m:rPr>
                      <m:sty m:val="p"/>
                    </m:rPr>
                    <m:t>×</m:t>
                  </m:r>
                  <m:r>
                    <m:t>512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§9.2潜扩散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每一阶段做了什么、动用了前几章的哪个概念：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① 文本编码</w:t>
      </w:r>
      <w:r>
        <w:rPr>
          <w:rFonts w:ascii="Calibri" w:hAnsi="Calibri" w:eastAsia="宋体"/>
          <w:color w:val="1A1A1A"/>
          <w:sz w:val="22"/>
        </w:rPr>
        <w:t xml:space="preserve">：CLIP 训练时把“猫图片”和“猫文字”拉近（§6.2）。SD 冻结 CLIP 权重，只用它的 text encoder 把提示词映射成77个 token 的768维嵌入（77是 CLIP 的最大 token 数）。这个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77</m:t>
            </m:r>
            <m:r>
              <m:rPr>
                <m:sty m:val="p"/>
              </m:rPr>
              <m:t>×</m:t>
            </m:r>
            <m:r>
              <m:t>768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就是“文字意图”的向量表示。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② 潜空间初始化</w:t>
      </w:r>
      <w:r>
        <w:rPr>
          <w:rFonts w:ascii="Calibri" w:hAnsi="Calibri" w:eastAsia="宋体"/>
          <w:color w:val="1A1A1A"/>
          <w:sz w:val="22"/>
        </w:rPr>
        <w:t xml:space="preserve">：不在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786432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维的像素空间做扩散，而是在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=</m:t>
        </m:r>
        <m:r>
          <m:t>16384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潜空间</w:t>
      </w:r>
      <w:r>
        <w:rPr>
          <w:rFonts w:ascii="Calibri" w:hAnsi="Calibri" w:eastAsia="宋体"/>
          <w:color w:val="1A1A1A"/>
          <w:sz w:val="22"/>
        </w:rPr>
        <w:t xml:space="preserve">（48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压缩，见 §9.2〔潜在扩散〕）。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——从纯噪声开始，正如 §1.5说的“高斯是最大熵、最容易采样”。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③ 迭代去噪</w:t>
      </w:r>
      <w:r>
        <w:rPr>
          <w:rFonts w:ascii="Calibri" w:hAnsi="Calibri" w:eastAsia="宋体"/>
          <w:color w:val="1A1A1A"/>
          <w:sz w:val="22"/>
        </w:rPr>
        <w:t xml:space="preserve">：U-Net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 Ch2/Ch4 讲的分数网络的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噪声预测参数化</w:t>
      </w:r>
      <w:r>
        <w:rPr>
          <w:rFonts w:ascii="Calibri" w:hAnsi="Calibri" w:eastAsia="宋体"/>
          <w:color w:val="1A1A1A"/>
          <w:sz w:val="22"/>
        </w:rPr>
        <w:t xml:space="preserve">（Tweedie 恒等式 §2.2；等价形式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见 §2.3）。训练目标就是 §4.2的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。关键：U-Net 里的每一个 attention block 都做交叉注意力——查询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U-Net 中间层的图像特征，键值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来自文本嵌入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。这就是 §6.2说的“图像特征查询文本语义，哪里像文本就多取哪里的值”——文本条件在 U-Net 的每一层反复注入，不是只在起点注入一次。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④ 每步 CFG</w:t>
      </w:r>
      <w:r>
        <w:rPr>
          <w:rFonts w:ascii="Calibri" w:hAnsi="Calibri" w:eastAsia="宋体"/>
          <w:color w:val="1A1A1A"/>
          <w:sz w:val="22"/>
        </w:rPr>
        <w:t xml:space="preserve">：SD 训练时10%概率把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替换成空字符串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，同一个网络既学条件也学无条件（§6.3）。采样时每步做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两次 U-Net 前向</w:t>
      </w:r>
      <w:r>
        <w:rPr>
          <w:rFonts w:ascii="Calibri" w:hAnsi="Calibri" w:eastAsia="宋体"/>
          <w:color w:val="1A1A1A"/>
          <w:sz w:val="22"/>
        </w:rPr>
        <w:t xml:space="preserve">（一次带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、一次带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⌀</m:t>
        </m:r>
      </m:oMath>
      <w:r>
        <w:rPr>
          <w:rFonts w:ascii="Calibri" w:hAnsi="Calibri" w:eastAsia="宋体"/>
          <w:color w:val="1A1A1A"/>
          <w:sz w:val="22"/>
        </w:rPr>
        <w:t xml:space="preserve">），按 CFG 公式混合：</w:t>
      </w:r>
      <m:oMath>
        <m:r>
          <m:t>w</m:t>
        </m:r>
        <m:r>
          <m:rPr>
            <m:sty m:val="p"/>
          </m:rPr>
          <m:t>=</m:t>
        </m:r>
        <m:r>
          <m:t>7.5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SD 默认值（§6.3说的3-8平衡区）。CFG 让本来是“符合数据分布的猫”的图变成“最像宇航员骑马的图”。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⑤ 每步采样</w:t>
      </w:r>
      <w:r>
        <w:rPr>
          <w:rFonts w:ascii="Calibri" w:hAnsi="Calibri" w:eastAsia="宋体"/>
          <w:color w:val="1A1A1A"/>
          <w:sz w:val="22"/>
        </w:rPr>
        <w:t xml:space="preserve">：SD 支持多种求解器——DDIM（§5.2讲过：概率流 ODE 的确定性离散化）、PLMS（§5.3高阶求解器家族，本书未展开）、DPM-Solver（§5.3同家族，步数更少的更快变体）。官方示例用 PLMS 50步；脚本不加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--plms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时默认 DDIM。三者都是同一概率流 ODE 的不同离散化（§5.1-5.3），区别只在每步怎么近似积分——DDIM 用一步 Euler，PLMS/DPM-Solver 用多步/高阶修正，步数更省。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⑥ VAE 解码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是潜空间清晰点，用预训练的 VAE decoder 映射回像素空间——这一步跟扩散无关，是 §9.2潜扩散的前置组件（先训 VAE 压缩数据，再在潜空间训扩散）。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Ch1–Ch6 的零件全部在场：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前六章的概念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在 SD 里的落地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§1.2闭式跳步公式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训练时任意采样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快速构造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ε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§1.5高斯噪声选择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起点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 Tweedie 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U-Net 输出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而非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（工程习惯）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 VP 反向 SDE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 用 VP 调度（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linear），采样器基于概率流 ODE 离散化（§5）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ε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-MSE 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训练损失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r>
                <m:rPr>
                  <m:sty m:val="p"/>
                </m:rPr>
                <m:t>∥</m:t>
              </m:r>
              <m:r>
                <m:t>ε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§4.4随机采样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∼</m:t>
              </m:r>
              <m:r>
                <m:rPr>
                  <m:nor/>
                  <m:sty m:val="p"/>
                </m:rPr>
                <m:t>Uniform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1000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§5.2 DDIM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采样器之一，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时是确定性 ODE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§5.3高阶求解器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PLMS/DPM-Solver 让50步 → 20步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§6.2 CLIP 交叉注意力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文本条件注入 U-Net 每一层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 CFG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采样时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7.5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引导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每张 SD 图片经历了50次这个循环：文本嵌入不变，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一步步从噪声去噪到清晰，最后 VAE 解码成像素。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没有一个组件是新的</w:t>
      </w:r>
      <w:r>
        <w:rPr>
          <w:rFonts w:ascii="Calibri" w:hAnsi="Calibri" w:eastAsia="宋体"/>
          <w:color w:val="1A1A1A"/>
          <w:sz w:val="22"/>
        </w:rPr>
        <w:t xml:space="preserve">——每一块都在 Ch1-Ch6 里讲过。SD 的价值不在发明新算法，而在把这些零件按正确顺序、正确规模装配起来，并把整套配方工业化开源。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读者思考题</w:t>
      </w:r>
      <w:r>
        <w:rPr>
          <w:rFonts w:ascii="Calibri" w:hAnsi="Calibri" w:eastAsia="宋体"/>
          <w:color w:val="1A1A1A"/>
          <w:sz w:val="22"/>
        </w:rPr>
        <w:t xml:space="preserve">：SD v3（2024）用 MM-DiT + Rectified Flow Matching（§9.5.6〔SD3-配方〕）替换了 U-Net + DDPM，采样从50步降到4-8步的低质量快速档——快但保不住 SOTA（当前最好水平）质量；要保住 SOTA 质量仍需20-40步，见 §9.5.6。它们与 SD v1.5 相比，改的是“技法层”还是“工具层”？提示：DiT 是工具（Transformer 替换 U-Net），RFM 是技法（学速度场而非学分数）——§9.1的“技法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工具”框架在 SD 这条产品线上有了字面对应。</w:t>
      </w:r>
    </w:p>
    <w:bookmarkEnd w:id="163"/>
    <w:bookmarkStart w:id="164" w:name="Xe9c6af81fc1d59791645f4083d2ffdff8ea51e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97"/>
        <w:gridCol w:w="5374"/>
        <w:gridCol w:w="84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没有条件控制会怎样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用哪一节的方法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文生图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输入文字但模型生成随机图片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引导（§6.3），条件取自 CLIP 文本嵌入（§6.2）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图生图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无法基于输入图片做修改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本章未展开；机制与 CFG 相同，只是把条件源换成图像嵌入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风格定制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无法用少量样本学会新风格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LoRA（§6.5〔LoRA〕），再用 CFG 调风格强度（§6.3）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结构控制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无法指定构图、姿态、边缘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ControlNet（§6.5）</w:t>
            </w:r>
          </w:p>
        </w:tc>
      </w:tr>
    </w:tbl>
    <w:bookmarkEnd w:id="164"/>
    <w:bookmarkStart w:id="165" w:name="X168e8ccb7bb445451af6c6c4eb46048897d79f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越大越好。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越大，条件相关性越高（更像猫），代价是多样性和真实感下降（所有猫都长一样，还可能出现不自然的细节）。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通常是好的平衡点。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LoRA 会降低模型质量。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LoRA 只在原始权重上叠加一个低秩增量，原始能力得以保留。只要增量训练得当，质量几乎无损。但如果 LoRA 数据太少或学习率过高，增量确实可能“干扰”到原始能力。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CFG 需要一个额外的分类器。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CFG 不需要额外分类器——这正是“无分类器”的字面含义。CG（分类器引导）需要独立的分类器网络，CFG 则通过同时训练条件和无条件模式省去了分类器。</w:t>
      </w:r>
    </w:p>
    <w:bookmarkEnd w:id="165"/>
    <w:bookmarkStart w:id="166" w:name="X7b54c9ed484802b68ccbbe9404e4ed44a71b48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6.9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太大会有什么问题？KL 正则化框架中的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是什么关系？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KL 正则化框架如何统一 CFG、分类器引导和奖励微调？三者的奖励函数分别是什么？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CLIP 在文生图中起什么作用？交叉注意力如何把文本向量注入到图片生成过程中？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（反事实・边界情况）CFG 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。如果你把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负数</w:t>
      </w:r>
      <w:r>
        <w:rPr>
          <w:rFonts w:ascii="Calibri" w:hAnsi="Calibri" w:eastAsia="宋体"/>
          <w:color w:val="1A1A1A"/>
          <w:sz w:val="22"/>
        </w:rPr>
        <w:t xml:space="preserve">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）会发生什么？这在 KL 正则化框架下对应什么优化问题？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（迁移・图像编辑）你要做“图像编辑”：给模型一张原图“猫坐在沙发上”，要求改成“猫坐在海滩上”，但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保留猫的姿势和毛色</w:t>
      </w:r>
      <w:r>
        <w:rPr>
          <w:rFonts w:ascii="Calibri" w:hAnsi="Calibri" w:eastAsia="宋体"/>
          <w:color w:val="1A1A1A"/>
          <w:sz w:val="22"/>
        </w:rPr>
        <w:t xml:space="preserve">。用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，你会怎么设计条件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来同时做到“改背景”和“留主体”？</w:t>
      </w:r>
    </w:p>
    <w:p>
      <w:pPr>
        <w:numPr>
          <w:ilvl w:val="0"/>
          <w:numId w:val="1038"/>
        </w:numPr>
      </w:pPr>
      <w:r>
        <w:rPr>
          <w:rFonts w:ascii="Calibri" w:hAnsi="Calibri" w:eastAsia="宋体"/>
          <w:color w:val="1A1A1A"/>
          <w:sz w:val="22"/>
        </w:rPr>
        <w:t xml:space="preserve">（边界・低秩假设）LoRA 的低秩假设在什么条件下会失效？如果微调需要大幅改变权重（不止少数几个方向），LoRA 会怎样？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：如果 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无限增大会怎样？把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从5推到50，你会看到生成结果变成“极致猫”——每张图都是同一种姿态、同一种花色、同一个角度的“最像猫的猫”。这不是 bug，而是 KL 框架的直接推论：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越大，越强调“最大化条件对数似然”，越忽略“靠近原始分布”这一约束。当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时，生成结果会逐渐收敛到单一模式（条件下概率最高的那一点）——就像画家只盯着一种颜色反复涂抹，画面失去了丰富的层次。这告诉我们：引导不是越强越好，它本质上是在做“多样性 vs 相关性”的显式取舍——同一个数学结构，也解释了为什么 RLHF 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太小会让语言模型丧失多样性（KL 系数越小，奖励权重越大）。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怎么指定生成内容？→ 条件控制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CLIP：文字 → 向量 → 交叉注意力注入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CFG：放大条件与无条件的差距（</w:t>
      </w:r>
      <m:oMath>
        <m:r>
          <m:t>w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∼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KL 正则化统一框架：CFG / CG / 奖励微调都是特例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LoRA：低秩增量，参数降到原来的约1/64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ControlNet：零卷积注入，精确结构控制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：本章处理的所有条件（文字、类别、草图、风格）都建立在一个共同前提上——数据本身是连续的（图片的像素、潜在空间的向量）。可是文字、代码、蛋白质序列这类数据的最小单元是离散的 token，加高斯噪声在它们身上根本没有意义。整套 SDE 语言在离散数据面前会失效吗？如果失效，我们前六章建立的分数、Tweedie、反向动力——是不是全部要重来？下一章会给出答案：结构可以完全平行，只是需要换一套数学语言。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83" w:name="ch-7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◌ 第7章：离散扩散——当微积分失效时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当数据是离散 token 时，SDE 换成连续时间马尔可夫链（CTMC），分数换成比率分数，但整体结构完全平行——前向/反向/Tweedie/训练都有对应。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：先看离散扩散的动机、前向反向、比率分数与掩码扩散，再看连续与离散对照，最后手算一步掩码扩散。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3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离散数据不能直接加高斯噪声。</w:t>
      </w:r>
    </w:p>
    <w:p>
      <w:pPr>
        <w:numPr>
          <w:ilvl w:val="0"/>
          <w:numId w:val="103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比率分数是离散版的“方向”。</w:t>
      </w:r>
    </w:p>
    <w:p>
      <w:pPr>
        <w:numPr>
          <w:ilvl w:val="0"/>
          <w:numId w:val="103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掩码扩散是离散扩散的重要实例。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文字为什么不能直接加高斯噪声？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概率质量函数和概率密度有什么区别？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：前面六章，围绕连续场景（图像、视频）建立了完整的扩散框架。但现实世界还有大量不是由像素构成的数据——文字、代码、DNA 序列，它们的最小单元是离散的 token。前六章的所有数学工具——SDE、分数、Tweedie、反向动力、ODE、CFG——都依赖一个隐藏前提：数据在连续空间里。加噪要连续、梯度要连续、密度的对数要可微。这一章要检验一件事：当“连续”这个地基被抽掉，前面搭建的整套框架能不能换一套语言重新表达出来？答案会告诉我们：这个框架是依赖连续微积分，还是依赖更抽象的“用马尔可夫过程学习分布”这套结构？</w:t>
      </w:r>
    </w:p>
    <w:bookmarkStart w:id="171" w:name="sec-离散扩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为什么需要离散扩散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图片的像素是连续实数，可以加高斯噪声。但文字的 token 是离散的——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和“狗”之间没有“半猫半狗”。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加高斯噪声在 token 上没有意义，前向过程的“加噪”要换成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离散跳变</w:t>
      </w:r>
      <w:r>
        <w:rPr>
          <w:rFonts w:ascii="Calibri" w:hAnsi="Calibri" w:eastAsia="宋体"/>
          <w:color w:val="1A1A1A"/>
          <w:sz w:val="22"/>
        </w:rPr>
        <w:t xml:space="preserve">：每一步让 token 以一定概率跳到另一个状态。跳去哪里，有两种主流设计（都属于 §7.2的通用转移核，由 D3PM 系统提出）。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[14]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吸收态（掩码）</w:t>
      </w:r>
      <w:r>
        <w:rPr>
          <w:rFonts w:ascii="Calibri" w:hAnsi="Calibri" w:eastAsia="宋体"/>
          <w:color w:val="1A1A1A"/>
          <w:sz w:val="22"/>
        </w:rPr>
        <w:t xml:space="preserve">：token 跳向一个特殊的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（空白）且不再变回，逐步把序列擦成全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——这就是离散版的“纯噪声”。因为最简单、且反向天然对应“填空”，它是目前语言模型里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最常用</w:t>
      </w:r>
      <w:r>
        <w:rPr>
          <w:rFonts w:ascii="Calibri" w:hAnsi="Calibri" w:eastAsia="宋体"/>
          <w:color w:val="1A1A1A"/>
          <w:sz w:val="22"/>
        </w:rPr>
        <w:t xml:space="preserve">的一支，后面几节都围绕它展开。</w:t>
      </w:r>
    </w:p>
    <w:p>
      <w:pPr>
        <w:numPr>
          <w:ilvl w:val="0"/>
          <w:numId w:val="104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均匀跳变</w:t>
      </w:r>
      <w:r>
        <w:rPr>
          <w:rFonts w:ascii="Calibri" w:hAnsi="Calibri" w:eastAsia="宋体"/>
          <w:color w:val="1A1A1A"/>
          <w:sz w:val="22"/>
        </w:rPr>
        <w:t xml:space="preserve">：token 以一定概率跳成词表里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任意另一个 token</w:t>
      </w:r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可能变“桌上”），终点是词表上的均匀分布。它不引入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这个额外状态，更接近连续高斯“抹成无信息分布”的味道。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两支共享同一套 CTMC 数学（§7.2〔离散版〕），差别只在转移核的形状。下文的推导对两支都成立，只在需要具体例子时用掩码。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类比：想象一个填空游戏。前向过程是老师逐字擦掉你写的句子，最后全部变成空白；反向过程是你根据上下文猜被擦掉的字。掩码扩散就是这个游戏的精确数学化（均匀跳变则像老师不是擦掉、而是把字随机改错，你再逐步改回来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图29：掩码扩散过程</w:t>
      </w:r>
    </w:p>
    <w:p>
      <w:pPr>
        <w:pStyle w:val="CaptionedFigure"/>
        <w:jc w:val="center"/>
      </w:pPr>
      <w:r>
        <w:drawing>
          <wp:inline>
            <wp:extent cx="5334000" cy="1976387"/>
            <wp:effectExtent b="0" l="0" r="0" t="0"/>
            <wp:docPr descr="掩码扩散过程" title="" id="169" name="Picture"/>
            <a:graphic>
              <a:graphicData uri="http://schemas.openxmlformats.org/drawingml/2006/picture">
                <pic:pic>
                  <pic:nvPicPr>
                    <pic:cNvPr descr="figures/fig_ch7_masked_diffusion_process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掩码扩散过程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前向（上排）：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sits on mat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cat [M] on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[M] [M] [M] [M]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。反向（下排）：从全掩码逐步揭开，恢复原始序列。</w:t>
      </w:r>
    </w:p>
    <w:bookmarkEnd w:id="171"/>
    <w:bookmarkStart w:id="172" w:name="sec-离散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前向与反向：离散版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前向过程是一个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连续时间马尔可夫链</w:t>
      </w:r>
      <w:r>
        <w:rPr>
          <w:rFonts w:ascii="Calibri" w:hAnsi="Calibri" w:eastAsia="宋体"/>
          <w:color w:val="1A1A1A"/>
          <w:sz w:val="22"/>
        </w:rPr>
        <w:t xml:space="preserve">（CTMC）。CTMC 是什么？回忆连续扩散里，前向 SDE 在每个时刻“加一点高斯噪声”。离散版不能加噪声（token 之间没有中间值），改成“以一定概率跳到另一个状态”。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就是“从状态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的速率”——它是 SDE 的离散对应物：SDE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描述连续漂移和扩散，CTMC 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描述离散跳变。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掩码扩散（§7.4〔掩码扩散〕）是最简单的例子：每个 token 以速率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——这就是转移核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  <m:scr m:val="monospace"/>
              </m:rPr>
              <m:t>[M]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反向转移核由贝叶斯给出：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←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→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：反向转移问的是“已知现在在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，上一步最可能在哪？”贝叶斯给出答案：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←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→</m:t>
            </m:r>
            <m:r>
              <m:t>x</m:t>
            </m:r>
          </m:e>
        </m:d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是“上一步状态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的边缘概率（出现得多不多）”，似然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归一化。这和连续情况的反向 SDE 完全平行：连续反向需要分数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指方向，离散反向需要转移核的贝叶斯反转选跳向。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为便于展示，上面把前向写成离散时刻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时刻的分布），反向核也按离散时间写。但 §7.2开头说过前向本质上是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连续时间马尔可夫链</w:t>
      </w:r>
      <w:r>
        <w:rPr>
          <w:rFonts w:ascii="Calibri" w:hAnsi="Calibri" w:eastAsia="宋体"/>
          <w:color w:val="1A1A1A"/>
          <w:sz w:val="22"/>
        </w:rPr>
        <w:t xml:space="preserve">（CTMC）——连续时间版本下，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→</m:t>
            </m:r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是“每单位时间的跳变速率”而非一步概率，反向核也要换成速率形式（每个跳变的反向速率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，见 §7.3〔比率分数〕）。两套记号讲的是同一个过程：离散时间便于手算和教学，连续时间才是严格框架。阅读时抓住“贝叶斯反转”这个核心即可，不必纠结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的具体取值。</w:t>
      </w:r>
    </w:p>
    <w:bookmarkEnd w:id="172"/>
    <w:bookmarkStart w:id="173" w:name="sec-比率分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比率分数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和 §7.2的比率区分开</w:t>
      </w:r>
      <w:r>
        <w:rPr>
          <w:rFonts w:ascii="Calibri" w:hAnsi="Calibri" w:eastAsia="宋体"/>
          <w:color w:val="555555"/>
          <w:sz w:val="21"/>
        </w:rPr>
        <w:t xml:space="preserve">：§7.2反向核里的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是跨时刻的比率（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时刻的一个状态 vs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时刻的另一个状态），用来做贝叶斯反转。本节的比率分数是同时刻、不同状态间的比率——固定时刻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555555"/>
          <w:sz w:val="21"/>
        </w:rPr>
        <w:t xml:space="preserve">，比较两个不同状态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的概率。两个“比率”字面像，用途完全不同：一个用于时间反演，一个用于方向选择。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连续情况的分数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依赖梯度，离散情况没有梯度（不能在“猫”和“狗”之间求导）。替代品是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比率分数</w:t>
      </w:r>
      <w:r>
        <w:rPr>
          <w:rFonts w:ascii="Calibri" w:hAnsi="Calibri" w:eastAsia="宋体"/>
          <w:color w:val="1A1A1A"/>
          <w:sz w:val="22"/>
        </w:rPr>
        <w:t xml:space="preserve">（SEDD 把它作为离散扩散的学习目标）。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它衡量“从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”的相对概率。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和连续分数的对应</w:t>
      </w:r>
      <w:r>
        <w:rPr>
          <w:rFonts w:ascii="Calibri" w:hAnsi="Calibri" w:eastAsia="宋体"/>
          <w:color w:val="1A1A1A"/>
          <w:sz w:val="22"/>
        </w:rPr>
        <w:t xml:space="preserve">：连续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同一分布内不同点</w:t>
      </w:r>
      <w:r>
        <w:rPr>
          <w:rFonts w:ascii="Calibri" w:hAnsi="Calibri" w:eastAsia="宋体"/>
          <w:color w:val="1A1A1A"/>
          <w:sz w:val="22"/>
        </w:rPr>
        <w:t xml:space="preserve">的密度对数梯度，比率分数是同一分布内不同状态的密度比值——两者都在描述“当前分布里哪里概率高”，只是连续世界用梯度指方向、离散世界用比率指跳向。取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对应连续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方向的方向导数（乘以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），是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的离散化对应物。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比率分数怎么驱动反向采样？连续扩散的反向 SDE 用分数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指方向：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+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。离散扩散的对应物是：反向 CTMC 的每个跳变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速率</w:t>
      </w:r>
      <w:r>
        <w:rPr>
          <w:rFonts w:ascii="Calibri" w:hAnsi="Calibri" w:eastAsia="宋体"/>
          <w:color w:val="1A1A1A"/>
          <w:sz w:val="22"/>
        </w:rPr>
        <w:t xml:space="preserve">由比率分数直接给出——从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跳到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的反向速率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⋅</m:t>
        </m:r>
        <m:sSup>
          <m:e>
            <m:r>
              <m:t>P</m:t>
            </m:r>
          </m:e>
          <m:sup>
            <m:r>
              <m:rPr>
                <m:sty m:val="p"/>
              </m:rPr>
              <m:t>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，比率高的方向速率大。这对 §7.1的两支核都成立，是比率分数最本质的用法。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放到掩码这一支上，它就具体成大家熟悉的“填空”操作：网络预测每个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位置候选 token 的概率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（通过去噪器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间接给出），比率分数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排序候选——比率高就是“概率增长最快”的跳向，按这个分布采样下一个状态（不取 argmax），多次迭代从全掩码跳回数据。无论哪支，结构都与连续情况平行：连续用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 + 随机扰动，离散用比率分数定跳变速率 + 按概率采样。</w:t>
      </w:r>
    </w:p>
    <w:bookmarkEnd w:id="173"/>
    <w:bookmarkStart w:id="177" w:name="sec-掩码扩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7.4 掩码扩散与连续/离散对照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 §7.1的两支前向核里，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掩码扩散</w:t>
      </w:r>
      <w:r>
        <w:rPr>
          <w:rFonts w:ascii="Calibri" w:hAnsi="Calibri" w:eastAsia="宋体"/>
          <w:color w:val="1A1A1A"/>
          <w:sz w:val="22"/>
        </w:rPr>
        <w:t xml:space="preserve">（吸收态）是落地最广的一支，本节细看它：前向过程逐步把 token 替换成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：每个 token 各自以一定概率（连续时间下即速率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）被掩掉，直到全部掩码。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反向过程：网络预测每个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位置最可能是什么 token。这和 BERT 的掩码语言模型很像——但扩散框架允许精确控制掩码速率和反向策略，且可以用第5章的 ODE 技术加速。近年把这一支做简洁、做到强基线的代表是 MDLM。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两支放在一起对照：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连续扩散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离散扩散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前向过程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t> </m:t>
              </m:r>
              <m:r>
                <m:t>d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CTMC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→</m:t>
                  </m:r>
                </m:sup>
              </m:sSup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SDE（Anderson 定理）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 CTMC（贝叶斯反转）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（梯度方向）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比率分数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（跳变比率）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Tweedie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后验去噪器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离散去噪匹配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 ODE / 半积分</w:t>
            </w:r>
          </w:p>
        </w:tc>
      </w:tr>
    </w:tbl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图30：连续与离散扩散的平行对照</w:t>
      </w:r>
    </w:p>
    <w:p>
      <w:pPr>
        <w:pStyle w:val="CaptionedFigure"/>
        <w:jc w:val="center"/>
      </w:pPr>
      <w:r>
        <w:drawing>
          <wp:inline>
            <wp:extent cx="5334000" cy="2297723"/>
            <wp:effectExtent b="0" l="0" r="0" t="0"/>
            <wp:docPr descr="连续与离散扩散的平行对照" title="" id="175" name="Picture"/>
            <a:graphic>
              <a:graphicData uri="http://schemas.openxmlformats.org/drawingml/2006/picture">
                <pic:pic>
                  <pic:nvPicPr>
                    <pic:cNvPr descr="figures/fig_ch7_continuous_discrete_parallel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连续与离散扩散的平行对照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核心信息</w:t>
      </w:r>
      <w:r>
        <w:rPr>
          <w:rFonts w:ascii="Calibri" w:hAnsi="Calibri" w:eastAsia="宋体"/>
          <w:color w:val="1A1A1A"/>
          <w:sz w:val="22"/>
        </w:rPr>
        <w:t xml:space="preserve">：连续扩散的每个概念——前向/反向/分数/Tweedie/训练/加速——在离散扩散中都有对应。学懂了连续扩散，离散扩散就是“翻译”。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Tweedie 的一致性</w:t>
      </w:r>
      <w:r>
        <w:rPr>
          <w:rFonts w:ascii="Calibri" w:hAnsi="Calibri" w:eastAsia="宋体"/>
          <w:color w:val="555555"/>
          <w:sz w:val="21"/>
        </w:rPr>
        <w:t xml:space="preserve">：注意对照表里的“Tweedie 一栏”，连续版本是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，离散版本是后验去噪期望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555555"/>
          <w:sz w:val="21"/>
        </w:rPr>
        <w:t xml:space="preserve">。两者本质是同一件事——给定噪声观测，对原始数据取后验期望，只是连续版还带一个线性缩放（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和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）。离散空间没有“标准差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555555"/>
          <w:sz w:val="21"/>
        </w:rPr>
        <w:t xml:space="preserve">”，就直接用后验期望本身。这个一致性告诉我们：Tweedie 恒等式的本质不是“高斯的解析导数”，而是更抽象的“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观测→后验期望→分数</w:t>
      </w:r>
      <w:r>
        <w:rPr>
          <w:rFonts w:ascii="Calibri" w:hAnsi="Calibri" w:eastAsia="宋体"/>
          <w:color w:val="555555"/>
          <w:sz w:val="21"/>
        </w:rPr>
        <w:t xml:space="preserve">”这条链——只要你有一个前向噪声过程，就有对应的 Tweedie。</w:t>
      </w:r>
    </w:p>
    <w:bookmarkEnd w:id="177"/>
    <w:bookmarkStart w:id="178" w:name="sec-手算-掩码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7.5 手算掩码扩散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取词表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猫</m:t>
        </m:r>
        <m:r>
          <m:rPr>
            <m:sty m:val="p"/>
          </m:rPr>
          <m:t>,</m:t>
        </m:r>
        <m:r>
          <m:rPr>
            <m:nor/>
            <m:sty m:val="p"/>
          </m:rPr>
          <m:t>狗</m:t>
        </m:r>
        <m:r>
          <m:rPr>
            <m:sty m:val="p"/>
          </m:rPr>
          <m:t>,</m:t>
        </m:r>
        <m:r>
          <m:rPr>
            <m:nor/>
            <m:sty m:val="p"/>
          </m:rPr>
          <m:t>坐</m:t>
        </m:r>
        <m:r>
          <m:rPr>
            <m:sty m:val="p"/>
          </m:rPr>
          <m:t>,</m:t>
        </m:r>
        <m:r>
          <m:rPr>
            <m:nor/>
            <m:sty m:val="p"/>
          </m:rPr>
          <m:t>躺</m:t>
        </m:r>
        <m:r>
          <m:rPr>
            <m:sty m:val="p"/>
          </m:rPr>
          <m:t>,</m:t>
        </m:r>
        <m:r>
          <m:rPr>
            <m:nor/>
            <m:sty m:val="p"/>
          </m:rPr>
          <m:t>地上</m:t>
        </m:r>
        <m:r>
          <m:rPr>
            <m:sty m:val="p"/>
          </m:rPr>
          <m:t>,</m:t>
        </m:r>
        <m:r>
          <m:rPr>
            <m:nor/>
            <m:sty m:val="p"/>
          </m:rPr>
          <m:t>桌上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（6个 token），序列长度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，加上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Style w:val="VerbatimChar"/>
          <w:rFonts w:ascii="Calibri" w:hAnsi="Calibri" w:eastAsia="宋体"/>
          <w:color w:val="1A1A1A"/>
          <w:sz w:val="22"/>
        </w:rPr>
        <w:t xml:space="preserve">[M]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共7个可能状态。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前向掩码</w:t>
      </w:r>
      <w:r>
        <w:rPr>
          <w:rFonts w:ascii="Calibri" w:hAnsi="Calibri" w:eastAsia="宋体"/>
          <w:color w:val="1A1A1A"/>
          <w:sz w:val="22"/>
        </w:rPr>
        <w:t xml:space="preserve">（2步逐步掩码，目标 token 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）：</w:t>
      </w:r>
    </w:p>
    <w:p>
      <w:pPr>
        <w:numPr>
          <w:ilvl w:val="0"/>
          <w:numId w:val="104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（原始）：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4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（掩掉1个）：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</w:p>
    <w:p>
      <w:pPr>
        <w:numPr>
          <w:ilvl w:val="0"/>
          <w:numId w:val="1042"/>
        </w:numPr>
        <w:pStyle w:val="Compact"/>
      </w:pP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（全部掩掉）：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反向多步生成</w:t>
      </w:r>
      <w:r>
        <w:rPr>
          <w:rFonts w:ascii="Calibri" w:hAnsi="Calibri" w:eastAsia="宋体"/>
          <w:color w:val="1A1A1A"/>
          <w:sz w:val="22"/>
        </w:rPr>
        <w:t xml:space="preserve">（从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，掩码扩散的杀手锏是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从最有信心的位置先填</w:t>
      </w:r>
      <w:r>
        <w:rPr>
          <w:rFonts w:ascii="Calibri" w:hAnsi="Calibri" w:eastAsia="宋体"/>
          <w:color w:val="1A1A1A"/>
          <w:sz w:val="22"/>
        </w:rPr>
        <w:t xml:space="preserve">——不像自回归被绑死在从左到右）：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步骤1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。网络对每个位置输出候选 token 的条件概率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，按 §7.3的定义算比率分数（挑一个基准 token，这里取“猫”）：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地上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2.0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地上</m:t>
                  </m:r>
                </m:e>
              </m:d>
              <m:r>
                <m:rPr>
                  <m:sty m:val="p"/>
                </m:rPr>
                <m:t>=</m:t>
              </m:r>
              <m:r>
                <m:t>4.3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位置3的熵最低</w:t>
      </w:r>
      <w:r>
        <w:rPr>
          <w:rFonts w:ascii="Calibri" w:hAnsi="Calibri" w:eastAsia="宋体"/>
          <w:color w:val="1A1A1A"/>
          <w:sz w:val="22"/>
        </w:rPr>
        <w:t xml:space="preserve">（网络最有信心）——先填这里：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步骤2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，输入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。上下文更强，网络重新计算：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位置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猫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狗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坐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  <w:color w:val="1A1A1A"/>
                    </m:rPr>
                    <m:t>躺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最大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低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0.60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0.32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猫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坐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位置1概率最集中——填“猫”：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M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。同一个反向步内，网络再看到主语和地点后，位置2的比率分数进一步集中到“坐”——填“坐”：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坐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地上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。（注意：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再看到…再填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发生在同一个反向时间步内，并行填多个位置——掩码扩散允许一次前向填多个 [M]，所以2步反向就能填3个位置。若每步只填一个位置，则需要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步反向，见下方“反向步数”的讨论。）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这个例子揭示了三件事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比率分数就是同分布内两个候选 token 的密度比——掩码扩散里，网络估计的是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（给定已揭开的上下文，猜每个位置是谁），用它代入 §7.3定义的比率分数：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猫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ctx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。这是 §7.3边缘密度比在“掩码填空”设定下的具体化——网络没有直接估计边缘分布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，而是估计条件去噪器，再通过它间接得到比率（这正是 SEDD 用去噪器估计比率的标准做法）。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注意两点：基准 token 可任选（它只影响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的刻度、不影响目标 token 的排序）；不同步骤上下文不同，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的绝对值不可直接比较，要看相对变化。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掩码扩散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并行预测所有位置</w:t>
      </w:r>
      <w:r>
        <w:rPr>
          <w:rFonts w:ascii="Calibri" w:hAnsi="Calibri" w:eastAsia="宋体"/>
          <w:color w:val="1A1A1A"/>
          <w:sz w:val="22"/>
        </w:rPr>
        <w:t xml:space="preserve">，但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串行提交最确定的</w:t>
      </w:r>
      <w:r>
        <w:rPr>
          <w:rFonts w:ascii="Calibri" w:hAnsi="Calibri" w:eastAsia="宋体"/>
          <w:color w:val="1A1A1A"/>
          <w:sz w:val="22"/>
        </w:rPr>
        <w:t xml:space="preserve">——每步都在挑“熵最低的位置”下笔。这就是 §7.4表格里“离散加速”能做到的事：网络的一次前向拿到全序列的分布，就够填多个位置。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反向步数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质量-速度</w:t>
      </w:r>
      <w:r>
        <w:rPr>
          <w:rFonts w:ascii="Calibri" w:hAnsi="Calibri" w:eastAsia="宋体"/>
          <w:color w:val="1A1A1A"/>
          <w:sz w:val="22"/>
        </w:rPr>
        <w:t xml:space="preserve">的调节钮：</w:t>
      </w:r>
      <m:oMath>
        <m:r>
          <m:t>N</m:t>
        </m:r>
        <m:r>
          <m:rPr>
            <m:sty m:val="p"/>
          </m:rPr>
          <m:t>=</m:t>
        </m:r>
        <m: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（每步填一个）质量最好但慢；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（一步全填）最快但等价于让网络独立猜每个位置、失去了“用已填的 token 作上下文”的机会。实际 MDLM 采样时会在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区间做温度退火——步数越少，越需要网络对多位置联合分布拟合得准。</w:t>
      </w:r>
    </w:p>
    <w:bookmarkEnd w:id="178"/>
    <w:bookmarkStart w:id="179" w:name="X228e7fa992ff0e43e1d23c0a345d74a4219878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697"/>
        <w:gridCol w:w="5374"/>
        <w:gridCol w:w="84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没有离散扩散会怎样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文本生成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无法用扩散框架生成文本，只能用自回归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掩码扩散 MDLM（§7.4）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蛋白质设计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无法对离散氨基酸序列做扩散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离散数据（文字 token）走同一套掩码流程（§7.1〔离散扩散〕、§7.2）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音乐生成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无法对离散音符做扩散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掩码位置上的预测分布是离散的，用比率分数算（§7.3）</w:t>
            </w:r>
          </w:p>
        </w:tc>
      </w:tr>
    </w:tbl>
    <w:bookmarkEnd w:id="179"/>
    <w:bookmarkStart w:id="180" w:name="Xfb1c91009cefcb7f4664ccfbebe8e6080a2871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离散扩散就是连续扩散的离散化。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两者形似而实质不同。连续扩散的离散化（DDPM）是对连续 SDE 做数值积分，数据本身仍是连续实数。离散扩散的数据从一开始就是离散的（token），前向过程是马尔可夫链，与 SDE 是两套语言。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离散扩散效果不如自回归模型。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两者各有擅长的场景。离散扩散一次预测所有 token，天生适合并行生成；自回归必须逐个吐字。长序列上离散扩散速度更快，短序列上自回归精度通常更高。</w:t>
      </w:r>
    </w:p>
    <w:bookmarkEnd w:id="180"/>
    <w:bookmarkStart w:id="181" w:name="sec-拼贴与大板刷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7.8 工程反思：拼贴的理想与大板刷的现实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本节角色</w:t>
      </w:r>
      <w:r>
        <w:rPr>
          <w:rFonts w:ascii="Calibri" w:hAnsi="Calibri" w:eastAsia="宋体"/>
          <w:color w:val="555555"/>
          <w:sz w:val="21"/>
        </w:rPr>
        <w:t xml:space="preserve">：前八节论证了离散扩散的数学结构完全平行于连续扩散。本节把 Ch7 从数学层升维到工程层——离散扩散做语言模型时，数学上可行的方案被当前工具（Transformer 双向注意力）的效率限制卡住。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术语说明</w:t>
      </w:r>
      <w:r>
        <w:rPr>
          <w:rFonts w:ascii="Calibri" w:hAnsi="Calibri" w:eastAsia="宋体"/>
          <w:color w:val="555555"/>
          <w:sz w:val="21"/>
        </w:rPr>
        <w:t xml:space="preserve">：本节用到“晕染”、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拼贴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线描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、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大板刷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四个比喻——它们是第9章 §9.1会正式建立的“技法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工具”框架里的词汇。这里先给最小对照，读者不用回头也能读懂：晕染 = 扩散（从混沌逐步沉淀出细节）、拼贴 = 掩码扩散（一次填多个空）、线描 = 自回归（从左到右一个个吐）、大板刷 = Transformer（双向注意力，全局铺色）。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：掩码扩散（§7.2–§7.4）可以直接用于生成文字，但“一次贴完所有字块”的理论优势，被当前 Transformer 这把“大板刷”的刷法限制了。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一次贴一块，还是一次贴一片？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想象你在做一幅文字马赛克拼贴。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自回归（GPT）</w:t>
      </w:r>
      <w:r>
        <w:rPr>
          <w:rFonts w:ascii="Calibri" w:hAnsi="Calibri" w:eastAsia="宋体"/>
          <w:color w:val="1A1A1A"/>
          <w:sz w:val="22"/>
        </w:rPr>
        <w:t xml:space="preserve">：从左到右，每次贴一块。贴到第100块时，前99块已经固定，不需要再看一遍，直接往下贴。这叫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KV Cache</w:t>
      </w:r>
      <w:r>
        <w:rPr>
          <w:rFonts w:ascii="Calibri" w:hAnsi="Calibri" w:eastAsia="宋体"/>
          <w:color w:val="1A1A1A"/>
          <w:sz w:val="22"/>
        </w:rPr>
        <w:t xml:space="preserve">——把已经算好的布局存起来复用（机制与系统层优化见《基座模型》§4.2）。</w:t>
      </w:r>
    </w:p>
    <w:p>
      <w:pPr>
        <w:numPr>
          <w:ilvl w:val="0"/>
          <w:numId w:val="104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掩码扩散（MDLM）</w:t>
      </w:r>
      <w:r>
        <w:rPr>
          <w:rFonts w:ascii="Calibri" w:hAnsi="Calibri" w:eastAsia="宋体"/>
          <w:color w:val="1A1A1A"/>
          <w:sz w:val="22"/>
        </w:rPr>
        <w:t xml:space="preserve">：一开始全是空白，每次猜一批位置该贴什么字块。听起来可以并行、更快，但问题是：每次猜的时候，你都要把整幅作品的上下文重新看一遍——因为双向注意力要求“所有字块互相看”，没有“已经贴好的部分”可以缓存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结果</w:t>
      </w:r>
      <w:r>
        <w:rPr>
          <w:rFonts w:ascii="Calibri" w:hAnsi="Calibri" w:eastAsia="宋体"/>
          <w:color w:val="1A1A1A"/>
          <w:sz w:val="22"/>
        </w:rPr>
        <w:t xml:space="preserve">：在当前的 Transformer 架构下，MDLM 的推理速度反而慢于 GPT。这不是拼贴技法本身的缺陷，而是特定工具（大板刷的双向刷法）带来的工程权衡。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解决方案：各干各的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采用了混合策略：理解文字用线描（快，有 Cache），生成图像用拼贴（慢，但质感好）。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块状扩散：把序列切成块</w:t>
      </w:r>
      <w:r>
        <w:rPr>
          <w:rFonts w:ascii="Calibri" w:hAnsi="Calibri" w:eastAsia="宋体"/>
          <w:color w:val="1A1A1A"/>
          <w:sz w:val="22"/>
        </w:rPr>
        <w:t xml:space="preserve">。一条更直接的出路是块状扩散（block diffusion）：块与块之间保持自回归——每生成完一块就写进 KV Cache；块内部再用扩散并行填字。这样既拿到了 Cache，又保住了“一次填一片”的并行，还能生成任意长度的序列；它在语言建模上刷新了扩散模型的纪录。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[71]</w:t>
      </w:r>
      <w:r>
        <w:rPr>
          <w:rFonts w:ascii="Calibri" w:hAnsi="Calibri" w:eastAsia="宋体"/>
          <w:color w:val="1A1A1A"/>
          <w:sz w:val="22"/>
        </w:rPr>
        <w:t xml:space="preserve">更进一步的做法是“先训 AR（自回归）、再转块状”：只加少量继续训练（几十 B token），就能把 1.7B–30B 的自回归模型转成块状扩散，能力基本无损，在延迟敏感场景实测加速2.3×。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[72]</w:t>
      </w:r>
      <w:r>
        <w:rPr>
          <w:rFonts w:ascii="Calibri" w:hAnsi="Calibri" w:eastAsia="宋体"/>
          <w:color w:val="1A1A1A"/>
          <w:sz w:val="22"/>
        </w:rPr>
        <w:t xml:space="preserve">自回归负责“学会”，扩散负责“跑快”——分工，而不是替代。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§7.2–§7.4的掩码扩散和比率分数，在理论上完全适用于 token 预测；工程落地曾差的那层工具效率，正由块状扩散补上（上一段）。</w:t>
      </w:r>
    </w:p>
    <w:bookmarkEnd w:id="181"/>
    <w:bookmarkStart w:id="182" w:name="Xb64ec70a4cd11deb8c50d211ff51bd9e0d15bf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7.9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44"/>
        </w:numPr>
      </w:pPr>
      <w:r>
        <w:rPr>
          <w:rFonts w:ascii="Calibri" w:hAnsi="Calibri" w:eastAsia="宋体"/>
          <w:color w:val="1A1A1A"/>
          <w:sz w:val="22"/>
        </w:rPr>
        <w:t xml:space="preserve">离散扩散的“比率分数”和连续扩散的分数有什么对应关系？为什么连续扩散用梯度、离散扩散用比率？</w:t>
      </w:r>
    </w:p>
    <w:p>
      <w:pPr>
        <w:numPr>
          <w:ilvl w:val="0"/>
          <w:numId w:val="1044"/>
        </w:numPr>
      </w:pPr>
      <w:r>
        <w:rPr>
          <w:rFonts w:ascii="Calibri" w:hAnsi="Calibri" w:eastAsia="宋体"/>
          <w:color w:val="1A1A1A"/>
          <w:sz w:val="22"/>
        </w:rPr>
        <w:t xml:space="preserve">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工具）MDLM 想把“拼贴”技法用于文字生成，但遇到了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：假设你不把连续扩散翻译成离散版本，而是把离散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嵌入到连续向量空间</w:t>
      </w:r>
      <w:r>
        <w:rPr>
          <w:rFonts w:ascii="Calibri" w:hAnsi="Calibri" w:eastAsia="宋体"/>
          <w:color w:val="1A1A1A"/>
          <w:sz w:val="22"/>
        </w:rPr>
        <w:t xml:space="preserve">（比如 word2vec），然后直接跑高斯扩散——理论上可以，但会遇到两个问题。第一，连续空间里的采样点很少落回合法 token（大部分连续点没有对应词汇），需要额外的解码步骤把连续输出映射回离散词表。第二，一次预测所有 token 的并行优势没了——为了保证解码合理，得逐个位置去噪。走到最后你会发现：离散数据配连续扩散，不如从头设计一套离散扩散——这就是 CTMC/掩码/比率分数这套语言存在的理由。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数据是离散 token → 不能加高斯噪声 → 换成离散跳变（掩码 / 均匀跳变）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SDE → CTMC，分数 → 比率分数，Tweedie → 后验去噪器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结构完全平行：前向/反向/分数/训练/加速都有对应</w:t>
      </w:r>
      <w:r>
        <w:rPr>
          <w:rFonts w:ascii="Calibri" w:hAnsi="Calibri" w:eastAsia="宋体"/>
          <w:color w:val="555555"/>
          <w:sz w:val="21"/>
        </w:rPr>
        <w:br/>
      </w:r>
      <w:r>
        <w:rPr>
          <w:rFonts w:ascii="Calibri" w:hAnsi="Calibri" w:eastAsia="宋体"/>
          <w:color w:val="555555"/>
          <w:sz w:val="21"/>
        </w:rPr>
        <w:t xml:space="preserve">→ 优势：并行生成（一次预测所有 token）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：到目前为止我们都在做单个静态对象——一张图片、一段文字。但现实世界的生成任务往往是动态的、结构化的：视频是“一串按时间演化的图片”，世界模型是“一个可以交互的动态环境”。SDE 框架在这些新场景下还能站得住吗？维度增加会不会让训练崩掉？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动作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和“反馈”这些新元素怎么嵌进原有的分数-反向-训练链条？第8章拿这些问题来压测框架。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203" w:name="ch-8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◌ 第8章：从静态场景到动态世界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从图片到视频，是维度增加（多了时间轴），SDE/ODE/Tweedie 全部不变；从视频到世界模型是加上“动作条件”和“闭环反馈”，与 SDE 框架的四个连接点逐一对应。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：先看视频生成、世界模型与扩散策略。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视频 = 时空扩散，SDE 形式不变。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世界模型的核心是预测未来状态。</w:t>
      </w:r>
    </w:p>
    <w:p>
      <w:pPr>
        <w:numPr>
          <w:ilvl w:val="0"/>
          <w:numId w:val="104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扩散策略擅长表达多峰动作分布。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视频和图片的维度差异是什么？</w:t>
      </w:r>
    </w:p>
    <w:p>
      <w:pPr>
        <w:numPr>
          <w:ilvl w:val="0"/>
          <w:numId w:val="104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动作分布为什么可能是多峰的？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回望</w:t>
      </w:r>
      <w:r>
        <w:rPr>
          <w:rFonts w:ascii="Calibri" w:hAnsi="Calibri" w:eastAsia="宋体"/>
          <w:color w:val="1A1A1A"/>
          <w:sz w:val="22"/>
        </w:rPr>
        <w:t xml:space="preserve">：前面七章建立了一整套框架——加噪、分数、反向 SDE、训练、ODE、条件、离散——最初是在静态场景（单张图片）上做的。现在要把“一张画面”换成“一段影像”（+时间轴），再换成“一个可交互世界”（+动作与反馈），底层的数学骨架能否原封不动地扛下来？如果扛得住，说明建立的是一套真正通用的生成框架；如果扛不住，暴露出的裂缝正好告诉我们框架的边界。这一章是对前七章的压力测试。</w:t>
      </w:r>
    </w:p>
    <w:bookmarkStart w:id="191" w:name="sec-时空扩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 视频生成：时空扩散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视频 = 图片 + 时间轴：数学上 SDE/ODE/Tweedie 原封不动，代价全部转移到工程——注意力矩阵随帧数平方级爆炸，帧间一致性带来闪烁、跳变与身份漂移（见下面的「工程挑战」）。再看主流架构怎么应对，并算一组数字。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的张量（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高、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宽、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通道数，如 RGB 三通道）。视频是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——多了一个时间维度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（帧数）。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但前向 SDE 的形式完全不变：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t> </m:t>
          </m:r>
          <m:r>
            <m:t>d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只是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的维度从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变成了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×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。分数网络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也只是输入输出维度变了。Tweedie 恒等式、反向 SDE、概率流 ODE——全部原封不动。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关键洞察</w:t>
      </w:r>
      <w:r>
        <w:rPr>
          <w:rFonts w:ascii="Calibri" w:hAnsi="Calibri" w:eastAsia="宋体"/>
          <w:color w:val="1A1A1A"/>
          <w:sz w:val="22"/>
        </w:rPr>
        <w:t xml:space="preserve">：视频生成和图片生成的数学结构完全一样，维度是唯一的区别。前向加噪仍然是对每个像素-帧-通道独立加高斯噪声，反向仍然是用分数指导去噪。真正的挑战不在数学，而在工程。</w:t>
      </w:r>
    </w:p>
    <w:bookmarkStart w:id="190" w:name="工程挑战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工程挑战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时空注意力爆炸</w:t>
      </w:r>
      <w:r>
        <w:rPr>
          <w:rFonts w:ascii="Calibri" w:hAnsi="Calibri" w:eastAsia="宋体"/>
          <w:color w:val="1A1A1A"/>
          <w:sz w:val="22"/>
        </w:rPr>
        <w:t xml:space="preserve">：视频的 token 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×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）。全联合注意力的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注意力矩阵</w:t>
      </w:r>
      <w:r>
        <w:rPr>
          <w:rFonts w:ascii="Calibri" w:hAnsi="Calibri" w:eastAsia="宋体"/>
          <w:color w:val="1A1A1A"/>
          <w:sz w:val="22"/>
        </w:rPr>
        <w:t xml:space="preserve">元素数是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，帧数一多就爆炸。比如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64</m:t>
        </m:r>
        <m:r>
          <m:rPr>
            <m:sty m:val="p"/>
          </m:rPr>
          <m:t>×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潜在空间），</w:t>
      </w:r>
      <m:oMath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帧：全联合注意力的注意力矩阵有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4096</m:t>
                </m:r>
                <m:r>
                  <m:rPr>
                    <m:sty m:val="p"/>
                  </m:rPr>
                  <m:t>×</m:t>
                </m:r>
                <m:r>
                  <m:t>16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个元素。（这是注意力矩阵的元素数，不是总 FLOPs——总 FLOPs 还要乘以特征维度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，典型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≈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，实际计算量是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。但内存瓶颈主要在注意力矩阵本身，所以业内通常用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作为复杂度指标。）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解决方案是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分离注意力</w:t>
      </w:r>
      <w:r>
        <w:rPr>
          <w:rFonts w:ascii="Calibri" w:hAnsi="Calibri" w:eastAsia="宋体"/>
          <w:color w:val="1A1A1A"/>
          <w:sz w:val="22"/>
        </w:rPr>
        <w:t xml:space="preserve">：先在空间内做注意力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，再在时间内做注意力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。但注意——这两个操作要对整段视频的每一个 token 都做一遍：空间注意力要对每个时间位置做（共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次），时间注意力要对每个空间位置做（共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次）。所以整段视频分离注意力的注意力矩阵元素数总量是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⋅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（同样指注意力矩阵元素数，</w:t>
      </w:r>
      <m:oMath>
        <m:r>
          <m:rPr>
            <m:sty m:val="p"/>
          </m:rPr>
          <m:t>×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才是 FLOPs）。上面的例子（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sSup>
          <m:e>
            <m:r>
              <m:t>4096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4096</m:t>
        </m:r>
        <m:r>
          <m:rPr>
            <m:sty m:val="p"/>
          </m:rPr>
          <m:t>×</m:t>
        </m:r>
        <m:sSup>
          <m:e>
            <m:r>
              <m:t>16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——对比全联合的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，降为原来的约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1/16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65536</m:t>
        </m:r>
        <m:r>
          <m:rPr>
            <m:sty m:val="p"/>
          </m:rPr>
          <m:t>/</m:t>
        </m:r>
        <m:r>
          <m:t>4112</m:t>
        </m:r>
        <m:r>
          <m:rPr>
            <m:sty m:val="p"/>
          </m:rPr>
          <m:t>≈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）。这仍然是从“不可行”到“可行”的关键一步，但降幅没有直觉上想的那么夸张——分离注意力真正的价值在于把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的“全连接”变成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的“分而治之”，让时间和空间各自只跟同类交互。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图31：时空分离注意力</w:t>
      </w:r>
    </w:p>
    <w:p>
      <w:pPr>
        <w:pStyle w:val="CaptionedFigure"/>
        <w:jc w:val="center"/>
      </w:pPr>
      <w:r>
        <w:drawing>
          <wp:inline>
            <wp:extent cx="5334000" cy="2490778"/>
            <wp:effectExtent b="0" l="0" r="0" t="0"/>
            <wp:docPr descr="时空分离注意力" title="" id="185" name="Picture"/>
            <a:graphic>
              <a:graphicData uri="http://schemas.openxmlformats.org/drawingml/2006/picture">
                <pic:pic>
                  <pic:nvPicPr>
                    <pic:cNvPr descr="figures/fig_ch8_spacetime_attention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时空分离注意力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左图全联合注意力：每个时空 token 都跟所有其他 token 交互，连线密集。右图分离注意力：先在空间内交互（蓝色线），再在时间内交互（橙色线），连线稀疏。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帧间一致性</w:t>
      </w:r>
      <w:r>
        <w:rPr>
          <w:rFonts w:ascii="Calibri" w:hAnsi="Calibri" w:eastAsia="宋体"/>
          <w:color w:val="1A1A1A"/>
          <w:sz w:val="22"/>
        </w:rPr>
        <w:t xml:space="preserve">：视频不是一叠独立的图片。相邻帧之间有强相关——同一个物体要平滑移动、外观保持不变（一只橘猫不能下一帧变成黑猫）。如果每帧独立生成，即使每帧单看都合理，连起来也会出三种毛病：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闪烁</w:t>
      </w:r>
      <w:r>
        <w:rPr>
          <w:rFonts w:ascii="Calibri" w:hAnsi="Calibri" w:eastAsia="宋体"/>
          <w:color w:val="1A1A1A"/>
          <w:sz w:val="22"/>
        </w:rPr>
        <w:t xml:space="preserve">（纹理、光照在帧间抖动）、跳变（物体位置突然不连续）、身份漂移（物体外观逐帧慢慢变形，人脸越长越不像同一个人）。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根因用一句概率语言点破：视频生成要建模的是所有帧的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，而不是各帧边缘分布的乘积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∏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。逐帧独立采样，丢掉的正是帧间的相关结构——即使每个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单独看都学对了，乘起来也不等于真实视频的分布。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图32：帧间一致性问题</w:t>
      </w:r>
    </w:p>
    <w:p>
      <w:pPr>
        <w:pStyle w:val="CaptionedFigure"/>
        <w:jc w:val="center"/>
      </w:pPr>
      <w:r>
        <w:drawing>
          <wp:inline>
            <wp:extent cx="5334000" cy="4253148"/>
            <wp:effectExtent b="0" l="0" r="0" t="0"/>
            <wp:docPr descr="帧间一致性问题" title="" id="188" name="Picture"/>
            <a:graphic>
              <a:graphicData uri="http://schemas.openxmlformats.org/drawingml/2006/picture">
                <pic:pic>
                  <pic:nvPicPr>
                    <pic:cNvPr descr="figures/fig_ch8_frame_consistency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帧间一致性问题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上排独立生成：球的位置在帧间随机跳跃（闪烁）。下排联合生成：球平滑运动（帧间一致）。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回到 SDE 框架，这件事在分数层面看得最清楚：前向加噪仍是对每个像素-帧独立加高斯噪声（前面说的“维度是唯一区别”），但反向去噪的分数网络必须输出</w:t>
      </w:r>
      <w:r>
        <w:rPr>
          <w:bCs/>
          <w:rFonts w:ascii="Calibri" w:hAnsi="Calibri" w:eastAsia="宋体"/>
          <w:b/>
          <w:color w:val="1A1A1A"/>
          <w:sz w:val="22"/>
        </w:rPr>
        <w:t xml:space="preserve">联合分数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——它的每一帧分量都依赖于其他所有帧。逐帧分数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盯着单帧，天然表达不了“第2帧的球该往哪动，取决于第1帧球在哪、往哪飞”。所以帧间一致性不是外挂的补丁，而是“学联合分数还是学边缘分数”的必然结果：真正学到联合分数，一致性是自动的；一致性出毛病，是因为近似没能完全逼近联合分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怎么让分数网络看到其他帧</w:t>
      </w:r>
      <w:r>
        <w:rPr>
          <w:rFonts w:ascii="Calibri" w:hAnsi="Calibri" w:eastAsia="宋体"/>
          <w:color w:val="1A1A1A"/>
          <w:sz w:val="22"/>
        </w:rPr>
        <w:t xml:space="preserve">——按作用层分两类：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第一类</w:t>
      </w:r>
      <w:r>
        <w:rPr>
          <w:rFonts w:ascii="Calibri" w:hAnsi="Calibri" w:eastAsia="宋体"/>
          <w:color w:val="1A1A1A"/>
          <w:sz w:val="22"/>
        </w:rPr>
        <w:t xml:space="preserve">（架构层，让分数网络原生看到跨帧信息）：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时间注意力</w:t>
      </w:r>
      <w:r>
        <w:rPr>
          <w:rFonts w:ascii="Calibri" w:hAnsi="Calibri" w:eastAsia="宋体"/>
          <w:color w:val="1A1A1A"/>
          <w:sz w:val="22"/>
        </w:rPr>
        <w:t xml:space="preserve">：这正是上面分离注意力的时间分支。空间注意力让一帧内部各处彼此协调，时间注意力让同一位置跨帧协调——原来分离注意力不只是为省算力，它的时间分支就是帧间一致性的载体。这是视频扩散的骨架做法（VDM 用 3D U-Net + 分解时空注意力奠基）。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[17]</w:t>
      </w:r>
    </w:p>
    <w:p>
      <w:pPr>
        <w:numPr>
          <w:ilvl w:val="0"/>
          <w:numId w:val="104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时间卷积</w:t>
      </w:r>
      <w:r>
        <w:rPr>
          <w:rFonts w:ascii="Calibri" w:hAnsi="Calibri" w:eastAsia="宋体"/>
          <w:color w:val="1A1A1A"/>
          <w:sz w:val="22"/>
        </w:rPr>
        <w:t xml:space="preserve">：3D 架构用时间维度的卷积捕捉</w:t>
      </w:r>
      <w:r>
        <w:rPr>
          <w:bCs/>
          <w:rFonts w:ascii="Calibri" w:hAnsi="Calibri" w:eastAsia="宋体"/>
          <w:b/>
          <w:color w:val="1A1A1A"/>
          <w:sz w:val="22"/>
        </w:rPr>
        <w:t xml:space="preserve">局部</w:t>
      </w:r>
      <w:r>
        <w:rPr>
          <w:rFonts w:ascii="Calibri" w:hAnsi="Calibri" w:eastAsia="宋体"/>
          <w:color w:val="1A1A1A"/>
          <w:sz w:val="22"/>
        </w:rPr>
        <w:t xml:space="preserve">帧间相关（相邻几帧的平滑过渡），是时间注意力的低成本补充，擅长短程连续、不擅长长程依赖。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第一类的工程路线——长视频/高清的骨干（级联生成）：一次直接生成又长又清的视频代价太高，主流做法是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级联</w:t>
      </w:r>
      <w:r>
        <w:rPr>
          <w:rFonts w:ascii="Calibri" w:hAnsi="Calibri" w:eastAsia="宋体"/>
          <w:color w:val="1A1A1A"/>
          <w:sz w:val="22"/>
        </w:rPr>
        <w:t xml:space="preserve">——先用基础模型生成低帧率、低分辨率的关键帧（保证全局一致），再用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时序超分</w:t>
      </w:r>
      <w:r>
        <w:rPr>
          <w:rFonts w:ascii="Calibri" w:hAnsi="Calibri" w:eastAsia="宋体"/>
          <w:color w:val="1A1A1A"/>
          <w:sz w:val="22"/>
        </w:rPr>
        <w:t xml:space="preserve">（插帧，补出中间帧）和空间超分逐级加密。帧间一致性主要靠底层的稀疏关键帧锁定，超分层只需在已定的骨架上填细节。Imagen Video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用交替的时空超分级联做高清，Make-A-Video 用插帧网络扩帧，都是这一路。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[17][19]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第二类</w:t>
      </w:r>
      <w:r>
        <w:rPr>
          <w:rFonts w:ascii="Calibri" w:hAnsi="Calibri" w:eastAsia="宋体"/>
          <w:color w:val="1A1A1A"/>
          <w:sz w:val="22"/>
        </w:rPr>
        <w:t xml:space="preserve">（推理期锦上添花，不改架构）：</w:t>
      </w:r>
    </w:p>
    <w:p>
      <w:pPr>
        <w:numPr>
          <w:ilvl w:val="0"/>
          <w:numId w:val="104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相关初始噪声</w:t>
      </w:r>
      <w:r>
        <w:rPr>
          <w:rFonts w:ascii="Calibri" w:hAnsi="Calibri" w:eastAsia="宋体"/>
          <w:color w:val="1A1A1A"/>
          <w:sz w:val="22"/>
        </w:rPr>
        <w:t xml:space="preserve">：采样起点不给每帧独立噪声，而让帧间共享一个基底噪声再叠各帧小扰动——相关的噪声导出相关的结构，进一步压住残余闪烁（PYoCo 的 noise prior）。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它叠加在时间注意力之上做补强，且这类方法（如 FreeInit）常需多轮采样迭代，有额外推理成本。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长视频还多一层难处：一次生成装不下几百帧，只能分段生成再拼接。段与段的衔接靠</w:t>
      </w:r>
      <w:r>
        <w:rPr>
          <w:bCs/>
          <w:rFonts w:ascii="Calibri" w:hAnsi="Calibri" w:eastAsia="宋体"/>
          <w:b/>
          <w:color w:val="1A1A1A"/>
          <w:sz w:val="22"/>
        </w:rPr>
        <w:t xml:space="preserve">以前一段的末尾帧为条件</w:t>
      </w:r>
      <w:r>
        <w:rPr>
          <w:rFonts w:ascii="Calibri" w:hAnsi="Calibri" w:eastAsia="宋体"/>
          <w:color w:val="1A1A1A"/>
          <w:sz w:val="22"/>
        </w:rPr>
        <w:t xml:space="preserve">（自回归式滑动窗口，如 Diffusion Forcing），让新一段从旧一段的状态接着长出来，避免接缝处跳变。分段拼接的隐患在生成时长拉长后会放大成“身份漂移”，是 §9.6世界模型路线之争里长程状态管理（如 Memento 的显式关键帧记忆）要专门解决的问题。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[21]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内存与 KV 缓存</w:t>
      </w:r>
      <w:r>
        <w:rPr>
          <w:rFonts w:ascii="Calibri" w:hAnsi="Calibri" w:eastAsia="宋体"/>
          <w:color w:val="1A1A1A"/>
          <w:sz w:val="22"/>
        </w:rPr>
        <w:t xml:space="preserve">：视频的中间激活值是图片的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倍。需要梯度检查点（训练时只存部分中间值，反向传播时重算）、KV 缓存复用（推理时缓存注意力键值对，避免重复计算）等技术控制显存。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关键架构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架构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3D U-Net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 2D U-Net 上加时间卷积/注意力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Make-A-Video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 DiT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 DiT 扩展到 3D，分离时空注意力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潜在视频扩散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先用 VAE 压缩到潜在空间，再扩散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Video Diffusion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[22]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视频的维度账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nor/>
            <m:sty m:val="p"/>
          </m:rPr>
          <m:t>帧</m:t>
        </m:r>
        <m:r>
          <m:rPr>
            <m:sty m:val="p"/>
          </m:rPr>
          <m:t>×</m:t>
        </m:r>
        <m:r>
          <m:t>3</m:t>
        </m:r>
        <m:r>
          <m:rPr>
            <m:nor/>
            <m:sty m:val="p"/>
          </m:rPr>
          <m:t>通道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的视频。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像素空间维度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145</m:t>
        </m:r>
        <m:r>
          <m:rPr>
            <m:sty m:val="p"/>
          </m:rPr>
          <m:t>,</m:t>
        </m:r>
        <m:r>
          <m:t>728</m:t>
        </m:r>
      </m:oMath>
      <w:r>
        <w:rPr>
          <w:rFonts w:ascii="Calibri" w:hAnsi="Calibri" w:eastAsia="宋体"/>
          <w:color w:val="1A1A1A"/>
          <w:sz w:val="22"/>
        </w:rPr>
        <w:t xml:space="preserve">（约314万维）</w:t>
      </w:r>
    </w:p>
    <w:p>
      <w:pPr>
        <w:numPr>
          <w:ilvl w:val="0"/>
          <w:numId w:val="104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潜在空间维度</w:t>
      </w:r>
      <w:r>
        <w:rPr>
          <w:rFonts w:ascii="Calibri" w:hAnsi="Calibri" w:eastAsia="宋体"/>
          <w:color w:val="1A1A1A"/>
          <w:sz w:val="22"/>
        </w:rPr>
        <w:t xml:space="preserve">（VAE 压缩到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）：</w:t>
      </w:r>
      <m:oMath>
        <m:r>
          <m:t>32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536</m:t>
        </m:r>
      </m:oMath>
      <w:r>
        <w:rPr>
          <w:rFonts w:ascii="Calibri" w:hAnsi="Calibri" w:eastAsia="宋体"/>
          <w:color w:val="1A1A1A"/>
          <w:sz w:val="22"/>
        </w:rPr>
        <w:t xml:space="preserve">（约6.5万维）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压缩到原来的约1/48。这就是为什么视频扩散几乎都在潜在空间做——像素空间太大了。在像素空间做314万维的扩散，显存和计算量都不可行；在6.5万维的潜在空间做，就跟图片扩散差不多了。</w:t>
      </w:r>
    </w:p>
    <w:bookmarkEnd w:id="190"/>
    <w:bookmarkEnd w:id="191"/>
    <w:bookmarkStart w:id="195" w:name="sec-扩散世界模型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8.2 扩散世界模型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：世界模型的全景定位（六流派分类、生成派 vs JEPA 派详析、渲染器→模拟器框架、胜负手判断）见《基座模型》§6.2。本节只讲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：SDE 框架怎么自然延伸到世界模型。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世界模型学习环境的动力学：给定当前状态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，预测下一个状态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。扩散模型学的是条件分布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SDE 框架在时间维度上的自然延伸，不是新知识。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和 §8.1视频生成有什么不同？视频生成是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</w:t>
      </w:r>
      <w:r>
        <w:rPr>
          <w:rFonts w:ascii="Calibri" w:hAnsi="Calibri" w:eastAsia="宋体"/>
          <w:color w:val="555555"/>
          <w:sz w:val="21"/>
        </w:rPr>
        <w:t xml:space="preserve">的：给定起始帧和文字描述，一次性输出完整视频，不需要中途接受新输入。世界模型是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</w:t>
      </w:r>
      <w:r>
        <w:rPr>
          <w:rFonts w:ascii="Calibri" w:hAnsi="Calibri" w:eastAsia="宋体"/>
          <w:color w:val="555555"/>
          <w:sz w:val="21"/>
        </w:rPr>
        <w:t xml:space="preserve">的：预测一步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观察真实反馈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再预测一步，而且预测要受动作控制——同一状态做不同动作，下一状态不同。简言之：视频生成是“放电影”，世界模型是“玩游戏”——前者观众不能干预，后者玩家的每个操作都改变后续画面。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三种范式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2376"/>
        <w:gridCol w:w="1584"/>
        <w:gridCol w:w="2376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范式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生成目标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公式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典型应用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未来帧序列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视频续写／前帧预测类模型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状态-动作条件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下一状态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 环境模拟器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交互式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多步条件生成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GAIA-1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[23]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（自动驾驶）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SDE 框架的连接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世界模型不是扩散模型的外挂内容，而是 SDE 框架的自然延伸。四个连接点：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112"/>
        <w:gridCol w:w="2376"/>
        <w:gridCol w:w="3432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连接点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SDE 框架（已学）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世界模型含义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分数 = 物理规律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编码“局部去噪方向”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在时间维度上，这个方向就是“物理规律”——状态怎么随时间演化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条件 = 动作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第6章的条件控制（CFG/交叉注意力）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动作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作为条件，控制状态转移方向（往哪走取决于做什么动作）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长程一致性 = 误差分析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第5章的三源误差（世界模型从给定初始状态 rollout，初始化误差不适用）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多步预测的误差累积 = 离散化误差 + 分数误差（预测越远越不准）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实时 = ODE 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第5章的概率流 ODE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 ODE 高阶求解器（DPM-Solver）实现单帧实时预测（20步/帧）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到这一章时，你已经有全部工具：分数（Ch2）、反向 SDE（Ch3）、条件控制（Ch6）、误差分析（Ch5）。这是同一个框架在更大尺度上的应用。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图33：视频生成 vs 世界模型</w:t>
      </w:r>
    </w:p>
    <w:p>
      <w:pPr>
        <w:pStyle w:val="CaptionedFigure"/>
        <w:jc w:val="center"/>
      </w:pPr>
      <w:r>
        <w:drawing>
          <wp:inline>
            <wp:extent cx="5334000" cy="3705726"/>
            <wp:effectExtent b="0" l="0" r="0" t="0"/>
            <wp:docPr descr="视频生成 vs 世界模型" title="" id="193" name="Picture"/>
            <a:graphic>
              <a:graphicData uri="http://schemas.openxmlformats.org/drawingml/2006/picture">
                <pic:pic>
                  <pic:nvPicPr>
                    <pic:cNvPr descr="figures/fig_ch8_video_worldmodel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视频生成 vs 世界模型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上排是视频生成（开环）：一次性生成所有帧，没有反馈。下排是世界模型（闭环）：状态 → 动作 → 扩散模型预测下一状态 → 观察 → 再循环。关键区别：世界模型有动作输入和反馈循环，视频生成没有。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手推闭环轨迹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取 1D 状态空间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，动作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（左移/不动/右移）。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状态转移：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0.1</m:t>
        </m:r>
        <m:r>
          <m:rPr>
            <m:sty m:val="p"/>
          </m:rPr>
          <m:t>⋅</m:t>
        </m:r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0.05</m:t>
        </m:r>
        <m:r>
          <m:rPr>
            <m:sty m:val="p"/>
          </m:rPr>
          <m:t>⋅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（确定性 + 噪声）。扩散世界模型学的就是这个条件分布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出发，执行动作序列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（右、右、左），假设每步噪声取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（这里为演示取常数；实际训练中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465"/>
        <w:gridCol w:w="698"/>
        <w:gridCol w:w="1281"/>
        <w:gridCol w:w="2795"/>
        <w:gridCol w:w="267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动作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上一步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确定性递推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w:color w:val="1A1A1A"/>
                    </m:rPr>
                    <m:t>x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0.1</m:t>
              </m:r>
              <m:r>
                <m:rPr>
                  <w:color w:val="1A1A1A"/>
                </m:rPr>
                <m:t>a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加噪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w:color w:val="1A1A1A"/>
                </m:rPr>
                <m:t>+</m:t>
              </m:r>
              <m:r>
                <m:rPr>
                  <w:color w:val="1A1A1A"/>
                </m:rPr>
                <m:t>0.05</m:t>
              </m:r>
              <m:r>
                <m:rPr>
                  <w:color w:val="1A1A1A"/>
                </m:rPr>
                <m:t>ε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扩散世界模型不需要知道这个公式——它从数据中学习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。给定大量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三元组，模型学会“在这个状态下做这个动作，下一个状态大概是什么分布”。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误差累积</w:t>
      </w:r>
      <w:r>
        <w:rPr>
          <w:rFonts w:ascii="Calibri" w:hAnsi="Calibri" w:eastAsia="宋体"/>
          <w:color w:val="1A1A1A"/>
          <w:sz w:val="22"/>
        </w:rPr>
        <w:t xml:space="preserve">：如果每步预测有独立随机误差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（即每步预测的独立随机误差的标准差；真实场景下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每步独立采样，预测误差也独立），3步后累积误差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（独立随机误差的平方根累积）。这就是第5章“分数误差”在世界模型中的体现——预测越远，误差越大。这也是为什么世界模型通常只预测有限步（如16帧），而不是无限滚动。</w:t>
      </w:r>
    </w:p>
    <w:bookmarkEnd w:id="195"/>
    <w:bookmarkStart w:id="199" w:name="sec-扩散策略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8.3 闭环控制：扩散策略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桥接</w:t>
      </w:r>
      <w:r>
        <w:rPr>
          <w:rFonts w:ascii="Calibri" w:hAnsi="Calibri" w:eastAsia="宋体"/>
          <w:color w:val="555555"/>
          <w:sz w:val="21"/>
        </w:rPr>
        <w:t xml:space="preserve">：§8.2讨论的世界模型如果只按“给定动作 → 输出下一帧”来调用，就是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开环预测</w:t>
      </w:r>
      <w:r>
        <w:rPr>
          <w:rFonts w:ascii="Calibri" w:hAnsi="Calibri" w:eastAsia="宋体"/>
          <w:color w:val="555555"/>
          <w:sz w:val="21"/>
        </w:rPr>
        <w:t xml:space="preserve">；本节看它的镜像应用——把同一模型接进“预测—执行—再观察”的回路，即</w:t>
      </w:r>
      <w:r>
        <w:rPr>
          <w:bCs/>
          <w:rFonts w:ascii="Calibri" w:hAnsi="Calibri" w:eastAsia="宋体"/>
          <w:b/>
          <w:color w:val="555555"/>
          <w:sz w:val="21"/>
        </w:rPr>
        <w:t xml:space="preserve">闭环控制</w:t>
      </w:r>
      <w:r>
        <w:rPr>
          <w:rFonts w:ascii="Calibri" w:hAnsi="Calibri" w:eastAsia="宋体"/>
          <w:color w:val="555555"/>
          <w:sz w:val="21"/>
        </w:rPr>
        <w:t xml:space="preserve">（给定状态 → 输出下一个动作），也就是扩散策略。开环把扩散当“物理模拟器”，闭环把扩散当“决策器”，用的是同一套 SDE 框架的两个方向。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：VLA 视角的机器人控制见《基座模型》§5.3（RT-2 动作 token 化）、§5.3-5.4（π0 flow matching）、§5.4（动作表示对比表）、§5.7（Figure Helix 分层决策）。本节只讲</w:t>
      </w:r>
      <w:r>
        <w:rPr>
          <w:bCs/>
          <w:rFonts w:ascii="Calibri" w:hAnsi="Calibri" w:eastAsia="宋体"/>
          <w:b/>
          <w:color w:val="555555"/>
          <w:sz w:val="21"/>
        </w:rPr>
        <w:t xml:space="preserve">扩散视角</w:t>
      </w:r>
      <w:r>
        <w:rPr>
          <w:rFonts w:ascii="Calibri" w:hAnsi="Calibri" w:eastAsia="宋体"/>
          <w:color w:val="555555"/>
          <w:sz w:val="21"/>
        </w:rPr>
        <w:t xml:space="preserve">：扩散策略的独特价值是什么。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扩散策略的独特价值</w:t>
      </w:r>
      <w:r>
        <w:rPr>
          <w:rFonts w:ascii="Calibri" w:hAnsi="Calibri" w:eastAsia="宋体"/>
          <w:color w:val="1A1A1A"/>
          <w:sz w:val="22"/>
        </w:rPr>
        <w:t xml:space="preserve">：多峰动作分布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传统控制方法只能给出一个“平均答案”——一条固定路径，遇到动态变化就手忙脚乱。扩散模型则保留多种可能性：抓取杯子时，从左边、右边或上面拿都是可行的选择。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图34：扩散策略 vs 传统策略：多峰动作分布对比</w:t>
      </w:r>
    </w:p>
    <w:p>
      <w:pPr>
        <w:pStyle w:val="CaptionedFigure"/>
        <w:jc w:val="center"/>
      </w:pPr>
      <w:r>
        <w:drawing>
          <wp:inline>
            <wp:extent cx="5334000" cy="1565204"/>
            <wp:effectExtent b="0" l="0" r="0" t="0"/>
            <wp:docPr descr="扩散策略 vs 传统策略：多峰动作分布对比" title="" id="197" name="Picture"/>
            <a:graphic>
              <a:graphicData uri="http://schemas.openxmlformats.org/drawingml/2006/picture">
                <pic:pic>
                  <pic:nvPicPr>
                    <pic:cNvPr descr="figures/fig_ch8_diffusion_policy_multimodal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扩散策略 vs 传统策略：多峰动作分布对比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图解</w:t>
      </w:r>
      <w:r>
        <w:rPr>
          <w:rFonts w:ascii="Calibri" w:hAnsi="Calibri" w:eastAsia="宋体"/>
          <w:color w:val="1A1A1A"/>
          <w:sz w:val="22"/>
        </w:rPr>
        <w:t xml:space="preserve">：机器人演示数据里“怎么抓”往往有多个正确答案（左/上/右都能抓到杯子），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天然是多峰分布。传统策略用 MSE 回归学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三峰平均后落在谷底，是一个没人示范过的错误中间动作（手臂在空中犹豫）。扩散策略学整个分布，每次采样落到某一个真实模式上——动作既真实又多样。这就是“晕染”技法在控制里的核心价值：不逼你选择“平均正确”，而是让你选择“某一种正确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实时性瓶颈</w:t>
      </w:r>
      <w:r>
        <w:rPr>
          <w:rFonts w:ascii="Calibri" w:hAnsi="Calibri" w:eastAsia="宋体"/>
          <w:color w:val="1A1A1A"/>
          <w:sz w:val="22"/>
        </w:rPr>
        <w:t xml:space="preserve">：策略动作的纯扩散采样20-50步，延迟 &gt;1秒，太慢。蒸馏版扩散1-4步，&lt;100ms，可用。混合架构（1步晕染 + 线描框架）1步，25 FPS，实时。Matrix-game 2.0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采用混合思路：整体用线描框架串起来保证速度，每一帧的具体动作用少步蒸馏的晕染生成——让晕染做它擅长的（多峰选择），让线描做它擅长的（快速串流）。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VLA 的关系</w:t>
      </w:r>
      <w:r>
        <w:rPr>
          <w:rFonts w:ascii="Calibri" w:hAnsi="Calibri" w:eastAsia="宋体"/>
          <w:color w:val="1A1A1A"/>
          <w:sz w:val="22"/>
        </w:rPr>
        <w:t xml:space="preserve">：扩散策略（Diffusion Policy）和 RT-2 类 VLA 走的是不同技法路线——扩散是“晕染”（学整个分布），这类 VLA 是“线描”（逐 token 自回归）。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[25]</w:t>
      </w:r>
      <w:r>
        <w:rPr>
          <w:rFonts w:ascii="Calibri" w:hAnsi="Calibri" w:eastAsia="宋体"/>
          <w:color w:val="1A1A1A"/>
          <w:sz w:val="22"/>
        </w:rPr>
        <w:t xml:space="preserve">谁更合适取决于任务重心：语义泛化重时选 VLA，动作多峰性重时选扩散策略，两者都要时用混合架构。VLA 视角在《基座模型》第5章有展开。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与前文的联系</w:t>
      </w:r>
      <w:r>
        <w:rPr>
          <w:rFonts w:ascii="Calibri" w:hAnsi="Calibri" w:eastAsia="宋体"/>
          <w:color w:val="1A1A1A"/>
          <w:sz w:val="22"/>
        </w:rPr>
        <w:t xml:space="preserve">：第2章的分数告诉机器人“往哪画”，第4章的训练让它从演示数据中学习动作分布；第5章已经把“高阶求解器／蒸馏换步数”讲过了。但前文一直没碰物理控制场景特有的问题：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实时性要求技法取舍</w:t>
      </w:r>
      <w:r>
        <w:rPr>
          <w:rFonts w:ascii="Calibri" w:hAnsi="Calibri" w:eastAsia="宋体"/>
          <w:color w:val="1A1A1A"/>
          <w:sz w:val="22"/>
        </w:rPr>
        <w:t xml:space="preserve">。纯晕染的精度很高，速度不够；要进入物理世界，必须学会“用精度换速度”，或者“把晕染嵌入更快的线描骨架中”。</w:t>
      </w:r>
    </w:p>
    <w:bookmarkEnd w:id="199"/>
    <w:bookmarkStart w:id="200" w:name="Xc4d87270b3b267d35861f5ccd95a4a7a115be0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8.4 AI落地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440"/>
        <w:gridCol w:w="5760"/>
        <w:gridCol w:w="72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场景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没有视频/世界模型会怎样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对应能力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视频创作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无法从文字生成视频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时空扩散（§8.1〔时空扩散〕）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游戏开发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无法用 AI 生成环境动力学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视频生成模型当环境（§8.2〔扩散世界模型〕）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机器人训练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无法在模拟环境中试错学习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接进“预测—执行—再观察”的闭环（§8.3〔扩散策略〕）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自动驾驶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无法模拟未来场景做规划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世界模型 rollout 做规划（§8.2）</w:t>
            </w:r>
          </w:p>
        </w:tc>
      </w:tr>
    </w:tbl>
    <w:bookmarkEnd w:id="200"/>
    <w:bookmarkStart w:id="201" w:name="Xcdc26b71520742a5fca4f6158543e7c827b6f0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8.5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误解1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视频生成就是逐帧生成图片。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逐帧独立生成会带来帧间不一致——物体闪烁、运动跳变。视频生成必须联合时空建模，让帧与帧之间交换信息。这就是视频扩散离不开时空注意力的根本原因。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误解2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世界模型就是视频生成。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两者的区别在于闭环。视频生成是开环的——一次性输出整段视频即可结束。世界模型是闭环的——预测、观察、再预测，持续交互，还需要动作条件和反馈机制。图示中上排（开环）与下排（闭环）的对比正是这个关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误解3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扩散模型太慢，做不了世界模型。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概率流 ODE 加高阶求解器（第5章）配合 KV 缓存和潜在空间压缩，20步就能生成一帧——实时性已经可行（对照 §8.3：策略动作的纯扩散采样没有这些优化，20-50步、延迟 &gt;1秒），世界模型完全做得了。更重要的是，世界模型的价值主要在准确度——扩散模型能建模多峰分布（同一动作对应多种可能结果），确定性模型做不到这一点。</w:t>
      </w:r>
    </w:p>
    <w:bookmarkEnd w:id="201"/>
    <w:bookmarkStart w:id="202" w:name="X1c4eb5f3ebe845a73b12df3530659583060348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8.6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50"/>
        </w:numPr>
      </w:pPr>
      <w:r>
        <w:rPr>
          <w:rFonts w:ascii="Calibri" w:hAnsi="Calibri" w:eastAsia="宋体"/>
          <w:color w:val="1A1A1A"/>
          <w:sz w:val="22"/>
        </w:rPr>
        <w:t xml:space="preserve">为什么视频生成不能逐帧独立生成？时空分离注意力把计算复杂度从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降到了多少？</w:t>
      </w:r>
    </w:p>
    <w:p>
      <w:pPr>
        <w:numPr>
          <w:ilvl w:val="0"/>
          <w:numId w:val="1050"/>
        </w:numPr>
      </w:pPr>
      <w:r>
        <w:rPr>
          <w:rFonts w:ascii="Calibri" w:hAnsi="Calibri" w:eastAsia="宋体"/>
          <w:color w:val="1A1A1A"/>
          <w:sz w:val="22"/>
        </w:rPr>
        <w:t xml:space="preserve">世界模型和视频生成的本质区别是什么？（提示：开环 vs 闭环。）扩散世界模型与 SDE 框架的四个连接点分别是什么？</w:t>
      </w:r>
    </w:p>
    <w:p>
      <w:pPr>
        <w:numPr>
          <w:ilvl w:val="0"/>
          <w:numId w:val="1050"/>
        </w:numPr>
      </w:pPr>
      <w:r>
        <w:rPr>
          <w:rFonts w:ascii="Calibri" w:hAnsi="Calibri" w:eastAsia="宋体"/>
          <w:color w:val="1A1A1A"/>
          <w:sz w:val="22"/>
        </w:rPr>
        <w:t xml:space="preserve">为什么视频扩散几乎都在“潜在空间”做，而不是原始像素空间？DiT 相比 U-Net 的核心优势是什么，它在大规模任务上为什么更容易扩展？</w:t>
      </w:r>
    </w:p>
    <w:p>
      <w:pPr>
        <w:numPr>
          <w:ilvl w:val="0"/>
          <w:numId w:val="1050"/>
        </w:numPr>
      </w:pPr>
      <w:r>
        <w:rPr>
          <w:rFonts w:ascii="Calibri" w:hAnsi="Calibri" w:eastAsia="宋体"/>
          <w:color w:val="1A1A1A"/>
          <w:sz w:val="22"/>
        </w:rPr>
        <w:t xml:space="preserve">（迁移・闭环控制）把扩散用到“机器人抓取”（闭环控制）和“文生图”（开环生成），训练目标和采样过程有什么本质区别？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：假设视频扩散不采用时空分离注意力，而是暴力用全时空注意力，会发生什么？以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计算，注意力矩阵变成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43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亿个元素——仅一个注意力头的 logits 在 fp16 下就占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×</m:t>
        </m:r>
        <m:r>
          <m:t>2</m:t>
        </m:r>
        <m:r>
          <m:rPr>
            <m:sty m:val="p"/>
          </m:rPr>
          <m:t>≈</m:t>
        </m:r>
        <m:r>
          <m:t>8.6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GB 显存，而典型模型有几十个注意力头、几十层，加上激活、梯度和优化器状态，训练显存会迅速超出单卡容量（A100 80GB）。这不是“可选优化”，而是让视频扩散从理论可行变成工程可行的临界点。同一个 SDE 骨架，工程约束决定了它能不能真正跑起来——这是从图片扩展到视频过程中，数学不变而工程必须重新设计的关键一环。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图片 → 视频：维度增加（+时间轴），SDE/ODE/Tweedie 不变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工程挑战：注意力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→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（降为原来的约1/16）、帧间一致性、内存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潜在空间：314万维 → 6.5万维（压缩到原来的约1/48）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视频 → 世界模型：加动作条件 + 闭环反馈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与 SDE 框架四个连接点：分数=物理、条件=动作、一致性=误差、实时=ODE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误差累积：预测越远越不准（第5章分数误差的体现）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同一个框架，更大尺度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未解问题</w:t>
      </w:r>
      <w:r>
        <w:rPr>
          <w:rFonts w:ascii="Calibri" w:hAnsi="Calibri" w:eastAsia="宋体"/>
          <w:color w:val="1A1A1A"/>
          <w:sz w:val="22"/>
        </w:rPr>
        <w:t xml:space="preserve">：SDE 框架已经扩展到了视频（§8.1）、世界模型的单步预测（§8.2）和闭环控制（§8.3）三个动态场景——一次压力测试证明骨架扛得住。但扩散模型内部还诞生了一批结构性变体——把 U-Net 换成 Transformer（DiT）、把像素空间搬到潜在空间（Latent Diffusion）、用蒸馏把1000步压成1步（一致性模型）、用 RL 微调让模型偏好人类审美（RLHF for diffusion）。这些变体没有改动 SDE 骨架，但改变了它的运行方式。第9章会把这些前沿脉络串起来，同时收束 §8未讲透的一件事——扩散只是“世界模型”这场路线之争里的一条线（§9.6〔路线之争〕），并非唯一正解。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46" w:name="ch-9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◌ 第9章：生成技术现状——技法、工具与路线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生成模型 =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技法</w:t>
      </w:r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工具</w:t>
      </w:r>
      <w:r>
        <w:rPr>
          <w:rFonts w:ascii="Calibri" w:hAnsi="Calibri" w:eastAsia="宋体"/>
          <w:color w:val="555555"/>
          <w:sz w:val="21"/>
        </w:rPr>
        <w:t xml:space="preserve">，两层可以独立替换、自由组合——晕染/线描/平涂/拼贴是上层技法，U-Net/Transformer/Mamba（状态空间模型架构，线性复杂度）是下层工具，扩散、流匹配、自回归、离散扩散只是这个二维网格上的不同格子。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：先用“技法 × 工具”串起潜在扩散、DiT、推理时控制与各类变体，再看扩散在世界模型路线之争中的位置与前沿总览，最后收束于“自由组合”。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核心推导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生成模型 = 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工具，两层可独立替换。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DiT、流匹配、一致性模型都是同一画室的不同技法。</w:t>
      </w:r>
    </w:p>
    <w:p>
      <w:pPr>
        <w:numPr>
          <w:ilvl w:val="0"/>
          <w:numId w:val="105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扩散只是世界模型路线之争中的一条线。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开始前自检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你记得 SDE/ODE 框架吗？</w:t>
      </w:r>
    </w:p>
    <w:p>
      <w:pPr>
        <w:numPr>
          <w:ilvl w:val="0"/>
          <w:numId w:val="105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生成模型有哪些大范式？</w:t>
      </w:r>
    </w:p>
    <w:bookmarkStart w:id="204" w:name="sec-两层拼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9.1 生成模型的两层拼图：技法与工具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：做生成模型就像画画——先决定“用什么技法”（晕染、线描、平涂、拼贴），再决定“用什么工具”（勾线笔、大板刷）。技法和工具互不绑定，自由组合。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把生成模型拆成两个独立的问题：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绘画技法（上层）</w:t>
      </w:r>
      <w:r>
        <w:rPr>
          <w:rFonts w:ascii="Calibri" w:hAnsi="Calibri" w:eastAsia="宋体"/>
          <w:color w:val="1A1A1A"/>
          <w:sz w:val="22"/>
        </w:rPr>
        <w:t xml:space="preserve">：如何从噪声得到一个场景？是像 DDPM 那样“水彩晕染”——从一张混沌的湿底稿逐步沉淀出细节；像流匹配那样“直接平涂”——不绕弯路，直接铺色块；还是像 GPT 那样“工笔线描”——一笔一笔从左到右勾勒轮廓？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绘画工具（下层）</w:t>
      </w:r>
      <w:r>
        <w:rPr>
          <w:rFonts w:ascii="Calibri" w:hAnsi="Calibri" w:eastAsia="宋体"/>
          <w:color w:val="1A1A1A"/>
          <w:sz w:val="22"/>
        </w:rPr>
        <w:t xml:space="preserve">：用什么神经网络来实现？是 U-Net 这种“细头勾线笔”——局部刻画，擅长边缘和纹理；还是 Transformer 这种“大板刷”——全局铺色，一刷覆盖整幅画；抑或是 Mamba 这种“海绵滚轮”——省颜料，适合长幅画卷？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这两个选择互不绑定。你可以用大板刷画晕染（DiT / Sora：Transformer 跑扩散），也可以用勾线笔画晕染（早期 Stable Diffusion：U-Net 跑扩散）；你可以用大板刷画线描（LlamaGen：Transformer 跑自回归），也可以尝试用海绵滚轮做晕染（DiS：Mamba 跑扩散）。技法决定“怎么从噪声走到数据”（扩散是逐步去噪，自回归是逐字生成），工具决定“用什么网络跑这条路”。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绘画技法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绘画工具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代表作品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DiT, Sora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晕染（扩散 SDE/DDPM）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勾线笔（U-Net）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 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平涂（流匹配）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Stable Diffusion 3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线描（自回归）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LlamaGen, GPT-4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拼贴（离散扩散）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大板刷（Transformer）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MDLM</w:t>
            </w:r>
          </w:p>
        </w:tc>
      </w:tr>
    </w:tbl>
    <w:bookmarkEnd w:id="204"/>
    <w:bookmarkStart w:id="208" w:name="sec-潜在扩散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9.2 潜在扩散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不在像素空间做扩散，先用 VAE 把图片压缩到低维潜在空间，再在潜在空间做扩散。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好处：维度压缩到原来的约1/48，计算量大幅减少。Stable Diffusion 就是潜在扩散——在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64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×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的潜在空间做扩散，而不是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512</m:t>
        </m:r>
        <m:r>
          <m:rPr>
            <m:sty m:val="p"/>
          </m:rPr>
          <m:t>×</m:t>
        </m:r>
        <m:r>
          <m:t>512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的像素空间。维度从78万 降到1.6万，压缩到原来的约1/48。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：当代主流图像扩散模型本质上是“在图像潜空间里做生成”——先用 VAE 把像素压进潜空间，再在潜空间里做 SDE/ODE，最后解码回像素。这和《基座模型》§2.1讲的基座模型逻辑同构——基座在 token 潜空间里做推理，扩散在图像潜空间里做生成。潜空间是当代 AI 系统的通用工作场所：不同模型用不同的潜空间做不同的事，但都不在原始输入空间里工作。JEPA 世界模型（详见《基座模型》§6.2）也是这个思路——不生成像素，只在潜空间里预测下一步表征。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[26]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48倍不是巧合</w:t>
      </w:r>
      <w:r>
        <w:rPr>
          <w:rFonts w:ascii="Calibri" w:hAnsi="Calibri" w:eastAsia="宋体"/>
          <w:color w:val="555555"/>
          <w:sz w:val="21"/>
        </w:rPr>
        <w:t xml:space="preserve">：读者可能会注意到 §8.1视频扩散也压缩到原来的约1/48。这是同一个 VAE 家族的字面效应——SD 的 VAE 用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8</w:t>
      </w:r>
      <m:oMath>
        <m:r>
          <m:rPr>
            <m:sty m:val="p"/>
          </m:rPr>
          <m:t>×</m:t>
        </m:r>
      </m:oMath>
      <w:r>
        <w:rPr>
          <w:bCs/>
          <w:rFonts w:ascii="Calibri" w:hAnsi="Calibri" w:eastAsia="宋体"/>
          <w:b/>
          <w:color w:val="555555"/>
          <w:sz w:val="21"/>
        </w:rPr>
        <w:t xml:space="preserve"> </w:t>
      </w:r>
      <w:r>
        <w:rPr>
          <w:bCs/>
          <w:rFonts w:ascii="Calibri" w:hAnsi="Calibri" w:eastAsia="宋体"/>
          <w:b/>
          <w:color w:val="555555"/>
          <w:sz w:val="21"/>
        </w:rPr>
        <w:t xml:space="preserve">空间下采样 + 通道3→4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的固定配置，总压缩比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48</m:t>
        </m:r>
      </m:oMath>
      <w:r>
        <w:rPr>
          <w:rFonts w:ascii="Calibri" w:hAnsi="Calibri" w:eastAsia="宋体"/>
          <w:color w:val="555555"/>
          <w:sz w:val="21"/>
        </w:rPr>
        <w:t xml:space="preserve">。视频扩散（Stable Video Diffusion 等）沿用了同一套 VAE，逐帧压缩，时间维度不动，所以压缩比也是48:1。</w:t>
      </w:r>
      <w:r>
        <w:rPr>
          <w:bCs/>
          <w:rFonts w:ascii="Calibri" w:hAnsi="Calibri" w:eastAsia="宋体"/>
          <w:b/>
          <w:color w:val="555555"/>
          <w:sz w:val="21"/>
        </w:rPr>
        <w:t xml:space="preserve">如果换用别的 VAE</w:t>
      </w:r>
      <w:r>
        <w:rPr>
          <w:rFonts w:ascii="Calibri" w:hAnsi="Calibri" w:eastAsia="宋体"/>
          <w:color w:val="555555"/>
          <w:sz w:val="21"/>
        </w:rPr>
        <w:t xml:space="preserve">（比如 SD3 的 VAE 用16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空间压缩），压缩比会不一样。48是 SD 一族的“品牌数字”，不是宇宙常数。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图35：潜在空间、交叉注意力与训练曲线</w:t>
      </w:r>
    </w:p>
    <w:p>
      <w:pPr>
        <w:pStyle w:val="CaptionedFigure"/>
        <w:jc w:val="center"/>
      </w:pPr>
      <w:r>
        <w:drawing>
          <wp:inline>
            <wp:extent cx="5334000" cy="2024551"/>
            <wp:effectExtent b="0" l="0" r="0" t="0"/>
            <wp:docPr descr="潜在空间、交叉注意力与训练曲线" title="" id="206" name="Picture"/>
            <a:graphic>
              <a:graphicData uri="http://schemas.openxmlformats.org/drawingml/2006/picture">
                <pic:pic>
                  <pic:nvPicPr>
                    <pic:cNvPr descr="figures/fig_ch9_latent_crossattention_training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潜在空间、交叉注意力与训练曲线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3进一步把“技法”从“晕染”换成了“平涂”（流匹配），但“工具”依然是大板刷（Transformer）——这再次说明两层可以独立替换。工具不变，换一套技法，画面气质会变，但作画流程的骨架是相通的。</w:t>
      </w:r>
    </w:p>
    <w:bookmarkEnd w:id="208"/>
    <w:bookmarkStart w:id="223" w:name="sec-DiT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9.3 DiT：把扩散的引擎从卷积换成 Transformer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：DiT 不是“另一种扩散模型”，是把分数网络从 U-Net 换成 Transformer——技法不变，工具换了一把更大的刷子。但这个换法改变了扩散模型的命运：它让扩散第一次拥有了可预测的 scaling law。</w:t>
      </w:r>
    </w:p>
    <w:bookmarkStart w:id="212" w:name="sec-归纳偏置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9.3.1 为什么要换：U-Net 的归纳偏置在大数据时变成枷锁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U-Net 的核心设计是编码器-解码器对称结构 + 跳跃连接。编码器逐层下采样（提取全局结构），解码器逐层上采样（恢复局部细节），跳跃连接把编码器的中间特征直接送到解码器对应层。这个设计来自医学图像分割，天生适合“精确的局部重建”。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[29]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U-Net 的一切设计都在编码一种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归纳偏置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局部性假设</w:t>
      </w:r>
      <w:r>
        <w:rPr>
          <w:rFonts w:ascii="Calibri" w:hAnsi="Calibri" w:eastAsia="宋体"/>
          <w:color w:val="1A1A1A"/>
          <w:sz w:val="22"/>
        </w:rPr>
        <w:t xml:space="preserve">：卷积核只看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的邻域。图像中重要的信息是局部的（边缘、纹理），所以局部卷积是高效的。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多尺度假设</w:t>
      </w:r>
      <w:r>
        <w:rPr>
          <w:rFonts w:ascii="Calibri" w:hAnsi="Calibri" w:eastAsia="宋体"/>
          <w:color w:val="1A1A1A"/>
          <w:sz w:val="22"/>
        </w:rPr>
        <w:t xml:space="preserve">：不同分辨率捕获不同尺度的信息。粗分辨率看全局构图，细分辨率看局部纹理，跳跃连接把两者拼起来。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平移不变性假设</w:t>
      </w:r>
      <w:r>
        <w:rPr>
          <w:rFonts w:ascii="Calibri" w:hAnsi="Calibri" w:eastAsia="宋体"/>
          <w:color w:val="1A1A1A"/>
          <w:sz w:val="22"/>
        </w:rPr>
        <w:t xml:space="preserve">：左上角的猫和右下角的猫用同一组卷积核检测。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卷积的强归纳偏置让模型从小数据里就能学到有用的特征，而 Transformer 的全局注意力在小数据上容易过拟合——数据量不够大时，U-Net 的归纳偏置是必要的。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但训练数据涨到几十亿张、算力涨到千卡集群后，强归纳偏置从“帮助”变成了“枷锁”：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局部性限制了长程依赖</w:t>
      </w:r>
      <w:r>
        <w:rPr>
          <w:rFonts w:ascii="Calibri" w:hAnsi="Calibri" w:eastAsia="宋体"/>
          <w:color w:val="1A1A1A"/>
          <w:sz w:val="22"/>
        </w:rPr>
        <w:t xml:space="preserve">：要看到画面左上角和右下角的关系，得堆很多层卷积，每层把感受野扩大一点。堆上百层卷积才能覆盖整张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图——参数效率极低。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多尺度结构限制了扩展方式</w:t>
      </w:r>
      <w:r>
        <w:rPr>
          <w:rFonts w:ascii="Calibri" w:hAnsi="Calibri" w:eastAsia="宋体"/>
          <w:color w:val="1A1A1A"/>
          <w:sz w:val="22"/>
        </w:rPr>
        <w:t xml:space="preserve">：U-Net 增大时要同时增加下采样/上采样级数、调整跳跃连接的对应关系、平衡各层通道数——每一步都需要人工设计，不像 Transformer 那样“加层数加宽度”就能直接扩展。</w:t>
      </w:r>
    </w:p>
    <w:p>
      <w:pPr>
        <w:numPr>
          <w:ilvl w:val="0"/>
          <w:numId w:val="105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卷积的权重共享在超大规模时浪费算力：平移不变性假设意味着同一个卷积核在所有位置做同样的运算。当模型足够大、数据足够多时，模型有能力学到“不同位置需要不同处理”，但卷积的权重共享不允许它这么做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Transformer 恰好相反：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弱归纳偏置</w:t>
      </w:r>
      <w:r>
        <w:rPr>
          <w:rFonts w:ascii="Calibri" w:hAnsi="Calibri" w:eastAsia="宋体"/>
          <w:color w:val="1A1A1A"/>
          <w:sz w:val="22"/>
        </w:rPr>
        <w:t xml:space="preserve">——自注意力对输入不做任何结构性假设（没有局部性、没有平移不变性、没有多尺度），所有 token 互相看到，让模型自己从数据里学哪些 token 之间有关系。小数据时这是劣势（容易过拟合），大数据大算力时这是优势——归纳偏置越弱，模型能从数据里学到的模式越丰富。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：这个道理和基座模型一脉相承。《基座模型》§1.9的“常见误解”讲过 ViT 误解——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局部卷积换全局注意力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的收益边界（图像侧），与这里 U-Net → DiT 是同一个结构取舍：从强归纳偏置走向弱归纳偏置。扩散模型的 U-Net → DiT 之路，就是图像生成里卷积 → Transformer 之路的镜像。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图36：U-Net vs DiT 结构对比</w:t>
      </w:r>
    </w:p>
    <w:p>
      <w:pPr>
        <w:pStyle w:val="CaptionedFigure"/>
        <w:jc w:val="center"/>
      </w:pPr>
      <w:r>
        <w:drawing>
          <wp:inline>
            <wp:extent cx="5334000" cy="2377565"/>
            <wp:effectExtent b="0" l="0" r="0" t="0"/>
            <wp:docPr descr="U-Net vs DiT 结构对比" title="" id="210" name="Picture"/>
            <a:graphic>
              <a:graphicData uri="http://schemas.openxmlformats.org/drawingml/2006/picture">
                <pic:pic>
                  <pic:nvPicPr>
                    <pic:cNvPr descr="figures/fig_ch9_dit_vs_unet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U-Net vs DiT 结构对比</w:t>
      </w:r>
    </w:p>
    <w:bookmarkEnd w:id="212"/>
    <w:bookmarkStart w:id="213" w:name="sec-三个关键设计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9.3.2 DiT 的三个关键设计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DiT（Peebles &amp; Xie 2023, ICCV）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[30]</w:t>
      </w:r>
      <w:r>
        <w:rPr>
          <w:rFonts w:ascii="Calibri" w:hAnsi="Calibri" w:eastAsia="宋体"/>
          <w:color w:val="1A1A1A"/>
          <w:sz w:val="22"/>
        </w:rPr>
        <w:t xml:space="preserve">把分数网络从 U-Net 换成标准 Transformer，三个关键设计让“换工具”成为可能：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 Patchify</w:t>
      </w:r>
      <w:r>
        <w:rPr>
          <w:rFonts w:ascii="Calibri" w:hAnsi="Calibri" w:eastAsia="宋体"/>
          <w:color w:val="1A1A1A"/>
          <w:sz w:val="22"/>
        </w:rPr>
        <w:t xml:space="preserve">：图像变序列。把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的输入（通常是 VAE 压缩后的潜在特征，如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）切成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的小块（patch，如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），每块展平成一个 token。这跟 ViT 的做法一样——把“图像”变成“序列”，才能喂进 Transformer。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的潜在特征用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 切完后变成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token。每个 token 再加上位置编码（让 Transformer 知道每个 patch 来自画面的哪个位置）和时间步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的嵌入。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 adaLN-zero</w:t>
      </w:r>
      <w:r>
        <w:rPr>
          <w:rFonts w:ascii="Calibri" w:hAnsi="Calibri" w:eastAsia="宋体"/>
          <w:color w:val="1A1A1A"/>
          <w:sz w:val="22"/>
        </w:rPr>
        <w:t xml:space="preserve">：时间步和条件的注入方式。U-Net 用单独的时间嵌入分支把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注入到每一层；Transformer 没有现成的分支结构，DiT 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自适应 LayerNorm</w:t>
      </w:r>
      <w:r>
        <w:rPr>
          <w:rFonts w:ascii="Calibri" w:hAnsi="Calibri" w:eastAsia="宋体"/>
          <w:color w:val="1A1A1A"/>
          <w:sz w:val="22"/>
        </w:rPr>
        <w:t xml:space="preserve">（adaLN）解决：把时间步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通过一个多层感知机（MLP）生成缩放和平移参数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，注入每个 Transformer 块的 LayerNorm：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←</m:t>
          </m:r>
          <m:r>
            <m:t>γ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β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LayerNorm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平移参数</w:t>
      </w:r>
      <w:r>
        <w:rPr>
          <w:rFonts w:ascii="Calibri" w:hAnsi="Calibri" w:eastAsia="宋体"/>
          <w:color w:val="1A1A1A"/>
          <w:sz w:val="22"/>
        </w:rPr>
        <w:t xml:space="preserve">（adaLN 标准记号），与 DDPM 的噪声调度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β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、§6.4的 KL 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都不同——这是本文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的第三种含义，好在它只出现在这一个公式里。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zero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是关键——初始化时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，让每个 DiT 块的初始输出恰好是恒等映射（输入原样传到下一层），训练早期不破坏预训练残差流。随着训练进行，</w:t>
      </w:r>
      <m:oMath>
        <m:r>
          <m:t>γ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逐渐从0偏移，每个块才开始对信号做实质性的变换。这个“零初始化”和 ControlNet 的零卷积（§6.5）是同一个思想：新模块从“什么都不做”起步，让训练自己决定什么时候开始发挥作用。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前向引用（§9.5.7〔i1-对照实验〕）</w:t>
      </w:r>
      <w:r>
        <w:rPr>
          <w:rFonts w:ascii="Calibri" w:hAnsi="Calibri" w:eastAsia="宋体"/>
          <w:color w:val="555555"/>
          <w:sz w:val="21"/>
        </w:rPr>
        <w:t xml:space="preserve">：adaLN 这套“标配”并非不可动摇。i1（2026）的单变量对照实验发现：AdaLN 参数量不小，带来的提升却相当有限——去掉后省约 0.23B 参数，性能几乎不受影响（对 flow matching 目标尤其如此）。教科书默认也要经受消融检验。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3.自注意力替代卷积+跳跃连接。所有 patch token 通过标准 Transformer 自注意力交互——第一层就能让画面左上角的 patch 和右下角的 patch 直接交换信息，不需要像 U-Net 那样堆很多层卷积才建立长程依赖。代价是计算量：自注意力的复杂度是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 token 数），但配合潜在扩散（§9.2把维度压缩到原来的约1/48）和分离时空注意力（§8.1视频版把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），在工程上可行。</w:t>
      </w:r>
    </w:p>
    <w:bookmarkEnd w:id="213"/>
    <w:bookmarkStart w:id="217" w:name="sec-可预测扩展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9.3.3 DiT 的 Scaling Law：扩散模型终于有了可预测的扩展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论文（Peebles &amp; Xie 2023）最重要的贡献不是“Transformer 也能跑扩散”——这件事之前的 U-ViT、DiT 的前身都试过。真正的贡献是：它证明扩散模型也有可预测的 scaling law。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Scaling law 的含义：模型计算量增大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FID（图像质量指标，越低越好）按幂律下降，下降的斜率可预测。加大模型 + 加算力 = 质量稳步提升，没有饱和迹象。DiT 论文给出了干净的证据：从最小的 DiT-S/2（33M 参数、6.1 Gflops、FID 68.4）到最大的 DiT-XL/2（675M 参数、118.6 Gflops、FID 19.5），FID 随前向计算量（Gflops）在双对数坐标上落成一条直线（按论文表2的四个数据点拟合：幂律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FID</m:t>
        </m:r>
        <m:r>
          <m:rPr>
            <m:sty m:val="p"/>
          </m:rPr>
          <m:t>∝</m:t>
        </m:r>
        <m:sSup>
          <m:e>
            <m:r>
              <m:rPr>
                <m:nor/>
                <m:sty m:val="p"/>
              </m:rPr>
              <m:t>Gflops</m:t>
            </m:r>
          </m:e>
          <m:sup>
            <m:r>
              <m:rPr>
                <m:sty m:val="p"/>
              </m:rPr>
              <m:t>−</m:t>
            </m:r>
            <m:r>
              <m:t>0.43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）。论文原话是“模型 Gflops 与 FID 强负相关，算力是改善 DiT 的关键”。加上 classifier-free guidance 后，DiT-XL/2进一步把 FID 压到2.27——ImageNet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上该设定下的最优。这种“投入算力-质量回报”的幂律关系，按 DiT 论文的说法，此前没有被这样干净地验证过。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图37：DiT 的 Scaling Law</w:t>
      </w:r>
    </w:p>
    <w:p>
      <w:pPr>
        <w:pStyle w:val="CaptionedFigure"/>
        <w:jc w:val="center"/>
      </w:pPr>
      <w:r>
        <w:drawing>
          <wp:inline>
            <wp:extent cx="5334000" cy="3172297"/>
            <wp:effectExtent b="0" l="0" r="0" t="0"/>
            <wp:docPr descr="DiT 的 Scaling Law" title="" id="215" name="Picture"/>
            <a:graphic>
              <a:graphicData uri="http://schemas.openxmlformats.org/drawingml/2006/picture">
                <pic:pic>
                  <pic:nvPicPr>
                    <pic:cNvPr descr="figures/fig_ch9_dit_scaling_law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的 Scaling Law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图中四个蓝点是 DiT 四个型号的真实数据（S/2、B/2、L/2、XL/2），在双对数坐标上几乎落成一条直线——这就是幂律。右下的星号是 DiT-XL/2叠加 CFG 后的最优点（FID 2.27），CFG 是额外技巧，故不在拟合线上。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 scaling law 这么重要？因为它回答了一个工程上最关键的问题：如果我投入10倍算力，能得到多少质量提升？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U-Net 时代没能拿出这样一条干净、可外推的曲线——它的多尺度结构在放大时要重新平衡跳跃连接、通道数、层数，性能和规模的关系不清晰，投资大规模训练更像赌博。</w:t>
      </w:r>
    </w:p>
    <w:p>
      <w:pPr>
        <w:numPr>
          <w:ilvl w:val="0"/>
          <w:numId w:val="105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DiT 只需“加层数 + 加宽度”就能扩展，FID 随算力按幂律下降、斜率稳定。这给了业界信心：投入更多算力是值得的，回报是可预测的。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：这和 LLM 的 Chinchilla scaling law 扮演同样的角色。Chinchilla 告诉你“加10倍算力，loss 降多少”；DiT 的 scaling law 告诉你“加10倍算力，FID 降多少”。两者都把“要不要投入更多算力”从赌博变成了可计算的投资决策。这是整个领域从 U-Net 切向 DiT 的真正动因——不是“Transformer 更时髦”，而是“Transformer 给了可预测的扩展路径”。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[31]</w:t>
      </w:r>
    </w:p>
    <w:bookmarkEnd w:id="217"/>
    <w:bookmarkStart w:id="221" w:name="sec-适合视频生成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9.3.4 为什么 DiT 特别适合视频生成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视频生成比图像生成多了一个时间维度。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帧视频的 token 数是单帧的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倍，所有 token 之间的关系要从“空间内”扩展到“时空联合”。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3D U-Net 的困境</w:t>
      </w:r>
      <w:r>
        <w:rPr>
          <w:rFonts w:ascii="Calibri" w:hAnsi="Calibri" w:eastAsia="宋体"/>
          <w:color w:val="1A1A1A"/>
          <w:sz w:val="22"/>
        </w:rPr>
        <w:t xml:space="preserve">：卷积核是三维的（宽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时间），但时间维度的卷积核通常只覆盖3-5帧。要看第1帧和第30帧的关系，得堆8+ 层卷积让感受野逐层扩大。这在图像上还行（空间分辨率不高），在视频上极其笨重——视频的时序依赖动辄几十帧，卷积的感受野追不上。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的优势</w:t>
      </w:r>
      <w:r>
        <w:rPr>
          <w:rFonts w:ascii="Calibri" w:hAnsi="Calibri" w:eastAsia="宋体"/>
          <w:color w:val="1A1A1A"/>
          <w:sz w:val="22"/>
        </w:rPr>
        <w:t xml:space="preserve">：自注意力天然是全局的——所有 token 互相看到，第一层就能建立“第1帧的某个 patch”和“第30帧的某个 patch”之间的直接联系。配合分离时空注意力（§8.1：空间注意力对每个时间位置做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，时间注意力对每个空间位置做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，而不是全时空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），DiT 在视频上的长程时序建模能力远超 3D U-Net。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图38：DiT 在视频生成中的时空注意力优势</w:t>
      </w:r>
    </w:p>
    <w:p>
      <w:pPr>
        <w:pStyle w:val="CaptionedFigure"/>
        <w:jc w:val="center"/>
      </w:pPr>
      <w:r>
        <w:drawing>
          <wp:inline>
            <wp:extent cx="5334000" cy="2160192"/>
            <wp:effectExtent b="0" l="0" r="0" t="0"/>
            <wp:docPr descr="DiT 在视频生成中的时空注意力优势" title="" id="219" name="Picture"/>
            <a:graphic>
              <a:graphicData uri="http://schemas.openxmlformats.org/drawingml/2006/picture">
                <pic:pic>
                  <pic:nvPicPr>
                    <pic:cNvPr descr="figures/fig_ch9_dit_video_spatime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DiT 在视频生成中的时空注意力优势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这就是为什么几乎所有主流视频生成模型——Sora、MovieGen、Step-Video-T2V、Wan 系列——都选 DiT 架构。不是巧合，是自注意力全局性在时间维度上的结构性优势。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视频 token 数的规模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一段16秒、</w:t>
      </w:r>
      <m:oMath>
        <m:r>
          <m:t>1920</m:t>
        </m:r>
        <m:r>
          <m:rPr>
            <m:sty m:val="p"/>
          </m:rPr>
          <m:t>×</m:t>
        </m:r>
        <m:r>
          <m:t>1080</m:t>
        </m:r>
      </m:oMath>
      <w:r>
        <w:rPr>
          <w:rFonts w:ascii="Calibri" w:hAnsi="Calibri" w:eastAsia="宋体"/>
          <w:color w:val="1A1A1A"/>
          <w:sz w:val="22"/>
        </w:rPr>
        <w:t xml:space="preserve">、24fps 视频，用 VAE 压缩后（8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空间下采样 + 4通道）：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单帧潜在特征：</w:t>
      </w:r>
      <m:oMath>
        <m:r>
          <m:t>240</m:t>
        </m:r>
        <m:r>
          <m:rPr>
            <m:sty m:val="p"/>
          </m:rPr>
          <m:t>×</m:t>
        </m:r>
        <m:r>
          <m:t>135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≈</m:t>
        </m:r>
        <m:r>
          <m:t>130</m:t>
        </m:r>
        <m:r>
          <m:rPr>
            <m:sty m:val="p"/>
          </m:rPr>
          <m:t>,</m:t>
        </m:r>
        <m:r>
          <m:t>000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- 16秒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24fps = 384帧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总 token 数（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patch）：</w:t>
      </w:r>
      <m:oMath>
        <m:r>
          <m:t>120</m:t>
        </m:r>
        <m:r>
          <m:rPr>
            <m:sty m:val="p"/>
          </m:rPr>
          <m:t>×</m:t>
        </m:r>
        <m:r>
          <m:t>68</m:t>
        </m:r>
        <m:r>
          <m:rPr>
            <m:sty m:val="p"/>
          </m:rPr>
          <m:t>×</m:t>
        </m:r>
        <m:r>
          <m:t>384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对比：GPT-4 的上下文窗口约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128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 token，而现在主流 LLM 已扩到 128K-1M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视频 DiT 处理的 token 数是 GPT-4 上下文窗口（128K）的24倍。这就是为什么视频生成的算力需求远超文本——同一个 Transformer 架构，但 token 序列长了一个数量级以上。</w:t>
      </w:r>
    </w:p>
    <w:bookmarkEnd w:id="221"/>
    <w:bookmarkStart w:id="222" w:name="sec-MM-DiT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9.3.5 从 DiT 到 MM-DiT：SD3 的架构创新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DiT 用自注意力处理图像 token，文本条件通过 adaLN 注入（和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一样）。这是一种“单向注入”——图像 token 互相看到，但文本 token 不参与注意力，只是作为条件调制。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Stable Diffusion 3的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MM-DiT</w:t>
      </w:r>
      <w:r>
        <w:rPr>
          <w:rFonts w:ascii="Calibri" w:hAnsi="Calibri" w:eastAsia="宋体"/>
          <w:color w:val="1A1A1A"/>
          <w:sz w:val="22"/>
        </w:rPr>
        <w:t xml:space="preserve">（Multimodal DiT）做了关键改进：把文本 token 和图像 token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拼在一起</w:t>
      </w:r>
      <w:r>
        <w:rPr>
          <w:rFonts w:ascii="Calibri" w:hAnsi="Calibri" w:eastAsia="宋体"/>
          <w:color w:val="1A1A1A"/>
          <w:sz w:val="22"/>
        </w:rPr>
        <w:t xml:space="preserve">，共享同一个自注意力层，但用独立参数做投影。这样文本 token 和图像 token 在每一层都能互相看到——文本可以“看到”图像当前长什么样，图像也能“看到”文本要求什么。梯度双向流动，多模态对齐更强。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[32]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这是 DiT 走向多模态的一条路：MM-DiT 把文本与图像 token 拼进同一个自注意力，与 LLM 的拼接式输入趋同。但多模态接入不止这一种做法——上文的 DiT 早期路线用 adaLN 单向调制，文本 token 根本不进注意力。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小结</w:t>
      </w:r>
      <w:r>
        <w:rPr>
          <w:rFonts w:ascii="Calibri" w:hAnsi="Calibri" w:eastAsia="宋体"/>
          <w:color w:val="1A1A1A"/>
          <w:sz w:val="22"/>
        </w:rPr>
        <w:t xml:space="preserve">：DiT 的意义不是“换了个网络结构”，而是三件事的合力——(1) 弱归纳偏置让模型从大数据中学到更丰富的模式；(2) 可预测的 scaling law 给了业界投入大规模算力的信心；(3) 全局自注意力让视频生成的长程时序建模成为可能。§9.5.6会展示 DiT 如何与 Rectified Flow Matching 组合，成为2024-2026年工业界的标配。dual-stream 相比交叉注意力、单流两个家族的综合优势，后来又被 i1（2026）在统一基线上所做的三骨架对照实验系统地证实（§9.5.7）。</w:t>
      </w:r>
    </w:p>
    <w:bookmarkEnd w:id="222"/>
    <w:bookmarkEnd w:id="223"/>
    <w:bookmarkStart w:id="227" w:name="sec-推理时控制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9.4 推理时控制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前六章的条件控制（CFG、ControlNet、LoRA）都在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训练时</w:t>
      </w:r>
      <w:r>
        <w:rPr>
          <w:rFonts w:ascii="Calibri" w:hAnsi="Calibri" w:eastAsia="宋体"/>
          <w:color w:val="1A1A1A"/>
          <w:sz w:val="22"/>
        </w:rPr>
        <w:t xml:space="preserve">完成——改了模型或加了模块，推理时直接用。但如果不想动训练好的权重，只在采样时引入控制呢？这条路在工程上很有吸引力：不动权重意味着零训练成本，可以即插即用地叠加到任何预训练扩散模型上。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三类推理时控制方法，按理论精确性递减：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1.精确方法</w:t>
      </w:r>
      <w:r>
        <w:rPr>
          <w:rFonts w:ascii="Calibri" w:hAnsi="Calibri" w:eastAsia="宋体"/>
          <w:color w:val="1A1A1A"/>
          <w:sz w:val="22"/>
        </w:rPr>
        <w:t xml:space="preserve">：Doob 变换（理论可行，实践不可算）。给定一个目标分布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（比如“猫的图片且背景是海滩”），可以用 Doob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-变换构造一条修改后的 SDE 轨迹，使得采样精确服从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。数学上漂亮——它是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路径条件</w:t>
      </w:r>
      <w:r>
        <w:rPr>
          <w:rFonts w:ascii="Calibri" w:hAnsi="Calibri" w:eastAsia="宋体"/>
          <w:color w:val="1A1A1A"/>
          <w:sz w:val="22"/>
        </w:rPr>
        <w:t xml:space="preserve">意义上的精确解（把扩散过程条件到“最终命中目标”这个事件上，用价值函数重加权轨迹）。但构造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-变换需要知道价值函数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rPr>
                    <m:nor/>
                    <m:sty m:val="p"/>
                  </m:rPr>
                  <m:t>目标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从当前状态出发，最终命中目标的概率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），而这个量需要积分整个反向过程才能算——计算量与跑一遍完整采样相当——想省的计算又花了回去。所以 Doob 变换在扩散模型里是理论参照点，不是工程方案。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2.无偏近似</w:t>
      </w:r>
      <w:r>
        <w:rPr>
          <w:rFonts w:ascii="Calibri" w:hAnsi="Calibri" w:eastAsia="宋体"/>
          <w:color w:val="1A1A1A"/>
          <w:sz w:val="22"/>
        </w:rPr>
        <w:t xml:space="preserve">：序贯蒙特卡洛 / 粒子滤波。用一组粒子（多条并行采样轨迹）近似价值函数，在每步根据粒子是否满足目标条件重新加权（权重高的粒子“繁殖”，权重低的“淘汰”）。这是统计学的经典工具，理论上有无偏性保证。代价是：粒子数少了方差大（条件控制不精确），粒子数多了计算量是单条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倍（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是粒子数，通常64-256）。在扩散模型里，每步的“条件检查”需要跑一次分类器或评估器（比如“这张图是猫吗？”），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个粒子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50步 = 数千次网络前向，比 CFG 的2次前向贵几个数量级。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3.有偏但实用</w:t>
      </w:r>
      <w:r>
        <w:rPr>
          <w:rFonts w:ascii="Calibri" w:hAnsi="Calibri" w:eastAsia="宋体"/>
          <w:color w:val="1A1A1A"/>
          <w:sz w:val="22"/>
        </w:rPr>
        <w:t xml:space="preserve">：推理时 RL / 引导微调。训练一个小型策略网络（或“控制器”），在采样过程中动态调整每步的去噪方向——比如把采样轨迹推向“更符合目标条件”的区域。策略网络用 RL 训练（奖励 = 最终生成样本满足条件的程度），训练好后推理时只需额外一次小网络前向。代价是引入</w:t>
      </w:r>
      <w:r>
        <w:rPr>
          <w:bCs/>
          <w:rFonts w:ascii="Calibri" w:hAnsi="Calibri" w:eastAsia="宋体"/>
          <w:b/>
          <w:color w:val="1A1A1A"/>
          <w:sz w:val="22"/>
        </w:rPr>
        <w:t xml:space="preserve">偏差</w:t>
      </w:r>
      <w:r>
        <w:rPr>
          <w:rFonts w:ascii="Calibri" w:hAnsi="Calibri" w:eastAsia="宋体"/>
          <w:color w:val="1A1A1A"/>
          <w:sz w:val="22"/>
        </w:rPr>
        <w:t xml:space="preserve">——策略网络学到的调整不一定精确对应目标分布，可能过度修正或修正不足。但速度只比纯采样慢一点（额外一个小网络），工程上可行。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精确性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计算代价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实用性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Doob 变换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精确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不可算（需积分整个反向过程）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理论参照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SMC / 粒子滤波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×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单条采样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高方差或高成本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推理时 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有偏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额外一个小网络前向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实用但需调参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为什么推理时控制在扩散模型里不如在 LLM 里流行？ LLM 的推理时控制不需要改模型权重——constrained decoding 几乎零额外成本，beam search 也只增加前向次数（随宽度成倍），都不涉及重新训练。扩散模型的每步采样都要跑一次完整的 U-Net/DiT 前向，任何在采样过程中插入的“检查”或“调整”都意味着额外的网络前向，成本敏感。所以实践中，能放进训练的尽量放进训练（CFG、ControlNet），推理时控制主要用在“不想重训但想临时加约束”的场景（如安全过滤、后处理修正）。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图39：推理时控制路线图</w:t>
      </w:r>
    </w:p>
    <w:p>
      <w:pPr>
        <w:pStyle w:val="CaptionedFigure"/>
        <w:jc w:val="center"/>
      </w:pPr>
      <w:r>
        <w:drawing>
          <wp:inline>
            <wp:extent cx="5334000" cy="3394973"/>
            <wp:effectExtent b="0" l="0" r="0" t="0"/>
            <wp:docPr descr="推理时控制路线图" title="" id="225" name="Picture"/>
            <a:graphic>
              <a:graphicData uri="http://schemas.openxmlformats.org/drawingml/2006/picture">
                <pic:pic>
                  <pic:nvPicPr>
                    <pic:cNvPr descr="figures/fig_ch9_inference_rl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推理时控制路线图</w:t>
      </w:r>
    </w:p>
    <w:bookmarkEnd w:id="227"/>
    <w:bookmarkStart w:id="238" w:name="sec-超越-DDPM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9.5 超越 DDPM：同一片画室，不同的技法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扩散 SDE 是“从噪声生成”的一种技法，但不是唯一技法。下面几条路线共享同一个起点（白纸/噪声）和终点（成品/图像），只是中间的作画逻辑不同。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00"/>
        <w:gridCol w:w="1900"/>
        <w:gridCol w:w="4118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方法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路径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与扩散的关系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流匹配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直接学习向量场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共享 ODE 语言，路径可任意（不限于高斯噪声）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整流流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把弯曲的扩散路径“拉直”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扩散路径的确定性简化，更少步数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一致性模型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一步从噪声到数据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 ODE 的蒸馏，极限加速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三条路没有“越新越好”，差别在于你要不要为速度付出别的东西。按你要的结果选：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你的目标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选哪条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要付的代价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质量优先，步数无所谓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扩散采样：DDPM（§3.3）约1000步；换 ODE 采样器后 DDIM 约50-100步，高阶求解器（DPM-Solver-2/3）可到10-30步（§5.3）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采样时间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步数要压到个位数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一致性模型或蒸馏（§9.5.2〔一致性模型〕）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要多训一个学生模型（MeanFlow 一类不用教师，§9.5.2）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要20-50步的交互速度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高阶求解器：Heun 30-50步、DPM-Solver-2 20-30步（§5.3）；要更少步数就用 SD3 那类“4-8步快速档 + 20-40步保质量”两档设置（§6.6）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4-8步那个快速档要接受质量下降（§6.6）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要直线路径、训练更稳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流匹配/整流流（§9.5.1〔流匹配与整流流〕）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不做 reflow 迭代，采样仍需20-40步（§9.5.6）</w:t>
            </w:r>
          </w:p>
        </w:tc>
      </w:tr>
    </w:tbl>
    <w:bookmarkStart w:id="228" w:name="sec-流匹配与整流流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9.5.1 流匹配与整流流：从晕染到平涂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流匹配的核心优势</w:t>
      </w:r>
      <w:r>
        <w:rPr>
          <w:rFonts w:ascii="Calibri" w:hAnsi="Calibri" w:eastAsia="宋体"/>
          <w:color w:val="1A1A1A"/>
          <w:sz w:val="22"/>
        </w:rPr>
        <w:t xml:space="preserve">：直接回归向量场，无需 Tweedie。扩散模型的训练是“学分数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”，采样时要靠 Tweedie 恒等式把分数转成去噪方向（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是这个转换的产物）——多绕了一层。流匹配直接让网络学 ODE 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——还记得 §5.1推导出的概率流 ODE 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吗？扩散模型需要先学分数再代入这个公式才能得到速度场，而流匹配直接学速度场本身，跳过了分数这个中间人。训练目标是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到目标点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条件速度场</w:t>
      </w:r>
      <w:r>
        <w:rPr>
          <w:rFonts w:ascii="Calibri" w:hAnsi="Calibri" w:eastAsia="宋体"/>
          <w:color w:val="1A1A1A"/>
          <w:sz w:val="22"/>
        </w:rPr>
        <w:t xml:space="preserve">（比如直线路径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，指向噪声方向）。采样时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从1递减到0，Euler 步为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Δ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⋅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（速度指向噪声，反着走就是去噪）。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[33]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符号约定</w:t>
      </w:r>
      <w:r>
        <w:rPr>
          <w:rFonts w:ascii="Calibri" w:hAnsi="Calibri" w:eastAsia="宋体"/>
          <w:color w:val="555555"/>
          <w:sz w:val="21"/>
        </w:rPr>
        <w:t xml:space="preserve">：流匹配惯例与前8章不同——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；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仍是数据，但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表示“路径终点”（通常是噪声端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的样本），而不是前面章节里的“加噪1步后的中间状态”。流匹配的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方向与前8章一致（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增大=加噪），采样时反向走（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从1到0）。唯一区别是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555555"/>
          <w:sz w:val="21"/>
        </w:rPr>
        <w:t xml:space="preserve">，以及噪声端记为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而非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。本节涉及的所有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、</w:t>
      </w:r>
      <m:oMath>
        <m:r>
          <m:t>t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都遵循这个流匹配约定，看到时不要与 §1-§8的记号混淆。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好处有三：(1) 不需要 Tweedie 转换，网络输出直接就是采样时用到的量；(2) 路径可以任意设计——不必是高斯扩散那种弯路径，可以是从数据到噪声的直线，路径越短采样越快；(3) 训练目标更稳定，因为速度场在所有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下的量级相近，不像分数在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时会爆炸。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整流流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是流匹配的特化——用直线路径，再迭代“回流”进一步拉直；把 reflow 迭代做足之后，1-4步就能生成（§9.5.6；只跑一轮流匹配的工业做法仍需20-40步，见 §6.6）。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[34]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用绘画的话讲：流匹配直接回归向量场，省去了 Tweedie 转换这一步——就像画家不再依赖“湿底稿自然沉淀”的水彩晕染，而是直接用刮刀平涂，颜料从 A 点到 B 点走直线。整流流进一步把原本弯曲的晕染路径“拉直”，路径越短，作画自然越快。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扩散 ODE 是流匹配的一个特例。这里有个容易漏掉的包含关系：§5.1推出的概率流 ODE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是“高斯路径下的速度场”——路径是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被 SDE 前向过程决定</w:t>
      </w:r>
      <w:r>
        <w:rPr>
          <w:rFonts w:ascii="Calibri" w:hAnsi="Calibri" w:eastAsia="宋体"/>
          <w:color w:val="555555"/>
          <w:sz w:val="21"/>
        </w:rPr>
        <w:t xml:space="preserve">的、弯弯曲曲的高斯扩散路径。流匹配把“路径”这层自由度</w:t>
      </w:r>
      <w:r>
        <w:rPr>
          <w:bCs/>
          <w:rFonts w:ascii="Calibri" w:hAnsi="Calibri" w:eastAsia="宋体"/>
          <w:b/>
          <w:color w:val="555555"/>
          <w:sz w:val="21"/>
        </w:rPr>
        <w:t xml:space="preserve">暴露出来</w:t>
      </w:r>
      <w:r>
        <w:rPr>
          <w:rFonts w:ascii="Calibri" w:hAnsi="Calibri" w:eastAsia="宋体"/>
          <w:color w:val="555555"/>
          <w:sz w:val="21"/>
        </w:rPr>
        <w:t xml:space="preserve">：你可以选任意路径（直线、样条、贝塞尔曲线……）从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到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，然后学对应的速度场。扩散 ODE 只是“高斯路径 + Tweedie 转换”这个特定选择。整流流进一步把路径限定为直线（最短路径），换取采样步数最少。关系图：</w:t>
      </w:r>
      <w:r>
        <w:rPr>
          <w:rStyle w:val="VerbatimChar"/>
          <w:rFonts w:ascii="Calibri" w:hAnsi="Calibri" w:eastAsia="宋体"/>
          <w:color w:val="555555"/>
          <w:sz w:val="21"/>
        </w:rPr>
        <w:t xml:space="preserve">流匹配 ⊃ 扩散 ODE ⊃ DDIM</w:t>
      </w:r>
      <w:r>
        <w:rPr>
          <w:rFonts w:ascii="Calibri" w:hAnsi="Calibri" w:eastAsia="宋体"/>
          <w:color w:val="555555"/>
          <w:sz w:val="21"/>
        </w:rPr>
        <w:t xml:space="preserve">——每一层是上一层加了一个额外约束的特例。这就是为什么这些方法能互相翻译：它们的数学骨架是同一个 ODE 学习框架。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易混对象：标准化流</w:t>
      </w:r>
      <w:r>
        <w:rPr>
          <w:rFonts w:ascii="Calibri" w:hAnsi="Calibri" w:eastAsia="宋体"/>
          <w:color w:val="1A1A1A"/>
          <w:sz w:val="22"/>
        </w:rPr>
        <w:t xml:space="preserve">：流匹配容易和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标准化流</w:t>
      </w:r>
      <w:r>
        <w:rPr>
          <w:rFonts w:ascii="Calibri" w:hAnsi="Calibri" w:eastAsia="宋体"/>
          <w:color w:val="1A1A1A"/>
          <w:sz w:val="22"/>
        </w:rPr>
        <w:t xml:space="preserve">（normalizing flow）混为一谈，但两者的目标不同——标准化流要求变换可逆、用换元公式精确计算密度（体积缩放来自雅可比行列式，机制见《AI数学》§6.2），代价是网络结构受限；流匹配不要求可逆、不算密度，只回归速度场，换来路径设计的自由。一个把密度算准，一个把路径选自由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[78]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工程采纳现状</w:t>
      </w:r>
      <w:r>
        <w:rPr>
          <w:rFonts w:ascii="Calibri" w:hAnsi="Calibri" w:eastAsia="宋体"/>
          <w:color w:val="1A1A1A"/>
          <w:sz w:val="22"/>
        </w:rPr>
        <w:t xml:space="preserve">：数学上是包含，工程上是替代。上面的关系图是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数学的</w:t>
      </w:r>
      <w:r>
        <w:rPr>
          <w:rFonts w:ascii="Calibri" w:hAnsi="Calibri" w:eastAsia="宋体"/>
          <w:color w:val="1A1A1A"/>
          <w:sz w:val="22"/>
        </w:rPr>
        <w:t xml:space="preserve">——流匹配理论上包含扩散 ODE。工程的实践是另一回事：新一代生成模型直接把训练骨架从 DDPM/EDM 换成 Rectified Flow / Flow Matching，不再从“分数 + Tweedie”的路径起手。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[35]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760"/>
        <w:gridCol w:w="2640"/>
        <w:gridCol w:w="1760"/>
        <w:gridCol w:w="17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领域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采用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高分辨率图像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Stable Diffusion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高质量图像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FLUX.1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(Black Forest Labs)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[36]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Meta MovieGen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[37]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显式 3D 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Microsoft TRELLIS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（结构化 3D）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[38]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Rectified Flow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世界模型（生成式仿真派）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Wayve GAIA-2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（从 GAIA-1 的离散 token 自回归升级）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[39]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2024–25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并非全部如此</w:t>
      </w:r>
      <w:r>
        <w:rPr>
          <w:rFonts w:ascii="Calibri" w:hAnsi="Calibri" w:eastAsia="宋体"/>
          <w:color w:val="1A1A1A"/>
          <w:sz w:val="22"/>
        </w:rPr>
        <w:t xml:space="preserve">——OpenAI Sora 仍是扩散 Transformer + DDPM 目标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[40]</w:t>
      </w:r>
      <w:r>
        <w:rPr>
          <w:rFonts w:ascii="Calibri" w:hAnsi="Calibri" w:eastAsia="宋体"/>
          <w:color w:val="1A1A1A"/>
          <w:sz w:val="22"/>
        </w:rPr>
        <w:t xml:space="preserve">；Google Veo 2（latent diffusion transformer）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[41]</w:t>
      </w:r>
      <w:r>
        <w:rPr>
          <w:rFonts w:ascii="Calibri" w:hAnsi="Calibri" w:eastAsia="宋体"/>
          <w:color w:val="1A1A1A"/>
          <w:sz w:val="22"/>
        </w:rPr>
        <w:t xml:space="preserve">、NVIDIA Cosmos-Predict（EDM 公式 + DiT 骨架）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[42]</w:t>
      </w:r>
      <w:r>
        <w:rPr>
          <w:rFonts w:ascii="Calibri" w:hAnsi="Calibri" w:eastAsia="宋体"/>
          <w:color w:val="1A1A1A"/>
          <w:sz w:val="22"/>
        </w:rPr>
        <w:t xml:space="preserve">也仍是扩散主干；学术上大量新方法（一致性模型的新变体、多数扩散策略工作、离散扩散）同样在扩散目标语言里迭代。工程替代是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部分的、按领域推进的</w:t>
      </w:r>
      <w:r>
        <w:rPr>
          <w:rFonts w:ascii="Calibri" w:hAnsi="Calibri" w:eastAsia="宋体"/>
          <w:color w:val="1A1A1A"/>
          <w:sz w:val="22"/>
        </w:rPr>
        <w:t xml:space="preserve">，不是全行业一夜切换。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为什么工业界愿意换？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不是理论更优雅，是几个具体的工程好处叠加起来：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少步数</w:t>
      </w:r>
      <w:r>
        <w:rPr>
          <w:rFonts w:ascii="Calibri" w:hAnsi="Calibri" w:eastAsia="宋体"/>
          <w:color w:val="1A1A1A"/>
          <w:sz w:val="22"/>
        </w:rPr>
        <w:t xml:space="preserve">：Rectified Flow 的直线路径让4-8步采样就能匹敌 DDPM 的50步——推理成本直接砍一个数量级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训练更稳</w:t>
      </w:r>
      <w:r>
        <w:rPr>
          <w:rFonts w:ascii="Calibri" w:hAnsi="Calibri" w:eastAsia="宋体"/>
          <w:color w:val="1A1A1A"/>
          <w:sz w:val="22"/>
        </w:rPr>
        <w:t xml:space="preserve">：速度场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下量级相近，不像分数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时爆炸，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时权重失衡——高分辨率训练里这个稳定性差异很关键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SNR 均匀</w:t>
      </w:r>
      <w:r>
        <w:rPr>
          <w:rFonts w:ascii="Calibri" w:hAnsi="Calibri" w:eastAsia="宋体"/>
          <w:color w:val="1A1A1A"/>
          <w:sz w:val="22"/>
        </w:rPr>
        <w:t xml:space="preserve">：直线路径在整个信噪比区间上均匀分布，不像扩散调度在高信噪比区过密、低信噪比区过疏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代码更简单</w:t>
      </w:r>
      <w:r>
        <w:rPr>
          <w:rFonts w:ascii="Calibri" w:hAnsi="Calibri" w:eastAsia="宋体"/>
          <w:color w:val="1A1A1A"/>
          <w:sz w:val="22"/>
        </w:rPr>
        <w:t xml:space="preserve">：一个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损失打天下，不再需要选调度、选参数化（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vs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三种预测目标）、选权重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数学包含 vs 工程替代</w:t>
      </w:r>
      <w:r>
        <w:rPr>
          <w:rFonts w:ascii="Calibri" w:hAnsi="Calibri" w:eastAsia="宋体"/>
          <w:color w:val="1A1A1A"/>
          <w:sz w:val="22"/>
        </w:rPr>
        <w:t xml:space="preserve">：这两件事同时成立不矛盾——数学告诉你两者是同一个框架的不同切片，工程告诉你新切片在实际部署里更好用。把两个视角同时装在头脑里，才能真正理解“技法可换、工具可换”这句话。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想看 RFM 到底怎么训、SD3 用了什么加料？ §9.5.6把整套工业配方（术语澄清、reflow 迭代、logit-normal 加权、MM-DiT、伪代码）单独抽出来讲。这一节到此为概念层结束——下一节回到 §9.5的技法总览节奏。</w:t>
      </w:r>
    </w:p>
    <w:bookmarkEnd w:id="228"/>
    <w:bookmarkStart w:id="232" w:name="sec-一致性模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9.5.2 一致性模型与蒸馏：从临摹到制版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一致性模型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走另一条路：不改路径设计，而是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蒸馏</w:t>
      </w:r>
      <w:r>
        <w:rPr>
          <w:rFonts w:ascii="Calibri" w:hAnsi="Calibri" w:eastAsia="宋体"/>
          <w:color w:val="1A1A1A"/>
          <w:sz w:val="22"/>
        </w:rPr>
        <w:t xml:space="preserve">已训练好的扩散 ODE。训练一个网络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，使得对同一条 ODE 轨迹上的任意两点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，都有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——即网络输入 ODE 轨迹上任何一点，都直接输出干净数据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。训练收敛后，采样只需1步：从噪声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直接调用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。质量介于 DDIM 和多步扩散之间，采样只需1–2步（对照多步扩散的几十到上千次网络评估）。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[43]</w:t>
      </w:r>
    </w:p>
    <w:p>
      <w:pPr>
        <w:pStyle w:val="BodyText"/>
        <w:spacing w:before="40" w:after="240" w:line="324" w:lineRule="auto"/>
        <w:jc w:val="center"/>
      </w:pPr>
      <w:r>
        <w:rPr>
          <w:rFonts w:ascii="Calibri" w:hAnsi="Calibri" w:eastAsia="宋体"/>
          <w:color w:val="444444"/>
          <w:sz w:val="19"/>
        </w:rPr>
        <w:t xml:space="preserve">图40：扩散 vs 流匹配 vs 一致性模型</w:t>
      </w:r>
    </w:p>
    <w:p>
      <w:pPr>
        <w:pStyle w:val="CaptionedFigure"/>
        <w:jc w:val="center"/>
      </w:pPr>
      <w:r>
        <w:drawing>
          <wp:inline>
            <wp:extent cx="5334000" cy="4769313"/>
            <wp:effectExtent b="0" l="0" r="0" t="0"/>
            <wp:docPr descr="扩散 vs 流匹配 vs 一致性模型" title="" id="230" name="Picture"/>
            <a:graphic>
              <a:graphicData uri="http://schemas.openxmlformats.org/drawingml/2006/picture">
                <pic:pic>
                  <pic:nvPicPr>
                    <pic:cNvPr descr="figures/fig_ch9_flow_matching_vs_diffusion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扩散 vs 流匹配 vs 一致性模型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可以把上面的训练目标想成“快速临摹”：对同一条晕染轨迹上的任意点，一笔给出最终画面——像版画制版，印出来就是成品，不再需要现场一步步画。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蒸馏不只这一条路，按目标还分：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分布匹配蒸馏</w:t>
      </w:r>
      <w:r>
        <w:rPr>
          <w:rFonts w:ascii="Calibri" w:hAnsi="Calibri" w:eastAsia="宋体"/>
          <w:color w:val="1A1A1A"/>
          <w:sz w:val="22"/>
        </w:rPr>
        <w:t xml:space="preserve">：不要求复现每一笔晕染痕迹，只要求最终场景看起来一样（SDXL-Lightning）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对抗蒸馏</w:t>
      </w:r>
      <w:r>
        <w:rPr>
          <w:rFonts w:ascii="Calibri" w:hAnsi="Calibri" w:eastAsia="宋体"/>
          <w:color w:val="1A1A1A"/>
          <w:sz w:val="22"/>
        </w:rPr>
        <w:t xml:space="preserve">：请一位“鉴赏家”（判别器）在旁监督，学生只需1–4笔就能画出以假乱真的作品（SDXL-Turbo）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混合蒸馏</w:t>
      </w:r>
      <w:r>
        <w:rPr>
          <w:rFonts w:ascii="Calibri" w:hAnsi="Calibri" w:eastAsia="宋体"/>
          <w:color w:val="1A1A1A"/>
          <w:sz w:val="22"/>
        </w:rPr>
        <w:t xml:space="preserve">（sCM+LADD）：代表成果 SANA-Sprint，1笔成画，质量反而超过4步的 FLUX-schnell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蒸馏不是 ODE 的“自然延伸”，而是一种“制版印刷”：它放弃了现场晕染的精确轨迹，换取出画速度。设计得当的1笔生成，质量可以超越多笔的教师模型。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MeanFlow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走另一条路（不属于蒸馏）：不用教师、不改轨迹，改的是训练目标。Flow Matching 学的是每个瞬间的速度（瞬时速度），MeanFlow 直接学一段区间的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平均速度</w:t>
      </w:r>
      <w:r>
        <w:rPr>
          <w:rFonts w:ascii="Calibri" w:hAnsi="Calibri" w:eastAsia="宋体"/>
          <w:color w:val="1A1A1A"/>
          <w:sz w:val="22"/>
        </w:rPr>
        <w:t xml:space="preserve">，再用两者之间的恒等式把“平均速度”变成可回归的目标。训练完成后，从噪声到图像只需一次函数求值；在 ImageNet 256上从零训练即达到 1-NFE FID 3.43，把一步生成从“蒸馏特供”拉回到“原生可训”。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[73]</w:t>
      </w:r>
    </w:p>
    <w:bookmarkEnd w:id="232"/>
    <w:bookmarkStart w:id="233" w:name="sec-LlamaGen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9.5.3 自回归也画图像：LlamaGen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如果说 DiT 是“晕染技法 + 大板刷”，那么 LlamaGen 就是“工笔线描 + 大板刷”。它把图像切成 token，像写字一样从左到右一笔一笔勾勒，在 ImageNet 上取得了 FID = 2.18的成绩，超越 DiT。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[44]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这说明：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同一支大板刷</w:t>
      </w:r>
      <w:r>
        <w:rPr>
          <w:rFonts w:ascii="Calibri" w:hAnsi="Calibri" w:eastAsia="宋体"/>
          <w:color w:val="1A1A1A"/>
          <w:sz w:val="22"/>
        </w:rPr>
        <w:t xml:space="preserve">（Transformer），既可以用来晕染（扩散），也可以用来线描（自回归）。晕染像从云雾中逐步显影，线描像从轮廓开始逐步细化——没有绝对的优劣，只有场景的不同：需要全局氛围时用晕染，需要严格顺序时用线描。</w:t>
      </w:r>
    </w:p>
    <w:bookmarkEnd w:id="233"/>
    <w:bookmarkStart w:id="234" w:name="sec-混合技法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9.5.4 混合技法：各取所长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当单一技法遇到瓶颈时，聪明的画家会混搭：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MAR</w:t>
      </w:r>
      <w:r>
        <w:rPr>
          <w:rFonts w:ascii="Calibri" w:hAnsi="Calibri" w:eastAsia="宋体"/>
          <w:color w:val="1A1A1A"/>
          <w:sz w:val="22"/>
        </w:rPr>
        <w:t xml:space="preserve">：外层用线描决定“先画哪里”（自回归定顺序），内层用晕染决定“具体画什么质感”（扩散填内容）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Transfusion</w:t>
      </w:r>
      <w:r>
        <w:rPr>
          <w:rFonts w:ascii="Calibri" w:hAnsi="Calibri" w:eastAsia="宋体"/>
          <w:color w:val="1A1A1A"/>
          <w:sz w:val="22"/>
        </w:rPr>
        <w:t xml:space="preserve">：同一支大板刷（Transformer），左半边用线描理解文字，右半边用晕染生成场景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Show-o</w:t>
      </w:r>
      <w:r>
        <w:rPr>
          <w:rFonts w:ascii="Calibri" w:hAnsi="Calibri" w:eastAsia="宋体"/>
          <w:color w:val="1A1A1A"/>
          <w:sz w:val="22"/>
        </w:rPr>
        <w:t xml:space="preserve">：理解文字用线描（快，有 KV Cache），生成图像用拼贴（离散扩散，慢但质感好）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这些模型的共同点是：不再争论“晕染是否万能”，而是诚实地让每种技法做自己最擅长的事。</w:t>
      </w:r>
    </w:p>
    <w:bookmarkEnd w:id="234"/>
    <w:bookmarkStart w:id="235" w:name="sec-换工具不换技法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9.5.5 换工具不换技法：Mamba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DiS 把工具从“大板刷”换成了“海绵滚轮”（Mamba），技法仍然是晕染（SDE）。海绵滚轮的优势是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线性复杂度</w:t>
      </w:r>
      <w:r>
        <w:rPr>
          <w:rFonts w:ascii="Calibri" w:hAnsi="Calibri" w:eastAsia="宋体"/>
          <w:color w:val="1A1A1A"/>
          <w:sz w:val="22"/>
        </w:rPr>
        <w:t xml:space="preserve">——画卷拉多长，用的颜料就按比例增长；不像大板刷（Transformer 自注意力），画卷放大一倍，用量翻四倍（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）。适合超长画卷（长视频），但局部细节的精细度目前仍略逊于大板刷的注意力。这再次印证：技法和工具可以独立替换。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这些方法都不是扩散模型的替代品，而是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同一语言的不同变体</w:t>
      </w:r>
      <w:r>
        <w:rPr>
          <w:rFonts w:ascii="Calibri" w:hAnsi="Calibri" w:eastAsia="宋体"/>
          <w:color w:val="1A1A1A"/>
          <w:sz w:val="22"/>
        </w:rPr>
        <w:t xml:space="preserve">——都从噪声走到数据，只是路径与工具不同。扩散 SDE 是弯弯曲曲的随机路径，整流流把它拉直成确定性路径，一致性模型直接一步跳到终点，自回归换成从左到右一笔一笔画。起点终点相同，中间的作画逻辑可以自由挑选。</w:t>
      </w:r>
    </w:p>
    <w:bookmarkEnd w:id="235"/>
    <w:bookmarkStart w:id="236" w:name="sec-SD3-配方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9.5.6 案例：SD3 的 RFM + DiT 工业配方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前面 §9.5.1–§9.5.5分别讲清了5条路线的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概念定位</w:t>
      </w:r>
      <w:r>
        <w:rPr>
          <w:rFonts w:ascii="Calibri" w:hAnsi="Calibri" w:eastAsia="宋体"/>
          <w:color w:val="1A1A1A"/>
          <w:sz w:val="22"/>
        </w:rPr>
        <w:t xml:space="preserve">。本节做一个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端到端案例拆解</w:t>
      </w:r>
      <w:r>
        <w:rPr>
          <w:rFonts w:ascii="Calibri" w:hAnsi="Calibri" w:eastAsia="宋体"/>
          <w:color w:val="1A1A1A"/>
          <w:sz w:val="22"/>
        </w:rPr>
        <w:t xml:space="preserve">：把 §9.5.1里点到但没展开的“Rectified Flow Matching + DiT”工业配方讲透——它是 SD3、FLUX、MovieGen、GAIA-2 的共同训练骨架，也是2024-2026年图像与视频生成工业的事实标准。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术语澄清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FM (Flow Matching) = Lipman 等人的通用框架，学 ODE 速度场，路径可任意。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[33]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RF (Rectified Flow) = Liu 等人提出，FM 的一个特化——路径限定为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直线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[34]</w:t>
      </w:r>
    </w:p>
    <w:p>
      <w:pPr>
        <w:numPr>
          <w:ilvl w:val="0"/>
          <w:numId w:val="106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RFM (Rectified Flow Matching) = 业界口头术语，指“用 Flow Matching 损失训练一个 Rectified Flow”——即 FM 的算法框架 + RF 的路径选择。SD3 论文中直接叫 Rectified Flow Transformer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天真做法为什么不够直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直觉上，如果条件路径直接选为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数据分布，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），那每条条件轨迹已经是直线——似乎不需要“拉直”这一步。但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关键陷阱</w:t>
      </w:r>
      <w:r>
        <w:rPr>
          <w:rFonts w:ascii="Calibri" w:hAnsi="Calibri" w:eastAsia="宋体"/>
          <w:color w:val="1A1A1A"/>
          <w:sz w:val="22"/>
        </w:rPr>
        <w:t xml:space="preserve">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是独立随机采样的，多条直线在 ODE 空间里会互相穿插交叉。网络学到的边缘速度场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是在这些交叉点上做期望平均——平均结果不再是直线，反而是弯曲的（想象两条方向相反的直线穿过同一个点，取平均后是一个短向量，路径在交叉点附近突然减速再加速）。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每条条件轨迹是直线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和“网络实际学到的边缘 ODE 是直线”是两回事——这就是需要 Rectified（拉直）的根本原因。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Reflow 迭代</w:t>
      </w:r>
      <w:r>
        <w:rPr>
          <w:rFonts w:ascii="Calibri" w:hAnsi="Calibri" w:eastAsia="宋体"/>
          <w:color w:val="1A1A1A"/>
          <w:sz w:val="22"/>
        </w:rPr>
        <w:t xml:space="preserve">：真正的“拉直”算法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Flow 的核心创新是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reflow 迭代</w:t>
      </w:r>
      <w:r>
        <w:rPr>
          <w:rFonts w:ascii="Calibri" w:hAnsi="Calibri" w:eastAsia="宋体"/>
          <w:color w:val="1A1A1A"/>
          <w:sz w:val="22"/>
        </w:rPr>
        <w:t xml:space="preserve">——通过重训消除路径交叉：</w:t>
      </w:r>
    </w:p>
    <w:p>
      <w:pPr>
        <w:numPr>
          <w:ilvl w:val="0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第一轮</w:t>
      </w:r>
      <w:r>
        <w:rPr>
          <w:rFonts w:ascii="Calibri" w:hAnsi="Calibri" w:eastAsia="宋体"/>
          <w:color w:val="1A1A1A"/>
          <w:sz w:val="22"/>
        </w:rPr>
        <w:t xml:space="preserve">（1-Rectified Flow）：用独立采样的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训练一个流匹配网络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。这一步得到的速度场</w:t>
      </w:r>
      <w:r>
        <w:rPr>
          <w:bCs/>
          <w:rFonts w:ascii="Calibri" w:hAnsi="Calibri" w:eastAsia="宋体"/>
          <w:b/>
          <w:color w:val="1A1A1A"/>
          <w:sz w:val="22"/>
        </w:rPr>
        <w:t xml:space="preserve">已经能生成，但路径仍弯曲</w:t>
      </w:r>
      <w:r>
        <w:rPr>
          <w:rFonts w:ascii="Calibri" w:hAnsi="Calibri" w:eastAsia="宋体"/>
          <w:color w:val="1A1A1A"/>
          <w:sz w:val="22"/>
        </w:rPr>
        <w:t xml:space="preserve">（因为独立采样的配对在空间里交叉）</w:t>
      </w:r>
    </w:p>
    <w:p>
      <w:pPr>
        <w:numPr>
          <w:ilvl w:val="0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生成新配对</w:t>
      </w:r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从大量噪声样本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出发做 ODE 积分，得到对应的数据样本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。这些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不再独立</w:t>
      </w:r>
      <w:r>
        <w:rPr>
          <w:rFonts w:ascii="Calibri" w:hAnsi="Calibri" w:eastAsia="宋体"/>
          <w:color w:val="1A1A1A"/>
          <w:sz w:val="22"/>
        </w:rPr>
        <w:t xml:space="preserve">——每对是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 ODE 生成的因果对应关系</w:t>
      </w:r>
    </w:p>
    <w:p>
      <w:pPr>
        <w:numPr>
          <w:ilvl w:val="0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第二轮</w:t>
      </w:r>
      <w:r>
        <w:rPr>
          <w:rFonts w:ascii="Calibri" w:hAnsi="Calibri" w:eastAsia="宋体"/>
          <w:color w:val="1A1A1A"/>
          <w:sz w:val="22"/>
        </w:rPr>
        <w:t xml:space="preserve">（2-Rectified Flow）：用新配对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训练一个新网络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，同样用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。关键效果：新配对之间几乎不再交叉（一次 ODE 积分已经确立了“哪个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对应哪个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”），所以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学到的边缘 ODE 逼近真直线</w:t>
      </w:r>
    </w:p>
    <w:p>
      <w:pPr>
        <w:numPr>
          <w:ilvl w:val="0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可选：再迭代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-Rectified Flow，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）——理论上迭代下去路径完全直化，但实践中一次或两次 reflow 已经够用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更深一层</w:t>
      </w:r>
      <w:r>
        <w:rPr>
          <w:rFonts w:ascii="Calibri" w:hAnsi="Calibri" w:eastAsia="宋体"/>
          <w:color w:val="1A1A1A"/>
          <w:sz w:val="22"/>
        </w:rPr>
        <w:t xml:space="preserve">：reflow 的实质不只是“消除交叉”，而是逼近传输代价更小的耦合。每轮 reflow 用上一代映射的 ODE 轨迹定义新配对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等价于在边缘分布不变的前提下寻找传输代价更小的配对方案。路径变直是传输代价减小的几何表现——直线恰好是两点间代价最小的路径。多轮迭代持续减小传输代价，逐渐逼近最优传输映射——路径变直与代价减小的单调性已有证明。但“reflow 一定收敛到最优传输”并不成立：在中心高斯例子上，普通 reflow 收敛到最优耦合当且仅当源与目标的协方差矩阵可交换，否则会停在一个非最优的固定点；把速度场投影到与代价匹配的梯度类（c-rectified flow），迭代才在可验证条件下收敛到最优传输，并有指数收敛率。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[74]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几何直观</w:t>
      </w:r>
      <w:r>
        <w:rPr>
          <w:rFonts w:ascii="Calibri" w:hAnsi="Calibri" w:eastAsia="宋体"/>
          <w:color w:val="1A1A1A"/>
          <w:sz w:val="22"/>
        </w:rPr>
        <w:t xml:space="preserve">：把配对看成“定向投递”。第一次训练是“随机投递”——两条路径可能在中间交叉（路径交叉），中间点上速度场变得纠结。Reflow 相当于用第一次的结果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重新指定投递关系</w:t>
      </w:r>
      <w:r>
        <w:rPr>
          <w:rFonts w:ascii="Calibri" w:hAnsi="Calibri" w:eastAsia="宋体"/>
          <w:color w:val="1A1A1A"/>
          <w:sz w:val="22"/>
        </w:rPr>
        <w:t xml:space="preserve">——每个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已经“确定”了它跟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v</m:t>
            </m:r>
          </m:e>
          <m:sub>
            <m:r>
              <m:t>θ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走过的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，重训时按这个认定的配对学速度场，路径就不再纠结了。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为什么直线路径能让采样步数骤降？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Rectified 之后，学到的 ODE 轨迹</w:t>
      </w:r>
      <w:r>
        <w:rPr>
          <w:bCs/>
          <w:rFonts w:ascii="Calibri" w:hAnsi="Calibri" w:eastAsia="宋体"/>
          <w:b/>
          <w:color w:val="1A1A1A"/>
          <w:sz w:val="22"/>
        </w:rPr>
        <w:t xml:space="preserve">接近直线</w:t>
      </w:r>
      <w:r>
        <w:rPr>
          <w:rFonts w:ascii="Calibri" w:hAnsi="Calibri" w:eastAsia="宋体"/>
          <w:color w:val="1A1A1A"/>
          <w:sz w:val="22"/>
        </w:rPr>
        <w:t xml:space="preserve">（2-Rectified Flow 以上更接近，但不是数学上完美的直线）。用 Euler 数值积分时，直线上 Euler 步的截断误差为零——近似直线上截断误差极小但不严格为零（残余曲率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路径与直线的偏差）。这就是为什么 2-Rectified Flow 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1步采样</w:t>
      </w:r>
      <w:r>
        <w:rPr>
          <w:rFonts w:ascii="Calibri" w:hAnsi="Calibri" w:eastAsia="宋体"/>
          <w:color w:val="1A1A1A"/>
          <w:sz w:val="22"/>
        </w:rPr>
        <w:t xml:space="preserve">都能生成高质量图，SD3 和 FLUX 用4-8步就能匹敌 DDPM 的50步。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近似直线 = 少步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有数值积分上的根据：路径越直，Euler 的每步截断越小，同样精度需要的步数越少。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SD3 的工业实用配方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Esser 等人（SD3 论文）在纯 RFM 基础上加了几个训练技巧，这些是把 RFM 从学术算法推到工业级 SOTA 的关键。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[32]</w:t>
      </w:r>
    </w:p>
    <w:p>
      <w:pPr>
        <w:numPr>
          <w:ilvl w:val="0"/>
          <w:numId w:val="106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Logit-normal 时间采样：训练时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不再均匀采样，而是从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logit-normal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分布采（中间时刻权重高、两端权重低）。原因：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附近（接近噪声）和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附近（接近数据）都比较“简单”，中间的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（噪声和数据混合区）才是最难学的——把训练资源集中在这里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不做 reflow</w:t>
      </w:r>
      <w:r>
        <w:rPr>
          <w:rFonts w:ascii="Calibri" w:hAnsi="Calibri" w:eastAsia="宋体"/>
          <w:color w:val="1A1A1A"/>
          <w:sz w:val="22"/>
        </w:rPr>
        <w:t xml:space="preserve">：SD3 只跑一轮 flow matching（不做 reflow 迭代）。原因是 reflow 在超大规模上 tradeoff 翻转：每轮 reflow 用上一代模型的采样当训练数据，会累积教师偏差（学生学教师的 ODE 生成分布，偏离真实数据分布），质量损失超过步数减少的收益。SD3 仍需20-40步采样达到 SOTA，说明它的路径并未直化到一步到位；不做 reflow 是因为在大规模上代价超过了回报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MM-DiT</w:t>
      </w:r>
      <w:r>
        <w:rPr>
          <w:rFonts w:ascii="Calibri" w:hAnsi="Calibri" w:eastAsia="宋体"/>
          <w:color w:val="1A1A1A"/>
          <w:sz w:val="22"/>
        </w:rPr>
        <w:t xml:space="preserve">（Multimodal DiT）：把文本 token 和图像 token 拼在一起，共享自注意力但用独立参数——文本流和图像流在每个 attention 里互相看到，梯度双向流动，多模态对齐更强。这是 SD3 相比 DiT 的核心架构创新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shift 参数</w:t>
      </w:r>
      <w:r>
        <w:rPr>
          <w:rFonts w:ascii="Calibri" w:hAnsi="Calibri" w:eastAsia="宋体"/>
          <w:color w:val="1A1A1A"/>
          <w:sz w:val="22"/>
        </w:rPr>
        <w:t xml:space="preserve">：推理时对时间做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非均匀离散化</w:t>
      </w:r>
      <w:r>
        <w:rPr>
          <w:rFonts w:ascii="Calibri" w:hAnsi="Calibri" w:eastAsia="宋体"/>
          <w:color w:val="1A1A1A"/>
          <w:sz w:val="22"/>
        </w:rPr>
        <w:t xml:space="preserve">（把更多步数放在中间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上，与 logit-normal 训练配合）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完整训练流程</w:t>
      </w:r>
      <w:r>
        <w:rPr>
          <w:rFonts w:ascii="Calibri" w:hAnsi="Calibri" w:eastAsia="宋体"/>
          <w:color w:val="1A1A1A"/>
          <w:sz w:val="22"/>
        </w:rPr>
        <w:t xml:space="preserve">（工业配方）：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输入：数据集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、DiT 主干、文本编码器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步骤1：均匀采样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t</m:t>
        </m:r>
        <m:r>
          <m:rPr>
            <m:sty m:val="p"/>
          </m:rPr>
          <m:t>∼</m:t>
        </m:r>
        <m:r>
          <m:rPr>
            <m:nor/>
            <m:sty m:val="p"/>
          </m:rPr>
          <m:t>Logit-Normal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步骤2：构造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步骤3：预测速度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condition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（DiT 前向）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步骤4：损失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步骤5：反向传播、更新参数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（可选）步骤6：训练收敛后跑一轮 reflow——用当前模型生成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配对，重训一遍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推理：从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出发，用4-8步 Euler 积分（配 shift 时间调度）到达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RFM + DiT 组合的核心优势为什么强：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DiT 提供扩展性</w:t>
      </w:r>
      <w:r>
        <w:rPr>
          <w:rFonts w:ascii="Calibri" w:hAnsi="Calibri" w:eastAsia="宋体"/>
          <w:color w:val="1A1A1A"/>
          <w:sz w:val="22"/>
        </w:rPr>
        <w:t xml:space="preserve">：Transformer 主干让参数量、数据量、图像分辨率都能线性堆——U-Net 的强归纳偏置在更大规模下缺乏同样被验证的扩展路径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提供训练效率</w:t>
      </w:r>
      <w:r>
        <w:rPr>
          <w:rFonts w:ascii="Calibri" w:hAnsi="Calibri" w:eastAsia="宋体"/>
          <w:color w:val="1A1A1A"/>
          <w:sz w:val="22"/>
        </w:rPr>
        <w:t xml:space="preserve">：直线路径 + logit-normal 加权让训练 loss 曲面平滑，学习率可以拉高，收敛快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提供推理效率</w:t>
      </w:r>
      <w:r>
        <w:rPr>
          <w:rFonts w:ascii="Calibri" w:hAnsi="Calibri" w:eastAsia="宋体"/>
          <w:color w:val="1A1A1A"/>
          <w:sz w:val="22"/>
        </w:rPr>
        <w:t xml:space="preserve">：4-8步匹敌 DDPM 50步——工业部署的成本直接砍一个数量级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RFM 与 DiT 天然匹配</w:t>
      </w:r>
      <w:r>
        <w:rPr>
          <w:rFonts w:ascii="Calibri" w:hAnsi="Calibri" w:eastAsia="宋体"/>
          <w:color w:val="1A1A1A"/>
          <w:sz w:val="22"/>
        </w:rPr>
        <w:t xml:space="preserve">：都是“直接学从 A 到 B 的映射”，没有 U-Net 那种编码器-解码器的耦合，DiT 的每一层都可以被视为速度场的一次“雕琢”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桥接 §9.6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DiT + RFM 训练层收敛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不是拼凑——而是“扩展性强的架构 + 训练/推理都高效的目标”被业界多家独立复现，成为工业主流配方。这不是学术偏好，是被 SD3、FLUX、MovieGen、GAIA-2、Step-Video-T2V、Wan、GigaWorld、HY-Motion 用超大规模训练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投票投出来</w:t>
      </w:r>
      <w:r>
        <w:rPr>
          <w:rFonts w:ascii="Calibri" w:hAnsi="Calibri" w:eastAsia="宋体"/>
          <w:color w:val="1A1A1A"/>
          <w:sz w:val="22"/>
        </w:rPr>
        <w:t xml:space="preserve">的组合。至于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架构层的岔路</w:t>
      </w:r>
      <w:r>
        <w:rPr>
          <w:rFonts w:ascii="Calibri" w:hAnsi="Calibri" w:eastAsia="宋体"/>
          <w:color w:val="1A1A1A"/>
          <w:sz w:val="22"/>
        </w:rPr>
        <w:t xml:space="preserve">（VLM 塔怎么焊、长程状态怎么管），那是 RFM + DiT 骨架之外要单独解决的问题——§9.6会展开这些还在竞争的路线。</w:t>
      </w:r>
    </w:p>
    <w:bookmarkEnd w:id="236"/>
    <w:bookmarkStart w:id="237" w:name="sec-i1-对照实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9.5.7 案例：i1——300个对照实验，把配方从玄学变成工程学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§9.5.6拆解了 SD3 的 RFM + DiT 工业配方，但那是工业报告的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打包发布</w:t>
      </w:r>
      <w:r>
        <w:rPr>
          <w:rFonts w:ascii="Calibri" w:hAnsi="Calibri" w:eastAsia="宋体"/>
          <w:color w:val="1A1A1A"/>
          <w:sz w:val="22"/>
        </w:rPr>
        <w:t xml:space="preserve">：架构、训练、数据的决定捆在一个模型里给出，消融有限、训练数据不公开——你没法知道“MM-DiT 到底比交叉注意力好多少”、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换文本编码器值不值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。对学习者来说，真正的瓶颈不是记不住结论，而是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归因</w:t>
      </w:r>
      <w:r>
        <w:rPr>
          <w:rFonts w:ascii="Calibri" w:hAnsi="Calibri" w:eastAsia="宋体"/>
          <w:color w:val="1A1A1A"/>
          <w:sz w:val="22"/>
        </w:rPr>
        <w:t xml:space="preserve">——不知道哪个证据支撑哪个决定。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i1（权重、代码、数据全开源）把这件事反了过来：先做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300多个受控实验</w:t>
      </w:r>
      <w:r>
        <w:rPr>
          <w:rFonts w:ascii="Calibri" w:hAnsi="Calibri" w:eastAsia="宋体"/>
          <w:color w:val="1A1A1A"/>
          <w:sz w:val="22"/>
        </w:rPr>
        <w:t xml:space="preserve">（700K+ TPU 小时）——固定同一起点，每次只改一个设计选择，观察指标如何变动；再把验证过的选择组合成一个 3B 模型。全部结论可以压缩成一句话。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：条件看容量不看数量，数据看对齐不看规模——把算力花在条件通路的容量和训练/推理的对齐上，而不是堆编码器数量、堆 AdaLN、堆数据规模。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实验设计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统一起点</w:t>
      </w:r>
      <w:r>
        <w:rPr>
          <w:rFonts w:ascii="Calibri" w:hAnsi="Calibri" w:eastAsia="宋体"/>
          <w:color w:val="1A1A1A"/>
          <w:sz w:val="22"/>
        </w:rPr>
        <w:t xml:space="preserve">：256分辨率的 XL/2基线——LightningDiT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骨架 + QK-norm + 长跳连接 + T5Gemma-2B 文本编码器 + FLUX.2 VAE，配12个公开数据集与 VLM 合成的长 caption；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（四个组件各管一段：LightningDiT 是 DiT 骨架的加固版（§9.3）；QK-norm 是把注意力里的 Q、K 先归一化再算点积；T5Gemma-2B 是现成的文本编码器，负责把提示词变成条件向量（CLIP 版文本塔的完整机制见 §6.2）；FLUX.2 VAE 是现成的图像编解码器，负责在压缩潜空间里生成（VAE 在流程里的位置见 §9.2））；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单变量原则</w:t>
      </w:r>
      <w:r>
        <w:rPr>
          <w:rFonts w:ascii="Calibri" w:hAnsi="Calibri" w:eastAsia="宋体"/>
          <w:color w:val="1A1A1A"/>
          <w:sz w:val="22"/>
        </w:rPr>
        <w:t xml:space="preserve">：每个实验只动一个设计，绝不叠加——同时动两个变量就说不清归因；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统一训练与评测</w:t>
      </w:r>
      <w:r>
        <w:rPr>
          <w:rFonts w:ascii="Calibri" w:hAnsi="Calibri" w:eastAsia="宋体"/>
          <w:color w:val="1A1A1A"/>
          <w:sz w:val="22"/>
        </w:rPr>
        <w:t xml:space="preserve">：flow matching 目标（§9.5.1）+ logit-normal 时间采样（与 SD3 同款，见 §9.5.6）；DPG-Bench（指令跟随）/ PRISM（美学）/ LongText-Bench（文字渲染）三个基准分别评测。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这套做法并非 i1 首创：EDM 就用消融厘清了训练技巧层的设计空间，即“设计空间阐明”；i1 把同一套功夫推进到了架构和数据两层。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[35]</w:t>
      </w:r>
      <w:r>
        <w:rPr>
          <w:rFonts w:ascii="Calibri" w:hAnsi="Calibri" w:eastAsia="宋体"/>
          <w:color w:val="1A1A1A"/>
          <w:sz w:val="22"/>
        </w:rPr>
        <w:t xml:space="preserve">（跨篇呼应：《AI规律》§4.2的核心主张之一——规律要能外推，还要标得清失效条件。）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深讲三条</w:t>
      </w:r>
      <w:r>
        <w:rPr>
          <w:rFonts w:ascii="Calibri" w:hAnsi="Calibri" w:eastAsia="宋体"/>
          <w:color w:val="1A1A1A"/>
          <w:sz w:val="22"/>
        </w:rPr>
        <w:t xml:space="preserve">：每条都挂着你已经学过的概念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F-A 条件通路</w:t>
      </w:r>
      <w:r>
        <w:rPr>
          <w:rFonts w:ascii="Calibri" w:hAnsi="Calibri" w:eastAsia="宋体"/>
          <w:color w:val="1A1A1A"/>
          <w:sz w:val="22"/>
        </w:rPr>
        <w:t xml:space="preserve">：容量比数量重要（呼应 Ch6）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现象：把两个文本编码器的特征拼起来有提升；但把同一个编码器的特征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重复两遍</w:t>
      </w:r>
      <w:r>
        <w:rPr>
          <w:rFonts w:ascii="Calibri" w:hAnsi="Calibri" w:eastAsia="宋体"/>
          <w:color w:val="1A1A1A"/>
          <w:sz w:val="22"/>
        </w:rPr>
        <w:t xml:space="preserve">、配上更大的适配器，收益差不多——而共享适配器时重复特征几乎无收益。由此推断：收益很可能来自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适配器多出来的参数容量</w:t>
      </w:r>
      <w:r>
        <w:rPr>
          <w:rFonts w:ascii="Calibri" w:hAnsi="Calibri" w:eastAsia="宋体"/>
          <w:color w:val="1A1A1A"/>
          <w:sz w:val="22"/>
        </w:rPr>
        <w:t xml:space="preserve">，而不是“多个编码器的多样性”。何况加编码器会拉长文本序列（注意力成本随序列长度增长），加大适配器不会——同样的参数预算，花在不加长序列的地方更划算。i1 的选择：单个强编码器（T5Gemma-2B）+ 两块 Transformer 组成的适配器。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F-B 教科书默认也会被推翻（对话 §9.3.2〔三个关键设计〕）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现象：DiT 用 adaLN-zero 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和条件注入每一层（§9.3.2刚讲过），AdaLN 参数量不小；但对照实验发现去掉 AdaLN 性能基本不掉（多个变体甚至略升），还省下约 0.23B 参数（0.89B → 0.66B）。论文还引述先前研究：去掉噪声条件化影响很小，对 flow matching 目标尤其如此。一种可能的解读（是解读，不是定论）：速度场对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的逐层调制依赖不强，条件信息已由文本-图像的注意力交互承载。要点不是“AdaLN 不好”，而是：任何“标配”都该经受单变量对照的检验——读论文要看消融表，不要只看叙事。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F-C 训练/推理要对齐</w:t>
      </w:r>
      <w:r>
        <w:rPr>
          <w:rFonts w:ascii="Calibri" w:hAnsi="Calibri" w:eastAsia="宋体"/>
          <w:color w:val="1A1A1A"/>
          <w:sz w:val="22"/>
        </w:rPr>
        <w:t xml:space="preserve">（一条可迁移的原则）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现象：只用长 caption 训练的模型整体更强，但在 GenEval 的短 prompt 上反而崩（0.17，而短 caption 训练为0.47）；推理时用 LLM 把短 prompt 改写成详细描述后，长 caption 模型反超（0.73，对比短 caption 训练的0.60）。为什么？模型见过的文本分布全是长描述，短 prompt 是分布外输入——这不是能力问题，是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训练分布与使用分布没对齐</w:t>
      </w:r>
      <w:r>
        <w:rPr>
          <w:rFonts w:ascii="Calibri" w:hAnsi="Calibri" w:eastAsia="宋体"/>
          <w:color w:val="1A1A1A"/>
          <w:sz w:val="22"/>
        </w:rPr>
        <w:t xml:space="preserve">；提示词改写等于在入口处把用户分布搬回训练分布。迁移：凡“训练时的输入形态”与“真实使用的输入形态”可能脱节的系统（微调、RAG、agent），先问这一句：对齐了吗？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其余七条速览</w:t>
      </w:r>
      <w:r>
        <w:rPr>
          <w:rFonts w:ascii="Calibri" w:hAnsi="Calibri" w:eastAsia="宋体"/>
          <w:color w:val="1A1A1A"/>
          <w:sz w:val="22"/>
        </w:rPr>
        <w:t xml:space="preserve">（方向比名词重要）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发现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i1 的选择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三骨架家族对照中 dual-stream 综合最优（证实 §9.3.5的 MM-DiT）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dual-stream MM-DiT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长跳连接改善性能-参数权衡（被忽视的老设计）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保留长跳连接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合成 caption 用哪个 VLM，显著影响下游质量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全库统一用一个强力 VLM 生成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数据集混合：权重越均匀越好，等权是强默认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各数据集等权采样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等权之上删掉最弱数据集还能再涨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删掉单数据集评测中最弱的那个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混合足够多样时，重复数据的代价很小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高分辨率阶段按需子采样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高分辨率微调不需要同广度的高分辨率数据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按“短边达标”过滤即可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成绩与边界</w:t>
      </w:r>
      <w:r>
        <w:rPr>
          <w:rFonts w:ascii="Calibri" w:hAnsi="Calibri" w:eastAsia="宋体"/>
          <w:color w:val="1A1A1A"/>
          <w:sz w:val="22"/>
        </w:rPr>
        <w:t xml:space="preserve">：配方组合出的 i1-3B 在1024分辨率上取得 DPG-Bench 86.73 / PRISM 70.1 / LongText-Bench 0.922，在五个基准上与领先模型相当，比现有最强全开源模型平均高29.5个百分点，GenEval 0.84与 GPT Image 1持平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  <w:r>
        <w:rPr>
          <w:rFonts w:ascii="Calibri" w:hAnsi="Calibri" w:eastAsia="宋体"/>
          <w:color w:val="1A1A1A"/>
          <w:sz w:val="22"/>
        </w:rPr>
        <w:t xml:space="preserve">。边界也要说清楚：把镜头拉到全部开源权重模型，6B 的 Z-Image 与 20B 的 Qwen-Image 在多数基准上仍高于 i1（i1 仅在 CVTG-2K 上反超 Qwen-Image）——它的赢面在别处：用约为 Qwen-Image 1/7的参数做出了现有全开源模型中的最好成绩，且每个设计都有消融背书、全程可复现。训练分三段渐进（256段 162.9M 图 → 512段 9.7M 图 → 1024段 4.3M 图），高分辨率段数据靠过滤而非重新收集。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读者带走的三个判断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配方可学</w:t>
      </w:r>
      <w:r>
        <w:rPr>
          <w:rFonts w:ascii="Calibri" w:hAnsi="Calibri" w:eastAsia="宋体"/>
          <w:color w:val="1A1A1A"/>
          <w:sz w:val="22"/>
        </w:rPr>
        <w:t xml:space="preserve">——全开源意味着可以把它当起点复现和改造，而不是仰望产品发布稿；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默认可质疑</w:t>
      </w:r>
      <w:r>
        <w:rPr>
          <w:rFonts w:ascii="Calibri" w:hAnsi="Calibri" w:eastAsia="宋体"/>
          <w:color w:val="1A1A1A"/>
          <w:sz w:val="22"/>
        </w:rPr>
        <w:t xml:space="preserve">——adaLN-zero 这样的教科书默认也会被消融推翻；评估任何“标配”，先找单变量对照的证据；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尺子可迁移</w:t>
      </w:r>
      <w:r>
        <w:rPr>
          <w:rFonts w:ascii="Calibri" w:hAnsi="Calibri" w:eastAsia="宋体"/>
          <w:color w:val="1A1A1A"/>
          <w:sz w:val="22"/>
        </w:rPr>
        <w:t xml:space="preserve">——下次读到“我们的新技巧带来提升”，先用下面的四把尺子量一量。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实践清单</w:t>
      </w:r>
      <w:r>
        <w:rPr>
          <w:rFonts w:ascii="Calibri" w:hAnsi="Calibri" w:eastAsia="宋体"/>
          <w:color w:val="1A1A1A"/>
          <w:sz w:val="22"/>
        </w:rPr>
        <w:t xml:space="preserve">：读任何生成模型报告的四把尺子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归因</w:t>
      </w:r>
      <w:r>
        <w:rPr>
          <w:rFonts w:ascii="Calibri" w:hAnsi="Calibri" w:eastAsia="宋体"/>
          <w:color w:val="1A1A1A"/>
          <w:sz w:val="22"/>
        </w:rPr>
        <w:t xml:space="preserve">——单变量对照，还是打包发布？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消融</w:t>
      </w:r>
      <w:r>
        <w:rPr>
          <w:rFonts w:ascii="Calibri" w:hAnsi="Calibri" w:eastAsia="宋体"/>
          <w:color w:val="1A1A1A"/>
          <w:sz w:val="22"/>
        </w:rPr>
        <w:t xml:space="preserve">——删掉最大的模块（如 AdaLN）掉多少点？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</w:t>
      </w:r>
      <w:r>
        <w:rPr>
          <w:rFonts w:ascii="Calibri" w:hAnsi="Calibri" w:eastAsia="宋体"/>
          <w:color w:val="1A1A1A"/>
          <w:sz w:val="22"/>
        </w:rPr>
        <w:t xml:space="preserve">——训练数据分布和使用分布一致吗（caption 长度、prompt 风格）？</w:t>
      </w:r>
    </w:p>
    <w:p>
      <w:pPr>
        <w:numPr>
          <w:ilvl w:val="0"/>
          <w:numId w:val="106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混合</w:t>
      </w:r>
      <w:r>
        <w:rPr>
          <w:rFonts w:ascii="Calibri" w:hAnsi="Calibri" w:eastAsia="宋体"/>
          <w:color w:val="1A1A1A"/>
          <w:sz w:val="22"/>
        </w:rPr>
        <w:t xml:space="preserve">——数据权重怎么定的：拍脑袋、等权，还是调出来的？</w:t>
      </w:r>
    </w:p>
    <w:bookmarkEnd w:id="237"/>
    <w:bookmarkEnd w:id="238"/>
    <w:bookmarkStart w:id="239" w:name="sec-路线之争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9.6 扩散在世界模型路线之争中的位置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跨篇分工</w:t>
      </w:r>
      <w:r>
        <w:rPr>
          <w:rFonts w:ascii="Calibri" w:hAnsi="Calibri" w:eastAsia="宋体"/>
          <w:color w:val="555555"/>
          <w:sz w:val="21"/>
        </w:rPr>
        <w:t xml:space="preserve">：世界模型六流派全景分类、生成派 vs JEPA 派详析、渲染器→模拟器框架、胜负手三件事（物理状态维护/多智能体共享/sim-to-real 校准）——这些在《基座模型》§6.2。本节只回答一个问题：扩散在这场路线之争里站在哪里。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第8章讲清了扩散怎么做世界模型（§8.2单步预测）和闭环控制（§8.3）。本节收束一下扩散的位置——扩散不是唯一路线，胜负远未决出。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训练层已收敛</w:t>
      </w:r>
      <w:r>
        <w:rPr>
          <w:rFonts w:ascii="Calibri" w:hAnsi="Calibri" w:eastAsia="宋体"/>
          <w:color w:val="1A1A1A"/>
          <w:sz w:val="22"/>
        </w:rPr>
        <w:t xml:space="preserve">：生成式仿真派（用扩散/流匹配做世界模型）的底子用 DiT（Diffusion Transformer），损失用 Flow Matching——业界代表作（Meta MovieGen、字节 Step-Video-T2V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[47]</w:t>
      </w:r>
      <w:r>
        <w:rPr>
          <w:rFonts w:ascii="Calibri" w:hAnsi="Calibri" w:eastAsia="宋体"/>
          <w:color w:val="1A1A1A"/>
          <w:sz w:val="22"/>
        </w:rPr>
        <w:t xml:space="preserve">、阿里 Wan 系列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[48]</w:t>
      </w:r>
      <w:r>
        <w:rPr>
          <w:rFonts w:ascii="Calibri" w:hAnsi="Calibri" w:eastAsia="宋体"/>
          <w:color w:val="1A1A1A"/>
          <w:sz w:val="22"/>
        </w:rPr>
        <w:t xml:space="preserve">、极佳视界 GigaWorld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、腾讯 HY-Motion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[50]</w:t>
      </w:r>
      <w:r>
        <w:rPr>
          <w:rFonts w:ascii="Calibri" w:hAnsi="Calibri" w:eastAsia="宋体"/>
          <w:color w:val="1A1A1A"/>
          <w:sz w:val="22"/>
        </w:rPr>
        <w:t xml:space="preserve">、Wayve GAIA-2）几乎无一例外走这条路。截至2026年这条主干没有再动的迹象。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架构层仍在岔路</w:t>
      </w:r>
      <w:r>
        <w:rPr>
          <w:rFonts w:ascii="Calibri" w:hAnsi="Calibri" w:eastAsia="宋体"/>
          <w:color w:val="1A1A1A"/>
          <w:sz w:val="22"/>
        </w:rPr>
        <w:t xml:space="preserve">：要不要并联 VLM 塔做高层理解（PAN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焊塔 / LWDrive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半焊 / GigaWorld 不焊）；长程状态怎么管（Memento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显式关键帧 / GIM-World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隐式几何感知 / LIVE cycle-consistency）——2026年还有五六种解法在竞争。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扩散的位置</w:t>
      </w:r>
      <w:r>
        <w:rPr>
          <w:rFonts w:ascii="Calibri" w:hAnsi="Calibri" w:eastAsia="宋体"/>
          <w:color w:val="1A1A1A"/>
          <w:sz w:val="22"/>
        </w:rPr>
        <w:t xml:space="preserve">：在世界模型的技术流派里，扩散属于“扩散世界模型派”——目前跑得靠前但绝非胜出。它的独特价值是能建模完整分布（同一动作对应多种可能结果），这是确定性模型做不到的。但它的根本局限是参数大量花在拟合视觉细节上——纹理、光照、噪点这些对决策不重要的东西也要学，训练慢、推理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下一跳的胜负手在扩散之外</w:t>
      </w:r>
      <w:r>
        <w:rPr>
          <w:rFonts w:ascii="Calibri" w:hAnsi="Calibri" w:eastAsia="宋体"/>
          <w:color w:val="1A1A1A"/>
          <w:sz w:val="22"/>
        </w:rPr>
        <w:t xml:space="preserve">：如果目标是“世界模型 OS”级别的产品，纯生成拟真解决不了问题，必须补上物理状态、多智能体、sim-to-real 三块地基（详见《基座模型》§6.2的胜负手分析）。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读者要拿走的三个判断</w:t>
      </w:r>
      <w:r>
        <w:rPr>
          <w:rFonts w:ascii="Calibri" w:hAnsi="Calibri" w:eastAsia="宋体"/>
          <w:color w:val="555555"/>
          <w:sz w:val="21"/>
        </w:rPr>
        <w:t xml:space="preserve">：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训练层不必再纠结</w:t>
      </w:r>
      <w:r>
        <w:rPr>
          <w:rFonts w:ascii="Calibri" w:hAnsi="Calibri" w:eastAsia="宋体"/>
          <w:color w:val="1A1A1A"/>
          <w:sz w:val="22"/>
        </w:rPr>
        <w:t xml:space="preserve">——DiT + RFM 是当前（截至2026）性价比最高的起手式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架构层仍是研究热点</w:t>
      </w:r>
      <w:r>
        <w:rPr>
          <w:rFonts w:ascii="Calibri" w:hAnsi="Calibri" w:eastAsia="宋体"/>
          <w:color w:val="1A1A1A"/>
          <w:sz w:val="22"/>
        </w:rPr>
        <w:t xml:space="preserve">——VLM 塔怎么焊、长程状态怎么管，现在动手仍有原创空间</w:t>
      </w:r>
    </w:p>
    <w:p>
      <w:pPr>
        <w:numPr>
          <w:ilvl w:val="0"/>
          <w:numId w:val="106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胜负手在扩散之外</w:t>
      </w:r>
      <w:r>
        <w:rPr>
          <w:rFonts w:ascii="Calibri" w:hAnsi="Calibri" w:eastAsia="宋体"/>
          <w:color w:val="1A1A1A"/>
          <w:sz w:val="22"/>
        </w:rPr>
        <w:t xml:space="preserve">——纯生成拟真走不到“模拟器”这一档，必须直面扩散的边界</w:t>
      </w:r>
    </w:p>
    <w:bookmarkEnd w:id="239"/>
    <w:bookmarkStart w:id="243" w:name="sec-前沿总览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9.7 前沿总览：从“唯一正解”到“自由组合”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图41：前沿全景</w:t>
      </w:r>
    </w:p>
    <w:p>
      <w:pPr>
        <w:pStyle w:val="CaptionedFigure"/>
        <w:jc w:val="center"/>
      </w:pPr>
      <w:r>
        <w:drawing>
          <wp:inline>
            <wp:extent cx="5334000" cy="3761873"/>
            <wp:effectExtent b="0" l="0" r="0" t="0"/>
            <wp:docPr descr="前沿全景" title="" id="241" name="Picture"/>
            <a:graphic>
              <a:graphicData uri="http://schemas.openxmlformats.org/drawingml/2006/picture">
                <pic:pic>
                  <pic:nvPicPr>
                    <pic:cNvPr descr="figures/fig_ch9_frontier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前沿全景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：技法可以换，工具可以换，关键是组合得当——这是当下的共识。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自由组合</w:t>
      </w:r>
      <w:r>
        <w:rPr>
          <w:rFonts w:ascii="Calibri" w:hAnsi="Calibri" w:eastAsia="宋体"/>
          <w:color w:val="1A1A1A"/>
          <w:sz w:val="22"/>
        </w:rPr>
        <w:t xml:space="preserve">：按任务选技法、按工程选工具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组合方式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技法 × 工具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单技法 + 单工具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晕染 + 勾线笔（U-Net）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早期 Stable Diffusion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换技法、同工具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 + 大板刷（Transformer）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LlamaGen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同模型混技法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线描与晕染并存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Transfusion（左线描、右晕染）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按任务自由搭配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技法与工具各自选型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DiT、SD3、DiS 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反事实思考</w:t>
      </w:r>
      <w:r>
        <w:rPr>
          <w:rFonts w:ascii="Calibri" w:hAnsi="Calibri" w:eastAsia="宋体"/>
          <w:color w:val="1A1A1A"/>
          <w:sz w:val="22"/>
        </w:rPr>
        <w:t xml:space="preserve">：假如自回归模型（线描）从未在图像生成上证明过自己，我们是否会把扩散（晕染）视为唯一正确的路径？答案是——很可能会，但这会让我们错过很多可能性。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晕染（扩散）的真正价值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它并不是要“统一一切”成为画室里的唯一声音，而是提供了三件事：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一套可分析的技法语言，让我们能精确讨论“从混沌到清晰”的过程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这套语言里的核心概念（分数、ODE、训练目标）可以被其他技法借用和转化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帮助我们理解：为什么表面不同的方法在深层是相通的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另一条岔路</w:t>
      </w:r>
      <w:r>
        <w:rPr>
          <w:rFonts w:ascii="Calibri" w:hAnsi="Calibri" w:eastAsia="宋体"/>
          <w:color w:val="1A1A1A"/>
          <w:sz w:val="22"/>
        </w:rPr>
        <w:t xml:space="preserve">：GAN（生成对抗网络）不写似然，训练信号来自判别器；EBM（能量模型）的似然写得出（</w:t>
      </w:r>
      <m:oMath>
        <m:r>
          <m:t>p</m:t>
        </m:r>
        <m:r>
          <m:rPr>
            <m:sty m:val="p"/>
          </m:rPr>
          <m:t>∝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E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）但归一化常数难算，训练要靠从模型采样近似。两者的入门概览见《AI数学》§7.5。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自回归 vs 扩散：系统对比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前面各节散落了多处对比（§7.7离散扩散 vs AR 的速度/精度、§9.5.3〔LlamaGen〕 LlamaGen vs DiT、§9.6世界模型路线），这里收拢成一张参照表：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维度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自回归（线描）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扩散/流匹配（晕染）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 token 顺序采样，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∏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&lt;</m:t>
                      </m:r>
                      <m:r>
                        <m:t>i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从噪声迭代去噪，多步 ODE/SDE 积分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训练目标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交叉熵（离散分类）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去噪分数匹配 / 流匹配（连续回归）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Scaling 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幂律清晰（GPT 系列验证）；视觉 AR 同样观测到幂律（VAR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[55]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，NeurIPS 2024，FID 1.73，斜率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DiT 同样遵循幂律（§9.3.3图37）；两条线的 scaling 斜率在同一量级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生成速度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受限于序列长度（逐 token），但首 token 延迟低（TTFT 小）；KV Cache 加速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受限于去噪步数，但每步可并行处理全部空间位置；蒸馏后1-4步可出图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可控性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In-context learning 天然强（给例子就能续写）；Classifier-free guidance 需额外设计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原生支持（§6.3）；ControlNet/IP-Adapter 等空间控制成熟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模态适配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天然适配离散序列（文本/代码/DNA）；连续模态需先 token 化（VQ-VAE）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天然适配连续信号（图像/音频/动作）；离散模态需离散扩散框架（Ch7）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多峰分布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每次采样走一条路径，多样性靠温度/top-p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学完整分布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，天然多峰（§8.3扩散策略的核心价值）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错误模式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误差累积（前面错，后面跟着错）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全局去噪，无顺序依赖；但步数不够时全局模糊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双向上下文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单向（只看前文）；双向需额外设计（如 BERT，但不能直接生成）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天然双向（每步去噪看到全部位置）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关键判断</w:t>
      </w:r>
      <w:r>
        <w:rPr>
          <w:rFonts w:ascii="Calibri" w:hAnsi="Calibri" w:eastAsia="宋体"/>
          <w:color w:val="1A1A1A"/>
          <w:sz w:val="22"/>
        </w:rPr>
        <w:t xml:space="preserve">：没有一行是“一边绝对赢”。当下的共识是按任务选技法，按工程选工具——这正是“技法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工具”框架的实用价值。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融合前沿</w:t>
      </w:r>
      <w:r>
        <w:rPr>
          <w:rFonts w:ascii="Calibri" w:hAnsi="Calibri" w:eastAsia="宋体"/>
          <w:color w:val="1A1A1A"/>
          <w:sz w:val="22"/>
        </w:rPr>
        <w:t xml:space="preserve">：从“二选一”到“一个模型里共存”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863"/>
        <w:gridCol w:w="2329"/>
        <w:gridCol w:w="1863"/>
        <w:gridCol w:w="1863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工作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年份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怎么融合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关键结果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VAR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（北大+字节）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视觉 AR 改为 next-scale prediction（粗到细），仍是自回归但脱离逐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ImageNet FID 1.73（超 DiT），幂律斜率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0.998</m:t>
              </m:r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Emu3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（智源）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[56]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纯 next-token prediction 统一文本/图像/视频的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理解+生成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图像生成质量接近扩散模型——证明 AR 范式在生成侧的天花板远比预期高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BAGEL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（字节）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[57]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Mixture-of-Transformers：共享自注意力，文本走 AR（next-token），视觉走 next-group 预测 + Rectified Flow（连续潜空间）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7B 参数媲美 GPT-4o 的图文理解+生成（论文口径），开源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LLaDA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（人大高瓴）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[58]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离散掩码扩散从零规模化（8B、2.3T tokens），双向上下文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15个基准追平 LLaMA3-8B，反向诗歌补全超 GPT-4o；NeurIPS 2025 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DDO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（清华+NVIDIA）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[59]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把似然模型当隐式判别器，统一扩散/AR 的训练目标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ICML 2025，刷新了当时图像生成的 SOTA——训练层也可以统一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Mercury 2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（Inception Labs）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[60]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工业级扩散语言模型，并行解码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速度为同级 AR 的5–10倍、每秒超1000 token、成本不到一半（厂商口径）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DiffusionGemma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（Google）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[61]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26B MoE，用扩散做文本的并行生成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速度4× 于 AR Gemma，256K 上下文；但质量仍逊于同规模 AR——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文本域扩散尚未翻盘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Nemotron-Labs-Diffusion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（NVIDIA+MIT）</w:t>
            </w:r>
            <w:r>
              <w:rPr>
                <w:rFonts w:ascii="Calibri" w:hAnsi="Calibri" w:eastAsia="宋体"/>
                <w:color w:val="1A1A1A"/>
                <w:sz w:val="21"/>
                <w:vertAlign w:val="superscript"/>
              </w:rPr>
              <w:t xml:space="preserve">[62]</w:t>
            </w:r>
          </w:p>
        </w:tc>
        <w:tc>
          <w:tcPr>
            <w:shd w:fill="EDF2F7" w:val="clear"/>
          </w:tcPr>
          <w:p>
            <w:pPr>
              <w:pStyle w:val="Compact"/>
              <w:jc w:val="center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2026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AR + 扩散 + 自推测解码三合一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单次前向 token 吞吐6× 于 Qwen3-8B——融合架构在推理效率上已展现结构性优势</w:t>
            </w:r>
          </w:p>
        </w:tc>
      </w:tr>
    </w:tbl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三个结构性观察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AR 在“理解+推理”侧的统治地位未动摇——in-context learning、chain-of-thought、tool use 都依赖顺序因果结构。扩散语言模型（DiffusionGemma、Dream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[63]</w:t>
      </w:r>
      <w:r>
        <w:rPr>
          <w:rFonts w:ascii="Calibri" w:hAnsi="Calibri" w:eastAsia="宋体"/>
          <w:color w:val="1A1A1A"/>
          <w:sz w:val="22"/>
        </w:rPr>
        <w:t xml:space="preserve">、MDLM）在速度上有优势，但 perplexity 和下游推理任务仍落后于同规模 AR——系统评测确认了这一点。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[64]</w:t>
      </w:r>
      <w:r>
        <w:rPr>
          <w:rFonts w:ascii="Calibri" w:hAnsi="Calibri" w:eastAsia="宋体"/>
          <w:color w:val="1A1A1A"/>
          <w:sz w:val="22"/>
        </w:rPr>
        <w:t xml:space="preserve">灵活性本身也有拐点：阿里与清华的《The Flexibility Trap》（ICML 2026杰出论文）发现，任意顺序生成带来的自由度反而损害推理能力。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[65]</w:t>
      </w:r>
      <w:r>
        <w:rPr>
          <w:rFonts w:ascii="Calibri" w:hAnsi="Calibri" w:eastAsia="宋体"/>
          <w:color w:val="1A1A1A"/>
          <w:sz w:val="22"/>
        </w:rPr>
        <w:t xml:space="preserve">不过这是“纯扩散”路线的现状：块状扩散把序列切块后同时拿到了 Cache 与并行，刷新了扩散模型的语言建模纪录；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[71]</w:t>
      </w:r>
      <w:r>
        <w:rPr>
          <w:rFonts w:ascii="Calibri" w:hAnsi="Calibri" w:eastAsia="宋体"/>
          <w:color w:val="1A1A1A"/>
          <w:sz w:val="22"/>
        </w:rPr>
        <w:t xml:space="preserve">以 AR 为骨架的转换版本在延迟敏感场景实测加速2.3×。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[72]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扩散在“连续信号生成”侧仍是主力——图像/视频/动作/3D 的 SOTA 几乎全走 DiT + RFM（§9.5.6）。AR 视觉生成（VAR/Infinity）证明了可行性，但工业级文生图/视频产品（FLUX、MovieGen、Wan）仍选扩散路线。</w:t>
      </w:r>
    </w:p>
    <w:p>
      <w:pPr>
        <w:numPr>
          <w:ilvl w:val="0"/>
          <w:numId w:val="106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融合不是折中，是分工</w:t>
      </w:r>
      <w:r>
        <w:rPr>
          <w:rFonts w:ascii="Calibri" w:hAnsi="Calibri" w:eastAsia="宋体"/>
          <w:color w:val="1A1A1A"/>
          <w:sz w:val="22"/>
        </w:rPr>
        <w:t xml:space="preserve">——Transfusion/Show-o 的设计是“理解用 AR（快、有 KV Cache、因果推理强），生成用扩散（全局一致、连续、多峰）”；BAGEL 用 MoT 实现同一分工：共享自注意力桥接理解与生成两个专家，文本走 AR、视觉走 Rectified Flow（纳入 next-group 预测框架）。这不是“各打五十大板”，而是让每种技法做自己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数学上最自然</w:t>
      </w:r>
      <w:r>
        <w:rPr>
          <w:rFonts w:ascii="Calibri" w:hAnsi="Calibri" w:eastAsia="宋体"/>
          <w:color w:val="1A1A1A"/>
          <w:sz w:val="22"/>
        </w:rPr>
        <w:t xml:space="preserve">的事。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跨篇引用</w:t>
      </w:r>
      <w:r>
        <w:rPr>
          <w:rFonts w:ascii="Calibri" w:hAnsi="Calibri" w:eastAsia="宋体"/>
          <w:color w:val="555555"/>
          <w:sz w:val="21"/>
        </w:rPr>
        <w:t xml:space="preserve">：AR 路线在基座模型中的核心地位和它的生成边界，见《基座模型》§6.2末尾的“AR 范式的生成边界与融合趋势”。两条路线的数学对照（交叉熵 vs 分数匹配），见《AI数学》§7.5“扩散模型的数学桥梁”中的两条路线对照表。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边界提醒</w:t>
      </w:r>
      <w:r>
        <w:rPr>
          <w:rFonts w:ascii="Calibri" w:hAnsi="Calibri" w:eastAsia="宋体"/>
          <w:color w:val="555555"/>
          <w:sz w:val="21"/>
        </w:rPr>
        <w:t xml:space="preserve">：这个“技法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工具”矩阵只装得下</w:t>
      </w:r>
      <w:r>
        <w:rPr>
          <w:bCs/>
          <w:rFonts w:ascii="Calibri" w:hAnsi="Calibri" w:eastAsia="宋体"/>
          <w:b/>
          <w:color w:val="555555"/>
          <w:sz w:val="21"/>
        </w:rPr>
        <w:t xml:space="preserve">生成派</w:t>
      </w:r>
      <w:r>
        <w:rPr>
          <w:rFonts w:ascii="Calibri" w:hAnsi="Calibri" w:eastAsia="宋体"/>
          <w:color w:val="555555"/>
          <w:sz w:val="21"/>
        </w:rPr>
        <w:t xml:space="preserve">——都以“能采样出具体样本”为共同目标。JEPA 派（潜空间预测表征、不生成像素）不在里面，属于本书之外的另一套语言，详见《基座模型》§6.2。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[27]</w:t>
      </w:r>
    </w:p>
    <w:bookmarkEnd w:id="243"/>
    <w:bookmarkStart w:id="244" w:name="X345f5a3b1b873cdbdb5ccb632dcf95513c4dc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9.8 本章回顾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流匹配和扩散模型是替代关系吗？一致性模型和扩散 ODE 的关系是什么？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工具）DiT 和 LlamaGen 都用 Transformer（大板刷），但一个用“晕染”（扩散），一个用“线描”（自回归）。如果强行把 LlamaGen 的线描训练目标套进 DiT 的晕染结构里训练，会发生什么？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工具）MAR 的外层用线描决定“先画哪里”，内层用晕染决定“具体画什么”。这是“晕染包含线描”，还是“线描借用晕染的工具”？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工具）SANA-Sprint 用1笔生成超越了4步的 FLUX-schnell。它“继承”了教师 ODE 的晕染轨迹吗？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把一套技法当唯一正解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和“用一套概念框架描述多种技法”，两种“统一”观差在哪？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（迁移・视频插帧）你要做“视频插帧”：已知两帧画面（第1帧和第30帧），要在中间插出28帧让动作连贯。流匹配的速度场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的直线路径”，你会怎么用它做插帧？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（边界・推理时控制）推理时控制（采样时引导）相比训练时控制（CFG/LoRA）的代价是什么？为什么推理时控制在扩散里不如在 LLM 里流行？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（边界・配方归因）i1 用“单编码器 + 大适配器”替代多编码器，又去掉了 AdaLN。这两个决定共同指向什么原则？为什么必须先搞清“多编码器的收益来自哪里”，才能回答前一半问题？</w:t>
      </w:r>
    </w:p>
    <w:p>
      <w:pPr>
        <w:numPr>
          <w:ilvl w:val="0"/>
          <w:numId w:val="1070"/>
        </w:numPr>
      </w:pPr>
      <w:r>
        <w:rPr>
          <w:rFonts w:ascii="Calibri" w:hAnsi="Calibri" w:eastAsia="宋体"/>
          <w:color w:val="1A1A1A"/>
          <w:sz w:val="22"/>
        </w:rPr>
        <w:t xml:space="preserve">（迁移・数据侧）你只有 i1 十分之一的算力，要训一个文生图模型。从 i1 的数据侧发现里至少说出三条“省钱不掉点”的决定，并写清各自的代价。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生成模型 = 绘画技法 × 绘画工具（两层可独立替换）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晕染/平涂/线描/拼贴 = 上层技法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勾线笔/大板刷/海绵滚轮 = 下层工具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自由组合：DiT（晕染+大板刷）、LlamaGen（线描+大板刷）、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SD3（平涂+大板刷）、DiS（晕染+海绵滚轮）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加速：高阶 ODE 求解器（更熟练的晕染手法，减少叠色次数）、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蒸馏（制版印刷，用精度换速度）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离散扩散 LLM：拼贴理论上可以一次贴完，但大板刷的双向刷法不支持“边贴边缓存”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扩散策略：晕染擅长多峰选择（多种构图都合理），但实时控制需要混合技法</w:t>
      </w:r>
      <w:r>
        <w:rPr>
          <w:rFonts w:ascii="Calibri" w:hAnsi="Calibri" w:eastAsia="宋体"/>
          <w:color w:val="1A1A1A"/>
          <w:sz w:val="22"/>
        </w:rPr>
        <w:br/>
      </w:r>
      <w:r>
        <w:rPr>
          <w:rFonts w:ascii="Calibri" w:hAnsi="Calibri" w:eastAsia="宋体"/>
          <w:color w:val="1A1A1A"/>
          <w:sz w:val="22"/>
        </w:rPr>
        <w:t xml:space="preserve">→ 现状：不再争论“谁最好”，按题材自由组合</w:t>
      </w:r>
    </w:p>
    <w:bookmarkEnd w:id="244"/>
    <w:bookmarkStart w:id="245" w:name="下一步两条可走的路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下一步：两条可走的路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想把这些生成能力放进基座模型/世界模型？→《基座模型》§6.2的世界模型全景。</w:t>
      </w:r>
    </w:p>
    <w:p>
      <w:pPr>
        <w:numPr>
          <w:ilvl w:val="0"/>
          <w:numId w:val="107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想把这些能力串成可靠系统？→《用好AI》从有用到驾驭。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4" w:name="附录数学预备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附录：数学预备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符号速查</w:t>
      </w:r>
      <w:r>
        <w:rPr>
          <w:rFonts w:ascii="Calibri" w:hAnsi="Calibri" w:eastAsia="宋体"/>
          <w:color w:val="555555"/>
          <w:sz w:val="21"/>
        </w:rPr>
        <w:t xml:space="preserve">：本文符号按首次出现章节排列。同一符号多义时，在“备注”列标注区分。遇到不认识的符号随时翻回此处。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使用地图</w:t>
      </w:r>
      <w:r>
        <w:rPr>
          <w:rFonts w:ascii="Calibri" w:hAnsi="Calibri" w:eastAsia="宋体"/>
          <w:color w:val="555555"/>
          <w:sz w:val="21"/>
        </w:rPr>
        <w:t xml:space="preserve">：忘了高斯性质/条件分布 → A.1；忘了期望/条件期望/塔式性质 → A.2；忘了分数/梯度/链式法则 → A.3；忘了 ODE/Euler 离散化/Fokker-Planck → A.4；忘了反向传播/训练目标 → A.5；忘了 Attention/LoRA → A.6；想看扩散训练目标的变分来源（ELBO 路线）→ A.7。正文里遇到“见附录 A.x”直接翻到对应小节。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延伸读物</w:t>
      </w:r>
      <w:r>
        <w:rPr>
          <w:rFonts w:ascii="Calibri" w:hAnsi="Calibri" w:eastAsia="宋体"/>
          <w:color w:val="555555"/>
          <w:sz w:val="21"/>
        </w:rPr>
        <w:t xml:space="preserve">：SDE 统一框架的完整数学脉络，另可参考 [66] 的61页讲义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[66]</w:t>
      </w:r>
      <w:r>
        <w:rPr>
          <w:rFonts w:ascii="Calibri" w:hAnsi="Calibri" w:eastAsia="宋体"/>
          <w:color w:val="555555"/>
          <w:sz w:val="21"/>
        </w:rPr>
        <w:t xml:space="preserve">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首现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原始数据（干净图片）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步加噪后的数据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为离散步索引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单步信号保留率（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调度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累积信号保留率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噪声调度（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KL 系数（§6.4）≠ adaLN 参数（§9.3.2）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ε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标准高斯噪声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e>
              </m:d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时间变量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§1.2为离散索引；§1.3起也表连续时间，有警告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终止时刻（纯噪声）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SDE 的漂移/扩散系数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连续时间的信号缩放/噪声标准差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§1.3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（VP），</w:t>
            </w:r>
            <m:oMath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</m:e>
              </m:rad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（VP）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真实分数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网络学习的分数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§2.2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网络学习的噪声预测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§2.3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ε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θ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DDPM 采样噪声标准差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条件分布标准差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NCSN Langevin 步长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（DDPM 信号保留率）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Euler-Maruyama 步长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学习率（§4.5）≠ DDIM 随机性强度（§5.2，</w:t>
            </w: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为确定性），三者都按惯例用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η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反向过程状态（反向时间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§3.2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Y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b>
              </m:sSub>
            </m:oMath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w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CFG 引导强度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KL 框架中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w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为正则化系数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分类器引导梯度强度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OU 漂移系数（§1.4）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RLHF 的 KL 正则化系数（奖励权重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§6.4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≠ DDPM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；本文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第三种含义见 §9.3.2，第四种：掩码扩散的掩码速率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（§7.2）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adaLN 缩放/平移参数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§9.3.2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此处为 LayerNorm 标准记号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本节整合本文用到的全部数学工具（A.7 为延伸推导，供对照阅读，正文主线不依赖）。设计原则：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只讲本文用得到的</w:t>
      </w:r>
      <w:r>
        <w:rPr>
          <w:rFonts w:ascii="Calibri" w:hAnsi="Calibri" w:eastAsia="宋体"/>
          <w:color w:val="1A1A1A"/>
          <w:sz w:val="22"/>
        </w:rPr>
        <w:t xml:space="preserve">，不追求数学完备。如果对某个概念感到陌生，读完本节后再回到对应正文，会流畅得多。</w:t>
      </w:r>
    </w:p>
    <w:bookmarkStart w:id="247" w:name="a1-高斯分布与条件分布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A.1 高斯分布与条件分布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一维高斯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的概率密度是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多维各向同性高斯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t>I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是对角协方差），密度是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d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关键性质（本文反复用到）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独立高斯之和还是高斯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，独立，则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§1.2闭式跳步公式的地基。直觉：两个钟形叠加还是钟形，只是变得更宽——均值相加、方差相加，形状不变。这就是加噪1000步后整体仍是高斯的原因。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线性变换保高斯性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μ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Σ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§1.2单步加噪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rad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保持高斯性靠它。直觉：缩放只拉伸钟形、平移只挪动钟形，不改变钟形身份——在有限方差分布中，只有高斯与自身独立副本相加后仍是高斯（稳定分布）。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对数密度的梯度是线性的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 w:eastAsia="宋体"/>
          <w:color w:val="1A1A1A"/>
          <w:sz w:val="22"/>
        </w:rPr>
        <w:t xml:space="preserve">。直觉：</w:t>
      </w:r>
      <m:oMath>
        <m:r>
          <m:rPr>
            <m:sty m:val="p"/>
          </m:rPr>
          <m:t>ln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消掉指数、露出二次型，再对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求梯度得到线性——离均值越远、指向越强——这是分数函数能算的根源。</w:t>
      </w:r>
    </w:p>
    <w:p>
      <w:pPr>
        <w:numPr>
          <w:ilvl w:val="0"/>
          <w:numId w:val="107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条件分布还是高斯</w:t>
      </w:r>
      <w:r>
        <w:rPr>
          <w:rFonts w:ascii="Calibri" w:hAnsi="Calibri" w:eastAsia="宋体"/>
          <w:color w:val="1A1A1A"/>
          <w:sz w:val="22"/>
        </w:rPr>
        <w:t xml:space="preserve">：如果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联合高斯，则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也是高斯。给定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t</m:t>
            </m:r>
          </m:sub>
        </m:sSub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t</m:t>
            </m:r>
          </m:sub>
        </m:sSub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显然是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——这是 §1.3说的“任意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的条件分布都是高斯”。直觉：固定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只剩噪声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在动，而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是高斯。</w:t>
      </w:r>
    </w:p>
    <w:bookmarkEnd w:id="247"/>
    <w:bookmarkStart w:id="248" w:name="a2-期望与条件期望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A.2 期望与条件期望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贝叶斯公式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  <m:r>
              <m:t> 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——把“给定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的条件密度”翻转为“给定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的后验密度”。直觉：先验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有多常见”，似然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吗”，分母归一化。它是概率论最基础的等式，不是随机分析的产物。—— §2.2 Tweedie 恒等式的第3步、§6.3 CFG 的贝叶斯翻转都靠它。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是随机变量的“平均值”：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∫</m:t>
        </m:r>
        <m:r>
          <m:t>x</m:t>
        </m:r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。线性性：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：给定“我们观测到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”，问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的最优猜测是什么。数学上是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后验均值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e>
          </m:d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塔式性质</w:t>
      </w:r>
      <w:r>
        <w:rPr>
          <w:rFonts w:ascii="Calibri" w:hAnsi="Calibri" w:eastAsia="宋体"/>
          <w:color w:val="1A1A1A"/>
          <w:sz w:val="22"/>
        </w:rPr>
        <w:t xml:space="preserve">（本文核心用法）：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即“先对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取条件期望，再对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取期望”=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直接对联合分布取期望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。—— §4.2训练目标里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t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Z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的合法性、Tweedie 恒等式的第1步（把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挪进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）都基于此。直觉：先按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的每个取值分组，组内对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平均，再按各组概率加权平均——两步合起来就是“全局平均”。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在训练里的具体意义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是给定噪声观测的最优去噪估计（在 MSE 意义下）。这就是 Tweedie 恒等式的核心——分数方向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num>
          <m:den>
            <m:sSubSup>
              <m:e>
                <m:r>
                  <m:t>σ</m:t>
                </m:r>
              </m:e>
              <m:sub>
                <m:r>
                  <m:t>t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就是网络在做的事。</w:t>
      </w:r>
    </w:p>
    <w:bookmarkEnd w:id="248"/>
    <w:bookmarkStart w:id="249" w:name="a3-梯度链式法则与两种梯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A.3 梯度、链式法则与两种梯度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是标量函数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的偏导数向量：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∂</m:t>
                </m:r>
                <m:r>
                  <m:t>f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d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。它指向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增长最快的方向，长度是最快增长率。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链式法则</w:t>
      </w:r>
      <w:r>
        <w:rPr>
          <w:rFonts w:ascii="Calibri" w:hAnsi="Calibri" w:eastAsia="宋体"/>
          <w:color w:val="1A1A1A"/>
          <w:sz w:val="22"/>
        </w:rPr>
        <w:t xml:space="preserve">：复合函数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的梯度是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g</m:t>
            </m:r>
          </m:sub>
        </m:sSub>
        <m:r>
          <m:t>f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t>g</m:t>
        </m:r>
      </m:oMath>
      <w:r>
        <w:rPr>
          <w:rFonts w:ascii="Calibri" w:hAnsi="Calibri" w:eastAsia="宋体"/>
          <w:color w:val="1A1A1A"/>
          <w:sz w:val="22"/>
        </w:rPr>
        <w:t xml:space="preserve">（一维），多维时是 Jacobian 相乘。—— 反向传播的数学基础。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两种梯度的区分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θ</m:t>
                  </m:r>
                </m:sub>
              </m:sSub>
              <m:r>
                <m:rPr>
                  <m:sty m:val="p"/>
                  <m:scr m:val="script"/>
                  <w:color w:val="1A1A1A"/>
                </m:rPr>
                <m:t>L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  <w:color w:val="1A1A1A"/>
                    </m:rPr>
                    <m:t>∇</m:t>
                  </m:r>
                </m:e>
                <m:sub>
                  <m:r>
                    <m:rPr>
                      <w:color w:val="1A1A1A"/>
                    </m:rPr>
                    <m:t>x</m:t>
                  </m:r>
                </m:sub>
              </m:sSub>
              <m:r>
                <m:rPr>
                  <m:sty m:val="p"/>
                  <w:color w:val="1A1A1A"/>
                </m:rPr>
                <m:t>ln</m:t>
              </m:r>
              <m:sSub>
                <m:e>
                  <m:r>
                    <m:rPr>
                      <w:color w:val="1A1A1A"/>
                    </m:rPr>
                    <m:t>p</m:t>
                  </m:r>
                </m:e>
                <m:sub>
                  <m:r>
                    <m:rPr>
                      <w:color w:val="1A1A1A"/>
                    </m:rP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作用对象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网络参数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θ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（几亿维）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（与图片同维度）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计算方式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反向传播（链式法则逐层传）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网络直接输出（学到的分数）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怎么调参数让 loss 下降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在数据空间往哪走概率增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用在哪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训练（第4章）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采样（第3章）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符号，作用对象不同，含义完全不同。训练时用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调参数；采样时用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x</m:t>
            </m:r>
          </m:sub>
        </m:sSub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指方向。一个是“学”，一个是“用”。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而不是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有三个理由：</w:t>
      </w:r>
    </w:p>
    <w:p>
      <w:pPr>
        <w:numPr>
          <w:ilvl w:val="0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归一化无关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是概率密度，通常写作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p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是归一化常数，往往不可算）。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acc>
          <m:accPr>
            <m:chr m:val="̃"/>
          </m:accPr>
          <m:e>
            <m:r>
              <m:t>p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是常数，梯度为0）。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分数对归一化常数不敏感</w:t>
      </w:r>
      <w:r>
        <w:rPr>
          <w:rFonts w:ascii="Calibri" w:hAnsi="Calibri" w:eastAsia="宋体"/>
          <w:color w:val="1A1A1A"/>
          <w:sz w:val="22"/>
        </w:rPr>
        <w:t xml:space="preserve">——不用算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就能算分数。</w:t>
      </w:r>
    </w:p>
    <w:p>
      <w:pPr>
        <w:numPr>
          <w:ilvl w:val="0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数值稳定</w:t>
      </w:r>
      <w:r>
        <w:rPr>
          <w:rFonts w:ascii="Calibri" w:hAnsi="Calibri" w:eastAsia="宋体"/>
          <w:color w:val="1A1A1A"/>
          <w:sz w:val="22"/>
        </w:rPr>
        <w:t xml:space="preserve">：在数据稀疏区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∇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会趋近0（因为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本身趋近0），但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p</m:t>
        </m:r>
        <m:r>
          <m:rPr>
            <m:sty m:val="p"/>
          </m:rPr>
          <m:t>/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反而放大——它衡量“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相对变化率</w:t>
      </w:r>
      <w:r>
        <w:rPr>
          <w:rFonts w:ascii="Calibri" w:hAnsi="Calibri" w:eastAsia="宋体"/>
          <w:color w:val="1A1A1A"/>
          <w:sz w:val="22"/>
        </w:rPr>
        <w:t xml:space="preserve">”而不是“绝对变化”。稀疏区仍然给出有意义的方向。</w:t>
      </w:r>
    </w:p>
    <w:p>
      <w:pPr>
        <w:numPr>
          <w:ilvl w:val="0"/>
          <w:numId w:val="107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加法可分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，梯度直接分解。—— §6.3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w</m:t>
        </m:r>
        <m:r>
          <m:t> </m:t>
        </m:r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用的正是这个。</w:t>
      </w:r>
    </w:p>
    <w:bookmarkEnd w:id="249"/>
    <w:bookmarkStart w:id="250" w:name="a4-ode-基础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A.4 ODE 基础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常微分方程（ODE）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。给定初始点和速度场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，解出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的轨迹。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Euler 离散化</w:t>
      </w:r>
      <w:r>
        <w:rPr>
          <w:rFonts w:ascii="Calibri" w:hAnsi="Calibri" w:eastAsia="宋体"/>
          <w:color w:val="1A1A1A"/>
          <w:sz w:val="22"/>
        </w:rPr>
        <w:t xml:space="preserve">：把连续时间切成小步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v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t> </m:t>
        </m:r>
        <m:r>
          <m:t>Δ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逐步推进。每步局部误差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步累积总误差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高阶方法</w:t>
      </w:r>
      <w:r>
        <w:rPr>
          <w:rFonts w:ascii="Calibri" w:hAnsi="Calibri" w:eastAsia="宋体"/>
          <w:color w:val="1A1A1A"/>
          <w:sz w:val="22"/>
        </w:rPr>
        <w:t xml:space="preserve">：Heun（预测-修正）、Runge-Kutta（4阶）等，总误差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（Heun）乃至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t>4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（RK4）。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优势</w:t>
      </w:r>
      <w:r>
        <w:rPr>
          <w:rFonts w:ascii="Calibri" w:hAnsi="Calibri" w:eastAsia="宋体"/>
          <w:color w:val="1A1A1A"/>
          <w:sz w:val="22"/>
        </w:rPr>
        <w:t xml:space="preserve">：同样精度下，步数可以少很多（如从1000降到20）。—— §5.3 DPM-Solver 家族靠的就是这一点。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ODE vs SDE</w:t>
      </w:r>
      <w:r>
        <w:rPr>
          <w:rFonts w:ascii="Calibri" w:hAnsi="Calibri" w:eastAsia="宋体"/>
          <w:color w:val="1A1A1A"/>
          <w:sz w:val="22"/>
        </w:rPr>
        <w:t xml:space="preserve">：SDE 多了随机项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g</m:t>
        </m:r>
        <m:r>
          <m:t> 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，每一步都注入噪声；ODE 完全确定，给定初始点，轨迹唯一。ODE 允许高阶数值方法（数值分析已有200年积累），SDE 的高阶方法要复杂得多（且随机噪声限制了精度收益）——这就是概率流 ODE 能大幅加速采样的根本原因。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Fokker-Planck 方程：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，描述 SDE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g</m:t>
        </m:r>
        <m:r>
          <m:t> </m:t>
        </m:r>
        <m:r>
          <m:t>d</m:t>
        </m:r>
        <m:r>
          <m:t>B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引起的概率密度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如何随时间演化。它是 SDE 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密度视角</w:t>
      </w:r>
      <w:r>
        <w:rPr>
          <w:rFonts w:ascii="Calibri" w:hAnsi="Calibri" w:eastAsia="宋体"/>
          <w:color w:val="1A1A1A"/>
          <w:sz w:val="22"/>
        </w:rPr>
        <w:t xml:space="preserve">——SDE 追踪单条样本的轨迹（粒子视角），Fokker-Planck 追踪所有样本合成的密度场怎么流动（场视角）。右边两项：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是漂移引起的输运，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是布朗运动引起的扩散（热方程形式，那个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来自 Itô 的二次变差修正）。—— §3.2解释反向 SDE 系数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、§5.1推导概率流 ODE 都从它出发。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连续性方程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+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，描述“密度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输运”。—— §5.1从 Fokker-Planck 推 ODE 的关键中转站。</w:t>
      </w:r>
    </w:p>
    <w:bookmarkEnd w:id="250"/>
    <w:bookmarkStart w:id="251" w:name="a5-反向传播与网络训练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A.5 反向传播与网络训练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反向传播</w:t>
      </w:r>
      <w:r>
        <w:rPr>
          <w:rFonts w:ascii="Calibri" w:hAnsi="Calibri" w:eastAsia="宋体"/>
          <w:color w:val="1A1A1A"/>
          <w:sz w:val="22"/>
        </w:rPr>
        <w:t xml:space="preserve">：损失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对每层网络参数的梯度，通过链式法则逐层从输出传回输入。每一层只算自己的局部偏导，乘以上游传来的梯度。数学上是矩阵乘法链，工程上是 PyTorch/TensorFlow 的 autograd。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梯度下降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−</m:t>
        </m:r>
        <m:r>
          <m:t>η</m:t>
        </m:r>
        <m:r>
          <m:t> 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ty m:val="p"/>
            <m:scr m:val="script"/>
          </m:rPr>
          <m:t>L</m:t>
        </m:r>
      </m:oMath>
      <w:r>
        <w:rPr>
          <w:rFonts w:ascii="Calibri" w:hAnsi="Calibri" w:eastAsia="宋体"/>
          <w:color w:val="1A1A1A"/>
          <w:sz w:val="22"/>
        </w:rPr>
        <w:t xml:space="preserve">，沿负梯度方向更新参数，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是学习率。变种有 SGD（随机梯度）、Adam（自适应学习率）等，本质都是这套骨架。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MSE 损失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。最小化它等价于让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的条件期望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——这就是 §4.2说“网络最小化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会学到真实分数”的数学根据。</w:t>
      </w:r>
    </w:p>
    <w:bookmarkEnd w:id="251"/>
    <w:bookmarkStart w:id="252" w:name="a6-注意力与低秩近似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A.6 注意力与低秩近似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注意力</w:t>
      </w:r>
      <w:r>
        <w:rPr>
          <w:rFonts w:ascii="Calibri" w:hAnsi="Calibri" w:eastAsia="宋体"/>
          <w:color w:val="1A1A1A"/>
          <w:sz w:val="22"/>
        </w:rPr>
        <w:t xml:space="preserve">（Attention）：给定查询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、值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（三组向量），输出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直觉：查询在所有键上“看一眼”，哪里相似（</w:t>
      </w:r>
      <m:oMath>
        <m:r>
          <m:t>Q</m:t>
        </m:r>
        <m:r>
          <m:rPr>
            <m:sty m:val="p"/>
          </m:rPr>
          <m:t>⋅</m:t>
        </m:r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大）就多取那里的值。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的作用是防止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的方差随维度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增大而爆炸——每个内积是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个乘积的和，如果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的每个分量是独立零均值方差1的随机变量，那么内积的方差就是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、标准差就是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。不除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）softmax 前的 logits 越大，softmax 输出会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趋近于 one-hot</w:t>
      </w:r>
      <w:r>
        <w:rPr>
          <w:rFonts w:ascii="Calibri" w:hAnsi="Calibri" w:eastAsia="宋体"/>
          <w:color w:val="1A1A1A"/>
          <w:sz w:val="22"/>
        </w:rPr>
        <w:t xml:space="preserve">（只关注一个位置），梯度几乎全为零，训练崩溃。除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 logits 的方差压回1，softmax 输出保持平缓，不至于过早饱和。—— §6.2 CLIP 交叉注意力、§8.1时空分离注意力、§9.3 DiT 都用到。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低秩近似</w:t>
      </w:r>
      <w:r>
        <w:rPr>
          <w:rFonts w:ascii="Calibri" w:hAnsi="Calibri" w:eastAsia="宋体"/>
          <w:color w:val="1A1A1A"/>
          <w:sz w:val="22"/>
        </w:rPr>
        <w:t xml:space="preserve">：把微调增量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W</m:t>
        </m:r>
        <m:r>
          <m:rPr>
            <m:sty m:val="p"/>
          </m:rPr>
          <m:t>≈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（LoRA 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），其中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r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r</m:t>
        </m:r>
        <m:r>
          <m:rPr>
            <m:sty m:val="p"/>
          </m:rPr>
          <m:t>≪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。参数从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。—— §6.5 LoRA 的核心，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用低维骨架近似高维肉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252"/>
    <w:bookmarkStart w:id="253" w:name="a7-扩散的变分推导替代路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A.7 扩散的变分推导（替代路线）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第4章走的是分数匹配路线（回归条件分数）。2020年 DDPM 重新点燃这条路线时，最初的面貌是另一条——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变分路线</w:t>
      </w:r>
      <w:r>
        <w:rPr>
          <w:rFonts w:ascii="Calibri" w:hAnsi="Calibri" w:eastAsia="宋体"/>
          <w:color w:val="1A1A1A"/>
          <w:sz w:val="22"/>
        </w:rPr>
        <w:t xml:space="preserve">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当作潜变量，用 ELBO（Evidence Lower Bound，证据下界；定义与来源见《AI数学》§3.3）把“最大化似然”变成可优化的目标。两条路线最终指向同一族训练目标，差别只在时间步权重。本附录补上这条替代路线的骨架，只需要高斯分布与配方，不涉及 SDE；原始推导见 Ho 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  <w:r>
        <w:rPr>
          <w:rFonts w:ascii="Calibri" w:hAnsi="Calibri" w:eastAsia="宋体"/>
          <w:color w:val="1A1A1A"/>
          <w:sz w:val="22"/>
        </w:rPr>
        <w:t xml:space="preserve">与 Sohl-Dickstein 等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[75]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模型</w:t>
      </w:r>
      <w:r>
        <w:rPr>
          <w:rFonts w:ascii="Calibri" w:hAnsi="Calibri" w:eastAsia="宋体"/>
          <w:color w:val="1A1A1A"/>
          <w:sz w:val="22"/>
        </w:rPr>
        <w:t xml:space="preserve">。前向（固定、无参数）：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r>
              <m:t>q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，每步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sSub>
                  <m:e>
                    <m:r>
                      <m:t>α</m:t>
                    </m:r>
                  </m:e>
                  <m:sub>
                    <m:r>
                      <m:t>t</m:t>
                    </m:r>
                  </m:sub>
                </m:sSub>
              </m:e>
            </m:rad>
            <m:r>
              <m:t> </m:t>
            </m:r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t</m:t>
                </m:r>
              </m:sub>
            </m:sSub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；反向（学习）：</w:t>
      </w:r>
      <m:oMath>
        <m:sSub>
          <m:e>
            <m:r>
              <m:t>p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  <m:r>
                  <m:rPr>
                    <m:sty m:val="p"/>
                  </m:rPr>
                  <m:t>:</m:t>
                </m:r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nary>
          <m:naryPr>
            <m:chr m:val="∏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p</m:t>
                </m:r>
              </m:e>
              <m:sub>
                <m:r>
                  <m:t>θ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，每步是均值待学的高斯。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ELBO</w:t>
      </w:r>
      <w:r>
        <w:rPr>
          <w:rFonts w:ascii="Calibri" w:hAnsi="Calibri" w:eastAsia="宋体"/>
          <w:color w:val="1A1A1A"/>
          <w:sz w:val="22"/>
        </w:rPr>
        <w:t xml:space="preserve">。对任意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t> </m:t>
        </m:r>
        <m:r>
          <m:rPr>
            <m:sty m:val="p"/>
          </m:rPr>
          <m:t>≥</m:t>
        </m:r>
        <m:r>
          <m:t> 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p</m:t>
                </m:r>
              </m:e>
              <m:sub>
                <m:r>
                  <m:t>θ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2"/>
        </w:rPr>
        <w:t xml:space="preserve">。展开乘积并用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d>
            <m:r>
              <m:t> </m:t>
            </m:r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num>
          <m:den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den>
        </m:f>
      </m:oMath>
      <w:r>
        <w:rPr>
          <w:rFonts w:ascii="Calibri" w:hAnsi="Calibri" w:eastAsia="宋体"/>
          <w:color w:val="1A1A1A"/>
          <w:sz w:val="22"/>
        </w:rPr>
        <w:t xml:space="preserve">，负 ELBO 分解为“终点对齐 + 每步对齐 + 重构”三段：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nor/>
              <m:sty m:val="p"/>
            </m:rPr>
            <m:t>ELBO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&gt;</m:t>
              </m:r>
              <m:r>
                <m:t>1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q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三段都可算</w:t>
      </w:r>
      <w:r>
        <w:rPr>
          <w:rFonts w:ascii="Calibri" w:hAnsi="Calibri" w:eastAsia="宋体"/>
          <w:color w:val="1A1A1A"/>
          <w:sz w:val="22"/>
        </w:rPr>
        <w:t xml:space="preserve">。前向是高斯，两个高斯复合仍是高斯——把两条密度指数的二次式合并、配方，得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t</m:t>
                </m:r>
              </m:sub>
            </m:sSub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rad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α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den>
          </m:f>
          <m:r>
            <m:t> </m:t>
          </m:r>
          <m:sSub>
            <m:e>
              <m:r>
                <m:t>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改写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̃"/>
              </m:accPr>
              <m:e>
                <m:r>
                  <m:t>μ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，它变成“从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里减去按比例缩放的噪声”——让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p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预测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因此是最自然的参数化。终点项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与先验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都由调度决定，没有参数可学。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KL 项＝加权噪声回归</w:t>
      </w:r>
      <w:r>
        <w:rPr>
          <w:rFonts w:ascii="Calibri" w:hAnsi="Calibri" w:eastAsia="宋体"/>
          <w:color w:val="1A1A1A"/>
          <w:sz w:val="22"/>
        </w:rPr>
        <w:t xml:space="preserve">。两个高斯之间的 KL 只剩均值之差；代入后每步 KL 化为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ω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r>
          <m:rPr>
            <m:sty m:val="p"/>
            <m:scr m:val="double-struck"/>
          </m:rPr>
          <m:t>E</m:t>
        </m:r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r>
              <m:t>t</m:t>
            </m:r>
          </m:e>
        </m:d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ω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决定。DDPM 的简化做法是把权重全部取为1——训练目标就变成 §4.2里的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本身；简化前的完整变分目标与它只差时间步权重（§4.3已说明）。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与分数路线的关系</w:t>
      </w:r>
      <w:r>
        <w:rPr>
          <w:rFonts w:ascii="Calibri" w:hAnsi="Calibri" w:eastAsia="宋体"/>
          <w:color w:val="1A1A1A"/>
          <w:sz w:val="22"/>
        </w:rPr>
        <w:t xml:space="preserve">。变分路线把每步写成“让学到的反向高斯对齐真实后验”，分数路线直接回归条件分数；Tweedie 恒等式（§2.2）把两者翻译成同一件事：完整变分目标与 §4.2里的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 同形、只差时间步权重（§4.3有说明），取权重为1即得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2"/>
        </w:rPr>
        <w:t xml:space="preserve">-MSE。变分视角给的是概率解释与逐项拆解（终点、每步、重构各管什么），分数视角给的是几何与连续时间推广（第3–5章）。</w:t>
      </w:r>
    </w:p>
    <w:bookmarkEnd w:id="253"/>
    <w:bookmarkEnd w:id="254"/>
    <w:bookmarkStart w:id="264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bookmarkStart w:id="255" w:name="第1章加噪声破坏是最容易的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第1章：加噪声——破坏是最容易的事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VE 和 VP 的前向 SDE 分别是什么？它们的总方差随时间怎么变化？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和 VP 处理信号的方式各是什么（缩放/不缩放）？两种调度的总方差各是什么趋势？对照 §1.4。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闭式跳步公式为什么重要？两个系数的平方和为什么等于1？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闭式跳步让你从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一步到任意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，不用从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逐步走。平方和=1保证加噪后总方差不变。对照 §1.2。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如果前向加噪不用高斯噪声，改用均匀分布或拉普拉斯噪声，Tweedie 恒等式还能成立吗？闭式跳步公式还能一步到位吗？训练目标会发生什么变化？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想想 Tweedie 依赖高斯分布的哪个性质？非高斯下条件分布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还有闭式吗？对照 §1.5。</w:t>
      </w:r>
    </w:p>
    <w:bookmarkEnd w:id="255"/>
    <w:bookmarkStart w:id="256" w:name="第2章分数函数逆转需要的方向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第2章：分数函数——逆转需要的方向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Tweedie 恒等式建立了哪三个概念之间的等价关系？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Tweedie 说“分数、去噪方向、预测噪声”三者等价。把一个换成另一个，网络实际学的是什么？对照 §2.2。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Q2（边界・分数失效）.分数函数什么时候失效？如果数据流形不光滑（存在尖角/断裂），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指向流形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的分数意味着什么？多尺度分数场怎么缓解低密度区域的估计问题？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分数只需在流形附近有效（§2.0意味1）。流形外/低密度区域，分数指向哪里？多尺度（§2.4）用不同噪声水平解决什么？</w:t>
      </w:r>
    </w:p>
    <w:bookmarkEnd w:id="256"/>
    <w:bookmarkStart w:id="257" w:name="第3章反向-sde统一的采样引擎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第3章：反向 SDE——统一的采样引擎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DDPM 采样公式是怎么从 VP 反向 SDE 推出来的？关键步骤是什么？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VP 反向 SDE 出发，依次做 Euler 离散化、Tweedie 代换、调度对齐。哪一步最关键？对照 §3.3。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NCSN 的 Langevin 采样是怎么从 VE 反向 SDE 推出来的？为什么噪声系数是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VE 反向 SDE 的 Euler 离散化噪声系数是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，为什么 Langevin 变成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？对照 §3.4。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DDPM 和 NCSN 的训练目标在数学上等价吗？为什么？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把 Tweedie 关系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代入分数匹配损失，会得到什么？对照 §3.5。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Q4. 反向 SDE 中为什么必须保留随机项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s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？假设你强行去掉它做确定性去噪，生成的所有样本会出现什么问题？这和“多尺度分数场”有什么关系？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去掉随机项 → 同一起点的轨迹分支消失。这会导致什么？对照 §3.6。</w:t>
      </w:r>
    </w:p>
    <w:bookmarkEnd w:id="257"/>
    <w:bookmarkStart w:id="258" w:name="第4章训练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第4章：训练——去噪分数匹配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如果训练时只采样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0.2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（低噪声，高信噪比），从不训练高噪声步，生成的图片会出现什么缺陷？这和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太大导致的“模式坍塌”是同一类问题吗？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只训低噪声 → 网络学会什么、没学会什么？对照 §4.4。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Q2（反事实・边界情况）.如果训练时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只在最高噪声水平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  <m:r>
          <m:rPr>
            <m:sty m:val="p"/>
          </m:rPr>
          <m:t>≈</m:t>
        </m:r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（数据几乎完全被销毁）附近采样，而不训练中低噪声，采样时会发生什么？和本章 Q1 的“只训低噪声”是同一类问题还是不同问题？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只训高噪声 → 网络学会什么、没学会什么？和本章 Q1 的“只训低噪声”对比。对照 §4.4。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迁移：有人把每张训练图配10个噪声来“扩充样本”。估计量的期望会变吗？在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的玩具例子里，方差能降到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时的几成？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同一张图的多个噪声共享同一个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——它们独立吗？方差公式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ϕ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sSub>
              <m:e>
                <m:r>
                  <m:t>c</m:t>
                </m:r>
              </m:e>
              <m:sub>
                <m:r>
                  <m:t>ϕ</m:t>
                </m:r>
              </m:sub>
            </m:sSub>
          </m:num>
          <m:den>
            <m:r>
              <m:t>m</m:t>
            </m:r>
            <m:r>
              <m:t>n</m:t>
            </m:r>
          </m:den>
        </m:f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算算看。</w:t>
      </w:r>
    </w:p>
    <w:bookmarkEnd w:id="258"/>
    <w:bookmarkStart w:id="259" w:name="第5章概率流-ode去掉随机性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第5章：概率流 ODE——去掉随机性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概率流 ODE 和反向 SDE 产生相同的分布，为什么？（提示：从 Fokker-Planck 方程出发，利用恒等式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从 Fokker-Planck 方程出发，用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消去扩散项。对照 §5.1。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DDIM 是怎么从概率流 ODE 推出来的？它和 DDPM 的本质区别是什么（不是步数多少）？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概率流 ODE 是确定性轨迹。DDIM 怎么把它离散化？和 DDPM 的本质区别是什么？对照 §5.2。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采样误差的三个来源是什么？哪个随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终止时刻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指数衰减，哪个随</w:t>
      </w:r>
      <w:r>
        <w:rPr>
          <w:bCs/>
          <w:rFonts w:ascii="Calibri" w:hAnsi="Calibri" w:eastAsia="宋体"/>
          <w:b/>
          <w:color w:val="1A1A1A"/>
          <w:sz w:val="22"/>
        </w:rPr>
        <w:t xml:space="preserve">离散步数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下降（阶数取决于数值方法），哪个被步长加权？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采样误差有三个来源，分别随什么变化？对照 §5.4。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Q4（反事实・边界情况）.假设你训好了一个扩散模型，采样时故意用错误的调度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——训练时用的是 VP 调度</w:t>
      </w:r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从1降到接近0），采样时却用 VE 调度的公式（把噪声当作方差爆炸型来处理）。会发生什么？这个反事实揭示了训练和采样之间的什么隐藏契约？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网络学的是 VP 调度下的分数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。换调度采样会怎样？对照 §1.4（VP/VE 对照）。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Q5. 迁移：残差网络的一层更新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与欧拉法解 ODE 的一步有什么关系？把层数推向连续时间会得到什么？本章的概率流 ODE 与它是什么关系？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欧拉法一步是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Δ</m:t>
        </m:r>
        <m:r>
          <m:t>t</m:t>
        </m:r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。让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看看它长什么样。</w:t>
      </w:r>
    </w:p>
    <w:bookmarkEnd w:id="259"/>
    <w:bookmarkStart w:id="260" w:name="第6章条件控制与高效微调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第6章：条件控制与高效微调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CFG 的引导强度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太大会有什么问题？KL 正则化框架中的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 CFG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是什么关系？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太大 → 模式坍塌。</w:t>
      </w:r>
      <m:oMath>
        <m:r>
          <m:t>β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都在控制什么平衡？对照 §6.4。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KL 正则化框架如何统一 CFG、分类器引导和奖励微调？三者的奖励函数分别是什么？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KL 正则化目标里，三者的奖励函数分别是什么特例？对照 §6.4。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CLIP 在文生图中起什么作用？交叉注意力如何把文本向量注入到图片生成过程中？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CLIP 双塔各自编码什么？交叉注意力怎么把文本注入图片？对照 §6.2。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Q4（反事实・边界情况）. CFG 的公式是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。如果你把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设成负数（比如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）会发生什么？这在 KL 正则化框架下对应什么优化问题？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意味着什么？对照 §6.4的 KL 框架。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Q5（迁移・图像编辑）.你要做“图像编辑”：给模型一张原图“猫坐在沙发上”，要求改成“猫坐在海滩上”，但保留猫的姿势和毛色。用 CFG 公式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+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，你会怎么设计条件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和引导强度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来同时做到“改背景”和“留主体”？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控制“偏离无条件多远”。要“改背景”应该让条件指向“海滩”；要“留主体”应该让条件里同时含“猫”——那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分别是什么？对照 §6.3的差向量直觉。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Q6（边界・低秩假设）. LoRA 的低秩假设在什么条件下会失效？如果微调需要大幅改变权重（不止少数几个方向），LoRA 会怎样？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LoRA 为什么有效？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低秩的假设（§6.5）。数据太少/学习率过高时，增量会怎样？</w:t>
      </w:r>
    </w:p>
    <w:bookmarkEnd w:id="260"/>
    <w:bookmarkStart w:id="261" w:name="Xccf90af2d11838f13aad394cf513911a8418cfb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◌ 第7章：离散扩散——当微积分失效时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离散扩散的“比率分数”和连续扩散的分数有什么对应关系？为什么连续扩散用梯度、离散扩散用比率？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连续用梯度回答“往哪走”，离散为什么用比率回答“跳去哪”？对照 §7.3。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工具）. MDLM 想把“拼贴”技法用于文字生成，但遇到了 Transformer 双向注意力无法使用 KV Cache 的瓶颈。如果未来出现了一种支持 Cache 的双向架构，MDLM 的速度劣势会消失吗？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拼贴技法没问题，瓶颈在哪个特定工具？对照 §7.8。</w:t>
      </w:r>
    </w:p>
    <w:bookmarkEnd w:id="261"/>
    <w:bookmarkStart w:id="262" w:name="X22e465a718f1a882e8e09a9f7e2af3b763a647a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◌ 第8章：从静态场景到动态世界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为什么视频生成不能逐帧独立生成？时空分离注意力把计算复杂度从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降到了多少？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逐帧独立生成会怎样？时空分离把复杂度从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降到多少？对照 §8.1。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Q2. 世界模型和视频生成的本质区别是什么？（提示：开环 vs 闭环。）扩散世界模型与 SDE 框架的四个连接点分别是什么？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开环 vs 闭环。扩散世界模型和 SDE 的四个连接点是什么？对照 §8.2。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Q3. 为什么视频扩散几乎都在“潜在空间”做，而不是原始像素空间？DiT 相比 U-Net 的核心优势是什么，它在大规模任务上为什么更容易扩展？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像素空间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帧的维度有多少？潜在空间（VAE 压缩后）呢？DiT 的 Transformer 结构靠什么扩展？对照 §8.1。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Q4（迁移・闭环控制）.把扩散用到“机器人抓取”（闭环控制）和“文生图”（开环生成），训练目标和采样过程有什么本质区别？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闭环控制是“给定状态 → 输出下一个动作”（§8.3），文生图是“给定文本 → 输出图片”（开环）。条件变量、训练数据、采样循环各差在哪？</w:t>
      </w:r>
    </w:p>
    <w:bookmarkEnd w:id="262"/>
    <w:bookmarkStart w:id="263" w:name="X7ef5fbfa21af0650a001456eb73ee9e61147ee8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◌ 第9章：生成技术现状——技法、工具与路线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Q1. 流匹配和扩散模型是替代关系吗？一致性模型和扩散 ODE 的关系是什么？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流匹配和扩散共享什么？一致性模型是扩散 ODE 的什么？对照 §9.5。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Q2（技法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工具）. DiT 和 LlamaGen 都用 Transformer（大板刷），但一个用“晕染”（扩散），一个用“线描”（自回归）。如果强行把 LlamaGen 的线描训练目标套进 DiT 的晕染结构里训练，会发生什么？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训练目标必须匹配技法本身。对照 §9.5。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Q3（技法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工具）. MAR 的外层用线描决定“先画哪里”，内层用晕染决定“具体画什么”。这是“晕染包含线描”，还是“线描借用晕染的工具”？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看主导逻辑。MAR 由哪个驱动？对照 §9.5。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Q4（技法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工具）. SANA-Sprint 用1笔生成超越了4步的 FLUX-schnell。它“继承”了教师 ODE 的晕染轨迹吗？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蒸馏学生学的是端点映射还是轨迹？对照 §9.5。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Q5（技法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工具）.“把一套技法当唯一正解”和“用一套概念框架描述多种技法”，两种“统一”观差在哪？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两种“统一”观分别把“多样性”放在什么位置？对照 §9.7。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Q6（迁移・视频插帧）.你要做“视频插帧”：已知两帧画面（第1帧和第30帧），要在中间插出28帧让动作连贯。流匹配的速度场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指向“从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的直线路径”，你会怎么用它做插帧？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流匹配的直线路径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是“数据点之间的插值”——这里把两个真实帧当端点（临时借用记号，与 §9.5.1里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=噪声端的语义不同）。但视频插帧的中间帧不是两帧的线性混合——物体在中间帧的位置、遮挡、运动模糊都要“生成”。对照 §9.5.1的路径设计自由度。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Q7（边界・推理时控制）.推理时控制（采样时引导）相比训练时控制（CFG/LoRA）的代价是什么？为什么推理时控制在扩散里不如在 LLM 里流行？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推理时控制三类方法按理论精确性递减（§9.4）。LLM 的推理时控制（beam search/constrained decoding）几乎零额外成本，扩散呢？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Q8（边界・配方归因）. i1 用“单编码器 + 大适配器”替代多编码器，又去掉了 AdaLN。这两个决定共同指向什么原则？为什么必须先搞清“多编码器的收益来自哪里”，才能回答前一半问题？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同一编码器的特征重复两遍 + 更大的适配器能复现多编码器的收益，共享适配器则不能——收益到底来自编码器的多样性，还是适配器的参数容量？对照 §9.5.7 F-A/F-B。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Q9（迁移・数据侧）.你只有 i1 十分之一的算力，要训一个文生图模型。从 i1 的数据侧发现里至少说出三条“省钱不掉点”的决定，并写清各自的代价。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卡住再看提示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往四个方向找：混合方式、重复数据、高分辨率数据的来源、推理端补偿。每条都要问一句“代价是什么”。对照 §9.5.7速览表与 F-C。</w:t>
      </w:r>
    </w:p>
    <w:bookmarkEnd w:id="263"/>
    <w:bookmarkEnd w:id="264"/>
    <w:bookmarkStart w:id="279" w:name="附录逻辑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生成太难，先学破坏：加噪声，把数据分布变成纯高斯噪声（VP 调度下终点为标准正态，VE 下为方差爆炸的高斯）；逆转需要方向，分数函数指出密度上升的路；方向有了，反向 SDE 定出走法；网络怎么学方向，去噪分数匹配教会它；随机采样太慢，概率流 ODE 消掉随机性；只会生成不行，条件控制给猫戴上帽子；连续世界不够，离散扩散处理文字、代码与分子；静止不够，视频与世界模型走向动态；配方太多，现状盘点追问哪些设计真的重要。</w:t>
      </w:r>
    </w:p>
    <w:bookmarkStart w:id="274" w:name="b1-主线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B.1 主线地图</w:t>
      </w:r>
    </w:p>
    <w:bookmarkStart w:id="265" w:name="ch1-加噪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Ch1 加噪声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怎么从噪声生成数据？逆向太难，先学正向：逐步加高斯噪声，把数据分布变成纯高斯噪声（VP 调度下终点为标准正态，VE 下为方差爆炸的高斯）。可破坏容易，逆转呢？逆转需要方向。</w:t>
      </w:r>
    </w:p>
    <w:bookmarkEnd w:id="265"/>
    <w:bookmarkStart w:id="266" w:name="ch2-分数函数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Ch2 分数函数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逆转需要方向，方向从哪来？分数指向数据密度增长最快的方向；Tweedie 恒等式说：分数、去噪方向、预测噪声，三个概念两两等价。方向知道了，怎么走？走多远？</w:t>
      </w:r>
    </w:p>
    <w:bookmarkEnd w:id="266"/>
    <w:bookmarkStart w:id="267" w:name="ch3-反向-sd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Ch3 反向 SDE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方向怎么走？反向 SDE 把前向过程逆转回来——DDPM 和 NCSN 只是同一框架的两种离散化。可前提是分数已知——网络怎么知道分数长什么样？</w:t>
      </w:r>
    </w:p>
    <w:bookmarkEnd w:id="267"/>
    <w:bookmarkStart w:id="268" w:name="ch4-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Ch4 去噪分数匹配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网络怎么学分数？训练目标就是让网络学会那个等价关系，不需要知道数据分布，只需前向加噪。学完了，采样要走一千步——太慢。</w:t>
      </w:r>
    </w:p>
    <w:bookmarkEnd w:id="268"/>
    <w:bookmarkStart w:id="269" w:name="ch5-概率流-ode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Ch5 概率流 ODE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能去掉随机性吗？概率流 ODE 消掉随机项，轨迹仍然对应同一分布；DDIM 是它的离散化，高阶求解器把一千步压到二十步。生成是行了，可怎么指定内容？</w:t>
      </w:r>
    </w:p>
    <w:bookmarkEnd w:id="269"/>
    <w:bookmarkStart w:id="270" w:name="ch6-条件控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Ch6 条件控制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怎么指定内容？CLIP 把文字变成条件向量，CFG 用引导强度让模型偏离无条件路线，LoRA 和 ControlNet 实现微调级控制。图片搞定了，文字、代码、分子呢？</w:t>
      </w:r>
    </w:p>
    <w:bookmarkEnd w:id="270"/>
    <w:bookmarkStart w:id="271" w:name="ch7-离散扩散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Ch7 离散扩散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数据是离散的，微积分失效怎么办？连续框架推广到离散：CTMC 连续时间马尔可夫链、掩码扩散、比率分数——三条推广路线。文字处理完了，视频呢？</w:t>
      </w:r>
    </w:p>
    <w:bookmarkEnd w:id="271"/>
    <w:bookmarkStart w:id="272" w:name="ch8-视频与世界模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Ch8 视频与世界模型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图片之外呢？视频有时间和动作——数学框架与图片相同，代价压在时间维度的建模上；世界模型更进一步：视频生成加上动作和闭环。配方太多，哪些设计真的重要？</w:t>
      </w:r>
    </w:p>
    <w:bookmarkEnd w:id="272"/>
    <w:bookmarkStart w:id="273" w:name="ch9-生成技术现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Ch9 生成技术现状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哪些设计真的重要？潜在扩散、DiT、推理时强化学习、流匹配各有答案；对照实验回答归因问题，自回归与扩散的系统对比摆在台面上。生成的两条路线——晕染（扩散）与线描（自回归）——正在融合。</w:t>
      </w:r>
    </w:p>
    <w:bookmarkEnd w:id="273"/>
    <w:bookmarkEnd w:id="274"/>
    <w:bookmarkStart w:id="278" w:name="b2-跨章对照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B.2 跨章对照</w:t>
      </w:r>
    </w:p>
    <w:bookmarkStart w:id="275" w:name="对照一tweedie-恒等式--去噪分数匹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对照一：Tweedie 恒等式 ↔ 去噪分数匹配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Tweedie 恒等式——分数、去噪方向、预测噪声，三个概念两两等价。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去噪分数匹配——训练目标就是让网络学会这个等价关系，只需前向加噪。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两者说的是同一件事：一个证明它们等价，一个给出学会它的方法。</w:t>
      </w:r>
    </w:p>
    <w:bookmarkEnd w:id="275"/>
    <w:bookmarkStart w:id="276" w:name="对照二概率流-ode--ddim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对照二：概率流 ODE ↔ DDIM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概率流 ODE——去掉随机项，轨迹仍是同一分布。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DDIM——把这个确定性轨迹离散化，采样公式就出来了。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同一个“去随机化”思想：理论给依据，算法给公式。</w:t>
      </w:r>
    </w:p>
    <w:bookmarkEnd w:id="276"/>
    <w:bookmarkStart w:id="277" w:name="对照三cfg--kl-正则化框架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对照三：CFG ↔ KL 正则化框架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CFG——用引导强度控制“偏离无条件模型多远”。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KL 正则化框架——用正则系数控制“偏离原始分布多远”。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两者控制的都是“保留多样性与满足条件”的平衡，只是控制参数不同。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7"/>
    <w:bookmarkEnd w:id="278"/>
    <w:bookmarkEnd w:id="279"/>
    <w:bookmarkStart w:id="282" w:name="附录参考文献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附录：参考文献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全书引用汇总，按章节分组（章归属取条目注记的首个 §，无注记时取正文首次出现处；未被正文引用的条目列于末尾）。格式：作者（年份）。</w:t>
      </w:r>
      <w:r>
        <w:rPr>
          <w:iCs/>
          <w:rFonts w:ascii="Calibri" w:hAnsi="Calibri" w:eastAsia="宋体"/>
          <w:i/>
          <w:color w:val="555555"/>
          <w:sz w:val="21"/>
        </w:rPr>
        <w:t xml:space="preserve">标题</w:t>
      </w:r>
      <w:r>
        <w:rPr>
          <w:rFonts w:ascii="Calibri" w:hAnsi="Calibri" w:eastAsia="宋体"/>
          <w:color w:val="555555"/>
          <w:sz w:val="21"/>
        </w:rPr>
        <w:t xml:space="preserve">。出处。arXiv 编号。—— §X.Y 用在哪。arXiv 编号与年份核验至2026-08。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第1章 加噪声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[1] Song, Sohl-Dickstein, Kingma, Kumar, Ermon, Poole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Score-Based Generative Modeling Through Stochastic Differential Equations</w:t>
      </w:r>
      <w:r>
        <w:rPr>
          <w:rFonts w:ascii="Calibri" w:hAnsi="Calibri" w:eastAsia="宋体"/>
          <w:color w:val="1A1A1A"/>
          <w:sz w:val="22"/>
        </w:rPr>
        <w:t xml:space="preserve">. ICLR. —— SDE 统一框架与概率流 ODE 的原始工作。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[75] Sohl-Dickstein, Weiss, Maheswaranathan, Ganguli (2015).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Deep Unsupervised Learning using Nonequilibrium Thermodynamics</w:t>
      </w:r>
      <w:r>
        <w:rPr>
          <w:rFonts w:ascii="Calibri" w:hAnsi="Calibri" w:eastAsia="宋体"/>
          <w:color w:val="1A1A1A"/>
          <w:sz w:val="22"/>
        </w:rPr>
        <w:t xml:space="preserve">. ICML. arXiv:1503.03585. —— 导言、A.7 扩散模型原始论文：前向逐步破坏 + 学习反向恢复的框架源头（非平衡热力学视角）。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[76] Song, Ermon (2019).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Generative Modeling by Estimating Gradients of the Data Distribution</w:t>
      </w:r>
      <w:r>
        <w:rPr>
          <w:rFonts w:ascii="Calibri" w:hAnsi="Calibri" w:eastAsia="宋体"/>
          <w:color w:val="1A1A1A"/>
          <w:sz w:val="22"/>
        </w:rPr>
        <w:t xml:space="preserve">（NCSN）. NeurIPS（Oral）. arXiv:1907.05600. —— §1.3 NCSN 原始论文：多噪声尺度的分数估计与退火 Langevin 采样。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第3章 反向 SDE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[2] Anderson (1982).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Reverse-Time Diffusion Equation Models</w:t>
      </w:r>
      <w:r>
        <w:rPr>
          <w:rFonts w:ascii="Calibri" w:hAnsi="Calibri" w:eastAsia="宋体"/>
          <w:color w:val="1A1A1A"/>
          <w:sz w:val="22"/>
        </w:rPr>
        <w:t xml:space="preserve">. Stochastic Processes and their Applications. —— 反向 SDE 的经典定理，§3.2 用到。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[3] Ho, Jain, Abbeel (2020).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Probabilistic Models</w:t>
      </w:r>
      <w:r>
        <w:rPr>
          <w:rFonts w:ascii="Calibri" w:hAnsi="Calibri" w:eastAsia="宋体"/>
          <w:color w:val="1A1A1A"/>
          <w:sz w:val="22"/>
        </w:rPr>
        <w:t xml:space="preserve">. NeurIPS. —— DDPM 原始论文，§3.3 采样公式的出处（Eq. 11）。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第4章 训练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[4] Vincent (2011).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Connection Between Score Matching and Denoising Autoencoders</w:t>
      </w:r>
      <w:r>
        <w:rPr>
          <w:rFonts w:ascii="Calibri" w:hAnsi="Calibri" w:eastAsia="宋体"/>
          <w:color w:val="1A1A1A"/>
          <w:sz w:val="22"/>
        </w:rPr>
        <w:t xml:space="preserve">. Neural Computation. —— 去噪分数匹配，§4.2 训练目标的合法性来源。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[77] Hyvärinen (2005).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Estimation of Non-Normalized Statistical Models by Score Matching</w:t>
      </w:r>
      <w:r>
        <w:rPr>
          <w:rFonts w:ascii="Calibri" w:hAnsi="Calibri" w:eastAsia="宋体"/>
          <w:color w:val="1A1A1A"/>
          <w:sz w:val="22"/>
        </w:rPr>
        <w:t xml:space="preserve">. JMLR 6(24):695–709. —— §4.2 分数匹配的提出（最小化 Fisher 散度），本文损失的另一重身份。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[78] Chen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Little Book of Generative AI Foundations: An Intuitive Mathematical Primer</w:t>
      </w:r>
      <w:r>
        <w:rPr>
          <w:rFonts w:ascii="Calibri" w:hAnsi="Calibri" w:eastAsia="宋体"/>
          <w:color w:val="1A1A1A"/>
          <w:sz w:val="22"/>
        </w:rPr>
        <w:t xml:space="preserve">. arXiv:2605.29713（预印本 2026）. —— §4.2 Fisher 散度、§9.5.1 标准化流对照的参考读物。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[79] Ye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Mathematical Foundations of Deep Learning</w:t>
      </w:r>
      <w:r>
        <w:rPr>
          <w:rFonts w:ascii="Calibri" w:hAnsi="Calibri" w:eastAsia="宋体"/>
          <w:color w:val="1A1A1A"/>
          <w:sz w:val="22"/>
        </w:rPr>
        <w:t xml:space="preserve">. Chapman and Hall/CRC. arXiv:2603.18387. —— §4.3“一图多噪”的方差分析（无偏、相关性与收益上限；含蒙特卡洛估计）、§5.1 残差更新=欧拉一步→Neural ODE。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第5章 概率流 ODE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[5] Song, Meng, Ermon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Denoising Diffusion Implicit Models</w:t>
      </w:r>
      <w:r>
        <w:rPr>
          <w:rFonts w:ascii="Calibri" w:hAnsi="Calibri" w:eastAsia="宋体"/>
          <w:color w:val="1A1A1A"/>
          <w:sz w:val="22"/>
        </w:rPr>
        <w:t xml:space="preserve">. ICLR. —— DDIM 原始论文，§5.2 的出处。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[6] Lu, Zhou, Bao, Chen, Li, Zhu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DPM-Solver: A Fast ODE Solver for Diffusion Probabilistic Model Sampling in Around 10 Steps</w:t>
      </w:r>
      <w:r>
        <w:rPr>
          <w:rFonts w:ascii="Calibri" w:hAnsi="Calibri" w:eastAsia="宋体"/>
          <w:color w:val="1A1A1A"/>
          <w:sz w:val="22"/>
        </w:rPr>
        <w:t xml:space="preserve">. NeurIPS. —— §5.3 求解器家族。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[7] Chen, Chewi, Li, Li, Salim, Zhang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Sampling is as easy as learning the score: theory for diffusion models with minimal data assumptions</w:t>
      </w:r>
      <w:r>
        <w:rPr>
          <w:rFonts w:ascii="Calibri" w:hAnsi="Calibri" w:eastAsia="宋体"/>
          <w:color w:val="1A1A1A"/>
          <w:sz w:val="22"/>
        </w:rPr>
        <w:t xml:space="preserve">. ICLR. arXiv:2209.11215. —— §5.4 三源误差分解中“严格上界”的理论来源（与 Lee et al. 2022 互为对照）。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[8] Lee, Lu, Tan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Convergence for score-based generative modeling with polynomial complexity</w:t>
      </w:r>
      <w:r>
        <w:rPr>
          <w:rFonts w:ascii="Calibri" w:hAnsi="Calibri" w:eastAsia="宋体"/>
          <w:color w:val="1A1A1A"/>
          <w:sz w:val="22"/>
        </w:rPr>
        <w:t xml:space="preserve">. NeurIPS. arXiv:2206.06227. —— §5.4 样本复杂度的理论结果（与 Chen et al. 2023 并列）。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第6章 条件控制与高效微调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[9] Dhariwal, Nichol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Models Beat GANs on Image Synthesis</w:t>
      </w:r>
      <w:r>
        <w:rPr>
          <w:rFonts w:ascii="Calibri" w:hAnsi="Calibri" w:eastAsia="宋体"/>
          <w:color w:val="1A1A1A"/>
          <w:sz w:val="22"/>
        </w:rPr>
        <w:t xml:space="preserve">. NeurIPS. —— §6 分类器引导（Classifier Guidance）。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[10] Radford et al. 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Learning Transferable Visual Models From Natural Language Supervision</w:t>
      </w:r>
      <w:r>
        <w:rPr>
          <w:rFonts w:ascii="Calibri" w:hAnsi="Calibri" w:eastAsia="宋体"/>
          <w:color w:val="1A1A1A"/>
          <w:sz w:val="22"/>
        </w:rPr>
        <w:t xml:space="preserve">. ICML. —— §6.2 CLIP。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[11] Ho,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Classifier-Free Diffusion Guidance</w:t>
      </w:r>
      <w:r>
        <w:rPr>
          <w:rFonts w:ascii="Calibri" w:hAnsi="Calibri" w:eastAsia="宋体"/>
          <w:color w:val="1A1A1A"/>
          <w:sz w:val="22"/>
        </w:rPr>
        <w:t xml:space="preserve">. arXiv:2207.12598. —— §6.3 CFG 原始论文。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[12] Hu, Shen, Wallis, Allen-Zhu, Li, Wang, Wang, Chen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LoRA: Low-Rank Adaptation of Large Language Models</w:t>
      </w:r>
      <w:r>
        <w:rPr>
          <w:rFonts w:ascii="Calibri" w:hAnsi="Calibri" w:eastAsia="宋体"/>
          <w:color w:val="1A1A1A"/>
          <w:sz w:val="22"/>
        </w:rPr>
        <w:t xml:space="preserve">. ICLR. —— §6.5 LoRA。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[13] Zhang, Rao, Agrawala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Adding Conditional Control to Text-to-Image Diffusion Models</w:t>
      </w:r>
      <w:r>
        <w:rPr>
          <w:rFonts w:ascii="Calibri" w:hAnsi="Calibri" w:eastAsia="宋体"/>
          <w:color w:val="1A1A1A"/>
          <w:sz w:val="22"/>
        </w:rPr>
        <w:t xml:space="preserve">. ICCV. —— §6.5 ControlNet。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第7章 离散扩散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[14] Austin, Johnson, Ho, Tarlow, van den Berg (2021).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Structured Denoising Diffusion Models in Discrete State-Spaces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(D3PM). NeurIPS. arXiv:2107.03006. —— §7.1 离散状态空间扩散的奠基工作，系统提出吸收态（掩码）与均匀（uniform）两类转移核。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[15] Lou, Meng, Ermon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Discrete Diffusion Modeling by Estimating the Ratios of the Data Distribution</w:t>
      </w:r>
      <w:r>
        <w:rPr>
          <w:rFonts w:ascii="Calibri" w:hAnsi="Calibri" w:eastAsia="宋体"/>
          <w:color w:val="1A1A1A"/>
          <w:sz w:val="22"/>
        </w:rPr>
        <w:t xml:space="preserve">. ICML. arXiv:2310.16834. —— §7.3 比率分数（score entropy）的原始工作，支持吸收态与均匀两种核。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[16] Sahoo, Arriola, Schiff, Gokaslan, Marroquin, Chiu, Rush, Kuleshov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Simple and Effective Masked Diffusion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(MDLM). NeurIPS. arXiv:2406.07524. —— §7.4 掩码扩散语言模型的简洁强基线。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第8章 从静态场景到动态世界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[17] Ho, Salimans, Gritsenko, Chan, Norouzi, Fleet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(VDM). arXiv:2204.03458. —— §8.1 视频扩散奠基，3D U-Net + 分解时空注意力。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[18] Ho, Chan, Saharia, Whang, Gao, Gritsenko, Kingma, Poole, Norouzi, Fleet, Salimans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Imagen Video: High Definition Video Generation with Diffusion Models</w:t>
      </w:r>
      <w:r>
        <w:rPr>
          <w:rFonts w:ascii="Calibri" w:hAnsi="Calibri" w:eastAsia="宋体"/>
          <w:color w:val="1A1A1A"/>
          <w:sz w:val="22"/>
        </w:rPr>
        <w:t xml:space="preserve">. arXiv:2210.02303. —— §8.1 级联生成 + 时空超分做高清视频。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[19] Singer, Polyak, Hayes, Yin, An, Zhang, Hu, Yang, Ashual, Gafni, Parikh, Gupta, Taigman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Make-A-Video: Text-to-Video Generation without Text-Video Data</w:t>
      </w:r>
      <w:r>
        <w:rPr>
          <w:rFonts w:ascii="Calibri" w:hAnsi="Calibri" w:eastAsia="宋体"/>
          <w:color w:val="1A1A1A"/>
          <w:sz w:val="22"/>
        </w:rPr>
        <w:t xml:space="preserve">. arXiv:2209.14792. —— §8.1 插帧网络扩帧的代表。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[20] Ge, Nah, Liu, Poon, Tao, Catanzaro, Jacobs, Huang, Liu, Balaji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Preserve Your Own Correlation: A Noise Prior for Video Diffusion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(PYoCo). arXiv:2305.10474. —— §8.1 相关初始噪声先验，第二类（推理期）一致性补强。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[21] Chen, Monso, Du, Simchowitz, Tedrake, Sitzmann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 Forcing: Next-token Prediction Meets Full-Sequence Diffusion</w:t>
      </w:r>
      <w:r>
        <w:rPr>
          <w:rFonts w:ascii="Calibri" w:hAnsi="Calibri" w:eastAsia="宋体"/>
          <w:color w:val="1A1A1A"/>
          <w:sz w:val="22"/>
        </w:rPr>
        <w:t xml:space="preserve">. arXiv:2407.01392. —— §8.1 自回归式滑动窗口长视频衔接。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[22] Blattmann, Dockhorn, Kulal, Mendelevitch, Kilian, Lorenz, Levi, English, Voleti, Letts, Jampani, Rombach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Stable Video Diffusion</w:t>
      </w:r>
      <w:r>
        <w:rPr>
          <w:rFonts w:ascii="Calibri" w:hAnsi="Calibri" w:eastAsia="宋体"/>
          <w:color w:val="1A1A1A"/>
          <w:sz w:val="22"/>
        </w:rPr>
        <w:t xml:space="preserve">. arXiv:2311.15127. —— §8.1 潜在视频扩散。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[23] Hu, Yang, Fang, Pan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GAIA-1: A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arXiv:2309.17080. —— §8.2 交互式世界模型。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[24] Zhang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Matrix-Game 2.0: An Open-Source, Real-Time, and Streaming Interactive World Model</w:t>
      </w:r>
      <w:r>
        <w:rPr>
          <w:rFonts w:ascii="Calibri" w:hAnsi="Calibri" w:eastAsia="宋体"/>
          <w:color w:val="1A1A1A"/>
          <w:sz w:val="22"/>
        </w:rPr>
        <w:t xml:space="preserve">. arXiv:2508.13009. —— §8.3 混合架构（自动回归框架 + 少步蒸馏扩散）的工业实例。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[25] Brohan et al. 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RT-2: Vision-Language-Action Models Transfer Web Knowledge to Robotic Control</w:t>
      </w:r>
      <w:r>
        <w:rPr>
          <w:rFonts w:ascii="Calibri" w:hAnsi="Calibri" w:eastAsia="宋体"/>
          <w:color w:val="1A1A1A"/>
          <w:sz w:val="22"/>
        </w:rPr>
        <w:t xml:space="preserve">. CoRL. —— §8.3 VLA 范式的确立，具身智能中“线描技法+大板刷”路线的代表作，与扩散策略形成对照。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[26] Assran, Duval, Misra, Bojanowski, Vincent, Rabbat, LeCun, Ballas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Self-Supervised Learning from Images with a Joint-Embedding Predictive Architecture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(I-JEPA). CVPR. —— §9.2 潜空间跨篇引用提到的 JEPA 派奠基工作，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不在像素空间生成，在潜空间预测表征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的图像版本。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[27] Assran, Bardes, Garrido 等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V-JEPA 2: Self-Supervised Video Models Enable Understanding, Prediction and Planning</w:t>
      </w:r>
      <w:r>
        <w:rPr>
          <w:rFonts w:ascii="Calibri" w:hAnsi="Calibri" w:eastAsia="宋体"/>
          <w:color w:val="1A1A1A"/>
          <w:sz w:val="22"/>
        </w:rPr>
        <w:t xml:space="preserve">. arXiv:2506.09985。 —— §9.7 边界提醒提到的 JEPA 派视频/世界模型代表作，机器人潜空间 rollout + 下游控制器的技术路径。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第9章 生成技术现状——技法、工具与路线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[28] Rombach, Blattmann, Lorenz, Esser, Ommer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High-Resolution Image Synthesis with Latent Diffusion Models</w:t>
      </w:r>
      <w:r>
        <w:rPr>
          <w:rFonts w:ascii="Calibri" w:hAnsi="Calibri" w:eastAsia="宋体"/>
          <w:color w:val="1A1A1A"/>
          <w:sz w:val="22"/>
        </w:rPr>
        <w:t xml:space="preserve">. CVPR. —— §9.2 潜在扩散 / Stable Diffusion。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[29] Ronneberger, Fischer, Brox (2015).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U-Net: Convolutional Networks for Biomedical Image Segmentation</w:t>
      </w:r>
      <w:r>
        <w:rPr>
          <w:rFonts w:ascii="Calibri" w:hAnsi="Calibri" w:eastAsia="宋体"/>
          <w:color w:val="1A1A1A"/>
          <w:sz w:val="22"/>
        </w:rPr>
        <w:t xml:space="preserve">. MICCAI. arXiv:1505.04597. —— §9.3.1 U-Net 归纳偏置的出处，也是它后来在大数据下成为“枷锁”的原因。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[30] Peebles, Xie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Scalable Diffusion Models with Transformers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(DiT). ICCV. arXiv:2212.09748. —— §9.3 DiT，图37 scaling law 数据来源（S/2~XL/2 的 Gflops 与 FID）。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[31] Hoffmann et al. 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Training Compute-Optimal Large Language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(Chinchilla). NeurIPS. arXiv:2203.15556. —— §9.3.3 跨篇呼应：LLM 侧的 scaling law，与 DiT 的幂律互为对照。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[32] Esser, Kulal, Blattmann, Entezari, Müller, Saini, Levi, Lorenz, Sauer, Boesel, Podell, Dockhorn, English, Lacey, Goodwin, Marek, Rombach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Scaling Rectified Flow Transformers for High-Resolution Image Synthesis</w:t>
      </w:r>
      <w:r>
        <w:rPr>
          <w:rFonts w:ascii="Calibri" w:hAnsi="Calibri" w:eastAsia="宋体"/>
          <w:color w:val="1A1A1A"/>
          <w:sz w:val="22"/>
        </w:rPr>
        <w:t xml:space="preserve">. ICML. —— §9.5 SD3 论文，Rectified Flow 工业化的里程碑，把 §9.5 的工程采纳趋势坐实。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[33] Lipman, Chen, Ben-Hamu, Nickel, Le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Matching for Generative Modeling</w:t>
      </w:r>
      <w:r>
        <w:rPr>
          <w:rFonts w:ascii="Calibri" w:hAnsi="Calibri" w:eastAsia="宋体"/>
          <w:color w:val="1A1A1A"/>
          <w:sz w:val="22"/>
        </w:rPr>
        <w:t xml:space="preserve">. ICLR. —— §9.5 流匹配。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[34] Liu, Gong, Liu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Flow Straight and Fast: Learning to Generate and Transfer Data with Rectified Flow</w:t>
      </w:r>
      <w:r>
        <w:rPr>
          <w:rFonts w:ascii="Calibri" w:hAnsi="Calibri" w:eastAsia="宋体"/>
          <w:color w:val="1A1A1A"/>
          <w:sz w:val="22"/>
        </w:rPr>
        <w:t xml:space="preserve">. ICLR. —— §9.5 整流流。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[35] Karras, Aittala, Aila, Laine (2022).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Elucidating the Design Space of Diffusion-Based Generative Models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(EDM). NeurIPS. arXiv:2206.00364. —— §9.5 工程采纳现状中提到的 EDM 框架（与 DDPM 并列的训练骨架）。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[36] Black Forest Labs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FLUX.1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§9.5/§9.5.6 高质量图像 Rectified Flow 代表作，SD3 同期工业配方实例。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[37] Polyak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Movie Gen: A Cast of Media Foundation Models</w:t>
      </w:r>
      <w:r>
        <w:rPr>
          <w:rFonts w:ascii="Calibri" w:hAnsi="Calibri" w:eastAsia="宋体"/>
          <w:color w:val="1A1A1A"/>
          <w:sz w:val="22"/>
        </w:rPr>
        <w:t xml:space="preserve">. arXiv:2410.13720. —— §9.5 视频生成 Flow Matching 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[38] Xiang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TRELLIS: Structured 3D Latents for Scalable and Versatile 3D Generation</w:t>
      </w:r>
      <w:r>
        <w:rPr>
          <w:rFonts w:ascii="Calibri" w:hAnsi="Calibri" w:eastAsia="宋体"/>
          <w:color w:val="1A1A1A"/>
          <w:sz w:val="22"/>
        </w:rPr>
        <w:t xml:space="preserve">. arXiv:2412.01506. —— §9.5 显式 3D 生成（结构化 3D 潜空间）Rectified Flow 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[39] Wayve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GAIA-2: A Controllable Multi-View Generative World Model for Autonomous Driving</w:t>
      </w:r>
      <w:r>
        <w:rPr>
          <w:rFonts w:ascii="Calibri" w:hAnsi="Calibri" w:eastAsia="宋体"/>
          <w:color w:val="1A1A1A"/>
          <w:sz w:val="22"/>
        </w:rPr>
        <w:t xml:space="preserve">. arXiv:2503.20523. —— §9.5/§9.6 流匹配世界模型代表作（空间-时间分解 Transformer 8.4B，从 GAIA-1 的离散 token 自回归升级）。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[40] OpenAI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Sora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视频扩散主干代表（DiT + DDPM 目标），未转向流匹配的一线案例。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[41] Google DeepMind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Veo 2</w:t>
      </w:r>
      <w:r>
        <w:rPr>
          <w:rFonts w:ascii="Calibri" w:hAnsi="Calibri" w:eastAsia="宋体"/>
          <w:color w:val="1A1A1A"/>
          <w:sz w:val="22"/>
        </w:rPr>
        <w:t xml:space="preserve">（产品发布，无论文）. —— §9.5 latent diffusion transformer 视频生成代表，扩散主干。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[42] NVIDIA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Cosmos World Foundation Model Platform for Physical AI</w:t>
      </w:r>
      <w:r>
        <w:rPr>
          <w:rFonts w:ascii="Calibri" w:hAnsi="Calibri" w:eastAsia="宋体"/>
          <w:color w:val="1A1A1A"/>
          <w:sz w:val="22"/>
        </w:rPr>
        <w:t xml:space="preserve">（Cosmos-Predict 世界模型）. arXiv:2501.03575. —— §9.5/§9.6 物理 AI 世界模型，EDM 公式 + DiT 骨架（扩散主干未转向流匹配的代表）。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[43] Song, Dhariwal, Chen, Sutskever (2023).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Consistency Models</w:t>
      </w:r>
      <w:r>
        <w:rPr>
          <w:rFonts w:ascii="Calibri" w:hAnsi="Calibri" w:eastAsia="宋体"/>
          <w:color w:val="1A1A1A"/>
          <w:sz w:val="22"/>
        </w:rPr>
        <w:t xml:space="preserve">. ICML. —— §9.5 一致性模型。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[44] Sun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Autoregressive Model Beats Diffusion: Llama for Scalable Image Generation</w:t>
      </w:r>
      <w:r>
        <w:rPr>
          <w:rFonts w:ascii="Calibri" w:hAnsi="Calibri" w:eastAsia="宋体"/>
          <w:color w:val="1A1A1A"/>
          <w:sz w:val="22"/>
        </w:rPr>
        <w:t xml:space="preserve">（LlamaGen）. arXiv:2406.06525. —— §9.5.3 自回归图像生成的代表工作。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[45] Zeng, Luo, Pu, Shen, Lu, Sarch, Liu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i1: A Simple and Fully Open Recipe for Strong Text-to-Image Models</w:t>
      </w:r>
      <w:r>
        <w:rPr>
          <w:rFonts w:ascii="Calibri" w:hAnsi="Calibri" w:eastAsia="宋体"/>
          <w:color w:val="1A1A1A"/>
          <w:sz w:val="22"/>
        </w:rPr>
        <w:t xml:space="preserve">. arXiv:2606.11289. —— §9.5.7 全开源文生图配方：以 300+ 受控实验系统消融建模与数据两层设计空间（项目页 zlab-princeton.github.io/i1，权重/代码/数据全开源）。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[46] Yao, Yang, Wang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Reconstruction vs. Generation: Taming Optimization Dilemma in Latent Diffusion Models</w:t>
      </w:r>
      <w:r>
        <w:rPr>
          <w:rFonts w:ascii="Calibri" w:hAnsi="Calibri" w:eastAsia="宋体"/>
          <w:color w:val="1A1A1A"/>
          <w:sz w:val="22"/>
        </w:rPr>
        <w:t xml:space="preserve">（VA-VAE / LightningDiT）. CVPR. arXiv:2501.01423. —— §9.5.7 i1 受控实验基线骨架 LightningDiT 的出处（集成 RoPE/RMSNorm/SwiGLU 等现代 DiT 工程组件；其前身 FasterDiT 见 arXiv:2410.10356，NeurIPS 2024）。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[47] 字节跳动 Seed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Step-Video-T2V Technical Report: The Practical, Scalable and High-Quality Text-to-Video Model with Direct Preference Optimization</w:t>
      </w:r>
      <w:r>
        <w:rPr>
          <w:rFonts w:ascii="Calibri" w:hAnsi="Calibri" w:eastAsia="宋体"/>
          <w:color w:val="1A1A1A"/>
          <w:sz w:val="22"/>
        </w:rPr>
        <w:t xml:space="preserve">. arXiv:2502.10248. —— §9.6 流匹配视频生成世界模型代表作。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[48] WanTeam（阿里）(2025).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Wan: Open and Advanced Large-Scale Video Generative Models</w:t>
      </w:r>
      <w:r>
        <w:rPr>
          <w:rFonts w:ascii="Calibri" w:hAnsi="Calibri" w:eastAsia="宋体"/>
          <w:color w:val="1A1A1A"/>
          <w:sz w:val="22"/>
        </w:rPr>
        <w:t xml:space="preserve">. arXiv:2503.20314. —— §9.6 流匹配视频生成世界模型代表作。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[49] 极佳视界（GW Team，2025）.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GigaWorld-0: World Models as Data Engine to Empower Embodied AI</w:t>
      </w:r>
      <w:r>
        <w:rPr>
          <w:rFonts w:ascii="Calibri" w:hAnsi="Calibri" w:eastAsia="宋体"/>
          <w:color w:val="1A1A1A"/>
          <w:sz w:val="22"/>
        </w:rPr>
        <w:t xml:space="preserve">. arXiv:2511.19861。 —— §9.6 具身仿真派代表作，MoE-DiT + Flow Matching + sim2real 迁移（AppearanceTransfer 模块），VLA 三个泛化维度（纹理/物体摆放/相机视角）的实机成功率 &gt;80%/90%/80%（与《基座模型》§6.2 同口径）。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[50] 腾讯 Hunyuan 团队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HY-Motion 1.0: Scaling Flow Matching Models for Text-To-Motion Generation</w:t>
      </w:r>
      <w:r>
        <w:rPr>
          <w:rFonts w:ascii="Calibri" w:hAnsi="Calibri" w:eastAsia="宋体"/>
          <w:color w:val="1A1A1A"/>
          <w:sz w:val="22"/>
        </w:rPr>
        <w:t xml:space="preserve">. arXiv:2512.23464. —— §9.6 3D 运动生成（DiT + Flow Matching）代表作。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[51] Xiang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PAN: A World Model for General, Interactable, and Long-Horizon World Simulation</w:t>
      </w:r>
      <w:r>
        <w:rPr>
          <w:rFonts w:ascii="Calibri" w:hAnsi="Calibri" w:eastAsia="宋体"/>
          <w:color w:val="1A1A1A"/>
          <w:sz w:val="22"/>
        </w:rPr>
        <w:t xml:space="preserve">. arXiv:2511.09057. —— §9.6 GLP 架构（LLM 自回归 + 视频生成融合）代表作，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焊塔派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路线。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[52] Yang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LWDrive: Layer-Wise World-Model-Guided Vision-Language Model Planning for Autonomous Driving</w:t>
      </w:r>
      <w:r>
        <w:rPr>
          <w:rFonts w:ascii="Calibri" w:hAnsi="Calibri" w:eastAsia="宋体"/>
          <w:color w:val="1A1A1A"/>
          <w:sz w:val="22"/>
        </w:rPr>
        <w:t xml:space="preserve">. arXiv:2606.29879. —— §9.6 VLM 塔“半焊”路线代表（世界模型引导的分层轨迹细化）。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[53] Wei et al. (2025–26).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Memento: Reconstruct to Remember for Consistent Long Video Generation</w:t>
      </w:r>
      <w:r>
        <w:rPr>
          <w:rFonts w:ascii="Calibri" w:hAnsi="Calibri" w:eastAsia="宋体"/>
          <w:color w:val="1A1A1A"/>
          <w:sz w:val="22"/>
        </w:rPr>
        <w:t xml:space="preserve">. Hugging Face model card. —— §9.6 显式关键帧记忆代表作，长视频身份一致性。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[54] 快手等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Geometry-Aware Implicit Memory for Video World Models</w:t>
      </w:r>
      <w:r>
        <w:rPr>
          <w:rFonts w:ascii="Calibri" w:hAnsi="Calibri" w:eastAsia="宋体"/>
          <w:color w:val="1A1A1A"/>
          <w:sz w:val="22"/>
        </w:rPr>
        <w:t xml:space="preserve">（GIM-World）. arXiv:2606.02436. —— §9.6 隐式几何记忆管理长程状态的代表。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[55] Tian, Jiang, Yuan, Peng, Wang 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Visual Autoregressive Modeling: Scalable Image Generation via Next-Scale Prediction</w:t>
      </w:r>
      <w:r>
        <w:rPr>
          <w:rFonts w:ascii="Calibri" w:hAnsi="Calibri" w:eastAsia="宋体"/>
          <w:color w:val="1A1A1A"/>
          <w:sz w:val="22"/>
        </w:rPr>
        <w:t xml:space="preserve">（VAR）. NeurIPS 2024. arXiv:2404.02905. —— §9.7 next-scale 预测视觉 AR 代表作。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[56] Wang et al. (2024).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Emu3: Next-Token Prediction is All You Need</w:t>
      </w:r>
      <w:r>
        <w:rPr>
          <w:rFonts w:ascii="Calibri" w:hAnsi="Calibri" w:eastAsia="宋体"/>
          <w:color w:val="1A1A1A"/>
          <w:sz w:val="22"/>
        </w:rPr>
        <w:t xml:space="preserve">. arXiv:2409.18869. —— §9.7 纯 next-token 统一图文视频理解+生成（智源）。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[57] Deng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Emerging Properties in Unified Multimodal Pretraining</w:t>
      </w:r>
      <w:r>
        <w:rPr>
          <w:rFonts w:ascii="Calibri" w:hAnsi="Calibri" w:eastAsia="宋体"/>
          <w:color w:val="1A1A1A"/>
          <w:sz w:val="22"/>
        </w:rPr>
        <w:t xml:space="preserve">（BAGEL）. arXiv:2505.14683. —— §9.7 MoT 融合架构（文本 AR + 视觉 Rectified Flow）。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[58] Nie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Large Language Diffusion Models</w:t>
      </w:r>
      <w:r>
        <w:rPr>
          <w:rFonts w:ascii="Calibri" w:hAnsi="Calibri" w:eastAsia="宋体"/>
          <w:color w:val="1A1A1A"/>
          <w:sz w:val="22"/>
        </w:rPr>
        <w:t xml:space="preserve">（LLaDA，人大高瓴）. NeurIPS 2025 Oral. arXiv:2502.09992. —— §9.7 离散掩码扩散从零规模化代表作（8B、2.3T tokens）。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[59] Zheng, Chen, Chen, He, Liu, Zhu, Zhang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Direct Discriminative Optimization: Your Likelihood-Based Visual Generative Model is Secretly a GAN Discriminator</w:t>
      </w:r>
      <w:r>
        <w:rPr>
          <w:rFonts w:ascii="Calibri" w:hAnsi="Calibri" w:eastAsia="宋体"/>
          <w:color w:val="1A1A1A"/>
          <w:sz w:val="22"/>
        </w:rPr>
        <w:t xml:space="preserve">（DDO）. ICML 2025. arXiv:2503.01103. —— §9.7 把似然模型当隐式判别器、统一扩散/AR 训练目标的方法。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[60] Inception Labs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Mercury 2</w:t>
      </w:r>
      <w:r>
        <w:rPr>
          <w:rFonts w:ascii="Calibri" w:hAnsi="Calibri" w:eastAsia="宋体"/>
          <w:color w:val="1A1A1A"/>
          <w:sz w:val="22"/>
        </w:rPr>
        <w:t xml:space="preserve">.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r:id="rId280">
        <w:r>
          <w:rPr>
            <w:rStyle w:val="Hyperlink"/>
          </w:rPr>
          <w:t xml:space="preserve">https://www.inceptionlabs.ai/blog/introducing-mercury-2</w:t>
        </w:r>
      </w:hyperlink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—— §9.7 工业级扩散语言模型（速度/成本数字为厂商口径）。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[61] DiffusionGemma Team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DiffusionGemma Technical Report</w:t>
      </w:r>
      <w:r>
        <w:rPr>
          <w:rFonts w:ascii="Calibri" w:hAnsi="Calibri" w:eastAsia="宋体"/>
          <w:color w:val="1A1A1A"/>
          <w:sz w:val="22"/>
        </w:rPr>
        <w:t xml:space="preserve">. arXiv:2608.00146. —— §9.7 文本域扩散语言模型代表作（26B MoE）。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[62] Fu et al. 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Nemotron-Labs-Diffusion: A Tri-Mode Language Model Unifying Autoregressive, Diffusion, and Self-Speculation Decoding</w:t>
      </w:r>
      <w:r>
        <w:rPr>
          <w:rFonts w:ascii="Calibri" w:hAnsi="Calibri" w:eastAsia="宋体"/>
          <w:color w:val="1A1A1A"/>
          <w:sz w:val="22"/>
        </w:rPr>
        <w:t xml:space="preserve">. arXiv:2607.05722. —— §9.7 AR + 扩散 + 自推测解码三合一融合架构。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[63] Ye et al. 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Dream 7B: Diffusion Large Language Models</w:t>
      </w:r>
      <w:r>
        <w:rPr>
          <w:rFonts w:ascii="Calibri" w:hAnsi="Calibri" w:eastAsia="宋体"/>
          <w:color w:val="1A1A1A"/>
          <w:sz w:val="22"/>
        </w:rPr>
        <w:t xml:space="preserve">. arXiv:2508.15487. —— §9.7 扩散语言模型代表（港大 + 华为诺亚）。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[64] Peng, Liu, Dong, Cheng, Li, Tang, Wang, Zhao (2025).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How Efficient Are Diffusion Language Models? A Critical Examination of Efficiency Evaluation Practices</w:t>
      </w:r>
      <w:r>
        <w:rPr>
          <w:rFonts w:ascii="Calibri" w:hAnsi="Calibri" w:eastAsia="宋体"/>
          <w:color w:val="1A1A1A"/>
          <w:sz w:val="22"/>
        </w:rPr>
        <w:t xml:space="preserve">. arXiv:2510.18480. —— §9.7 AR 与扩散语言模型效率对比的系统评测（AR 吞吐更高、DLM 落后）。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[65] 阿里 &amp; 清华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The Flexibility Trap: Rethinking the Value of Arbitrary Order in Diffusion Language Models</w:t>
      </w:r>
      <w:r>
        <w:rPr>
          <w:rFonts w:ascii="Calibri" w:hAnsi="Calibri" w:eastAsia="宋体"/>
          <w:color w:val="1A1A1A"/>
          <w:sz w:val="22"/>
        </w:rPr>
        <w:t xml:space="preserve">. ICML 2026 杰出论文. —— §9.7 任意顺序生成的灵活性反而损害推理能力。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[66] Jianfeng Lu (2026).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A Mathematical Introduction to Diffusion Models</w:t>
      </w:r>
      <w:r>
        <w:rPr>
          <w:rFonts w:ascii="Calibri" w:hAnsi="Calibri" w:eastAsia="宋体"/>
          <w:color w:val="1A1A1A"/>
          <w:sz w:val="22"/>
        </w:rPr>
        <w:t xml:space="preserve">（数学讲义，61 页；arXiv:2607.01693）—— 本文的骨架起点，SDE 统一框架的授课材料。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2026-09增补</w:t>
      </w:r>
      <w:r>
        <w:rPr>
          <w:rFonts w:ascii="Calibri" w:hAnsi="Calibri" w:eastAsia="宋体"/>
          <w:color w:val="1A1A1A"/>
          <w:sz w:val="22"/>
        </w:rPr>
        <w:t xml:space="preserve">（§6.4/§7.8/§9.5）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[69] Bradley &amp; Nakkiran 2024.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Classifier-Free Guidance is a Predictor-Corrector</w:t>
      </w:r>
      <w:r>
        <w:rPr>
          <w:rFonts w:ascii="Calibri" w:hAnsi="Calibri" w:eastAsia="宋体"/>
          <w:color w:val="1A1A1A"/>
          <w:sz w:val="22"/>
        </w:rPr>
        <w:t xml:space="preserve">. arXiv:2408.09000. —— §6.4 CFG 的理论边界：既非倾斜分布采样，亦非 DDPM/DDIM 一致。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[70] Gao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iCs/>
          <w:rFonts w:ascii="Calibri" w:hAnsi="Calibri" w:eastAsia="宋体"/>
          <w:i/>
          <w:color w:val="1A1A1A"/>
          <w:sz w:val="22"/>
        </w:rPr>
        <w:t xml:space="preserve">FG: Control Classifier-Free Guidance via Score Discrepancy Analysis</w:t>
      </w:r>
      <w:r>
        <w:rPr>
          <w:rFonts w:ascii="Calibri" w:hAnsi="Calibri" w:eastAsia="宋体"/>
          <w:color w:val="1A1A1A"/>
          <w:sz w:val="22"/>
        </w:rPr>
        <w:t xml:space="preserve">. CVPR 2026（Highlight）. arXiv:2603.08155. —— §6.4 时间步相关的引导强度。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[71] Arriola 等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Block Diffusion: Interpolating Between Autoregressive and Diffusion Language Models</w:t>
      </w:r>
      <w:r>
        <w:rPr>
          <w:rFonts w:ascii="Calibri" w:hAnsi="Calibri" w:eastAsia="宋体"/>
          <w:color w:val="1A1A1A"/>
          <w:sz w:val="22"/>
        </w:rPr>
        <w:t xml:space="preserve">. ICLR 2025（Oral）. arXiv:2503.09573. —— §7.8 块状扩散：KV Cache＋并行、任意长度。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[72] Cheng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SDAR: A Synergistic Diffusion-AutoRegression Paradigm for Scalable Sequence Generation</w:t>
      </w:r>
      <w:r>
        <w:rPr>
          <w:rFonts w:ascii="Calibri" w:hAnsi="Calibri" w:eastAsia="宋体"/>
          <w:color w:val="1A1A1A"/>
          <w:sz w:val="22"/>
        </w:rPr>
        <w:t xml:space="preserve">. Findings of ACL 2026, 22058–22075. —— §7.8/§9.7 AR→块状扩散转换与 2.3× 加速。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[73] Geng 等（MIT：Geng, Deng, Bai, Kolter, He）2025.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Mean Flows for One-step Generative Modeling</w:t>
      </w:r>
      <w:r>
        <w:rPr>
          <w:rFonts w:ascii="Calibri" w:hAnsi="Calibri" w:eastAsia="宋体"/>
          <w:color w:val="1A1A1A"/>
          <w:sz w:val="22"/>
        </w:rPr>
        <w:t xml:space="preserve">. arXiv:2505.13447. —— §9.5.2 免蒸馏一步生成（1-NFE FID 3.43）。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[74] Wang 等 2026.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Computational and Statistical Guarantees of the c-Rectified flow</w:t>
      </w:r>
      <w:r>
        <w:rPr>
          <w:rFonts w:ascii="Calibri" w:hAnsi="Calibri" w:eastAsia="宋体"/>
          <w:color w:val="1A1A1A"/>
          <w:sz w:val="22"/>
        </w:rPr>
        <w:t xml:space="preserve">. arXiv:2608.02487. —— §9.5.6 reflow 的 OT 收敛条件与 c-rectified flow。</w:t>
      </w:r>
    </w:p>
    <w:p>
      <w:pPr>
        <w:pStyle w:val="BodyText"/>
      </w:pPr>
      <w:r>
        <w:rPr>
          <w:iCs/>
          <w:rFonts w:ascii="Calibri" w:hAnsi="Calibri" w:eastAsia="宋体"/>
          <w:i/>
          <w:color w:val="1A1A1A"/>
          <w:sz w:val="22"/>
        </w:rPr>
        <w:t xml:space="preserve">2026/08</w:t>
      </w:r>
    </w:p>
    <w:bookmarkStart w:id="281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：VE：前向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（简化形式，信号不缩放），总方差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，随时间线性增长——方差爆炸。VP：前向 SDE 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X</m:t>
            </m:r>
          </m:e>
          <m:sub>
            <m:r>
              <m:t>t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，总方差恒为1——信号指数衰减（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），噪声补上来（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e>
        </m:rad>
      </m:oMath>
      <w:r>
        <w:rPr>
          <w:rFonts w:ascii="Calibri" w:hAnsi="Calibri" w:eastAsia="宋体"/>
          <w:color w:val="1A1A1A"/>
          <w:sz w:val="21"/>
        </w:rPr>
        <w:t xml:space="preserve">），两者平方和始终为1。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：重要性：训练时需要在任意噪声水平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上练习去噪。闭式公式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t> </m:t>
        </m:r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让我们从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一步生成任意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，不用从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逐步走。平方和=1的原因：在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已为单位方差的前提下，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保证加噪后总方差仍为1；把单步公式反复展开，每一步“平方和 = 1”的设计让这个合并自动闭合，闭式系数也满足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，不增不减。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：都不能。Tweedie 依赖高斯分布的解析可处理性：加高斯噪声后条件分布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仍是高斯，导数和期望都有闭式。非高斯噪声下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没有解析表达式，无法一步到位。训练目标需要从 score matching 转向更复杂的对比散度或似然估计，丧失高效闭式训练的可能。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：三者：(1) 分数函数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；(2) 去噪方向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1"/>
        </w:rPr>
        <w:t xml:space="preserve">；(3) 预测噪声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。关系：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。知道任意一个，就知道其他两个。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：分数函数的估计天然只在流形附近可靠：远离流形的点概率密度极低，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的估计在这些区域没有训练样本支撑（§2.0意味1：网络只需要在流形周围学会“指向数据区的方向”）。流形不光滑时（尖角/断裂），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指向流形最近点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的方向在尖角处不唯一，分数场在断裂处不连续。多尺度分数场（§2.4）的解法：高噪声水平（</w:t>
      </w:r>
      <m:oMath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大）把细节抹平，分数只指向整体重心（粗略方向），低密度区域在高噪声下有了样本覆盖；低噪声水平恢复精细结构。从粗到细的多尺度地图，让每个区域至少在一个尺度上有可靠方向。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：VP 反向 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t>Y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Euler-Maruyama 离散化 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 DDPM 离散调度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代换连续时间变量（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 VP 调度下条件分布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|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的噪声标准差） → 代数整理得到 DDPM 采样公式。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：VE 前向 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sSub>
          <m:e>
            <m:r>
              <m:t>B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反向 SDE: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r>
          <m:t>s</m:t>
        </m:r>
        <m:r>
          <m:t> </m:t>
        </m:r>
        <m:r>
          <m:t>d</m:t>
        </m:r>
        <m:r>
          <m:t>s</m:t>
        </m:r>
        <m:r>
          <m:rPr>
            <m:sty m:val="p"/>
          </m:rPr>
          <m:t>+</m:t>
        </m:r>
        <m:r>
          <m:t>d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Euler 离散化得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η</m:t>
        </m:r>
        <m:r>
          <m:t> </m:t>
        </m:r>
        <m:r>
          <m:t>s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η</m:t>
            </m:r>
          </m:e>
        </m:rad>
        <m:r>
          <m:t> </m:t>
        </m:r>
        <m:r>
          <m:t>z</m:t>
        </m:r>
      </m:oMath>
      <w:r>
        <w:rPr>
          <w:rFonts w:ascii="Calibri" w:hAnsi="Calibri" w:eastAsia="宋体"/>
          <w:color w:val="1A1A1A"/>
          <w:sz w:val="21"/>
        </w:rPr>
        <w:t xml:space="preserve">。但 NCSN 采用标准 Langevin 动力学，其 SDE 的扩散系数为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，离散化后噪声系数变为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——与 VE 反向 SDE 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不同，是方法选择而非数学必然。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：等价。分数匹配损失：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s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/</m:t>
            </m:r>
            <m:r>
              <m:t>σ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。代入 Tweedie 关系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σ</m:t>
        </m:r>
      </m:oMath>
      <w:r>
        <w:rPr>
          <w:rFonts w:ascii="Calibri" w:hAnsi="Calibri" w:eastAsia="宋体"/>
          <w:color w:val="1A1A1A"/>
          <w:sz w:val="21"/>
        </w:rPr>
        <w:t xml:space="preserve">，损失变为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∥</m:t>
        </m:r>
        <m:r>
          <m:t>ε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。固定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不影响该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的优化方向；但训练中随机采样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时，它会给不同噪声水平不同的隐含权重（见 §4.3）。同一个网络、同一份数据，只是输出层缩放因子不同。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A9</w:t>
      </w:r>
      <w:r>
        <w:rPr>
          <w:rFonts w:ascii="Calibri" w:hAnsi="Calibri" w:eastAsia="宋体"/>
          <w:color w:val="1A1A1A"/>
          <w:sz w:val="21"/>
        </w:rPr>
        <w:t xml:space="preserve">：前向每一步有多种可能的原始状态能生成同一个噪声点。随机项保留了这种多样性——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同一个噪声起点</w:t>
      </w:r>
      <w:r>
        <w:rPr>
          <w:rFonts w:ascii="Calibri" w:hAnsi="Calibri" w:eastAsia="宋体"/>
          <w:color w:val="1A1A1A"/>
          <w:sz w:val="21"/>
        </w:rPr>
        <w:t xml:space="preserve">可以走向不同的数据峰（轨迹分支）。去掉随机项 →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同一起点</w:t>
      </w:r>
      <w:r>
        <w:rPr>
          <w:rFonts w:ascii="Calibri" w:hAnsi="Calibri" w:eastAsia="宋体"/>
          <w:color w:val="1A1A1A"/>
          <w:sz w:val="21"/>
        </w:rPr>
        <w:t xml:space="preserve">的轨迹分支消失（§5.2 DDIM 已证明这一点：不同噪声起点仍然生成不同样本，只是同一起点不再分叉）。多尺度分数场在高噪声时只给“粗略方向”（指向整体重心），随机项在这个粗略方向上提供“分支选择”，让同一起点的样本走向不同的细节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A10</w:t>
      </w:r>
      <w:r>
        <w:rPr>
          <w:rFonts w:ascii="Calibri" w:hAnsi="Calibri" w:eastAsia="宋体"/>
          <w:color w:val="1A1A1A"/>
          <w:sz w:val="21"/>
        </w:rPr>
        <w:t xml:space="preserve">：缺陷：只训低噪声 → 网络只学会精细细节，没学会全局结构 → 生成的图片细节丰富但整体结构混乱（像拼贴画）。不是同一类问题：模式坍塌是“条件太强导致多样性丧失”（所有猫都一样）；低噪声-only 是“缺少全局结构信息”（猫的各部分拼不起来）。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A11</w:t>
      </w:r>
      <w:r>
        <w:rPr>
          <w:rFonts w:ascii="Calibri" w:hAnsi="Calibri" w:eastAsia="宋体"/>
          <w:color w:val="1A1A1A"/>
          <w:sz w:val="21"/>
        </w:rPr>
        <w:t xml:space="preserve">：只训高噪声：网络只学会“往数据整体重心走”（粗略方向），没学会精细结构。反向采样时前几步（高噪声）尚可，但一旦进入中低噪声区间，分数网络给出的方向完全错——生成的图片有大致轮廓（比如“能看出是个圆形物体”）但完全没有细节（没有毛发、眼睛、纹理）。这和本章 Q1 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对称问题</w:t>
      </w:r>
      <w:r>
        <w:rPr>
          <w:rFonts w:ascii="Calibri" w:hAnsi="Calibri" w:eastAsia="宋体"/>
          <w:color w:val="1A1A1A"/>
          <w:sz w:val="21"/>
        </w:rPr>
        <w:t xml:space="preserve">：Q1 是“只有细节没有结构”（拼贴画），Q2 是“只有结构没有细节”（模糊团块）。共同根因：训练时的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覆盖度不完整 → 采样时未被覆盖的噪声水平上分数失效。这也从两个方向验证了 §4.4的核心结论：随机采样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是框架强制要求，不是优化技巧。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A12</w:t>
      </w:r>
      <w:r>
        <w:rPr>
          <w:rFonts w:ascii="Calibri" w:hAnsi="Calibri" w:eastAsia="宋体"/>
          <w:color w:val="1A1A1A"/>
          <w:sz w:val="21"/>
        </w:rPr>
        <w:t xml:space="preserve">：期望不变——估计量始终无偏。方差从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v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变成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ϕ</m:t>
                </m:r>
              </m:sub>
            </m:sSub>
            <m:r>
              <m:rPr>
                <m:sty m:val="p"/>
              </m:rPr>
              <m:t>+</m:t>
            </m:r>
            <m:r>
              <m:t>9</m:t>
            </m:r>
            <m:sSub>
              <m:e>
                <m:r>
                  <m:t>c</m:t>
                </m:r>
              </m:e>
              <m:sub>
                <m:r>
                  <m:t>ϕ</m:t>
                </m:r>
              </m:sub>
            </m:sSub>
          </m:num>
          <m:den>
            <m:r>
              <m:t>10</m:t>
            </m:r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10</m:t>
            </m:r>
            <m:r>
              <m:t>m</m:t>
            </m:r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，是原来的55%；即使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1"/>
        </w:rPr>
        <w:t xml:space="preserve">，方差上限也只到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（原来的一半）。原因：同一张图的多个噪声共享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，彼此相关，不是独立样本——多出来的只是判分次数，不是新的数据。（§4.3后「一图多噪」一段）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A13</w:t>
      </w:r>
      <w:r>
        <w:rPr>
          <w:rFonts w:ascii="Calibri" w:hAnsi="Calibri" w:eastAsia="宋体"/>
          <w:color w:val="1A1A1A"/>
          <w:sz w:val="21"/>
        </w:rPr>
        <w:t xml:space="preserve">：Fokker-Planck: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t>p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t>Δ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。用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∇</m:t>
            </m:r>
            <m:r>
              <m:rPr>
                <m:sty m:val="p"/>
              </m:rPr>
              <m:t>ln</m:t>
            </m:r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代换后，变成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ln</m:t>
                </m:r>
                <m:r>
                  <m:t>p</m:t>
                </m:r>
              </m:e>
            </m:d>
            <m:r>
              <m:t>p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——这是连续性方程（质量守恒）。连续性方程对应确定性 ODE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，该 ODE 与原 SDE 产生相同的密度演化。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A14</w:t>
      </w:r>
      <w:r>
        <w:rPr>
          <w:rFonts w:ascii="Calibri" w:hAnsi="Calibri" w:eastAsia="宋体"/>
          <w:color w:val="1A1A1A"/>
          <w:sz w:val="21"/>
        </w:rPr>
        <w:t xml:space="preserve">：VP 的 ODE: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Tweedie 代换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→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参数化速度场（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acc>
                  <m:accPr>
                    <m:chr m:val="‾"/>
                  </m:accPr>
                  <m:e>
                    <m:r>
                      <m:t>α</m:t>
                    </m:r>
                  </m:e>
                </m:acc>
              </m:e>
              <m:sub>
                <m:r>
                  <m:t>t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 VP 调度下的噪声信号比） → Euler 离散化 → DDIM。本质区别：DDIM 是 ODE 离散化（确定性，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）；DDPM 是反向 SDE 离散化（有随机项）。它们采样自同一分布，但路径性质不同。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A15</w:t>
      </w:r>
      <w:r>
        <w:rPr>
          <w:rFonts w:ascii="Calibri" w:hAnsi="Calibri" w:eastAsia="宋体"/>
          <w:color w:val="1A1A1A"/>
          <w:sz w:val="21"/>
        </w:rPr>
        <w:t xml:space="preserve">：三源：(1) 初始化误差（纯高斯初始分布与真实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终止时刻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增大而指数衰减，来自 VP 的信号衰减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）；(2) 离散化误差（数值方法的截断误差，随</w:t>
      </w:r>
      <w:r>
        <w:rPr>
          <w:bCs/>
          <w:rFonts w:ascii="Calibri" w:hAnsi="Calibri" w:eastAsia="宋体"/>
          <w:b/>
          <w:color w:val="1A1A1A"/>
          <w:sz w:val="21"/>
        </w:rPr>
        <w:t xml:space="preserve">离散步数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增加而下降，阶数由方法决定：一阶 Euler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、二阶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N</m:t>
                </m:r>
              </m:e>
              <m:sup>
                <m:r>
                  <m:t>k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）；(3) 分数误差（学到的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与真实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的偏差，被每步步长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η</m:t>
            </m:r>
          </m:e>
          <m:sub>
            <m:r>
              <m:t>k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加权）。关键区分：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（终止时刻）和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（离散步数）是两个独立参数——前者管初始化误差，后者管离散化误差。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A16</w:t>
      </w:r>
      <w:r>
        <w:rPr>
          <w:rFonts w:ascii="Calibri" w:hAnsi="Calibri" w:eastAsia="宋体"/>
          <w:color w:val="1A1A1A"/>
          <w:sz w:val="21"/>
        </w:rPr>
        <w:t xml:space="preserve">：会崩溃。网络学的是“在 VP 调度下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步对应的分数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”——它输入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，输出的分数总基于一个假设：</w:t>
      </w:r>
      <m:oMath>
        <m:r>
          <m:t>x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是按 VP 加噪到第</w:t>
      </w:r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m:oMath>
        <m:r>
          <m:t>k</m:t>
        </m:r>
      </m:oMath>
      <w:r>
        <w:rPr>
          <w:bCs/>
          <w:rFonts w:ascii="Calibri" w:hAnsi="Calibri" w:eastAsia="宋体"/>
          <w:b/>
          <w:color w:val="1A1A1A"/>
          <w:sz w:val="21"/>
        </w:rPr>
        <w:t xml:space="preserve"> </w:t>
      </w:r>
      <w:r>
        <w:rPr>
          <w:bCs/>
          <w:rFonts w:ascii="Calibri" w:hAnsi="Calibri" w:eastAsia="宋体"/>
          <w:b/>
          <w:color w:val="1A1A1A"/>
          <w:sz w:val="21"/>
        </w:rPr>
        <w:t xml:space="preserve">步的</w:t>
      </w:r>
      <w:r>
        <w:rPr>
          <w:rFonts w:ascii="Calibri" w:hAnsi="Calibri" w:eastAsia="宋体"/>
          <w:color w:val="1A1A1A"/>
          <w:sz w:val="21"/>
        </w:rPr>
        <w:t xml:space="preserve">。采样时用 VE 公式，意味着在同一个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下网络给出的分数本应是“信号被压缩到原来的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”的分数，但你却当它是“信号不变、噪声方差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”的分数使用。分数方向的量级完全错乱，采样轨迹要么爆炸、要么收敛到错误的分布。这揭示了一个隐藏契约：训练时选定的调度=采样时必须匹配的调度。这个契约在 DDPM 里表现为“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训练和采样两侧完全一致”，在连续 SDE 语言里就是“前向调度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决定了反向 SDE 的形状”。第3章的“DDPM 和 NCSN 是同一反向 SDE 的两种离散化”能成立的前提，正是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训练和采样共享同一调度</w:t>
      </w:r>
      <w:r>
        <w:rPr>
          <w:rFonts w:ascii="Calibri" w:hAnsi="Calibri" w:eastAsia="宋体"/>
          <w:color w:val="1A1A1A"/>
          <w:sz w:val="21"/>
        </w:rPr>
        <w:t xml:space="preserve">——不同调度不能互换。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A17</w:t>
      </w:r>
      <w:r>
        <w:rPr>
          <w:rFonts w:ascii="Calibri" w:hAnsi="Calibri" w:eastAsia="宋体"/>
          <w:color w:val="1A1A1A"/>
          <w:sz w:val="21"/>
        </w:rPr>
        <w:t xml:space="preserve">：残差更新就是步长为1的欧拉一步：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。把层数推向连续时间（步长趋于零）得到 Neural ODE；本章的概率流 ODE 是同一思想的采样侧——采样步就是“网络层”，只是每层的行为由时间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决定（§5.1）。手算示范：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，真解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0.1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</m:t>
            </m:r>
          </m:sup>
        </m:sSup>
        <m:r>
          <m:rPr>
            <m:sty m:val="p"/>
          </m:rPr>
          <m:t>≈</m:t>
        </m:r>
        <m:r>
          <m:t>0.905</m:t>
        </m:r>
      </m:oMath>
      <w:r>
        <w:rPr>
          <w:rFonts w:ascii="Calibri" w:hAnsi="Calibri" w:eastAsia="宋体"/>
          <w:color w:val="1A1A1A"/>
          <w:sz w:val="21"/>
        </w:rPr>
        <w:t xml:space="preserve">，欧拉一步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A18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太大会过度放大条件方向，导致所有生成结果高度相似（模式坍塌）——都是“最像猫的猫”，缺乏品种/姿态多样性。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控制的是同一个平衡，方向相反：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 KL 系数，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是奖励权重，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越小（即奖励权重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越大），越不顾原始模型的多样性、越强调条件/奖励。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A19</w:t>
      </w:r>
      <w:r>
        <w:rPr>
          <w:rFonts w:ascii="Calibri" w:hAnsi="Calibri" w:eastAsia="宋体"/>
          <w:color w:val="1A1A1A"/>
          <w:sz w:val="21"/>
        </w:rPr>
        <w:t xml:space="preserve">：统一目标（§6.4的形式）：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r>
              <m:t> </m:t>
            </m:r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。三个特例的差别只在</w:t>
      </w:r>
      <w:r>
        <w:rPr>
          <w:bCs/>
          <w:rFonts w:ascii="Calibri" w:hAnsi="Calibri" w:eastAsia="宋体"/>
          <w:b/>
          <w:color w:val="1A1A1A"/>
          <w:sz w:val="21"/>
        </w:rPr>
        <w:t xml:space="preserve">奖励函数</w:t>
      </w:r>
      <w:r>
        <w:rPr>
          <w:rFonts w:ascii="Calibri" w:hAnsi="Calibri" w:eastAsia="宋体"/>
          <w:color w:val="1A1A1A"/>
          <w:sz w:val="21"/>
        </w:rPr>
        <w:t xml:space="preserve">：CFG 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（条件对数似然）；分类器引导用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（类别对数似然，通过独立分类器算）；奖励微调用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人类偏好或美学评分。</w:t>
      </w:r>
      <w:r>
        <w:rPr>
          <w:bCs/>
          <w:rFonts w:ascii="Calibri" w:hAnsi="Calibri" w:eastAsia="宋体"/>
          <w:b/>
          <w:color w:val="1A1A1A"/>
          <w:sz w:val="21"/>
        </w:rPr>
        <w:t xml:space="preserve">引导强度的命名差异</w:t>
      </w:r>
      <w:r>
        <w:rPr>
          <w:rFonts w:ascii="Calibri" w:hAnsi="Calibri" w:eastAsia="宋体"/>
          <w:color w:val="1A1A1A"/>
          <w:sz w:val="21"/>
        </w:rPr>
        <w:t xml:space="preserve">：图像扩散领域用奖励权重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，RLHF 领域把 KL 系数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写在正则项前（目标写作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−</m:t>
        </m:r>
        <m:r>
          <m:t>β</m:t>
        </m:r>
        <m:r>
          <m:t> </m:t>
        </m:r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），奖励权重是它的倒数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rPr>
          <w:rFonts w:ascii="Calibri" w:hAnsi="Calibri" w:eastAsia="宋体"/>
          <w:color w:val="1A1A1A"/>
          <w:sz w:val="21"/>
        </w:rPr>
        <w:t xml:space="preserve">。核心角色一致：控制“追奖励”和“靠近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”的平衡。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A20</w:t>
      </w:r>
      <w:r>
        <w:rPr>
          <w:rFonts w:ascii="Calibri" w:hAnsi="Calibri" w:eastAsia="宋体"/>
          <w:color w:val="1A1A1A"/>
          <w:sz w:val="21"/>
        </w:rPr>
        <w:t xml:space="preserve">：CLIP 训练一个文本编码器和图像编码器，让“猫的图片”和“猫的文字”在向量空间靠近。生成时，文本编码成向量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，通过交叉注意力注入：图片特征作为查询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1"/>
        </w:rPr>
        <w:t xml:space="preserve">，文本向量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作为键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1"/>
        </w:rPr>
        <w:t xml:space="preserve">、值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V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——图片特征查询文本语义，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哪里像文本描述，就多取哪里的值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A21</w:t>
      </w:r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意味着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acc>
          <m:accPr>
            <m:chr m:val="̂"/>
          </m:accPr>
          <m:e>
            <m:r>
              <m:t>ε</m:t>
            </m:r>
          </m:e>
        </m:acc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cond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unc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——</w:t>
      </w:r>
      <w:r>
        <w:rPr>
          <w:bCs/>
          <w:rFonts w:ascii="Calibri" w:hAnsi="Calibri" w:eastAsia="宋体"/>
          <w:b/>
          <w:color w:val="1A1A1A"/>
          <w:sz w:val="21"/>
        </w:rPr>
        <w:t xml:space="preserve">反向</w:t>
      </w:r>
      <w:r>
        <w:rPr>
          <w:rFonts w:ascii="Calibri" w:hAnsi="Calibri" w:eastAsia="宋体"/>
          <w:color w:val="1A1A1A"/>
          <w:sz w:val="21"/>
        </w:rPr>
        <w:t xml:space="preserve">放大条件方向，即让生成的图片</w:t>
      </w:r>
      <w:r>
        <w:rPr>
          <w:bCs/>
          <w:rFonts w:ascii="Calibri" w:hAnsi="Calibri" w:eastAsia="宋体"/>
          <w:b/>
          <w:color w:val="1A1A1A"/>
          <w:sz w:val="21"/>
        </w:rPr>
        <w:t xml:space="preserve">远离</w:t>
      </w:r>
      <w:r>
        <w:rPr>
          <w:rFonts w:ascii="Calibri" w:hAnsi="Calibri" w:eastAsia="宋体"/>
          <w:color w:val="1A1A1A"/>
          <w:sz w:val="21"/>
        </w:rPr>
        <w:t xml:space="preserve">条件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1"/>
        </w:rPr>
        <w:t xml:space="preserve">。如果条件是“猫”，负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采样会生成“最不像猫”的图片——可能是狗，也可能是抽象的非动物图。KL 框架下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对应目标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q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E</m:t>
                </m:r>
              </m:e>
              <m:sub>
                <m:r>
                  <m:t>q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ln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w</m:t>
                </m:r>
              </m:den>
            </m:f>
            <m:sSub>
              <m:e>
                <m:r>
                  <m:t>D</m:t>
                </m:r>
              </m:e>
              <m:sub>
                <m:r>
                  <m:t>K</m:t>
                </m:r>
                <m:r>
                  <m:t>L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</m:e>
            </m:d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中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w</m:t>
            </m:r>
          </m:den>
        </m:f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由负变正——正则项从“约束靠近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”反转为“推开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”，最优解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|</m:t>
                </m:r>
                <m:r>
                  <m:t>x</m:t>
                </m:r>
              </m:e>
            </m:d>
          </m:e>
          <m:sup>
            <m:r>
              <m:t>w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把条件似然因子倒转，等价于最小化条件对数似然。这个反事实提示了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的用法：反向放大条件方向。这种反向用法与 Stable Diffusion 的 negative prompt 不同——后者是把负提示放进无条件分支，其系数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为负；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的符号决定“追求”还是“回避”，绝对值决定强度。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A22</w:t>
      </w:r>
      <w:r>
        <w:rPr>
          <w:rFonts w:ascii="Calibri" w:hAnsi="Calibri" w:eastAsia="宋体"/>
          <w:color w:val="1A1A1A"/>
          <w:sz w:val="21"/>
        </w:rPr>
        <w:t xml:space="preserve">：设计思路：原图是两种分支共同的输入，不是“无条件”本身。CFG 的两个分支是同一个网络对“有无编辑指令”的预测：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原图 + 无指令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的去噪方向（保留猫的姿势和毛色），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=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原图 + 海滩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的去噪方向（改背景）。差向量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unc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就是“从原图状态移向海滩状态”的方向——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控制移多远：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小（如1）只做微调，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大（如3-8）背景彻底换成海滩。关键洞察：CFG 的差向量天然支持“编辑”——你不需要重新训练，只需要构造“原图 + 无指令”和“原图 + 目标指令”两个条件，让差向量表达“编辑方向”。这正是实际图像编辑工具（如 InstructPix2Pix 的指导公式）的数学基础。局限：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太大时主体也会被“海滩化”（过度偏离原图），</w:t>
      </w:r>
      <m:oMath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太小则背景没变——这就是“改背景 vs 留主体”的 trade-off，也就是 §6.3说的“多样性 vs 相关性”取舍在编辑场景的体现。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A23</w:t>
      </w:r>
      <w:r>
        <w:rPr>
          <w:rFonts w:ascii="Calibri" w:hAnsi="Calibri" w:eastAsia="宋体"/>
          <w:color w:val="1A1A1A"/>
          <w:sz w:val="21"/>
        </w:rPr>
        <w:t xml:space="preserve">：LoRA 有效的前提是微调时权重变化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Δ</m:t>
        </m:r>
        <m:r>
          <m:t>W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低秩——只改变少数几个“方向”（§6.5）。失效条件：①任务需要大幅改变权重（新领域与预训练分布差异大，权重变化铺满全部方向），低秩增量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B</m:t>
        </m:r>
        <m:r>
          <m:t>A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表达力不够，欠拟合；②数据太少或学习率过高，增量“干扰”原始能力（§6.8误解2：增量训练得当则质量几乎无损，但数据太少/学习率过高会破坏原始能力）；③秩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选择不当——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太小丢信息，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太大退化成全量微调失去参数效率。缓解：增大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r</m:t>
        </m:r>
      </m:oMath>
      <w:r>
        <w:rPr>
          <w:rFonts w:ascii="Calibri" w:hAnsi="Calibri" w:eastAsia="宋体"/>
          <w:color w:val="1A1A1A"/>
          <w:sz w:val="21"/>
        </w:rPr>
        <w:t xml:space="preserve">、用自适应秩（如 AdaLoRA 按重要性分配秩预算）、控制学习率保住原始权重。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A24</w:t>
      </w:r>
      <w:r>
        <w:rPr>
          <w:rFonts w:ascii="Calibri" w:hAnsi="Calibri" w:eastAsia="宋体"/>
          <w:color w:val="1A1A1A"/>
          <w:sz w:val="21"/>
        </w:rPr>
        <w:t xml:space="preserve">：对应：连续分数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回答“往哪个方向走概率增长最快”；离散比率分数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回答“跳到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比停在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的概率高多少倍”。连续状态空间可微（有梯度），离散状态空间不可微（没有梯度），只能比较两个状态的概率大小。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A25</w:t>
      </w:r>
      <w:r>
        <w:rPr>
          <w:rFonts w:ascii="Calibri" w:hAnsi="Calibri" w:eastAsia="宋体"/>
          <w:color w:val="1A1A1A"/>
          <w:sz w:val="21"/>
        </w:rPr>
        <w:t xml:space="preserve">：拼贴技法本身没有问题——它一次性对多个位置去掩码，理论上并行度高于自回归。瓶颈是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特定工具</w:t>
      </w:r>
      <w:r>
        <w:rPr>
          <w:rFonts w:ascii="Calibri" w:hAnsi="Calibri" w:eastAsia="宋体"/>
          <w:color w:val="1A1A1A"/>
          <w:sz w:val="21"/>
        </w:rPr>
        <w:t xml:space="preserve">（Transformer 双向注意力）的性质：每一步去噪都要让所有 token 互相看，前一步的注意力结果无法复用。假如出现一种“支持 Cache 的双向架构”（比如某种状态空间模型或稀疏注意力变体），速度问题在理论上可以缓解。但要注意：换工具会带来新的工程权衡——Cache 通常意味着某种“顺序性”或“稀疏性”假设，可能会削弱双向注意力捕捉长距离依赖的能力。换工具不是免费午餐，是把一个瓶颈换成另一个瓶颈；哪个更划算，取决于具体任务。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更现实的答案已经出现：不必等新的双向架构——把“双向”限制在块内，块间保持因果、块内并行去噪，KV Cache 就能用上（块状扩散，§7.8）。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A26</w:t>
      </w:r>
      <w:r>
        <w:rPr>
          <w:rFonts w:ascii="Calibri" w:hAnsi="Calibri" w:eastAsia="宋体"/>
          <w:color w:val="1A1A1A"/>
          <w:sz w:val="21"/>
        </w:rPr>
        <w:t xml:space="preserve">：逐帧独立生成会导致帧间不一致——物体闪烁、运动跳变。必须联合时空生成，让帧间信息流通。时空分离注意力：空间注意力对每个时间位置做（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），时间注意力对每个空间位置做（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），总计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⋅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1"/>
        </w:rPr>
        <w:t xml:space="preserve">。例如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16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</w:t>
      </w:r>
      <w:r>
        <w:rPr>
          <w:bCs/>
          <w:rFonts w:ascii="Calibri" w:hAnsi="Calibri" w:eastAsia="宋体"/>
          <w:b/>
          <w:color w:val="1A1A1A"/>
          <w:sz w:val="21"/>
        </w:rPr>
        <w:t xml:space="preserve">注意力矩阵元素数</w:t>
      </w:r>
      <w:r>
        <w:rPr>
          <w:rFonts w:ascii="Calibri" w:hAnsi="Calibri" w:eastAsia="宋体"/>
          <w:color w:val="1A1A1A"/>
          <w:sz w:val="21"/>
        </w:rPr>
        <w:t xml:space="preserve">从43亿降到约2.7亿，降为原来的约1/16（矩阵元素数是内存瓶颈，实际总 FLOPs 还要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特征维度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A27</w:t>
      </w:r>
      <w:r>
        <w:rPr>
          <w:rFonts w:ascii="Calibri" w:hAnsi="Calibri" w:eastAsia="宋体"/>
          <w:color w:val="1A1A1A"/>
          <w:sz w:val="21"/>
        </w:rPr>
        <w:t xml:space="preserve">：视频生成是开环：一次性输出所有帧，没有反馈。世界模型是闭环：状态 → 动作 → 预测下一状态 → 观察 → 再循环。四个连接点：(1) 分数=物理规律（时间维度上的演化方向）；(2) 条件=动作（通过 CFG/交叉注意力注入）；(3) 长程一致性=误差累积（多步预测误差）；(4) 实时=高阶 ODE 采样器（少步快速生成）。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A28</w:t>
      </w:r>
      <w:r>
        <w:rPr>
          <w:rFonts w:ascii="Calibri" w:hAnsi="Calibri" w:eastAsia="宋体"/>
          <w:color w:val="1A1A1A"/>
          <w:sz w:val="21"/>
        </w:rPr>
        <w:t xml:space="preserve">：两个原因：①维度爆炸——原始像素空间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≈</m:t>
        </m:r>
        <m:r>
          <m:t>314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万维，经 VAE 压缩后潜在空间约6.5万维，压缩到原来的约1/48；扩散每步都要回归分数，维度越低训练越可行。②DiT 的扩展性——U-Net 的卷积结构在小规模高效，但大规模时受限于归纳偏置；DiT 用 Transformer 把噪声图像切成 patch 做序列建模，注意力机制天然支持更大规模（参数量、数据量、算力同步增长），且与 LLM 的扩展法则对齐。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A29</w:t>
      </w:r>
      <w:r>
        <w:rPr>
          <w:rFonts w:ascii="Calibri" w:hAnsi="Calibri" w:eastAsia="宋体"/>
          <w:color w:val="1A1A1A"/>
          <w:sz w:val="21"/>
        </w:rPr>
        <w:t xml:space="preserve">：三个本质区别：①条件变量——文生图条件是文本（静态描述），抓取的条件是状态（动态观测，含力/位/接触传感）；②训练数据分布——文生图学自然图像分布，抓取学动作分布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s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，机器人演示数据天然多峰（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怎么抓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有多个正确答案，左/上/右都能抓到杯子），MSE 回归会塌缩到均值，扩散保留多峰（§8.3独特价值）；③采样循环——文生图一次性生成后结束（开环），抓取是“预测动作 → 执行 → 观察新状态 → 再预测”的闭环（§8.2世界模型同构），每一步都要以真实观测为条件重新预测。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A30</w:t>
      </w:r>
      <w:r>
        <w:rPr>
          <w:rFonts w:ascii="Calibri" w:hAnsi="Calibri" w:eastAsia="宋体"/>
          <w:color w:val="1A1A1A"/>
          <w:sz w:val="21"/>
        </w:rPr>
        <w:t xml:space="preserve">：不是替代关系。流匹配与扩散共享 ODE 语言，但流匹配的路径可任意设计（不限于高斯噪声路径）。一致性模型是扩散 ODE 的蒸馏：把多步 ODE 轨迹压缩成单步或少步，起点和终点不变，中间抄了一条近路。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A31</w:t>
      </w:r>
      <w:r>
        <w:rPr>
          <w:rFonts w:ascii="Calibri" w:hAnsi="Calibri" w:eastAsia="宋体"/>
          <w:color w:val="1A1A1A"/>
          <w:sz w:val="21"/>
        </w:rPr>
        <w:t xml:space="preserve">：技法和工具虽然可以独立替换，但</w:t>
      </w:r>
      <w:r>
        <w:rPr>
          <w:bCs/>
          <w:rFonts w:ascii="Calibri" w:hAnsi="Calibri" w:eastAsia="宋体"/>
          <w:b/>
          <w:color w:val="1A1A1A"/>
          <w:sz w:val="21"/>
        </w:rPr>
        <w:t xml:space="preserve">训练目标必须匹配技法本身</w:t>
      </w:r>
      <w:r>
        <w:rPr>
          <w:rFonts w:ascii="Calibri" w:hAnsi="Calibri" w:eastAsia="宋体"/>
          <w:color w:val="1A1A1A"/>
          <w:sz w:val="21"/>
        </w:rPr>
        <w:t xml:space="preserve">，不能随意混搭。线描要求“预测下一个 token”——输入前文，输出词表上的概率分布，损失是交叉熵。晕染要求“去噪分数匹配”——输入加噪样本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和噪声水平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</m:oMath>
      <w:r>
        <w:rPr>
          <w:rFonts w:ascii="Calibri" w:hAnsi="Calibri" w:eastAsia="宋体"/>
          <w:color w:val="1A1A1A"/>
          <w:sz w:val="21"/>
        </w:rPr>
        <w:t xml:space="preserve">，输出噪声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ε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或分数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，损失是 MSE。两者对网络输出的形状、量级、意义都不同：把交叉熵损失套在连续噪声预测头上，网络会收敛到一个“既不像分类也不像回归”的错位状态，采样时无法稳定生成合理内容。工具（大板刷）是可以复用的躯壳，但技法（训练目标 + 采样过程）必须整套一致——不能只换一半。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A32</w:t>
      </w:r>
      <w:r>
        <w:rPr>
          <w:rFonts w:ascii="Calibri" w:hAnsi="Calibri" w:eastAsia="宋体"/>
          <w:color w:val="1A1A1A"/>
          <w:sz w:val="21"/>
        </w:rPr>
        <w:t xml:space="preserve">：看</w:t>
      </w:r>
      <w:r>
        <w:rPr>
          <w:bCs/>
          <w:rFonts w:ascii="Calibri" w:hAnsi="Calibri" w:eastAsia="宋体"/>
          <w:b/>
          <w:color w:val="1A1A1A"/>
          <w:sz w:val="21"/>
        </w:rPr>
        <w:t xml:space="preserve">主导逻辑</w:t>
      </w:r>
      <w:r>
        <w:rPr>
          <w:rFonts w:ascii="Calibri" w:hAnsi="Calibri" w:eastAsia="宋体"/>
          <w:color w:val="1A1A1A"/>
          <w:sz w:val="21"/>
        </w:rPr>
        <w:t xml:space="preserve">——是谁在决定生成过程的骨架。MAR 的整体流程由自回归（线描）驱动：外层按某个顺序（可以是空间上的从左到右，也可以是按某种优先级）</w:t>
      </w:r>
      <w:r>
        <w:rPr>
          <w:bCs/>
          <w:rFonts w:ascii="Calibri" w:hAnsi="Calibri" w:eastAsia="宋体"/>
          <w:b/>
          <w:color w:val="1A1A1A"/>
          <w:sz w:val="21"/>
        </w:rPr>
        <w:t xml:space="preserve">依次</w:t>
      </w:r>
      <w:r>
        <w:rPr>
          <w:rFonts w:ascii="Calibri" w:hAnsi="Calibri" w:eastAsia="宋体"/>
          <w:color w:val="1A1A1A"/>
          <w:sz w:val="21"/>
        </w:rPr>
        <w:t xml:space="preserve">决定“下一个要生成的位置”。晕染只在被激活的那个位置内部工作，负责把该位置的高维内容（比如一个 patch 的像素）从噪声去噪到清晰。也就是说，晕染是线描调用的一个“质感填充器”，服从线描的调度。所以这是“线描借用晕染做局部质感”，不是“晕染包含线描”。这也解释了为什么 MAR 保留了自回归的 KV Cache 效率——骨架是线描的。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A33</w:t>
      </w:r>
      <w:r>
        <w:rPr>
          <w:rFonts w:ascii="Calibri" w:hAnsi="Calibri" w:eastAsia="宋体"/>
          <w:color w:val="1A1A1A"/>
          <w:sz w:val="21"/>
        </w:rPr>
        <w:t xml:space="preserve">：没有继承轨迹，只学了端点映射。蒸馏学生的目标不是复现教师每一步的中间状态（那样等于把教师照抄一遍），而是学习从噪声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直接映射到清晰样本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</w:t>
      </w:r>
      <w:r>
        <w:rPr>
          <w:bCs/>
          <w:rFonts w:ascii="Calibri" w:hAnsi="Calibri" w:eastAsia="宋体"/>
          <w:b/>
          <w:color w:val="1A1A1A"/>
          <w:sz w:val="21"/>
        </w:rPr>
        <w:t xml:space="preserve">端到端函数</w:t>
      </w:r>
      <w:r>
        <w:rPr>
          <w:rFonts w:ascii="Calibri" w:hAnsi="Calibri" w:eastAsia="宋体"/>
          <w:color w:val="1A1A1A"/>
          <w:sz w:val="21"/>
        </w:rPr>
        <w:t xml:space="preserve">。教师的多步 ODE 轨迹只作为“生成训练数据”的工具——教师跑一遍多步采样得到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对，学生学的是这些配对。这是一种“近似”而非“继承”：学生的1步映射不必经过教师任何一个中间步，只要终点分布逼近就行。好的学生（如 SANA-Sprint）在某些指标上反而超越教师，因为一步映射避免了教师多步累积的离散化误差。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A34</w:t>
      </w:r>
      <w:r>
        <w:rPr>
          <w:rFonts w:ascii="Calibri" w:hAnsi="Calibri" w:eastAsia="宋体"/>
          <w:color w:val="1A1A1A"/>
          <w:sz w:val="21"/>
        </w:rPr>
        <w:t xml:space="preserve">：把一套技法当唯一正解，和用一套概念框架描述多种技法，是两种“统一”观：前者宣布某条路线是通用生成的唯一解法，别的路线都被视为落后；后者用分数、ODE、路径这套通用语言描述不同技法之间的对应关系，不强迫大家用同一种画法。统一不是消灭差异，是让差异可以被理性讨论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A35</w:t>
      </w:r>
      <w:r>
        <w:rPr>
          <w:rFonts w:ascii="Calibri" w:hAnsi="Calibri" w:eastAsia="宋体"/>
          <w:color w:val="1A1A1A"/>
          <w:sz w:val="21"/>
        </w:rPr>
        <w:t xml:space="preserve">：直接做法：把第1帧和第30帧当路径的两个端点（临时借用插值记号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/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，不等于 §9.5.1的原始语义），用流匹配的直线插值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均匀取28个点就是中间帧。但瓶颈：真实视频的中间帧不是两帧的线性混合——物体运动是“位移”不是“淡入淡出”，线性混合会把“手从 A 移到 B”变成“手在 A 和 B 之间半透明残影”。流匹配的解法是</w:t>
      </w:r>
      <w:r>
        <w:rPr>
          <w:bCs/>
          <w:rFonts w:ascii="Calibri" w:hAnsi="Calibri" w:eastAsia="宋体"/>
          <w:b/>
          <w:color w:val="1A1A1A"/>
          <w:sz w:val="21"/>
        </w:rPr>
        <w:t xml:space="preserve">路径设计</w:t>
      </w:r>
      <w:r>
        <w:rPr>
          <w:rFonts w:ascii="Calibri" w:hAnsi="Calibri" w:eastAsia="宋体"/>
          <w:color w:val="1A1A1A"/>
          <w:sz w:val="21"/>
        </w:rPr>
        <w:t xml:space="preserve">：线性路径只是最简单的一种，你可以设计更复杂的路径（如按光流弯曲的路径）让中间点更接近真实运动。另一个瓶颈是时间一致性：逐对插帧（1↔30、30↔60）会在拼接处出现跳变，需要全局一致的路径规划。这解释了为什么工业界视频插帧（如 RIFE 等）用专门的光流估计而非纯流匹配——流匹配给了“路径”这个自由度，但设计好路径本身是难点。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A36</w:t>
      </w:r>
      <w:r>
        <w:rPr>
          <w:rFonts w:ascii="Calibri" w:hAnsi="Calibri" w:eastAsia="宋体"/>
          <w:color w:val="1A1A1A"/>
          <w:sz w:val="21"/>
        </w:rPr>
        <w:t xml:space="preserve">：代价：推理时控制三类方法各不相同——Doob 变换不可算，SMC 是单条采样的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倍；推理时 RL 每次采样都要额外跑一个小网络（策略网络/控制器）动态调整去噪方向，是“有偏但实用”的方法（§9.4三类方法最末档），需要调参且理论保障弱。训练时控制（CFG/LoRA/ControlNet）改的是模型或加的是模块，不增加采样步数（LoRA/ControlNet 推理时直接用；CFG 每步两次前向但不需重训）。为什么扩散里不如 LLM 流行：LLM 的推理时控制（beam search、constrained decoding）只需改解码逻辑，几乎零额外成本；扩散模型每步都要解一次 SDE/ODE，推理时控制等于每一步都插一个控制器，成本随步数线性放大。所以扩散的推理时控制用于“不想动训练权重”的工程场景（§9.4吸引力所在），但主流仍是训练时控制。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A37</w:t>
      </w:r>
      <w:r>
        <w:rPr>
          <w:rFonts w:ascii="Calibri" w:hAnsi="Calibri" w:eastAsia="宋体"/>
          <w:color w:val="1A1A1A"/>
          <w:sz w:val="21"/>
        </w:rPr>
        <w:t xml:space="preserve">：共同指向：条件通路的参数容量要花在有证据支撑的位置，而不是用来堆条件的来源数量。关键推理链：同一编码器特征重复两遍配独立大适配器 ≈ 两个不同编码器的收益，共享适配器则几乎无收益——说明收益来自新增的适配器参数而非编码器多样性；AdaLN 占了约 0.23B 参数却收益甚微，说明同样多的参数放在适配器里更划算（且不拉长文本序列）。方法论要点：这两个判断都不是拍脑袋，而是单变量对照实验给出的——先定位收益来源，再决定参数往哪放。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A38</w:t>
      </w:r>
      <w:r>
        <w:rPr>
          <w:rFonts w:ascii="Calibri" w:hAnsi="Calibri" w:eastAsia="宋体"/>
          <w:color w:val="1A1A1A"/>
          <w:sz w:val="21"/>
        </w:rPr>
        <w:t xml:space="preserve">：任答三条即可：①各数据集</w:t>
      </w:r>
      <w:r>
        <w:rPr>
          <w:bCs/>
          <w:rFonts w:ascii="Calibri" w:hAnsi="Calibri" w:eastAsia="宋体"/>
          <w:b/>
          <w:color w:val="1A1A1A"/>
          <w:sz w:val="21"/>
        </w:rPr>
        <w:t xml:space="preserve">等权混合</w:t>
      </w:r>
      <w:r>
        <w:rPr>
          <w:rFonts w:ascii="Calibri" w:hAnsi="Calibri" w:eastAsia="宋体"/>
          <w:color w:val="1A1A1A"/>
          <w:sz w:val="21"/>
        </w:rPr>
        <w:t xml:space="preserve">——免调参、防大数据集主导采样分布（代价：小数据集被重复采样，略增过拟合风险）；②</w:t>
      </w:r>
      <w:r>
        <w:rPr>
          <w:bCs/>
          <w:rFonts w:ascii="Calibri" w:hAnsi="Calibri" w:eastAsia="宋体"/>
          <w:b/>
          <w:color w:val="1A1A1A"/>
          <w:sz w:val="21"/>
        </w:rPr>
        <w:t xml:space="preserve">子采样 + 多 epoch</w:t>
      </w:r>
      <w:r>
        <w:rPr>
          <w:rFonts w:ascii="Calibri" w:hAnsi="Calibri" w:eastAsia="宋体"/>
          <w:color w:val="1A1A1A"/>
          <w:sz w:val="21"/>
        </w:rPr>
        <w:t xml:space="preserve">——混合足够多样时每个数据集压到很小几乎不掉点，存储成本大降（代价：独特样本变少，压过头才开始掉点）；③高分辨率段按短边过滤现有数据而非重新收集——i1 的1024段只用 4.3M 图（代价：覆盖面窄于低分辨率预训练，但实测影响小）；④推理端用 LLM 改写 prompt——允许训练端放心只用更强的长 caption 配方（代价：部署多一次 LLM 调用、延迟增加）；⑤合成 caption 用一个强力 VLM 离线一次性生成（一次性成本，换来下游质量的显著差异）。核心心法：省钱的关键不在“少训几步”，而在数据混合均匀、高分辨率按需取、训练/推理分布对齐。</w:t>
      </w:r>
    </w:p>
    <w:bookmarkEnd w:id="281"/>
    <w:bookmarkEnd w:id="282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扩散：从噪声到生成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2" Type="http://schemas.openxmlformats.org/officeDocument/2006/relationships/image" Target="media/rId42.png"/><Relationship Id="rId28" Type="http://schemas.openxmlformats.org/officeDocument/2006/relationships/image" Target="media/rId28.png"/><Relationship Id="rId24" Type="http://schemas.openxmlformats.org/officeDocument/2006/relationships/image" Target="media/rId24.png"/><Relationship Id="rId39" Type="http://schemas.openxmlformats.org/officeDocument/2006/relationships/image" Target="media/rId39.png"/><Relationship Id="rId35" Type="http://schemas.openxmlformats.org/officeDocument/2006/relationships/image" Target="media/rId35.png"/><Relationship Id="rId32" Type="http://schemas.openxmlformats.org/officeDocument/2006/relationships/image" Target="media/rId32.png"/><Relationship Id="rId50" Type="http://schemas.openxmlformats.org/officeDocument/2006/relationships/image" Target="media/rId50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83" Type="http://schemas.openxmlformats.org/officeDocument/2006/relationships/image" Target="media/rId83.png"/><Relationship Id="rId86" Type="http://schemas.openxmlformats.org/officeDocument/2006/relationships/image" Target="media/rId86.png"/><Relationship Id="rId77" Type="http://schemas.openxmlformats.org/officeDocument/2006/relationships/image" Target="media/rId77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115" Type="http://schemas.openxmlformats.org/officeDocument/2006/relationships/image" Target="media/rId115.png"/><Relationship Id="rId108" Type="http://schemas.openxmlformats.org/officeDocument/2006/relationships/image" Target="media/rId108.png"/><Relationship Id="rId112" Type="http://schemas.openxmlformats.org/officeDocument/2006/relationships/image" Target="media/rId112.png"/><Relationship Id="rId103" Type="http://schemas.openxmlformats.org/officeDocument/2006/relationships/image" Target="media/rId103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25" Type="http://schemas.openxmlformats.org/officeDocument/2006/relationships/image" Target="media/rId125.png"/><Relationship Id="rId137" Type="http://schemas.openxmlformats.org/officeDocument/2006/relationships/image" Target="media/rId137.png"/><Relationship Id="rId151" Type="http://schemas.openxmlformats.org/officeDocument/2006/relationships/image" Target="media/rId151.png"/><Relationship Id="rId147" Type="http://schemas.openxmlformats.org/officeDocument/2006/relationships/image" Target="media/rId147.png"/><Relationship Id="rId156" Type="http://schemas.openxmlformats.org/officeDocument/2006/relationships/image" Target="media/rId156.png"/><Relationship Id="rId159" Type="http://schemas.openxmlformats.org/officeDocument/2006/relationships/image" Target="media/rId159.png"/><Relationship Id="rId174" Type="http://schemas.openxmlformats.org/officeDocument/2006/relationships/image" Target="media/rId174.png"/><Relationship Id="rId168" Type="http://schemas.openxmlformats.org/officeDocument/2006/relationships/image" Target="media/rId168.png"/><Relationship Id="rId196" Type="http://schemas.openxmlformats.org/officeDocument/2006/relationships/image" Target="media/rId196.png"/><Relationship Id="rId187" Type="http://schemas.openxmlformats.org/officeDocument/2006/relationships/image" Target="media/rId187.png"/><Relationship Id="rId184" Type="http://schemas.openxmlformats.org/officeDocument/2006/relationships/image" Target="media/rId184.png"/><Relationship Id="rId192" Type="http://schemas.openxmlformats.org/officeDocument/2006/relationships/image" Target="media/rId192.png"/><Relationship Id="rId214" Type="http://schemas.openxmlformats.org/officeDocument/2006/relationships/image" Target="media/rId214.png"/><Relationship Id="rId218" Type="http://schemas.openxmlformats.org/officeDocument/2006/relationships/image" Target="media/rId218.png"/><Relationship Id="rId209" Type="http://schemas.openxmlformats.org/officeDocument/2006/relationships/image" Target="media/rId209.png"/><Relationship Id="rId229" Type="http://schemas.openxmlformats.org/officeDocument/2006/relationships/image" Target="media/rId229.png"/><Relationship Id="rId240" Type="http://schemas.openxmlformats.org/officeDocument/2006/relationships/image" Target="media/rId240.png"/><Relationship Id="rId224" Type="http://schemas.openxmlformats.org/officeDocument/2006/relationships/image" Target="media/rId224.png"/><Relationship Id="rId205" Type="http://schemas.openxmlformats.org/officeDocument/2006/relationships/image" Target="media/rId205.png"/><Relationship Id="rId280" Type="http://schemas.openxmlformats.org/officeDocument/2006/relationships/hyperlink" Target="https://www.inceptionlabs.ai/blog/introducing-mercury-2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280" Type="http://schemas.openxmlformats.org/officeDocument/2006/relationships/hyperlink" Target="https://www.inceptionlabs.ai/blog/introducing-mercury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2026-10-04T07:52:41Z</dcterms:created>
  <dcterms:modified xsi:type="dcterms:W3CDTF">2026-10-04T07:52:41Z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