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450" w:right="450" w:firstLine="0"/>
        <w:jc w:val="center"/>
        <w:rPr>
          <w:color w:val="ffffff"/>
          <w:sz w:val="80"/>
          <w:szCs w:val="80"/>
          <w:highlight w:val="white"/>
        </w:rPr>
      </w:pPr>
      <w:r w:rsidDel="00000000" w:rsidR="00000000" w:rsidRPr="00000000">
        <w:rPr>
          <w:color w:val="ffffff"/>
          <w:sz w:val="80"/>
          <w:szCs w:val="80"/>
          <w:highlight w:val="white"/>
          <w:rtl w:val="0"/>
        </w:rPr>
        <w:t xml:space="preserve">Seoul Air Pollution Monitoring Network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jc w:val="center"/>
        <w:rPr>
          <w:color w:val="ffffff"/>
          <w:sz w:val="38"/>
          <w:szCs w:val="38"/>
          <w:highlight w:val="white"/>
        </w:rPr>
      </w:pPr>
      <w:r w:rsidDel="00000000" w:rsidR="00000000" w:rsidRPr="00000000">
        <w:rPr>
          <w:color w:val="ffffff"/>
          <w:sz w:val="38"/>
          <w:szCs w:val="38"/>
          <w:highlight w:val="white"/>
          <w:rtl w:val="0"/>
        </w:rPr>
        <w:t xml:space="preserve">16 Selected Stations (101-116)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675" w:right="675" w:firstLine="0"/>
        <w:rPr>
          <w:color w:val="ffffff"/>
          <w:sz w:val="38"/>
          <w:szCs w:val="3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450" w:lineRule="auto"/>
        <w:ind w:left="675" w:right="675" w:firstLine="0"/>
        <w:rPr>
          <w:color w:val="fffff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675" w:right="675" w:firstLine="0"/>
        <w:rPr>
          <w:color w:val="2c3e50"/>
          <w:sz w:val="34"/>
          <w:szCs w:val="34"/>
          <w:highlight w:val="white"/>
        </w:rPr>
      </w:pPr>
      <w:r w:rsidDel="00000000" w:rsidR="00000000" w:rsidRPr="00000000">
        <w:rPr>
          <w:color w:val="2c3e50"/>
          <w:sz w:val="34"/>
          <w:szCs w:val="34"/>
          <w:highlight w:val="white"/>
          <w:rtl w:val="0"/>
        </w:rPr>
        <w:t xml:space="preserve">Station Legend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675" w:right="675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Central Seoul: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Jung-gu, Jongno-gu, Yongsan-gu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675" w:right="675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Northern Districts: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Seongbuk-gu, Gangbuk-gu, Dobong-gu, Nowon-gu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675" w:right="675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Eastern Districts: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Seongdong-gu, Gwangjin-gu, Dongdaemun-gu, Jungnang-gu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675" w:right="675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Western Districts: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Seodaemun-gu, Mapo-gu, Eunpyeong-gu, Yangcheon-gu, Gangseo-gu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750" w:right="750" w:firstLine="0"/>
        <w:jc w:val="center"/>
        <w:rPr>
          <w:b w:val="1"/>
          <w:color w:val="2c3e50"/>
          <w:sz w:val="64"/>
          <w:szCs w:val="64"/>
          <w:highlight w:val="white"/>
        </w:rPr>
      </w:pPr>
      <w:r w:rsidDel="00000000" w:rsidR="00000000" w:rsidRPr="00000000">
        <w:rPr>
          <w:b w:val="1"/>
          <w:color w:val="2c3e50"/>
          <w:sz w:val="64"/>
          <w:szCs w:val="6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color w:val="7f8c8d"/>
          <w:sz w:val="28"/>
          <w:szCs w:val="28"/>
          <w:highlight w:val="white"/>
          <w:rtl w:val="0"/>
        </w:rPr>
        <w:t xml:space="preserve">Monitoring Stations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750" w:right="750" w:firstLine="0"/>
        <w:jc w:val="center"/>
        <w:rPr>
          <w:b w:val="1"/>
          <w:color w:val="2c3e50"/>
          <w:sz w:val="64"/>
          <w:szCs w:val="64"/>
          <w:highlight w:val="white"/>
        </w:rPr>
      </w:pPr>
      <w:r w:rsidDel="00000000" w:rsidR="00000000" w:rsidRPr="00000000">
        <w:rPr>
          <w:b w:val="1"/>
          <w:color w:val="2c3e50"/>
          <w:sz w:val="64"/>
          <w:szCs w:val="64"/>
          <w:highlight w:val="white"/>
          <w:rtl w:val="0"/>
        </w:rPr>
        <w:t xml:space="preserve">2700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color w:val="7f8c8d"/>
          <w:sz w:val="28"/>
          <w:szCs w:val="28"/>
          <w:highlight w:val="white"/>
          <w:rtl w:val="0"/>
        </w:rPr>
        <w:t xml:space="preserve">Time Series Records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750" w:right="750" w:firstLine="0"/>
        <w:jc w:val="center"/>
        <w:rPr>
          <w:b w:val="1"/>
          <w:color w:val="2c3e50"/>
          <w:sz w:val="64"/>
          <w:szCs w:val="64"/>
          <w:highlight w:val="white"/>
        </w:rPr>
      </w:pPr>
      <w:r w:rsidDel="00000000" w:rsidR="00000000" w:rsidRPr="00000000">
        <w:rPr>
          <w:b w:val="1"/>
          <w:color w:val="2c3e50"/>
          <w:sz w:val="64"/>
          <w:szCs w:val="6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color w:val="7f8c8d"/>
          <w:sz w:val="28"/>
          <w:szCs w:val="28"/>
          <w:highlight w:val="white"/>
          <w:rtl w:val="0"/>
        </w:rPr>
        <w:t xml:space="preserve">Months Coverage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750" w:right="750" w:firstLine="0"/>
        <w:jc w:val="center"/>
        <w:rPr>
          <w:b w:val="1"/>
          <w:color w:val="2c3e50"/>
          <w:sz w:val="64"/>
          <w:szCs w:val="64"/>
          <w:highlight w:val="white"/>
        </w:rPr>
      </w:pPr>
      <w:r w:rsidDel="00000000" w:rsidR="00000000" w:rsidRPr="00000000">
        <w:rPr>
          <w:b w:val="1"/>
          <w:color w:val="2c3e50"/>
          <w:sz w:val="64"/>
          <w:szCs w:val="64"/>
          <w:highlight w:val="white"/>
          <w:rtl w:val="0"/>
        </w:rPr>
        <w:t xml:space="preserve">605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color w:val="7f8c8d"/>
          <w:sz w:val="28"/>
          <w:szCs w:val="28"/>
          <w:highlight w:val="white"/>
        </w:rPr>
      </w:pPr>
      <w:r w:rsidDel="00000000" w:rsidR="00000000" w:rsidRPr="00000000">
        <w:rPr>
          <w:color w:val="7f8c8d"/>
          <w:sz w:val="28"/>
          <w:szCs w:val="28"/>
          <w:highlight w:val="white"/>
          <w:rtl w:val="0"/>
        </w:rPr>
        <w:t xml:space="preserve">Seoul Area (km²)</w:t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