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0E2" w:rsidRDefault="00C300E2" w:rsidP="00C300E2">
      <w:pPr>
        <w:pStyle w:val="Caption"/>
        <w:keepNext/>
      </w:pPr>
      <w:bookmarkStart w:id="0" w:name="_GoBack"/>
      <w:bookmarkEnd w:id="0"/>
    </w:p>
    <w:tbl>
      <w:tblPr>
        <w:tblW w:w="11790" w:type="dxa"/>
        <w:tblInd w:w="-10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6030"/>
        <w:gridCol w:w="5760"/>
      </w:tblGrid>
      <w:tr w:rsidR="00C300E2" w:rsidTr="00E16963">
        <w:trPr>
          <w:trHeight w:val="404"/>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rPr>
                <w:rFonts w:ascii="Calibri" w:hAnsi="Calibri" w:cs="Calibri"/>
              </w:rPr>
            </w:pPr>
            <w:r>
              <w:rPr>
                <w:rFonts w:ascii="Calibri" w:eastAsia="Calibri" w:hAnsi="Calibri" w:cs="Calibri"/>
              </w:rPr>
              <w:t>Questionnaire Result</w:t>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rPr>
                <w:rFonts w:ascii="Calibri" w:hAnsi="Calibri" w:cs="Calibri"/>
              </w:rPr>
            </w:pPr>
            <w:r>
              <w:rPr>
                <w:rFonts w:ascii="Calibri" w:eastAsia="Calibri" w:hAnsi="Calibri" w:cs="Calibri"/>
              </w:rPr>
              <w:t>Analysis</w:t>
            </w:r>
          </w:p>
        </w:tc>
      </w:tr>
      <w:tr w:rsidR="00C300E2" w:rsidTr="00E16963">
        <w:trPr>
          <w:trHeight w:val="1925"/>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rPr>
                <w:rFonts w:ascii="Calibri" w:hAnsi="Calibri" w:cs="Calibri"/>
              </w:rPr>
            </w:pPr>
            <w:r>
              <w:rPr>
                <w:noProof/>
              </w:rPr>
              <w:drawing>
                <wp:anchor distT="0" distB="0" distL="114300" distR="114300" simplePos="0" relativeHeight="251659264" behindDoc="0" locked="0" layoutInCell="1" hidden="0" allowOverlap="1" wp14:anchorId="777157CC" wp14:editId="52421842">
                  <wp:simplePos x="0" y="0"/>
                  <wp:positionH relativeFrom="column">
                    <wp:posOffset>454660</wp:posOffset>
                  </wp:positionH>
                  <wp:positionV relativeFrom="paragraph">
                    <wp:posOffset>45085</wp:posOffset>
                  </wp:positionV>
                  <wp:extent cx="2969895" cy="1194435"/>
                  <wp:effectExtent l="0" t="0" r="0" b="0"/>
                  <wp:wrapSquare wrapText="bothSides" distT="0" distB="0" distL="114300" distR="114300"/>
                  <wp:docPr id="44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4"/>
                          <a:srcRect/>
                          <a:stretch>
                            <a:fillRect/>
                          </a:stretch>
                        </pic:blipFill>
                        <pic:spPr>
                          <a:xfrm>
                            <a:off x="0" y="0"/>
                            <a:ext cx="2969895" cy="1194435"/>
                          </a:xfrm>
                          <a:prstGeom prst="rect">
                            <a:avLst/>
                          </a:prstGeom>
                          <a:ln/>
                        </pic:spPr>
                      </pic:pic>
                    </a:graphicData>
                  </a:graphic>
                </wp:anchor>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pPr>
            <w:r>
              <w:t>53.6% of people with diabetes who fill out this form are women. The percentage of men with diabetes is 46.4%. As a result, women are more likely than men to develop diabetes</w:t>
            </w:r>
          </w:p>
        </w:tc>
      </w:tr>
      <w:tr w:rsidR="00C300E2" w:rsidTr="00E16963">
        <w:trPr>
          <w:trHeight w:val="2114"/>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rPr>
                <w:rFonts w:ascii="Calibri" w:hAnsi="Calibri" w:cs="Calibri"/>
              </w:rPr>
            </w:pPr>
            <w:r>
              <w:rPr>
                <w:noProof/>
              </w:rPr>
              <w:drawing>
                <wp:anchor distT="0" distB="0" distL="114300" distR="114300" simplePos="0" relativeHeight="251660288" behindDoc="0" locked="0" layoutInCell="1" hidden="0" allowOverlap="1" wp14:anchorId="4CA96C39" wp14:editId="1AA9B527">
                  <wp:simplePos x="0" y="0"/>
                  <wp:positionH relativeFrom="column">
                    <wp:posOffset>622935</wp:posOffset>
                  </wp:positionH>
                  <wp:positionV relativeFrom="paragraph">
                    <wp:posOffset>32385</wp:posOffset>
                  </wp:positionV>
                  <wp:extent cx="2625725" cy="1245870"/>
                  <wp:effectExtent l="0" t="0" r="0" b="0"/>
                  <wp:wrapSquare wrapText="bothSides" distT="0" distB="0" distL="114300" distR="114300"/>
                  <wp:docPr id="4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625725" cy="1245870"/>
                          </a:xfrm>
                          <a:prstGeom prst="rect">
                            <a:avLst/>
                          </a:prstGeom>
                          <a:ln/>
                        </pic:spPr>
                      </pic:pic>
                    </a:graphicData>
                  </a:graphic>
                </wp:anchor>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rPr>
                <w:rFonts w:ascii="Calibri" w:hAnsi="Calibri" w:cs="Calibri"/>
              </w:rPr>
            </w:pPr>
            <w:r>
              <w:t>Most of them are between 45 and 57 years old. Also, the number of diabetics under the age of 45 is declining. People between the ages of 45 and 54 are more likely to develop diabetes.</w:t>
            </w:r>
          </w:p>
        </w:tc>
      </w:tr>
      <w:tr w:rsidR="00C300E2" w:rsidTr="00E16963">
        <w:trPr>
          <w:trHeight w:val="2069"/>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pPr>
            <w:r>
              <w:rPr>
                <w:noProof/>
              </w:rPr>
              <w:drawing>
                <wp:anchor distT="0" distB="0" distL="114300" distR="114300" simplePos="0" relativeHeight="251661312" behindDoc="0" locked="0" layoutInCell="1" hidden="0" allowOverlap="1" wp14:anchorId="7B9768F7" wp14:editId="7AA2B6BA">
                  <wp:simplePos x="0" y="0"/>
                  <wp:positionH relativeFrom="column">
                    <wp:posOffset>600710</wp:posOffset>
                  </wp:positionH>
                  <wp:positionV relativeFrom="paragraph">
                    <wp:posOffset>59055</wp:posOffset>
                  </wp:positionV>
                  <wp:extent cx="2889250" cy="1229360"/>
                  <wp:effectExtent l="0" t="0" r="0" b="0"/>
                  <wp:wrapSquare wrapText="bothSides" distT="0" distB="0" distL="114300" distR="114300"/>
                  <wp:docPr id="448"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6"/>
                          <a:srcRect t="2379"/>
                          <a:stretch>
                            <a:fillRect/>
                          </a:stretch>
                        </pic:blipFill>
                        <pic:spPr>
                          <a:xfrm>
                            <a:off x="0" y="0"/>
                            <a:ext cx="2889250" cy="1229360"/>
                          </a:xfrm>
                          <a:prstGeom prst="rect">
                            <a:avLst/>
                          </a:prstGeom>
                          <a:ln/>
                        </pic:spPr>
                      </pic:pic>
                    </a:graphicData>
                  </a:graphic>
                </wp:anchor>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pPr>
            <w:r>
              <w:t>Most diabetics are in the 158cm - 169cm height category. That number is 35.71% as a percentage. People taller than 158cm - 169cm are more likely to develop diabetes.</w:t>
            </w:r>
          </w:p>
        </w:tc>
      </w:tr>
      <w:tr w:rsidR="00C300E2" w:rsidTr="00E16963">
        <w:trPr>
          <w:trHeight w:val="2231"/>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pPr>
            <w:r>
              <w:rPr>
                <w:noProof/>
              </w:rPr>
              <w:drawing>
                <wp:anchor distT="0" distB="0" distL="114300" distR="114300" simplePos="0" relativeHeight="251662336" behindDoc="0" locked="0" layoutInCell="1" hidden="0" allowOverlap="1" wp14:anchorId="4F48E618" wp14:editId="3AB00F8B">
                  <wp:simplePos x="0" y="0"/>
                  <wp:positionH relativeFrom="column">
                    <wp:posOffset>578485</wp:posOffset>
                  </wp:positionH>
                  <wp:positionV relativeFrom="paragraph">
                    <wp:posOffset>36195</wp:posOffset>
                  </wp:positionV>
                  <wp:extent cx="3035935" cy="1327150"/>
                  <wp:effectExtent l="0" t="0" r="0" b="0"/>
                  <wp:wrapSquare wrapText="bothSides" distT="0" distB="0" distL="114300" distR="114300"/>
                  <wp:docPr id="44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3035935" cy="1327150"/>
                          </a:xfrm>
                          <a:prstGeom prst="rect">
                            <a:avLst/>
                          </a:prstGeom>
                          <a:ln/>
                        </pic:spPr>
                      </pic:pic>
                    </a:graphicData>
                  </a:graphic>
                </wp:anchor>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rPr>
                <w:rFonts w:ascii="Calibri" w:hAnsi="Calibri" w:cs="Calibri"/>
              </w:rPr>
            </w:pPr>
            <w:r>
              <w:t>Most diabetics are in the 59kg – 77kg weight category. That number is 41.07% as a percentage. People weighing between 59kg - 77kg are more likely to develop diabetes.</w:t>
            </w:r>
          </w:p>
        </w:tc>
      </w:tr>
      <w:tr w:rsidR="00C300E2" w:rsidTr="00E16963">
        <w:trPr>
          <w:trHeight w:val="1790"/>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rPr>
                <w:rFonts w:ascii="Calibri" w:hAnsi="Calibri" w:cs="Calibri"/>
              </w:rPr>
            </w:pPr>
            <w:r>
              <w:rPr>
                <w:noProof/>
              </w:rPr>
              <w:drawing>
                <wp:anchor distT="0" distB="0" distL="114300" distR="114300" simplePos="0" relativeHeight="251663360" behindDoc="0" locked="0" layoutInCell="1" hidden="0" allowOverlap="1" wp14:anchorId="0F5125C2" wp14:editId="37224A49">
                  <wp:simplePos x="0" y="0"/>
                  <wp:positionH relativeFrom="column">
                    <wp:posOffset>542290</wp:posOffset>
                  </wp:positionH>
                  <wp:positionV relativeFrom="paragraph">
                    <wp:posOffset>85725</wp:posOffset>
                  </wp:positionV>
                  <wp:extent cx="3174365" cy="1300480"/>
                  <wp:effectExtent l="0" t="0" r="0" b="0"/>
                  <wp:wrapSquare wrapText="bothSides" distT="0" distB="0" distL="114300" distR="114300"/>
                  <wp:docPr id="44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3174365" cy="1300480"/>
                          </a:xfrm>
                          <a:prstGeom prst="rect">
                            <a:avLst/>
                          </a:prstGeom>
                          <a:ln/>
                        </pic:spPr>
                      </pic:pic>
                    </a:graphicData>
                  </a:graphic>
                </wp:anchor>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pPr>
            <w:r>
              <w:t>Only 38.5% of people with diabetes also have high blood pressure. High blood pressure does not have much effect on diabetes.</w:t>
            </w:r>
          </w:p>
        </w:tc>
      </w:tr>
      <w:tr w:rsidR="00C300E2" w:rsidTr="00E16963">
        <w:trPr>
          <w:trHeight w:val="2510"/>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pPr>
            <w:r>
              <w:rPr>
                <w:noProof/>
              </w:rPr>
              <w:lastRenderedPageBreak/>
              <w:drawing>
                <wp:anchor distT="0" distB="0" distL="114300" distR="114300" simplePos="0" relativeHeight="251664384" behindDoc="0" locked="0" layoutInCell="1" hidden="0" allowOverlap="1" wp14:anchorId="39889EF2" wp14:editId="49468E3E">
                  <wp:simplePos x="0" y="0"/>
                  <wp:positionH relativeFrom="column">
                    <wp:posOffset>410845</wp:posOffset>
                  </wp:positionH>
                  <wp:positionV relativeFrom="paragraph">
                    <wp:posOffset>36830</wp:posOffset>
                  </wp:positionV>
                  <wp:extent cx="3291840" cy="1524000"/>
                  <wp:effectExtent l="0" t="0" r="0" b="0"/>
                  <wp:wrapSquare wrapText="bothSides" distT="0" distB="0" distL="114300" distR="114300"/>
                  <wp:docPr id="44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3291840" cy="1524000"/>
                          </a:xfrm>
                          <a:prstGeom prst="rect">
                            <a:avLst/>
                          </a:prstGeom>
                          <a:ln/>
                        </pic:spPr>
                      </pic:pic>
                    </a:graphicData>
                  </a:graphic>
                </wp:anchor>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pPr>
            <w:r>
              <w:t>Most of them are 4 people with blood pressure between 140mmHg - 150mmHg.</w:t>
            </w:r>
          </w:p>
        </w:tc>
      </w:tr>
      <w:tr w:rsidR="00C300E2" w:rsidTr="00E16963">
        <w:trPr>
          <w:trHeight w:val="2150"/>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pPr>
            <w:r>
              <w:rPr>
                <w:noProof/>
              </w:rPr>
              <w:drawing>
                <wp:anchor distT="0" distB="0" distL="114300" distR="114300" simplePos="0" relativeHeight="251665408" behindDoc="0" locked="0" layoutInCell="1" hidden="0" allowOverlap="1" wp14:anchorId="32CBC2AE" wp14:editId="4DF8651A">
                  <wp:simplePos x="0" y="0"/>
                  <wp:positionH relativeFrom="column">
                    <wp:posOffset>542290</wp:posOffset>
                  </wp:positionH>
                  <wp:positionV relativeFrom="paragraph">
                    <wp:posOffset>46355</wp:posOffset>
                  </wp:positionV>
                  <wp:extent cx="3049905" cy="1348105"/>
                  <wp:effectExtent l="0" t="0" r="0" b="0"/>
                  <wp:wrapSquare wrapText="bothSides" distT="0" distB="0" distL="114300" distR="114300"/>
                  <wp:docPr id="4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049905" cy="1348105"/>
                          </a:xfrm>
                          <a:prstGeom prst="rect">
                            <a:avLst/>
                          </a:prstGeom>
                          <a:ln/>
                        </pic:spPr>
                      </pic:pic>
                    </a:graphicData>
                  </a:graphic>
                </wp:anchor>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pPr>
            <w:r>
              <w:t>57.7% of the people who filled out this form had diabetes in their own generation. Hereditary diabetes has a greater impact on the development of a new type of diabetes patient.</w:t>
            </w:r>
          </w:p>
        </w:tc>
      </w:tr>
      <w:tr w:rsidR="00C300E2" w:rsidTr="00E16963">
        <w:trPr>
          <w:trHeight w:val="2456"/>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pPr>
            <w:r>
              <w:rPr>
                <w:noProof/>
              </w:rPr>
              <w:drawing>
                <wp:anchor distT="0" distB="0" distL="114300" distR="114300" simplePos="0" relativeHeight="251666432" behindDoc="0" locked="0" layoutInCell="1" hidden="0" allowOverlap="1" wp14:anchorId="4D4B72C2" wp14:editId="627E4DEC">
                  <wp:simplePos x="0" y="0"/>
                  <wp:positionH relativeFrom="column">
                    <wp:posOffset>554990</wp:posOffset>
                  </wp:positionH>
                  <wp:positionV relativeFrom="paragraph">
                    <wp:posOffset>23495</wp:posOffset>
                  </wp:positionV>
                  <wp:extent cx="3037205" cy="1506855"/>
                  <wp:effectExtent l="0" t="0" r="0" b="0"/>
                  <wp:wrapSquare wrapText="bothSides" distT="0" distB="0" distL="114300" distR="114300"/>
                  <wp:docPr id="4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037205" cy="1506855"/>
                          </a:xfrm>
                          <a:prstGeom prst="rect">
                            <a:avLst/>
                          </a:prstGeom>
                          <a:ln/>
                        </pic:spPr>
                      </pic:pic>
                    </a:graphicData>
                  </a:graphic>
                </wp:anchor>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pPr>
            <w:r>
              <w:t>76.9% of people with diabetes have no under-arm or neck degeneration. 23.1% have neck and 11.5% have hand dislocations.</w:t>
            </w:r>
          </w:p>
        </w:tc>
      </w:tr>
      <w:tr w:rsidR="00C300E2" w:rsidTr="00E16963">
        <w:trPr>
          <w:trHeight w:val="2150"/>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pPr>
            <w:r>
              <w:rPr>
                <w:noProof/>
              </w:rPr>
              <w:drawing>
                <wp:anchor distT="0" distB="0" distL="114300" distR="114300" simplePos="0" relativeHeight="251667456" behindDoc="0" locked="0" layoutInCell="1" hidden="0" allowOverlap="1" wp14:anchorId="22804196" wp14:editId="2D60CBB8">
                  <wp:simplePos x="0" y="0"/>
                  <wp:positionH relativeFrom="column">
                    <wp:posOffset>513080</wp:posOffset>
                  </wp:positionH>
                  <wp:positionV relativeFrom="paragraph">
                    <wp:posOffset>38100</wp:posOffset>
                  </wp:positionV>
                  <wp:extent cx="3145155" cy="1278255"/>
                  <wp:effectExtent l="0" t="0" r="0" b="0"/>
                  <wp:wrapSquare wrapText="bothSides" distT="0" distB="0" distL="114300" distR="114300"/>
                  <wp:docPr id="44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2"/>
                          <a:srcRect/>
                          <a:stretch>
                            <a:fillRect/>
                          </a:stretch>
                        </pic:blipFill>
                        <pic:spPr>
                          <a:xfrm>
                            <a:off x="0" y="0"/>
                            <a:ext cx="3145155" cy="1278255"/>
                          </a:xfrm>
                          <a:prstGeom prst="rect">
                            <a:avLst/>
                          </a:prstGeom>
                          <a:ln/>
                        </pic:spPr>
                      </pic:pic>
                    </a:graphicData>
                  </a:graphic>
                </wp:anchor>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pPr>
            <w:r>
              <w:t>Only 19.2% of diabetics who fill out this form also receive a dose of insulin. Most patients do not use a single dose of insulin.</w:t>
            </w:r>
          </w:p>
        </w:tc>
      </w:tr>
      <w:tr w:rsidR="00C300E2" w:rsidTr="00E16963">
        <w:trPr>
          <w:trHeight w:val="2060"/>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pPr>
            <w:r>
              <w:rPr>
                <w:noProof/>
              </w:rPr>
              <w:drawing>
                <wp:anchor distT="0" distB="0" distL="114300" distR="114300" simplePos="0" relativeHeight="251668480" behindDoc="0" locked="0" layoutInCell="1" hidden="0" allowOverlap="1" wp14:anchorId="75741C78" wp14:editId="02752481">
                  <wp:simplePos x="0" y="0"/>
                  <wp:positionH relativeFrom="column">
                    <wp:posOffset>374650</wp:posOffset>
                  </wp:positionH>
                  <wp:positionV relativeFrom="paragraph">
                    <wp:posOffset>51435</wp:posOffset>
                  </wp:positionV>
                  <wp:extent cx="3460115" cy="1560830"/>
                  <wp:effectExtent l="0" t="0" r="0" b="0"/>
                  <wp:wrapSquare wrapText="bothSides" distT="0" distB="0" distL="114300" distR="114300"/>
                  <wp:docPr id="449"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13"/>
                          <a:srcRect/>
                          <a:stretch>
                            <a:fillRect/>
                          </a:stretch>
                        </pic:blipFill>
                        <pic:spPr>
                          <a:xfrm>
                            <a:off x="0" y="0"/>
                            <a:ext cx="3460115" cy="1560830"/>
                          </a:xfrm>
                          <a:prstGeom prst="rect">
                            <a:avLst/>
                          </a:prstGeom>
                          <a:ln/>
                        </pic:spPr>
                      </pic:pic>
                    </a:graphicData>
                  </a:graphic>
                </wp:anchor>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pPr>
            <w:r>
              <w:t>About 60% of people who take such a dose of insulin take a dose of 36ml of insulin daily.</w:t>
            </w:r>
          </w:p>
        </w:tc>
      </w:tr>
      <w:tr w:rsidR="00C300E2" w:rsidTr="00E16963">
        <w:trPr>
          <w:trHeight w:val="2510"/>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pPr>
            <w:r>
              <w:rPr>
                <w:noProof/>
              </w:rPr>
              <w:lastRenderedPageBreak/>
              <w:drawing>
                <wp:anchor distT="0" distB="0" distL="114300" distR="114300" simplePos="0" relativeHeight="251669504" behindDoc="0" locked="0" layoutInCell="1" hidden="0" allowOverlap="1" wp14:anchorId="6306148B" wp14:editId="7B4F14BA">
                  <wp:simplePos x="0" y="0"/>
                  <wp:positionH relativeFrom="column">
                    <wp:posOffset>608330</wp:posOffset>
                  </wp:positionH>
                  <wp:positionV relativeFrom="paragraph">
                    <wp:posOffset>37465</wp:posOffset>
                  </wp:positionV>
                  <wp:extent cx="2918460" cy="1529080"/>
                  <wp:effectExtent l="0" t="0" r="0" b="0"/>
                  <wp:wrapSquare wrapText="bothSides" distT="0" distB="0" distL="114300" distR="114300"/>
                  <wp:docPr id="450"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14"/>
                          <a:srcRect/>
                          <a:stretch>
                            <a:fillRect/>
                          </a:stretch>
                        </pic:blipFill>
                        <pic:spPr>
                          <a:xfrm>
                            <a:off x="0" y="0"/>
                            <a:ext cx="2918460" cy="1529080"/>
                          </a:xfrm>
                          <a:prstGeom prst="rect">
                            <a:avLst/>
                          </a:prstGeom>
                          <a:ln/>
                        </pic:spPr>
                      </pic:pic>
                    </a:graphicData>
                  </a:graphic>
                </wp:anchor>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pPr>
            <w:r>
              <w:t>53.57% of people with diabetes develop diabetes between the ages of 41 and 63. The youngest age group for diabetes is 19-30 years old. This shows that people between the ages of 41 and 63 are more likely to develop diabetes.</w:t>
            </w:r>
          </w:p>
        </w:tc>
      </w:tr>
      <w:tr w:rsidR="00C300E2" w:rsidTr="00E16963">
        <w:trPr>
          <w:trHeight w:val="2600"/>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pPr>
            <w:r>
              <w:rPr>
                <w:noProof/>
              </w:rPr>
              <w:drawing>
                <wp:anchor distT="0" distB="0" distL="114300" distR="114300" simplePos="0" relativeHeight="251670528" behindDoc="0" locked="0" layoutInCell="1" hidden="0" allowOverlap="1" wp14:anchorId="23DB1A8F" wp14:editId="2796A483">
                  <wp:simplePos x="0" y="0"/>
                  <wp:positionH relativeFrom="column">
                    <wp:posOffset>747395</wp:posOffset>
                  </wp:positionH>
                  <wp:positionV relativeFrom="paragraph">
                    <wp:posOffset>31750</wp:posOffset>
                  </wp:positionV>
                  <wp:extent cx="2809240" cy="1616075"/>
                  <wp:effectExtent l="0" t="0" r="0" b="0"/>
                  <wp:wrapSquare wrapText="bothSides" distT="0" distB="0" distL="114300" distR="114300"/>
                  <wp:docPr id="451"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5"/>
                          <a:srcRect/>
                          <a:stretch>
                            <a:fillRect/>
                          </a:stretch>
                        </pic:blipFill>
                        <pic:spPr>
                          <a:xfrm>
                            <a:off x="0" y="0"/>
                            <a:ext cx="2809240" cy="1616075"/>
                          </a:xfrm>
                          <a:prstGeom prst="rect">
                            <a:avLst/>
                          </a:prstGeom>
                          <a:ln/>
                        </pic:spPr>
                      </pic:pic>
                    </a:graphicData>
                  </a:graphic>
                </wp:anchor>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pPr>
            <w:r>
              <w:t xml:space="preserve">33.92% of these diabetics have a blood sugar level between 118mg / </w:t>
            </w:r>
            <w:proofErr w:type="spellStart"/>
            <w:r>
              <w:t>dL</w:t>
            </w:r>
            <w:proofErr w:type="spellEnd"/>
            <w:r>
              <w:t xml:space="preserve"> and 171mg / </w:t>
            </w:r>
            <w:proofErr w:type="spellStart"/>
            <w:r>
              <w:t>dL</w:t>
            </w:r>
            <w:proofErr w:type="spellEnd"/>
            <w:r>
              <w:t xml:space="preserve">. And 1.78% have high blood sugar levels such as 277mg / </w:t>
            </w:r>
            <w:proofErr w:type="spellStart"/>
            <w:r>
              <w:t>dL</w:t>
            </w:r>
            <w:proofErr w:type="spellEnd"/>
            <w:r>
              <w:t xml:space="preserve"> and 330mg / </w:t>
            </w:r>
            <w:proofErr w:type="spellStart"/>
            <w:r>
              <w:t>dL</w:t>
            </w:r>
            <w:proofErr w:type="spellEnd"/>
            <w:r>
              <w:t>.</w:t>
            </w:r>
          </w:p>
        </w:tc>
      </w:tr>
      <w:tr w:rsidR="00C300E2" w:rsidTr="00E16963">
        <w:trPr>
          <w:trHeight w:val="2150"/>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pPr>
            <w:r>
              <w:rPr>
                <w:noProof/>
              </w:rPr>
              <w:drawing>
                <wp:anchor distT="0" distB="0" distL="114300" distR="114300" simplePos="0" relativeHeight="251671552" behindDoc="0" locked="0" layoutInCell="1" hidden="0" allowOverlap="1" wp14:anchorId="5931F0C8" wp14:editId="6BEF1586">
                  <wp:simplePos x="0" y="0"/>
                  <wp:positionH relativeFrom="column">
                    <wp:posOffset>328295</wp:posOffset>
                  </wp:positionH>
                  <wp:positionV relativeFrom="paragraph">
                    <wp:posOffset>44450</wp:posOffset>
                  </wp:positionV>
                  <wp:extent cx="3289300" cy="1249045"/>
                  <wp:effectExtent l="0" t="0" r="0" b="0"/>
                  <wp:wrapSquare wrapText="bothSides" distT="0" distB="0" distL="114300" distR="114300"/>
                  <wp:docPr id="44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3289300" cy="1249045"/>
                          </a:xfrm>
                          <a:prstGeom prst="rect">
                            <a:avLst/>
                          </a:prstGeom>
                          <a:ln/>
                        </pic:spPr>
                      </pic:pic>
                    </a:graphicData>
                  </a:graphic>
                </wp:anchor>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pPr>
            <w:r>
              <w:t>Thus, 34.6% of people with diabetes develop pre-diabetes and later become diabetic. The majority of patients have become diabetic without a diabetic condition.</w:t>
            </w:r>
          </w:p>
        </w:tc>
      </w:tr>
      <w:tr w:rsidR="00C300E2" w:rsidTr="00E16963">
        <w:trPr>
          <w:trHeight w:val="2330"/>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pPr>
            <w:r>
              <w:rPr>
                <w:noProof/>
              </w:rPr>
              <w:drawing>
                <wp:inline distT="0" distB="0" distL="0" distR="0" wp14:anchorId="4E19B2F6" wp14:editId="4AF355D1">
                  <wp:extent cx="4011295" cy="1762125"/>
                  <wp:effectExtent l="0" t="0" r="0" b="0"/>
                  <wp:docPr id="452"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17"/>
                          <a:srcRect/>
                          <a:stretch>
                            <a:fillRect/>
                          </a:stretch>
                        </pic:blipFill>
                        <pic:spPr>
                          <a:xfrm>
                            <a:off x="0" y="0"/>
                            <a:ext cx="4011295" cy="1762125"/>
                          </a:xfrm>
                          <a:prstGeom prst="rect">
                            <a:avLst/>
                          </a:prstGeom>
                          <a:ln/>
                        </pic:spPr>
                      </pic:pic>
                    </a:graphicData>
                  </a:graphic>
                </wp:inline>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pPr>
            <w:r>
              <w:t>Thirty percent of women with diabetes are twice as pregnant.</w:t>
            </w:r>
          </w:p>
        </w:tc>
      </w:tr>
      <w:tr w:rsidR="00C300E2" w:rsidTr="00E16963">
        <w:trPr>
          <w:trHeight w:val="2771"/>
        </w:trPr>
        <w:tc>
          <w:tcPr>
            <w:tcW w:w="603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pPr>
            <w:r>
              <w:rPr>
                <w:noProof/>
              </w:rPr>
              <w:lastRenderedPageBreak/>
              <w:drawing>
                <wp:inline distT="0" distB="0" distL="0" distR="0" wp14:anchorId="74301395" wp14:editId="736C211A">
                  <wp:extent cx="4011295" cy="1600200"/>
                  <wp:effectExtent l="0" t="0" r="0" b="0"/>
                  <wp:docPr id="453"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8"/>
                          <a:srcRect/>
                          <a:stretch>
                            <a:fillRect/>
                          </a:stretch>
                        </pic:blipFill>
                        <pic:spPr>
                          <a:xfrm>
                            <a:off x="0" y="0"/>
                            <a:ext cx="4011295" cy="1600200"/>
                          </a:xfrm>
                          <a:prstGeom prst="rect">
                            <a:avLst/>
                          </a:prstGeom>
                          <a:ln/>
                        </pic:spPr>
                      </pic:pic>
                    </a:graphicData>
                  </a:graphic>
                </wp:inline>
              </w:drawing>
            </w:r>
          </w:p>
        </w:tc>
        <w:tc>
          <w:tcPr>
            <w:tcW w:w="5760" w:type="dxa"/>
            <w:tcBorders>
              <w:top w:val="single" w:sz="4" w:space="0" w:color="000000"/>
              <w:left w:val="single" w:sz="4" w:space="0" w:color="000000"/>
              <w:bottom w:val="single" w:sz="4" w:space="0" w:color="000000"/>
              <w:right w:val="single" w:sz="4" w:space="0" w:color="000000"/>
            </w:tcBorders>
          </w:tcPr>
          <w:p w:rsidR="00C300E2" w:rsidRDefault="00C300E2" w:rsidP="00E16963">
            <w:pPr>
              <w:spacing w:after="0" w:line="240" w:lineRule="auto"/>
              <w:jc w:val="center"/>
            </w:pPr>
            <w:r>
              <w:t>About 16.7% of women with diabetes have gestational diabetes, and the remaining 83.3% develop gestational diabetes. Most women do not have diabetes during pregnancy.</w:t>
            </w:r>
          </w:p>
        </w:tc>
      </w:tr>
    </w:tbl>
    <w:p w:rsidR="00C300E2" w:rsidRDefault="00C300E2" w:rsidP="00C300E2">
      <w:pPr>
        <w:ind w:left="0" w:firstLine="0"/>
      </w:pPr>
    </w:p>
    <w:p w:rsidR="00C300E2" w:rsidRDefault="00C300E2" w:rsidP="00C300E2">
      <w:pPr>
        <w:ind w:left="0" w:firstLine="0"/>
      </w:pPr>
    </w:p>
    <w:p w:rsidR="0015643C" w:rsidRDefault="0015643C"/>
    <w:sectPr w:rsidR="0015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0E2"/>
    <w:rsid w:val="0015643C"/>
    <w:rsid w:val="00C3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E43B"/>
  <w15:chartTrackingRefBased/>
  <w15:docId w15:val="{F91AAF1B-DC09-464D-9BD4-4C4C3A93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0E2"/>
    <w:pPr>
      <w:spacing w:after="5" w:line="271" w:lineRule="auto"/>
      <w:ind w:left="10" w:right="734"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300E2"/>
    <w:pPr>
      <w:spacing w:after="200" w:line="240" w:lineRule="auto"/>
      <w:ind w:left="0" w:right="0" w:firstLine="0"/>
    </w:pPr>
    <w:rPr>
      <w:rFonts w:eastAsia="Calibri"/>
      <w:i/>
      <w:iCs/>
      <w:color w:val="44546A"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 Manuwansha</dc:creator>
  <cp:keywords/>
  <dc:description/>
  <cp:lastModifiedBy>B.A.D.D. Manuwansha</cp:lastModifiedBy>
  <cp:revision>1</cp:revision>
  <dcterms:created xsi:type="dcterms:W3CDTF">2021-02-01T19:02:00Z</dcterms:created>
  <dcterms:modified xsi:type="dcterms:W3CDTF">2021-02-01T19:04:00Z</dcterms:modified>
</cp:coreProperties>
</file>