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364A5" w14:textId="6B5E6A00" w:rsidR="007A0FF2" w:rsidRDefault="007A0FF2">
      <w:pPr>
        <w:rPr>
          <w:rFonts w:ascii="Times New Roman" w:hAnsi="Times New Roman" w:cs="Times New Roman"/>
          <w:b/>
          <w:bCs/>
          <w:sz w:val="36"/>
          <w:szCs w:val="36"/>
        </w:rPr>
      </w:pPr>
      <w:r>
        <w:rPr>
          <w:rFonts w:ascii="Times New Roman" w:hAnsi="Times New Roman" w:cs="Times New Roman"/>
          <w:b/>
          <w:bCs/>
          <w:sz w:val="36"/>
          <w:szCs w:val="36"/>
        </w:rPr>
        <w:t>Введение</w:t>
      </w:r>
    </w:p>
    <w:p w14:paraId="04B4C84F" w14:textId="6B6B5EB7" w:rsidR="00344D59" w:rsidRDefault="00DD6108">
      <w:pPr>
        <w:rPr>
          <w:rFonts w:ascii="Times New Roman" w:hAnsi="Times New Roman" w:cs="Times New Roman"/>
          <w:b/>
          <w:bCs/>
          <w:sz w:val="36"/>
          <w:szCs w:val="36"/>
        </w:rPr>
      </w:pPr>
      <w:r>
        <w:rPr>
          <w:rFonts w:ascii="Times New Roman" w:hAnsi="Times New Roman" w:cs="Times New Roman"/>
          <w:b/>
          <w:bCs/>
          <w:sz w:val="36"/>
          <w:szCs w:val="36"/>
        </w:rPr>
        <w:t>Модель для тестов с датасетами</w:t>
      </w:r>
    </w:p>
    <w:p w14:paraId="41A10BAA" w14:textId="38A0325A" w:rsidR="00561B09" w:rsidRPr="00561B09" w:rsidRDefault="0037223B" w:rsidP="00235085">
      <w:pPr>
        <w:pStyle w:val="ab"/>
        <w:ind w:firstLine="0"/>
      </w:pPr>
      <w:r>
        <w:rPr>
          <w:lang w:val="ru-RU"/>
        </w:rPr>
        <w:t xml:space="preserve">Чтобы исследовать </w:t>
      </w:r>
      <w:r w:rsidR="00DF259B">
        <w:rPr>
          <w:lang w:val="ru-RU"/>
        </w:rPr>
        <w:t xml:space="preserve">влияние различных способов предобработки сигналов и других параметров, которые будут рассмотрены ниже, на точность </w:t>
      </w:r>
      <w:r w:rsidR="005B3808">
        <w:rPr>
          <w:lang w:val="ru-RU"/>
        </w:rPr>
        <w:t>детекции БПЛА</w:t>
      </w:r>
      <w:r>
        <w:rPr>
          <w:lang w:val="ru-RU"/>
        </w:rPr>
        <w:t xml:space="preserve"> была разработа</w:t>
      </w:r>
      <w:r w:rsidR="00CD53A5">
        <w:rPr>
          <w:lang w:val="ru-RU"/>
        </w:rPr>
        <w:t xml:space="preserve">на </w:t>
      </w:r>
      <w:r>
        <w:rPr>
          <w:lang w:val="ru-RU"/>
        </w:rPr>
        <w:t>модель</w:t>
      </w:r>
      <w:r w:rsidR="00CD53A5">
        <w:rPr>
          <w:lang w:val="ru-RU"/>
        </w:rPr>
        <w:t xml:space="preserve"> одномерной сверточной нейронной сети</w:t>
      </w:r>
      <w:r w:rsidR="005B3808">
        <w:rPr>
          <w:lang w:val="ru-RU"/>
        </w:rPr>
        <w:t>.</w:t>
      </w:r>
      <w:r w:rsidR="00CD53A5">
        <w:rPr>
          <w:lang w:val="ru-RU"/>
        </w:rPr>
        <w:t xml:space="preserve"> </w:t>
      </w:r>
      <w:r w:rsidR="00CF2D63" w:rsidRPr="00155F30">
        <w:t>Разработанная</w:t>
      </w:r>
      <w:r w:rsidR="0047747A">
        <w:rPr>
          <w:lang w:val="ru-RU"/>
        </w:rPr>
        <w:t xml:space="preserve"> с помощью библиотеки </w:t>
      </w:r>
      <w:r w:rsidR="0047747A">
        <w:rPr>
          <w:lang w:val="en-US"/>
        </w:rPr>
        <w:t>TensorFlow</w:t>
      </w:r>
      <w:r w:rsidR="00CF2D63" w:rsidRPr="00155F30">
        <w:t xml:space="preserve"> модель имеет два сверточных слоя,</w:t>
      </w:r>
      <w:r w:rsidR="00CF2D63" w:rsidRPr="00155F30">
        <w:rPr>
          <w:lang w:val="ru-RU"/>
        </w:rPr>
        <w:t xml:space="preserve"> </w:t>
      </w:r>
      <w:r w:rsidR="00CF2D63" w:rsidRPr="00155F30">
        <w:t>пакетную нормализацию и два пулинга</w:t>
      </w:r>
      <w:r w:rsidR="00CF2D63">
        <w:rPr>
          <w:lang w:val="ru-RU"/>
        </w:rPr>
        <w:t>.</w:t>
      </w:r>
      <w:r w:rsidR="00235085" w:rsidRPr="00235085">
        <w:rPr>
          <w:lang w:val="ru-RU"/>
        </w:rPr>
        <w:t xml:space="preserve"> </w:t>
      </w:r>
      <w:r w:rsidR="00CF2D63">
        <w:t>Параметры обучения были выбраны следующие</w:t>
      </w:r>
      <w:r w:rsidR="00CF2D63" w:rsidRPr="0098320F">
        <w:t xml:space="preserve">: </w:t>
      </w:r>
      <w:r w:rsidR="00CF2D63">
        <w:t xml:space="preserve">функция потерь – бинарная кросс-энтропия, оптимизатор – </w:t>
      </w:r>
      <w:r w:rsidR="00CF2D63">
        <w:rPr>
          <w:lang w:val="en-US"/>
        </w:rPr>
        <w:t>Adam</w:t>
      </w:r>
      <w:r w:rsidR="00CF2D63" w:rsidRPr="0098320F">
        <w:t xml:space="preserve">, </w:t>
      </w:r>
      <w:r w:rsidR="00CF2D63">
        <w:t>скорость обучения – 0.0005, количество эпох – 20</w:t>
      </w:r>
      <w:r w:rsidR="00CF2D63" w:rsidRPr="0098320F">
        <w:t xml:space="preserve">, </w:t>
      </w:r>
      <w:r w:rsidR="00CF2D63">
        <w:t>размер партии 64</w:t>
      </w:r>
      <w:r w:rsidR="00CF2D63" w:rsidRPr="0098320F">
        <w:t xml:space="preserve">, </w:t>
      </w:r>
      <w:r w:rsidR="00CF2D63">
        <w:t>вес фона был увеличен в 1.7 раз.</w:t>
      </w:r>
    </w:p>
    <w:p w14:paraId="362999FA" w14:textId="14828F32" w:rsidR="00DD6108" w:rsidRPr="007A0FF2" w:rsidRDefault="00561B09">
      <w:pPr>
        <w:rPr>
          <w:rFonts w:ascii="Times New Roman" w:hAnsi="Times New Roman" w:cs="Times New Roman"/>
          <w:b/>
          <w:bCs/>
          <w:sz w:val="36"/>
          <w:szCs w:val="36"/>
        </w:rPr>
      </w:pPr>
      <w:r>
        <w:rPr>
          <w:b/>
          <w:noProof/>
        </w:rPr>
        <w:drawing>
          <wp:inline distT="0" distB="0" distL="0" distR="0" wp14:anchorId="4A84633D" wp14:editId="5AD48E79">
            <wp:extent cx="5940425" cy="166306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1663065"/>
                    </a:xfrm>
                    <a:prstGeom prst="rect">
                      <a:avLst/>
                    </a:prstGeom>
                    <a:noFill/>
                    <a:ln>
                      <a:noFill/>
                    </a:ln>
                  </pic:spPr>
                </pic:pic>
              </a:graphicData>
            </a:graphic>
          </wp:inline>
        </w:drawing>
      </w:r>
    </w:p>
    <w:p w14:paraId="51644E82" w14:textId="75ECE039" w:rsidR="0024698D" w:rsidRPr="00651171" w:rsidRDefault="00F40F88">
      <w:pPr>
        <w:rPr>
          <w:rFonts w:ascii="Times New Roman" w:hAnsi="Times New Roman" w:cs="Times New Roman"/>
          <w:b/>
          <w:bCs/>
          <w:sz w:val="36"/>
          <w:szCs w:val="36"/>
        </w:rPr>
      </w:pPr>
      <w:r w:rsidRPr="00F40F88">
        <w:rPr>
          <w:rFonts w:ascii="Times New Roman" w:hAnsi="Times New Roman" w:cs="Times New Roman"/>
          <w:b/>
          <w:bCs/>
          <w:sz w:val="36"/>
          <w:szCs w:val="36"/>
          <w:lang w:val="en-US"/>
        </w:rPr>
        <w:t>Drone</w:t>
      </w:r>
      <w:r w:rsidRPr="00E56DBF">
        <w:rPr>
          <w:rFonts w:ascii="Times New Roman" w:hAnsi="Times New Roman" w:cs="Times New Roman"/>
          <w:b/>
          <w:bCs/>
          <w:sz w:val="36"/>
          <w:szCs w:val="36"/>
        </w:rPr>
        <w:t xml:space="preserve"> </w:t>
      </w:r>
      <w:r w:rsidRPr="00F40F88">
        <w:rPr>
          <w:rFonts w:ascii="Times New Roman" w:hAnsi="Times New Roman" w:cs="Times New Roman"/>
          <w:b/>
          <w:bCs/>
          <w:sz w:val="36"/>
          <w:szCs w:val="36"/>
          <w:lang w:val="en-US"/>
        </w:rPr>
        <w:t>RF</w:t>
      </w:r>
      <w:r w:rsidR="00A6279F" w:rsidRPr="00C34D06">
        <w:rPr>
          <w:rFonts w:ascii="Times New Roman" w:hAnsi="Times New Roman" w:cs="Times New Roman"/>
          <w:b/>
          <w:bCs/>
          <w:sz w:val="36"/>
          <w:szCs w:val="36"/>
        </w:rPr>
        <w:t xml:space="preserve"> </w:t>
      </w:r>
      <w:r w:rsidR="00A96904">
        <w:rPr>
          <w:rFonts w:ascii="Times New Roman" w:hAnsi="Times New Roman" w:cs="Times New Roman"/>
          <w:b/>
          <w:bCs/>
          <w:sz w:val="36"/>
          <w:szCs w:val="36"/>
        </w:rPr>
        <w:t>(2019)</w:t>
      </w:r>
      <w:r w:rsidR="00A6279F" w:rsidRPr="00C34D06">
        <w:rPr>
          <w:rFonts w:ascii="Times New Roman" w:hAnsi="Times New Roman" w:cs="Times New Roman"/>
          <w:b/>
          <w:bCs/>
          <w:sz w:val="36"/>
          <w:szCs w:val="36"/>
        </w:rPr>
        <w:t xml:space="preserve"> </w:t>
      </w:r>
      <w:r w:rsidR="00E56DBF" w:rsidRPr="00E56DBF">
        <w:rPr>
          <w:rFonts w:ascii="Times New Roman" w:hAnsi="Times New Roman" w:cs="Times New Roman"/>
          <w:b/>
          <w:bCs/>
          <w:sz w:val="36"/>
          <w:szCs w:val="36"/>
        </w:rPr>
        <w:t>[</w:t>
      </w:r>
      <w:r w:rsidR="00A37F4B" w:rsidRPr="00651171">
        <w:rPr>
          <w:rFonts w:ascii="Times New Roman" w:hAnsi="Times New Roman" w:cs="Times New Roman"/>
          <w:b/>
          <w:bCs/>
          <w:sz w:val="36"/>
          <w:szCs w:val="36"/>
        </w:rPr>
        <w:t>1]</w:t>
      </w:r>
    </w:p>
    <w:p w14:paraId="75C73F66" w14:textId="42C11354" w:rsidR="00EA0349" w:rsidRPr="00EA1E04" w:rsidRDefault="0065204F">
      <w:pPr>
        <w:rPr>
          <w:rFonts w:ascii="Times New Roman" w:hAnsi="Times New Roman" w:cs="Times New Roman"/>
          <w:sz w:val="24"/>
          <w:szCs w:val="24"/>
        </w:rPr>
      </w:pPr>
      <w:r w:rsidRPr="00EA1E04">
        <w:rPr>
          <w:rFonts w:ascii="Times New Roman" w:hAnsi="Times New Roman" w:cs="Times New Roman"/>
          <w:sz w:val="24"/>
          <w:szCs w:val="24"/>
        </w:rPr>
        <w:t>Датасет был создан группой исследователей из Катарского университета</w:t>
      </w:r>
      <w:r w:rsidR="00651171" w:rsidRPr="00EA1E04">
        <w:rPr>
          <w:rFonts w:ascii="Times New Roman" w:hAnsi="Times New Roman" w:cs="Times New Roman"/>
          <w:sz w:val="24"/>
          <w:szCs w:val="24"/>
        </w:rPr>
        <w:t xml:space="preserve">. </w:t>
      </w:r>
    </w:p>
    <w:p w14:paraId="36EB028E" w14:textId="6048E7F9" w:rsidR="00EA0349" w:rsidRPr="00EA0349" w:rsidRDefault="00EA0349">
      <w:pPr>
        <w:rPr>
          <w:rFonts w:ascii="Times New Roman" w:hAnsi="Times New Roman" w:cs="Times New Roman"/>
          <w:b/>
          <w:bCs/>
          <w:sz w:val="32"/>
          <w:szCs w:val="32"/>
        </w:rPr>
      </w:pPr>
      <w:r w:rsidRPr="00EA0349">
        <w:rPr>
          <w:rFonts w:ascii="Times New Roman" w:hAnsi="Times New Roman" w:cs="Times New Roman"/>
          <w:b/>
          <w:bCs/>
          <w:sz w:val="32"/>
          <w:szCs w:val="32"/>
        </w:rPr>
        <w:t>Оборудование и сбор данных</w:t>
      </w:r>
    </w:p>
    <w:p w14:paraId="3B4CCDAB" w14:textId="3FBFCB35" w:rsidR="00755A44" w:rsidRPr="00EA1E04" w:rsidRDefault="00821F2B">
      <w:pPr>
        <w:rPr>
          <w:rFonts w:ascii="Times New Roman" w:hAnsi="Times New Roman" w:cs="Times New Roman"/>
          <w:sz w:val="24"/>
          <w:szCs w:val="24"/>
        </w:rPr>
      </w:pPr>
      <w:r w:rsidRPr="00EA1E04">
        <w:rPr>
          <w:rFonts w:ascii="Times New Roman" w:hAnsi="Times New Roman" w:cs="Times New Roman"/>
          <w:sz w:val="24"/>
          <w:szCs w:val="24"/>
        </w:rPr>
        <w:t>Весь датасет содержит 10.25 секунд записей фоновых сигналов и 5.</w:t>
      </w:r>
      <w:r w:rsidR="00C53D94" w:rsidRPr="00EA1E04">
        <w:rPr>
          <w:rFonts w:ascii="Times New Roman" w:hAnsi="Times New Roman" w:cs="Times New Roman"/>
          <w:sz w:val="24"/>
          <w:szCs w:val="24"/>
        </w:rPr>
        <w:t>25 секунд записей для каждого режима работы дрона.</w:t>
      </w:r>
    </w:p>
    <w:p w14:paraId="48076F5E" w14:textId="7E1B2826" w:rsidR="005E643F" w:rsidRPr="00EA1E04" w:rsidRDefault="00F547B1">
      <w:pPr>
        <w:rPr>
          <w:rFonts w:ascii="Times New Roman" w:hAnsi="Times New Roman" w:cs="Times New Roman"/>
          <w:sz w:val="24"/>
          <w:szCs w:val="24"/>
        </w:rPr>
      </w:pPr>
      <w:r w:rsidRPr="00EA1E04">
        <w:rPr>
          <w:rFonts w:ascii="Times New Roman" w:hAnsi="Times New Roman" w:cs="Times New Roman"/>
          <w:sz w:val="24"/>
          <w:szCs w:val="24"/>
        </w:rPr>
        <w:t>Сигналы записаны с помощью двух приемников</w:t>
      </w:r>
      <w:r w:rsidR="005A2A70" w:rsidRPr="00EA1E04">
        <w:rPr>
          <w:rFonts w:ascii="Times New Roman" w:hAnsi="Times New Roman" w:cs="Times New Roman"/>
          <w:sz w:val="24"/>
          <w:szCs w:val="24"/>
        </w:rPr>
        <w:t xml:space="preserve"> (NI- USRP-2943)</w:t>
      </w:r>
      <w:r w:rsidRPr="00EA1E04">
        <w:rPr>
          <w:rFonts w:ascii="Times New Roman" w:hAnsi="Times New Roman" w:cs="Times New Roman"/>
          <w:sz w:val="24"/>
          <w:szCs w:val="24"/>
        </w:rPr>
        <w:t>, каждый из которых имеет максимальную полосу пропускания 80 МГц, для покрытия всего диапазона 2.4 ГГц. Один приемник захватывает нижнюю половину диапазона частот, а второй - верхнюю половину, при этом диапазоны частот приемников частично перекрываются для того, чтобы два сигнала можно было объединить в один.</w:t>
      </w:r>
      <w:r w:rsidR="00007781" w:rsidRPr="00EA1E04">
        <w:rPr>
          <w:rFonts w:ascii="Times New Roman" w:hAnsi="Times New Roman" w:cs="Times New Roman"/>
          <w:sz w:val="24"/>
          <w:szCs w:val="24"/>
        </w:rPr>
        <w:t xml:space="preserve"> Данные </w:t>
      </w:r>
      <w:r w:rsidR="009B118A" w:rsidRPr="00EA1E04">
        <w:rPr>
          <w:rFonts w:ascii="Times New Roman" w:hAnsi="Times New Roman" w:cs="Times New Roman"/>
          <w:sz w:val="24"/>
          <w:szCs w:val="24"/>
        </w:rPr>
        <w:t>собраны</w:t>
      </w:r>
      <w:r w:rsidR="00007781" w:rsidRPr="00EA1E04">
        <w:rPr>
          <w:rFonts w:ascii="Times New Roman" w:hAnsi="Times New Roman" w:cs="Times New Roman"/>
          <w:sz w:val="24"/>
          <w:szCs w:val="24"/>
        </w:rPr>
        <w:t xml:space="preserve"> в л</w:t>
      </w:r>
      <w:r w:rsidR="009B118A" w:rsidRPr="00EA1E04">
        <w:rPr>
          <w:rFonts w:ascii="Times New Roman" w:hAnsi="Times New Roman" w:cs="Times New Roman"/>
          <w:sz w:val="24"/>
          <w:szCs w:val="24"/>
        </w:rPr>
        <w:t>абораторных условиях, характеристики полета дронов неизвестны.</w:t>
      </w:r>
    </w:p>
    <w:p w14:paraId="26BD4D65" w14:textId="6F003242" w:rsidR="00247663" w:rsidRDefault="00247663">
      <w:pPr>
        <w:rPr>
          <w:rFonts w:ascii="Times New Roman" w:hAnsi="Times New Roman" w:cs="Times New Roman"/>
          <w:b/>
          <w:bCs/>
          <w:sz w:val="28"/>
          <w:szCs w:val="28"/>
        </w:rPr>
      </w:pPr>
      <w:r w:rsidRPr="00247663">
        <w:rPr>
          <w:rFonts w:ascii="Times New Roman" w:hAnsi="Times New Roman" w:cs="Times New Roman"/>
          <w:b/>
          <w:bCs/>
          <w:sz w:val="28"/>
          <w:szCs w:val="28"/>
        </w:rPr>
        <w:t>Характеристики сигналов</w:t>
      </w:r>
    </w:p>
    <w:tbl>
      <w:tblPr>
        <w:tblStyle w:val="a5"/>
        <w:tblW w:w="0" w:type="auto"/>
        <w:jc w:val="center"/>
        <w:tblLook w:val="04A0" w:firstRow="1" w:lastRow="0" w:firstColumn="1" w:lastColumn="0" w:noHBand="0" w:noVBand="1"/>
      </w:tblPr>
      <w:tblGrid>
        <w:gridCol w:w="2334"/>
        <w:gridCol w:w="2481"/>
        <w:gridCol w:w="3260"/>
      </w:tblGrid>
      <w:tr w:rsidR="00DA6C30" w14:paraId="4AAC3F73" w14:textId="77777777" w:rsidTr="00DA6C30">
        <w:trPr>
          <w:jc w:val="center"/>
        </w:trPr>
        <w:tc>
          <w:tcPr>
            <w:tcW w:w="2334" w:type="dxa"/>
            <w:vAlign w:val="center"/>
          </w:tcPr>
          <w:p w14:paraId="2D36B043" w14:textId="013D9469" w:rsidR="00DA6C30" w:rsidRPr="00365F37" w:rsidRDefault="00DA6C30" w:rsidP="00365F37">
            <w:pPr>
              <w:jc w:val="center"/>
              <w:rPr>
                <w:rFonts w:ascii="Times New Roman" w:hAnsi="Times New Roman" w:cs="Times New Roman"/>
                <w:sz w:val="24"/>
                <w:szCs w:val="24"/>
              </w:rPr>
            </w:pPr>
            <w:r w:rsidRPr="00365F37">
              <w:rPr>
                <w:rFonts w:ascii="Times New Roman" w:hAnsi="Times New Roman" w:cs="Times New Roman"/>
                <w:sz w:val="24"/>
                <w:szCs w:val="24"/>
              </w:rPr>
              <w:t>Соотношение сигнал</w:t>
            </w:r>
            <w:r w:rsidRPr="00365F37">
              <w:rPr>
                <w:rFonts w:ascii="Times New Roman" w:hAnsi="Times New Roman" w:cs="Times New Roman"/>
                <w:sz w:val="24"/>
                <w:szCs w:val="24"/>
                <w:lang w:val="en-US"/>
              </w:rPr>
              <w:t>/</w:t>
            </w:r>
            <w:r w:rsidRPr="00365F37">
              <w:rPr>
                <w:rFonts w:ascii="Times New Roman" w:hAnsi="Times New Roman" w:cs="Times New Roman"/>
                <w:sz w:val="24"/>
                <w:szCs w:val="24"/>
              </w:rPr>
              <w:t>шум</w:t>
            </w:r>
          </w:p>
        </w:tc>
        <w:tc>
          <w:tcPr>
            <w:tcW w:w="2481" w:type="dxa"/>
            <w:vAlign w:val="center"/>
          </w:tcPr>
          <w:p w14:paraId="2614C7F8" w14:textId="56BD19A2" w:rsidR="00DA6C30" w:rsidRPr="00365F37" w:rsidRDefault="00DA6C30" w:rsidP="00365F37">
            <w:pPr>
              <w:jc w:val="center"/>
              <w:rPr>
                <w:rFonts w:ascii="Times New Roman" w:hAnsi="Times New Roman" w:cs="Times New Roman"/>
                <w:sz w:val="24"/>
                <w:szCs w:val="24"/>
              </w:rPr>
            </w:pPr>
            <w:r w:rsidRPr="00365F37">
              <w:rPr>
                <w:rFonts w:ascii="Times New Roman" w:hAnsi="Times New Roman" w:cs="Times New Roman"/>
                <w:sz w:val="24"/>
                <w:szCs w:val="24"/>
              </w:rPr>
              <w:t>Преднамеренные помехи</w:t>
            </w:r>
          </w:p>
        </w:tc>
        <w:tc>
          <w:tcPr>
            <w:tcW w:w="3260" w:type="dxa"/>
            <w:vAlign w:val="center"/>
          </w:tcPr>
          <w:p w14:paraId="1A51AED1" w14:textId="2F400EAA" w:rsidR="00DA6C30" w:rsidRPr="00365F37" w:rsidRDefault="00DA6C30" w:rsidP="00365F37">
            <w:pPr>
              <w:jc w:val="center"/>
              <w:rPr>
                <w:rFonts w:ascii="Times New Roman" w:hAnsi="Times New Roman" w:cs="Times New Roman"/>
                <w:sz w:val="24"/>
                <w:szCs w:val="24"/>
              </w:rPr>
            </w:pPr>
            <w:r w:rsidRPr="00365F37">
              <w:rPr>
                <w:rFonts w:ascii="Times New Roman" w:hAnsi="Times New Roman" w:cs="Times New Roman"/>
                <w:sz w:val="24"/>
                <w:szCs w:val="24"/>
              </w:rPr>
              <w:t>Формат хранения</w:t>
            </w:r>
          </w:p>
        </w:tc>
      </w:tr>
      <w:tr w:rsidR="00DA6C30" w14:paraId="4702B44F" w14:textId="77777777" w:rsidTr="00DA6C30">
        <w:trPr>
          <w:jc w:val="center"/>
        </w:trPr>
        <w:tc>
          <w:tcPr>
            <w:tcW w:w="2334" w:type="dxa"/>
            <w:vAlign w:val="center"/>
          </w:tcPr>
          <w:p w14:paraId="4D0AE91B" w14:textId="7D994E4B" w:rsidR="00DA6C30" w:rsidRPr="00754E0C" w:rsidRDefault="00DA6C30" w:rsidP="00754E0C">
            <w:pPr>
              <w:jc w:val="center"/>
              <w:rPr>
                <w:rFonts w:ascii="Times New Roman" w:hAnsi="Times New Roman" w:cs="Times New Roman"/>
                <w:sz w:val="24"/>
                <w:szCs w:val="24"/>
              </w:rPr>
            </w:pPr>
            <w:r>
              <w:rPr>
                <w:rFonts w:ascii="Times New Roman" w:hAnsi="Times New Roman" w:cs="Times New Roman"/>
                <w:sz w:val="24"/>
                <w:szCs w:val="24"/>
              </w:rPr>
              <w:t>30 дБ</w:t>
            </w:r>
          </w:p>
        </w:tc>
        <w:tc>
          <w:tcPr>
            <w:tcW w:w="2481" w:type="dxa"/>
            <w:vAlign w:val="center"/>
          </w:tcPr>
          <w:p w14:paraId="369D91D7" w14:textId="3E9FBA75" w:rsidR="00DA6C30" w:rsidRPr="00754E0C" w:rsidRDefault="00DA6C30" w:rsidP="00754E0C">
            <w:pPr>
              <w:jc w:val="center"/>
              <w:rPr>
                <w:rFonts w:ascii="Times New Roman" w:hAnsi="Times New Roman" w:cs="Times New Roman"/>
                <w:sz w:val="24"/>
                <w:szCs w:val="24"/>
              </w:rPr>
            </w:pPr>
            <w:r>
              <w:rPr>
                <w:rFonts w:ascii="Times New Roman" w:hAnsi="Times New Roman" w:cs="Times New Roman"/>
                <w:sz w:val="24"/>
                <w:szCs w:val="24"/>
              </w:rPr>
              <w:t>Фоновая активность</w:t>
            </w:r>
          </w:p>
        </w:tc>
        <w:tc>
          <w:tcPr>
            <w:tcW w:w="3260" w:type="dxa"/>
            <w:vAlign w:val="center"/>
          </w:tcPr>
          <w:p w14:paraId="1124ACB7" w14:textId="6B53465B" w:rsidR="00DA6C30" w:rsidRPr="00754E0C" w:rsidRDefault="00DA6C30" w:rsidP="00754E0C">
            <w:pPr>
              <w:jc w:val="center"/>
              <w:rPr>
                <w:rFonts w:ascii="Times New Roman" w:hAnsi="Times New Roman" w:cs="Times New Roman"/>
                <w:sz w:val="24"/>
                <w:szCs w:val="24"/>
              </w:rPr>
            </w:pPr>
            <w:r w:rsidRPr="00754E0C">
              <w:rPr>
                <w:rFonts w:ascii="Times New Roman" w:hAnsi="Times New Roman" w:cs="Times New Roman"/>
                <w:sz w:val="24"/>
                <w:szCs w:val="24"/>
                <w:lang w:val="en-US"/>
              </w:rPr>
              <w:t>I</w:t>
            </w:r>
            <w:r w:rsidRPr="00754E0C">
              <w:rPr>
                <w:rFonts w:ascii="Times New Roman" w:hAnsi="Times New Roman" w:cs="Times New Roman"/>
                <w:sz w:val="24"/>
                <w:szCs w:val="24"/>
              </w:rPr>
              <w:t>/</w:t>
            </w:r>
            <w:r w:rsidRPr="00754E0C">
              <w:rPr>
                <w:rFonts w:ascii="Times New Roman" w:hAnsi="Times New Roman" w:cs="Times New Roman"/>
                <w:sz w:val="24"/>
                <w:szCs w:val="24"/>
                <w:lang w:val="en-US"/>
              </w:rPr>
              <w:t>Q</w:t>
            </w:r>
            <w:r>
              <w:rPr>
                <w:rFonts w:ascii="Times New Roman" w:hAnsi="Times New Roman" w:cs="Times New Roman"/>
                <w:sz w:val="24"/>
                <w:szCs w:val="24"/>
              </w:rPr>
              <w:t xml:space="preserve"> сигналы</w:t>
            </w:r>
            <w:r w:rsidRPr="00754E0C">
              <w:rPr>
                <w:rFonts w:ascii="Times New Roman" w:hAnsi="Times New Roman" w:cs="Times New Roman"/>
                <w:sz w:val="24"/>
                <w:szCs w:val="24"/>
              </w:rPr>
              <w:t xml:space="preserve"> в формате .</w:t>
            </w:r>
            <w:r w:rsidRPr="00754E0C">
              <w:rPr>
                <w:rFonts w:ascii="Times New Roman" w:hAnsi="Times New Roman" w:cs="Times New Roman"/>
                <w:sz w:val="24"/>
                <w:szCs w:val="24"/>
                <w:lang w:val="en-US"/>
              </w:rPr>
              <w:t>csv</w:t>
            </w:r>
          </w:p>
        </w:tc>
      </w:tr>
    </w:tbl>
    <w:p w14:paraId="49683855" w14:textId="6B90435F" w:rsidR="002F573C" w:rsidRDefault="002F573C">
      <w:pPr>
        <w:rPr>
          <w:rFonts w:ascii="Times New Roman" w:hAnsi="Times New Roman" w:cs="Times New Roman"/>
          <w:b/>
          <w:bCs/>
          <w:sz w:val="32"/>
          <w:szCs w:val="32"/>
        </w:rPr>
      </w:pPr>
      <w:r w:rsidRPr="002F573C">
        <w:rPr>
          <w:rFonts w:ascii="Times New Roman" w:hAnsi="Times New Roman" w:cs="Times New Roman"/>
          <w:b/>
          <w:bCs/>
          <w:sz w:val="32"/>
          <w:szCs w:val="32"/>
        </w:rPr>
        <w:t>Классы и разметка</w:t>
      </w:r>
    </w:p>
    <w:p w14:paraId="5C54C732" w14:textId="43F28635" w:rsidR="00B86976" w:rsidRPr="00EA1E04" w:rsidRDefault="00B86976">
      <w:pPr>
        <w:rPr>
          <w:rFonts w:ascii="Times New Roman" w:hAnsi="Times New Roman" w:cs="Times New Roman"/>
          <w:sz w:val="24"/>
          <w:szCs w:val="24"/>
        </w:rPr>
      </w:pPr>
      <w:r w:rsidRPr="00EA1E04">
        <w:rPr>
          <w:rFonts w:ascii="Times New Roman" w:hAnsi="Times New Roman" w:cs="Times New Roman"/>
          <w:sz w:val="24"/>
          <w:szCs w:val="24"/>
        </w:rPr>
        <w:t xml:space="preserve">В датасете представлены записи сигналов работы трех различных моделей БПЛА (Parrot AR.Drone, Parrot Bebop, DJI Phantom 3). БПЛА записаны в четырех режимах работы: подключен, зависание, полет, полет с передачей видео. Для каждой записи определен уникальный бинарный код, который содержит информацию о типе дрона, его режиме работы и номере записи. Таким образом, на базе этого датасета можно реализовать классификацию по 10 классам, так как для дрона </w:t>
      </w:r>
      <w:r w:rsidRPr="00EA1E04">
        <w:rPr>
          <w:rFonts w:ascii="Times New Roman" w:hAnsi="Times New Roman" w:cs="Times New Roman"/>
          <w:sz w:val="24"/>
          <w:szCs w:val="24"/>
          <w:lang w:val="en-US"/>
        </w:rPr>
        <w:t>DJI</w:t>
      </w:r>
      <w:r w:rsidRPr="00EA1E04">
        <w:rPr>
          <w:rFonts w:ascii="Times New Roman" w:hAnsi="Times New Roman" w:cs="Times New Roman"/>
          <w:sz w:val="24"/>
          <w:szCs w:val="24"/>
        </w:rPr>
        <w:t xml:space="preserve"> </w:t>
      </w:r>
      <w:r w:rsidRPr="00EA1E04">
        <w:rPr>
          <w:rFonts w:ascii="Times New Roman" w:hAnsi="Times New Roman" w:cs="Times New Roman"/>
          <w:sz w:val="24"/>
          <w:szCs w:val="24"/>
          <w:lang w:val="en-US"/>
        </w:rPr>
        <w:t>Phantom</w:t>
      </w:r>
      <w:r w:rsidRPr="00EA1E04">
        <w:rPr>
          <w:rFonts w:ascii="Times New Roman" w:hAnsi="Times New Roman" w:cs="Times New Roman"/>
          <w:sz w:val="24"/>
          <w:szCs w:val="24"/>
        </w:rPr>
        <w:t xml:space="preserve"> 3 есть записи только для режима «подключен».</w:t>
      </w:r>
    </w:p>
    <w:p w14:paraId="2D16B27B" w14:textId="50E4E924" w:rsidR="00D51BA4" w:rsidRPr="00EA1E04" w:rsidRDefault="006D14AA" w:rsidP="00D51BA4">
      <w:pPr>
        <w:rPr>
          <w:rFonts w:ascii="Times New Roman" w:hAnsi="Times New Roman" w:cs="Times New Roman"/>
          <w:sz w:val="24"/>
          <w:szCs w:val="24"/>
        </w:rPr>
      </w:pPr>
      <w:r w:rsidRPr="00EA1E04">
        <w:rPr>
          <w:rFonts w:ascii="Times New Roman" w:hAnsi="Times New Roman" w:cs="Times New Roman"/>
          <w:sz w:val="24"/>
          <w:szCs w:val="24"/>
        </w:rPr>
        <w:lastRenderedPageBreak/>
        <w:t>Всего в датасете имеется 227 файлов данных, из 186 файлов – это записи дронов, а 41 файл – это записи фоновых сигналов, наблюдается сильный дисбаланс классов</w:t>
      </w:r>
      <w:r w:rsidR="00D51BA4" w:rsidRPr="00EA1E04">
        <w:rPr>
          <w:rFonts w:ascii="Times New Roman" w:hAnsi="Times New Roman" w:cs="Times New Roman"/>
          <w:sz w:val="24"/>
          <w:szCs w:val="24"/>
        </w:rPr>
        <w:t xml:space="preserve"> </w:t>
      </w:r>
      <w:r w:rsidRPr="00EA1E04">
        <w:rPr>
          <w:rFonts w:ascii="Times New Roman" w:hAnsi="Times New Roman" w:cs="Times New Roman"/>
          <w:sz w:val="24"/>
          <w:szCs w:val="24"/>
        </w:rPr>
        <w:t>(4.5:1).</w:t>
      </w:r>
      <w:r w:rsidR="00D51BA4" w:rsidRPr="00EA1E04">
        <w:rPr>
          <w:rFonts w:ascii="Times New Roman" w:hAnsi="Times New Roman" w:cs="Times New Roman"/>
          <w:sz w:val="24"/>
          <w:szCs w:val="24"/>
        </w:rPr>
        <w:t xml:space="preserve"> Для небольшого датасета </w:t>
      </w:r>
      <w:r w:rsidR="00D51BA4" w:rsidRPr="00EA1E04">
        <w:rPr>
          <w:rFonts w:ascii="Times New Roman" w:hAnsi="Times New Roman" w:cs="Times New Roman"/>
          <w:sz w:val="24"/>
          <w:szCs w:val="24"/>
          <w:lang w:val="en-US"/>
        </w:rPr>
        <w:t>DroneRF</w:t>
      </w:r>
      <w:r w:rsidR="00D51BA4" w:rsidRPr="00EA1E04">
        <w:rPr>
          <w:rFonts w:ascii="Times New Roman" w:hAnsi="Times New Roman" w:cs="Times New Roman"/>
          <w:sz w:val="24"/>
          <w:szCs w:val="24"/>
        </w:rPr>
        <w:t xml:space="preserve"> проблема дисбаланса является особенно критической.</w:t>
      </w:r>
    </w:p>
    <w:tbl>
      <w:tblPr>
        <w:tblStyle w:val="a5"/>
        <w:tblW w:w="0" w:type="auto"/>
        <w:jc w:val="center"/>
        <w:tblLook w:val="04A0" w:firstRow="1" w:lastRow="0" w:firstColumn="1" w:lastColumn="0" w:noHBand="0" w:noVBand="1"/>
      </w:tblPr>
      <w:tblGrid>
        <w:gridCol w:w="2689"/>
        <w:gridCol w:w="1983"/>
        <w:gridCol w:w="2336"/>
      </w:tblGrid>
      <w:tr w:rsidR="00F14D82" w14:paraId="6AD2EC46" w14:textId="77777777" w:rsidTr="004C0278">
        <w:trPr>
          <w:jc w:val="center"/>
        </w:trPr>
        <w:tc>
          <w:tcPr>
            <w:tcW w:w="2689" w:type="dxa"/>
            <w:vAlign w:val="center"/>
          </w:tcPr>
          <w:p w14:paraId="10798C48"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Класс</w:t>
            </w:r>
          </w:p>
        </w:tc>
        <w:tc>
          <w:tcPr>
            <w:tcW w:w="1983" w:type="dxa"/>
            <w:vAlign w:val="center"/>
          </w:tcPr>
          <w:p w14:paraId="22076267"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Число пар файлов</w:t>
            </w:r>
          </w:p>
        </w:tc>
        <w:tc>
          <w:tcPr>
            <w:tcW w:w="2336" w:type="dxa"/>
            <w:vAlign w:val="center"/>
          </w:tcPr>
          <w:p w14:paraId="1056BE65"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Общая длительность</w:t>
            </w:r>
          </w:p>
        </w:tc>
      </w:tr>
      <w:tr w:rsidR="00F14D82" w14:paraId="4F4AA507" w14:textId="77777777" w:rsidTr="004C0278">
        <w:trPr>
          <w:jc w:val="center"/>
        </w:trPr>
        <w:tc>
          <w:tcPr>
            <w:tcW w:w="2689" w:type="dxa"/>
          </w:tcPr>
          <w:p w14:paraId="38BF337D" w14:textId="77777777" w:rsidR="00F14D82" w:rsidRPr="00EA1E04" w:rsidRDefault="00F14D82" w:rsidP="004C0278">
            <w:pPr>
              <w:rPr>
                <w:rFonts w:ascii="Times New Roman" w:hAnsi="Times New Roman" w:cs="Times New Roman"/>
                <w:sz w:val="24"/>
                <w:szCs w:val="24"/>
              </w:rPr>
            </w:pPr>
            <w:r w:rsidRPr="00EA1E04">
              <w:rPr>
                <w:rFonts w:ascii="Times New Roman" w:hAnsi="Times New Roman" w:cs="Times New Roman"/>
                <w:sz w:val="24"/>
                <w:szCs w:val="24"/>
              </w:rPr>
              <w:t>Фон</w:t>
            </w:r>
          </w:p>
        </w:tc>
        <w:tc>
          <w:tcPr>
            <w:tcW w:w="1983" w:type="dxa"/>
            <w:vAlign w:val="center"/>
          </w:tcPr>
          <w:p w14:paraId="1A271835"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41</w:t>
            </w:r>
          </w:p>
        </w:tc>
        <w:tc>
          <w:tcPr>
            <w:tcW w:w="2336" w:type="dxa"/>
            <w:vAlign w:val="center"/>
          </w:tcPr>
          <w:p w14:paraId="68D85BE7"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10.25</w:t>
            </w:r>
          </w:p>
        </w:tc>
      </w:tr>
      <w:tr w:rsidR="00F14D82" w14:paraId="377B221A" w14:textId="77777777" w:rsidTr="004C0278">
        <w:trPr>
          <w:jc w:val="center"/>
        </w:trPr>
        <w:tc>
          <w:tcPr>
            <w:tcW w:w="2689" w:type="dxa"/>
          </w:tcPr>
          <w:p w14:paraId="7DA9DDE6" w14:textId="77777777" w:rsidR="00F14D82" w:rsidRPr="00EA1E04" w:rsidRDefault="00F14D82" w:rsidP="004C0278">
            <w:pPr>
              <w:rPr>
                <w:rFonts w:ascii="Times New Roman" w:hAnsi="Times New Roman" w:cs="Times New Roman"/>
                <w:sz w:val="24"/>
                <w:szCs w:val="24"/>
              </w:rPr>
            </w:pPr>
            <w:r w:rsidRPr="00EA1E04">
              <w:rPr>
                <w:rFonts w:ascii="Times New Roman" w:hAnsi="Times New Roman" w:cs="Times New Roman"/>
                <w:sz w:val="24"/>
                <w:szCs w:val="24"/>
                <w:lang w:val="en-US"/>
              </w:rPr>
              <w:t xml:space="preserve">Bebop </w:t>
            </w:r>
            <w:r w:rsidRPr="00EA1E04">
              <w:rPr>
                <w:rFonts w:ascii="Times New Roman" w:hAnsi="Times New Roman" w:cs="Times New Roman"/>
                <w:sz w:val="24"/>
                <w:szCs w:val="24"/>
              </w:rPr>
              <w:t>подключен</w:t>
            </w:r>
          </w:p>
        </w:tc>
        <w:tc>
          <w:tcPr>
            <w:tcW w:w="1983" w:type="dxa"/>
            <w:vAlign w:val="center"/>
          </w:tcPr>
          <w:p w14:paraId="78B2B105"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21</w:t>
            </w:r>
          </w:p>
        </w:tc>
        <w:tc>
          <w:tcPr>
            <w:tcW w:w="2336" w:type="dxa"/>
            <w:vAlign w:val="center"/>
          </w:tcPr>
          <w:p w14:paraId="7A3DFF61"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5.25</w:t>
            </w:r>
          </w:p>
        </w:tc>
      </w:tr>
      <w:tr w:rsidR="00F14D82" w14:paraId="49FD453C" w14:textId="77777777" w:rsidTr="004C0278">
        <w:trPr>
          <w:jc w:val="center"/>
        </w:trPr>
        <w:tc>
          <w:tcPr>
            <w:tcW w:w="2689" w:type="dxa"/>
          </w:tcPr>
          <w:p w14:paraId="09D80EA6" w14:textId="77777777" w:rsidR="00F14D82" w:rsidRPr="00EA1E04" w:rsidRDefault="00F14D82" w:rsidP="004C0278">
            <w:pPr>
              <w:rPr>
                <w:rFonts w:ascii="Times New Roman" w:hAnsi="Times New Roman" w:cs="Times New Roman"/>
                <w:sz w:val="24"/>
                <w:szCs w:val="24"/>
              </w:rPr>
            </w:pPr>
            <w:r w:rsidRPr="00EA1E04">
              <w:rPr>
                <w:rFonts w:ascii="Times New Roman" w:hAnsi="Times New Roman" w:cs="Times New Roman"/>
                <w:sz w:val="24"/>
                <w:szCs w:val="24"/>
                <w:lang w:val="en-US"/>
              </w:rPr>
              <w:t xml:space="preserve">Bebop </w:t>
            </w:r>
            <w:r w:rsidRPr="00EA1E04">
              <w:rPr>
                <w:rFonts w:ascii="Times New Roman" w:hAnsi="Times New Roman" w:cs="Times New Roman"/>
                <w:sz w:val="24"/>
                <w:szCs w:val="24"/>
              </w:rPr>
              <w:t>зависание</w:t>
            </w:r>
          </w:p>
        </w:tc>
        <w:tc>
          <w:tcPr>
            <w:tcW w:w="1983" w:type="dxa"/>
            <w:vAlign w:val="center"/>
          </w:tcPr>
          <w:p w14:paraId="40B6A98E"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21</w:t>
            </w:r>
          </w:p>
        </w:tc>
        <w:tc>
          <w:tcPr>
            <w:tcW w:w="2336" w:type="dxa"/>
            <w:vAlign w:val="center"/>
          </w:tcPr>
          <w:p w14:paraId="3A938FB7"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5.25</w:t>
            </w:r>
          </w:p>
        </w:tc>
      </w:tr>
      <w:tr w:rsidR="00F14D82" w14:paraId="0B45DC51" w14:textId="77777777" w:rsidTr="004C0278">
        <w:trPr>
          <w:jc w:val="center"/>
        </w:trPr>
        <w:tc>
          <w:tcPr>
            <w:tcW w:w="2689" w:type="dxa"/>
          </w:tcPr>
          <w:p w14:paraId="1455DBE7" w14:textId="77777777" w:rsidR="00F14D82" w:rsidRPr="00EA1E04" w:rsidRDefault="00F14D82" w:rsidP="004C0278">
            <w:pPr>
              <w:rPr>
                <w:rFonts w:ascii="Times New Roman" w:hAnsi="Times New Roman" w:cs="Times New Roman"/>
                <w:sz w:val="24"/>
                <w:szCs w:val="24"/>
              </w:rPr>
            </w:pPr>
            <w:r w:rsidRPr="00EA1E04">
              <w:rPr>
                <w:rFonts w:ascii="Times New Roman" w:hAnsi="Times New Roman" w:cs="Times New Roman"/>
                <w:sz w:val="24"/>
                <w:szCs w:val="24"/>
                <w:lang w:val="en-US"/>
              </w:rPr>
              <w:t xml:space="preserve">Bebop </w:t>
            </w:r>
            <w:r w:rsidRPr="00EA1E04">
              <w:rPr>
                <w:rFonts w:ascii="Times New Roman" w:hAnsi="Times New Roman" w:cs="Times New Roman"/>
                <w:sz w:val="24"/>
                <w:szCs w:val="24"/>
              </w:rPr>
              <w:t>полет</w:t>
            </w:r>
          </w:p>
        </w:tc>
        <w:tc>
          <w:tcPr>
            <w:tcW w:w="1983" w:type="dxa"/>
            <w:vAlign w:val="center"/>
          </w:tcPr>
          <w:p w14:paraId="3CE1DCDF"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21</w:t>
            </w:r>
          </w:p>
        </w:tc>
        <w:tc>
          <w:tcPr>
            <w:tcW w:w="2336" w:type="dxa"/>
            <w:vAlign w:val="center"/>
          </w:tcPr>
          <w:p w14:paraId="3FE33A71"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5.25</w:t>
            </w:r>
          </w:p>
        </w:tc>
      </w:tr>
      <w:tr w:rsidR="00F14D82" w14:paraId="1BDDBADA" w14:textId="77777777" w:rsidTr="004C0278">
        <w:trPr>
          <w:jc w:val="center"/>
        </w:trPr>
        <w:tc>
          <w:tcPr>
            <w:tcW w:w="2689" w:type="dxa"/>
          </w:tcPr>
          <w:p w14:paraId="1221CC0C" w14:textId="77777777" w:rsidR="00F14D82" w:rsidRPr="00EA1E04" w:rsidRDefault="00F14D82" w:rsidP="004C0278">
            <w:pPr>
              <w:rPr>
                <w:rFonts w:ascii="Times New Roman" w:hAnsi="Times New Roman" w:cs="Times New Roman"/>
                <w:sz w:val="24"/>
                <w:szCs w:val="24"/>
              </w:rPr>
            </w:pPr>
            <w:r w:rsidRPr="00EA1E04">
              <w:rPr>
                <w:rFonts w:ascii="Times New Roman" w:hAnsi="Times New Roman" w:cs="Times New Roman"/>
                <w:sz w:val="24"/>
                <w:szCs w:val="24"/>
                <w:lang w:val="en-US"/>
              </w:rPr>
              <w:t xml:space="preserve">Bebop </w:t>
            </w:r>
            <w:r w:rsidRPr="00EA1E04">
              <w:rPr>
                <w:rFonts w:ascii="Times New Roman" w:hAnsi="Times New Roman" w:cs="Times New Roman"/>
                <w:sz w:val="24"/>
                <w:szCs w:val="24"/>
              </w:rPr>
              <w:t>видео</w:t>
            </w:r>
          </w:p>
        </w:tc>
        <w:tc>
          <w:tcPr>
            <w:tcW w:w="1983" w:type="dxa"/>
            <w:vAlign w:val="center"/>
          </w:tcPr>
          <w:p w14:paraId="359D99D0"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21</w:t>
            </w:r>
          </w:p>
        </w:tc>
        <w:tc>
          <w:tcPr>
            <w:tcW w:w="2336" w:type="dxa"/>
            <w:vAlign w:val="center"/>
          </w:tcPr>
          <w:p w14:paraId="7A2295E7"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5.25</w:t>
            </w:r>
          </w:p>
        </w:tc>
      </w:tr>
      <w:tr w:rsidR="00F14D82" w14:paraId="006B7C62" w14:textId="77777777" w:rsidTr="004C0278">
        <w:trPr>
          <w:jc w:val="center"/>
        </w:trPr>
        <w:tc>
          <w:tcPr>
            <w:tcW w:w="2689" w:type="dxa"/>
          </w:tcPr>
          <w:p w14:paraId="24560175" w14:textId="77777777" w:rsidR="00F14D82" w:rsidRPr="00EA1E04" w:rsidRDefault="00F14D82" w:rsidP="004C0278">
            <w:pPr>
              <w:rPr>
                <w:rFonts w:ascii="Times New Roman" w:hAnsi="Times New Roman" w:cs="Times New Roman"/>
                <w:sz w:val="24"/>
                <w:szCs w:val="24"/>
                <w:lang w:val="en-US"/>
              </w:rPr>
            </w:pPr>
            <w:r w:rsidRPr="00EA1E04">
              <w:rPr>
                <w:rFonts w:ascii="Times New Roman" w:hAnsi="Times New Roman" w:cs="Times New Roman"/>
                <w:sz w:val="24"/>
                <w:szCs w:val="24"/>
                <w:lang w:val="en-US"/>
              </w:rPr>
              <w:t xml:space="preserve">AR </w:t>
            </w:r>
            <w:r w:rsidRPr="00EA1E04">
              <w:rPr>
                <w:rFonts w:ascii="Times New Roman" w:hAnsi="Times New Roman" w:cs="Times New Roman"/>
                <w:sz w:val="24"/>
                <w:szCs w:val="24"/>
              </w:rPr>
              <w:t>подключен</w:t>
            </w:r>
          </w:p>
        </w:tc>
        <w:tc>
          <w:tcPr>
            <w:tcW w:w="1983" w:type="dxa"/>
            <w:vAlign w:val="center"/>
          </w:tcPr>
          <w:p w14:paraId="1282AB31"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21</w:t>
            </w:r>
          </w:p>
        </w:tc>
        <w:tc>
          <w:tcPr>
            <w:tcW w:w="2336" w:type="dxa"/>
            <w:vAlign w:val="center"/>
          </w:tcPr>
          <w:p w14:paraId="39EE276E"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5.25</w:t>
            </w:r>
          </w:p>
        </w:tc>
      </w:tr>
      <w:tr w:rsidR="00F14D82" w14:paraId="6BB11A80" w14:textId="77777777" w:rsidTr="004C0278">
        <w:trPr>
          <w:jc w:val="center"/>
        </w:trPr>
        <w:tc>
          <w:tcPr>
            <w:tcW w:w="2689" w:type="dxa"/>
          </w:tcPr>
          <w:p w14:paraId="368F71C7" w14:textId="77777777" w:rsidR="00F14D82" w:rsidRPr="00EA1E04" w:rsidRDefault="00F14D82" w:rsidP="004C0278">
            <w:pPr>
              <w:rPr>
                <w:rFonts w:ascii="Times New Roman" w:hAnsi="Times New Roman" w:cs="Times New Roman"/>
                <w:sz w:val="24"/>
                <w:szCs w:val="24"/>
                <w:lang w:val="en-US"/>
              </w:rPr>
            </w:pPr>
            <w:r w:rsidRPr="00EA1E04">
              <w:rPr>
                <w:rFonts w:ascii="Times New Roman" w:hAnsi="Times New Roman" w:cs="Times New Roman"/>
                <w:sz w:val="24"/>
                <w:szCs w:val="24"/>
              </w:rPr>
              <w:t>A</w:t>
            </w:r>
            <w:r w:rsidRPr="00EA1E04">
              <w:rPr>
                <w:rFonts w:ascii="Times New Roman" w:hAnsi="Times New Roman" w:cs="Times New Roman"/>
                <w:sz w:val="24"/>
                <w:szCs w:val="24"/>
                <w:lang w:val="en-US"/>
              </w:rPr>
              <w:t xml:space="preserve">R </w:t>
            </w:r>
            <w:r w:rsidRPr="00EA1E04">
              <w:rPr>
                <w:rFonts w:ascii="Times New Roman" w:hAnsi="Times New Roman" w:cs="Times New Roman"/>
                <w:sz w:val="24"/>
                <w:szCs w:val="24"/>
              </w:rPr>
              <w:t>зависание</w:t>
            </w:r>
          </w:p>
        </w:tc>
        <w:tc>
          <w:tcPr>
            <w:tcW w:w="1983" w:type="dxa"/>
            <w:vAlign w:val="center"/>
          </w:tcPr>
          <w:p w14:paraId="380C9F49"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21</w:t>
            </w:r>
          </w:p>
        </w:tc>
        <w:tc>
          <w:tcPr>
            <w:tcW w:w="2336" w:type="dxa"/>
            <w:vAlign w:val="center"/>
          </w:tcPr>
          <w:p w14:paraId="5747771B"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5.25</w:t>
            </w:r>
          </w:p>
        </w:tc>
      </w:tr>
      <w:tr w:rsidR="00F14D82" w14:paraId="284DC41E" w14:textId="77777777" w:rsidTr="004C0278">
        <w:trPr>
          <w:jc w:val="center"/>
        </w:trPr>
        <w:tc>
          <w:tcPr>
            <w:tcW w:w="2689" w:type="dxa"/>
          </w:tcPr>
          <w:p w14:paraId="04529C96" w14:textId="77777777" w:rsidR="00F14D82" w:rsidRPr="00EA1E04" w:rsidRDefault="00F14D82" w:rsidP="004C0278">
            <w:pPr>
              <w:rPr>
                <w:rFonts w:ascii="Times New Roman" w:hAnsi="Times New Roman" w:cs="Times New Roman"/>
                <w:sz w:val="24"/>
                <w:szCs w:val="24"/>
                <w:lang w:val="en-US"/>
              </w:rPr>
            </w:pPr>
            <w:r w:rsidRPr="00EA1E04">
              <w:rPr>
                <w:rFonts w:ascii="Times New Roman" w:hAnsi="Times New Roman" w:cs="Times New Roman"/>
                <w:sz w:val="24"/>
                <w:szCs w:val="24"/>
                <w:lang w:val="en-US"/>
              </w:rPr>
              <w:t xml:space="preserve">AR </w:t>
            </w:r>
            <w:r w:rsidRPr="00EA1E04">
              <w:rPr>
                <w:rFonts w:ascii="Times New Roman" w:hAnsi="Times New Roman" w:cs="Times New Roman"/>
                <w:sz w:val="24"/>
                <w:szCs w:val="24"/>
              </w:rPr>
              <w:t>полет</w:t>
            </w:r>
          </w:p>
        </w:tc>
        <w:tc>
          <w:tcPr>
            <w:tcW w:w="1983" w:type="dxa"/>
            <w:vAlign w:val="center"/>
          </w:tcPr>
          <w:p w14:paraId="704DD22C"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21</w:t>
            </w:r>
          </w:p>
        </w:tc>
        <w:tc>
          <w:tcPr>
            <w:tcW w:w="2336" w:type="dxa"/>
            <w:vAlign w:val="center"/>
          </w:tcPr>
          <w:p w14:paraId="7484DE36"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5.25</w:t>
            </w:r>
          </w:p>
        </w:tc>
      </w:tr>
      <w:tr w:rsidR="00F14D82" w14:paraId="527EC057" w14:textId="77777777" w:rsidTr="004C0278">
        <w:trPr>
          <w:jc w:val="center"/>
        </w:trPr>
        <w:tc>
          <w:tcPr>
            <w:tcW w:w="2689" w:type="dxa"/>
          </w:tcPr>
          <w:p w14:paraId="4A69682C" w14:textId="77777777" w:rsidR="00F14D82" w:rsidRPr="00EA1E04" w:rsidRDefault="00F14D82" w:rsidP="004C0278">
            <w:pPr>
              <w:rPr>
                <w:rFonts w:ascii="Times New Roman" w:hAnsi="Times New Roman" w:cs="Times New Roman"/>
                <w:sz w:val="24"/>
                <w:szCs w:val="24"/>
                <w:lang w:val="en-US"/>
              </w:rPr>
            </w:pPr>
            <w:r w:rsidRPr="00EA1E04">
              <w:rPr>
                <w:rFonts w:ascii="Times New Roman" w:hAnsi="Times New Roman" w:cs="Times New Roman"/>
                <w:sz w:val="24"/>
                <w:szCs w:val="24"/>
                <w:lang w:val="en-US"/>
              </w:rPr>
              <w:t xml:space="preserve">AR </w:t>
            </w:r>
            <w:r w:rsidRPr="00EA1E04">
              <w:rPr>
                <w:rFonts w:ascii="Times New Roman" w:hAnsi="Times New Roman" w:cs="Times New Roman"/>
                <w:sz w:val="24"/>
                <w:szCs w:val="24"/>
              </w:rPr>
              <w:t>видео</w:t>
            </w:r>
          </w:p>
        </w:tc>
        <w:tc>
          <w:tcPr>
            <w:tcW w:w="1983" w:type="dxa"/>
            <w:vAlign w:val="center"/>
          </w:tcPr>
          <w:p w14:paraId="48CE3F71"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18</w:t>
            </w:r>
          </w:p>
        </w:tc>
        <w:tc>
          <w:tcPr>
            <w:tcW w:w="2336" w:type="dxa"/>
            <w:vAlign w:val="center"/>
          </w:tcPr>
          <w:p w14:paraId="2B64BBA0"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5.25</w:t>
            </w:r>
          </w:p>
        </w:tc>
      </w:tr>
      <w:tr w:rsidR="00F14D82" w14:paraId="14A56970" w14:textId="77777777" w:rsidTr="004C0278">
        <w:trPr>
          <w:jc w:val="center"/>
        </w:trPr>
        <w:tc>
          <w:tcPr>
            <w:tcW w:w="2689" w:type="dxa"/>
            <w:tcBorders>
              <w:bottom w:val="single" w:sz="4" w:space="0" w:color="auto"/>
            </w:tcBorders>
          </w:tcPr>
          <w:p w14:paraId="63A5B3ED" w14:textId="77777777" w:rsidR="00F14D82" w:rsidRPr="00EA1E04" w:rsidRDefault="00F14D82" w:rsidP="004C0278">
            <w:pPr>
              <w:rPr>
                <w:rFonts w:ascii="Times New Roman" w:hAnsi="Times New Roman" w:cs="Times New Roman"/>
                <w:sz w:val="24"/>
                <w:szCs w:val="24"/>
              </w:rPr>
            </w:pPr>
            <w:r w:rsidRPr="00EA1E04">
              <w:rPr>
                <w:rFonts w:ascii="Times New Roman" w:hAnsi="Times New Roman" w:cs="Times New Roman"/>
                <w:sz w:val="24"/>
                <w:szCs w:val="24"/>
                <w:lang w:val="en-US"/>
              </w:rPr>
              <w:t xml:space="preserve">Phantom </w:t>
            </w:r>
            <w:r w:rsidRPr="00EA1E04">
              <w:rPr>
                <w:rFonts w:ascii="Times New Roman" w:hAnsi="Times New Roman" w:cs="Times New Roman"/>
                <w:sz w:val="24"/>
                <w:szCs w:val="24"/>
              </w:rPr>
              <w:t>подключен</w:t>
            </w:r>
          </w:p>
        </w:tc>
        <w:tc>
          <w:tcPr>
            <w:tcW w:w="1983" w:type="dxa"/>
            <w:vAlign w:val="center"/>
          </w:tcPr>
          <w:p w14:paraId="66F481A2"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21</w:t>
            </w:r>
          </w:p>
        </w:tc>
        <w:tc>
          <w:tcPr>
            <w:tcW w:w="2336" w:type="dxa"/>
            <w:vAlign w:val="center"/>
          </w:tcPr>
          <w:p w14:paraId="4D1E0B54" w14:textId="77777777" w:rsidR="00F14D82" w:rsidRPr="00EA1E04" w:rsidRDefault="00F14D82" w:rsidP="004C0278">
            <w:pPr>
              <w:jc w:val="center"/>
              <w:rPr>
                <w:rFonts w:ascii="Times New Roman" w:hAnsi="Times New Roman" w:cs="Times New Roman"/>
                <w:sz w:val="24"/>
                <w:szCs w:val="24"/>
              </w:rPr>
            </w:pPr>
            <w:r w:rsidRPr="00EA1E04">
              <w:rPr>
                <w:rFonts w:ascii="Times New Roman" w:hAnsi="Times New Roman" w:cs="Times New Roman"/>
                <w:sz w:val="24"/>
                <w:szCs w:val="24"/>
              </w:rPr>
              <w:t>5.25</w:t>
            </w:r>
          </w:p>
        </w:tc>
      </w:tr>
      <w:tr w:rsidR="00F14D82" w14:paraId="206F5ED8" w14:textId="77777777" w:rsidTr="004C0278">
        <w:trPr>
          <w:jc w:val="center"/>
        </w:trPr>
        <w:tc>
          <w:tcPr>
            <w:tcW w:w="2689" w:type="dxa"/>
            <w:tcBorders>
              <w:left w:val="nil"/>
              <w:bottom w:val="nil"/>
            </w:tcBorders>
          </w:tcPr>
          <w:p w14:paraId="28CAB1F3" w14:textId="77777777" w:rsidR="00F14D82" w:rsidRPr="00EA1E04" w:rsidRDefault="00F14D82" w:rsidP="004C0278">
            <w:pPr>
              <w:jc w:val="center"/>
              <w:rPr>
                <w:rFonts w:ascii="Times New Roman" w:hAnsi="Times New Roman" w:cs="Times New Roman"/>
                <w:sz w:val="24"/>
                <w:szCs w:val="24"/>
                <w:lang w:val="en-US"/>
              </w:rPr>
            </w:pPr>
            <w:r w:rsidRPr="00EA1E04">
              <w:rPr>
                <w:rFonts w:ascii="Times New Roman" w:hAnsi="Times New Roman" w:cs="Times New Roman"/>
                <w:sz w:val="24"/>
                <w:szCs w:val="24"/>
              </w:rPr>
              <w:t>Всего</w:t>
            </w:r>
            <w:r w:rsidRPr="00EA1E04">
              <w:rPr>
                <w:rFonts w:ascii="Times New Roman" w:hAnsi="Times New Roman" w:cs="Times New Roman"/>
                <w:sz w:val="24"/>
                <w:szCs w:val="24"/>
                <w:lang w:val="en-US"/>
              </w:rPr>
              <w:t>:</w:t>
            </w:r>
          </w:p>
        </w:tc>
        <w:tc>
          <w:tcPr>
            <w:tcW w:w="1983" w:type="dxa"/>
            <w:vAlign w:val="center"/>
          </w:tcPr>
          <w:p w14:paraId="03197CF7" w14:textId="77777777" w:rsidR="00F14D82" w:rsidRPr="00EA1E04" w:rsidRDefault="00F14D82" w:rsidP="004C0278">
            <w:pPr>
              <w:jc w:val="center"/>
              <w:rPr>
                <w:rFonts w:ascii="Times New Roman" w:hAnsi="Times New Roman" w:cs="Times New Roman"/>
                <w:sz w:val="24"/>
                <w:szCs w:val="24"/>
                <w:lang w:val="en-US"/>
              </w:rPr>
            </w:pPr>
            <w:r w:rsidRPr="00EA1E04">
              <w:rPr>
                <w:rFonts w:ascii="Times New Roman" w:hAnsi="Times New Roman" w:cs="Times New Roman"/>
                <w:sz w:val="24"/>
                <w:szCs w:val="24"/>
                <w:lang w:val="en-US"/>
              </w:rPr>
              <w:t>227</w:t>
            </w:r>
          </w:p>
        </w:tc>
        <w:tc>
          <w:tcPr>
            <w:tcW w:w="2336" w:type="dxa"/>
            <w:vAlign w:val="center"/>
          </w:tcPr>
          <w:p w14:paraId="03DBC05D" w14:textId="77777777" w:rsidR="00F14D82" w:rsidRPr="00EA1E04" w:rsidRDefault="00F14D82" w:rsidP="004C0278">
            <w:pPr>
              <w:jc w:val="center"/>
              <w:rPr>
                <w:rFonts w:ascii="Times New Roman" w:hAnsi="Times New Roman" w:cs="Times New Roman"/>
                <w:sz w:val="24"/>
                <w:szCs w:val="24"/>
                <w:lang w:val="en-US"/>
              </w:rPr>
            </w:pPr>
            <w:r w:rsidRPr="00EA1E04">
              <w:rPr>
                <w:rFonts w:ascii="Times New Roman" w:hAnsi="Times New Roman" w:cs="Times New Roman"/>
                <w:sz w:val="24"/>
                <w:szCs w:val="24"/>
                <w:lang w:val="en-US"/>
              </w:rPr>
              <w:t>57,5</w:t>
            </w:r>
          </w:p>
        </w:tc>
      </w:tr>
    </w:tbl>
    <w:p w14:paraId="66882829" w14:textId="77777777" w:rsidR="00F14D82" w:rsidRDefault="00F14D82" w:rsidP="00D51BA4">
      <w:pPr>
        <w:rPr>
          <w:rFonts w:ascii="Times New Roman" w:hAnsi="Times New Roman" w:cs="Times New Roman"/>
          <w:sz w:val="28"/>
          <w:szCs w:val="28"/>
        </w:rPr>
      </w:pPr>
    </w:p>
    <w:p w14:paraId="76DD9128" w14:textId="3EABF94F" w:rsidR="00D51BA4" w:rsidRPr="00EA1E04" w:rsidRDefault="00D51BA4" w:rsidP="00D51BA4">
      <w:pPr>
        <w:rPr>
          <w:rFonts w:ascii="Times New Roman" w:hAnsi="Times New Roman" w:cs="Times New Roman"/>
          <w:b/>
          <w:bCs/>
          <w:sz w:val="24"/>
          <w:szCs w:val="24"/>
        </w:rPr>
      </w:pPr>
      <w:r w:rsidRPr="00EA1E04">
        <w:rPr>
          <w:rFonts w:ascii="Times New Roman" w:hAnsi="Times New Roman" w:cs="Times New Roman"/>
          <w:sz w:val="24"/>
          <w:szCs w:val="24"/>
        </w:rPr>
        <w:t>В классах возможна неоднозначность. Например, из-за того, что зависание и медленное движение могут быть очень похожими и из-за наложения фоновых сигналов, классы могут часто пересекаться в пространстве признаков</w:t>
      </w:r>
    </w:p>
    <w:p w14:paraId="49587F67" w14:textId="77777777" w:rsidR="00140C7D" w:rsidRDefault="00A44878">
      <w:pPr>
        <w:rPr>
          <w:rFonts w:ascii="Times New Roman" w:hAnsi="Times New Roman" w:cs="Times New Roman"/>
          <w:b/>
          <w:bCs/>
          <w:sz w:val="32"/>
          <w:szCs w:val="32"/>
        </w:rPr>
      </w:pPr>
      <w:r>
        <w:rPr>
          <w:rFonts w:ascii="Times New Roman" w:hAnsi="Times New Roman" w:cs="Times New Roman"/>
          <w:b/>
          <w:bCs/>
          <w:sz w:val="32"/>
          <w:szCs w:val="32"/>
        </w:rPr>
        <w:t>Риск временной утечки данных</w:t>
      </w:r>
    </w:p>
    <w:p w14:paraId="339440F4" w14:textId="69CA4CDE" w:rsidR="002E7B9F" w:rsidRPr="00EA1E04" w:rsidRDefault="00140C7D">
      <w:pPr>
        <w:rPr>
          <w:rFonts w:ascii="Times New Roman" w:hAnsi="Times New Roman" w:cs="Times New Roman"/>
          <w:sz w:val="24"/>
          <w:szCs w:val="24"/>
        </w:rPr>
      </w:pPr>
      <w:r w:rsidRPr="00EA1E04">
        <w:rPr>
          <w:rFonts w:ascii="Times New Roman" w:hAnsi="Times New Roman" w:cs="Times New Roman"/>
          <w:sz w:val="24"/>
          <w:szCs w:val="24"/>
        </w:rPr>
        <w:t>Существует риск временной утечки данных, если разделение на обучающую и тестовую выборки производится случайным образом по сегментам записей, а не по независимым сеансам записи, то соседние сегменты могут оказаться одновременно и в тестовой выборке, и в обучающей. Модель может начать классифицировать не реальный режим работы БПЛА или фоновый сигнал, а конкретную запись</w:t>
      </w:r>
      <w:r w:rsidR="002A523B" w:rsidRPr="00EA1E04">
        <w:rPr>
          <w:rFonts w:ascii="Times New Roman" w:hAnsi="Times New Roman" w:cs="Times New Roman"/>
          <w:sz w:val="24"/>
          <w:szCs w:val="24"/>
        </w:rPr>
        <w:t>.</w:t>
      </w:r>
    </w:p>
    <w:p w14:paraId="05E353C7" w14:textId="0F37371A" w:rsidR="002517A7" w:rsidRDefault="007C21F6" w:rsidP="002517A7">
      <w:pPr>
        <w:rPr>
          <w:rFonts w:ascii="Times New Roman" w:hAnsi="Times New Roman" w:cs="Times New Roman"/>
          <w:sz w:val="24"/>
          <w:szCs w:val="24"/>
          <w:lang w:val="en-US"/>
        </w:rPr>
      </w:pPr>
      <w:r w:rsidRPr="00EA1E04">
        <w:rPr>
          <w:rFonts w:ascii="Times New Roman" w:hAnsi="Times New Roman" w:cs="Times New Roman"/>
          <w:sz w:val="24"/>
          <w:szCs w:val="24"/>
        </w:rPr>
        <w:t xml:space="preserve">Бороться с </w:t>
      </w:r>
      <w:r w:rsidR="00B93517" w:rsidRPr="00EA1E04">
        <w:rPr>
          <w:rFonts w:ascii="Times New Roman" w:hAnsi="Times New Roman" w:cs="Times New Roman"/>
          <w:sz w:val="24"/>
          <w:szCs w:val="24"/>
        </w:rPr>
        <w:t>утечкой данных может помочь разбиение по сеансам записи</w:t>
      </w:r>
      <w:r w:rsidR="00FE6738" w:rsidRPr="00EA1E04">
        <w:rPr>
          <w:rFonts w:ascii="Times New Roman" w:hAnsi="Times New Roman" w:cs="Times New Roman"/>
          <w:sz w:val="24"/>
          <w:szCs w:val="24"/>
        </w:rPr>
        <w:t xml:space="preserve"> или кросс-валидация по устройствам. Разбиение по сеансам записи</w:t>
      </w:r>
      <w:r w:rsidR="00444F20" w:rsidRPr="00EA1E04">
        <w:rPr>
          <w:rFonts w:ascii="Times New Roman" w:hAnsi="Times New Roman" w:cs="Times New Roman"/>
          <w:sz w:val="24"/>
          <w:szCs w:val="24"/>
        </w:rPr>
        <w:t xml:space="preserve"> помогает улучшить точность модели</w:t>
      </w:r>
      <w:r w:rsidR="00560A3E">
        <w:rPr>
          <w:rFonts w:ascii="Times New Roman" w:hAnsi="Times New Roman" w:cs="Times New Roman"/>
          <w:sz w:val="24"/>
          <w:szCs w:val="24"/>
          <w:lang w:val="en-US"/>
        </w:rPr>
        <w:t xml:space="preserve">. </w:t>
      </w:r>
    </w:p>
    <w:p w14:paraId="7C8CF52E" w14:textId="432B6943" w:rsidR="004D01AB" w:rsidRDefault="00A0091A" w:rsidP="002517A7">
      <w:pPr>
        <w:rPr>
          <w:rFonts w:ascii="Times New Roman" w:hAnsi="Times New Roman" w:cs="Times New Roman"/>
          <w:sz w:val="24"/>
          <w:szCs w:val="24"/>
        </w:rPr>
      </w:pPr>
      <w:r>
        <w:rPr>
          <w:rFonts w:ascii="Times New Roman" w:hAnsi="Times New Roman" w:cs="Times New Roman"/>
          <w:sz w:val="24"/>
          <w:szCs w:val="24"/>
        </w:rPr>
        <w:t>Для оценки влияния временной утечки данных на предсказания модели провелась два теста</w:t>
      </w:r>
      <w:r w:rsidR="00FA6D00">
        <w:rPr>
          <w:rFonts w:ascii="Times New Roman" w:hAnsi="Times New Roman" w:cs="Times New Roman"/>
          <w:sz w:val="24"/>
          <w:szCs w:val="24"/>
        </w:rPr>
        <w:t xml:space="preserve"> с различными способами</w:t>
      </w:r>
      <w:r w:rsidR="00D57F9D">
        <w:rPr>
          <w:rFonts w:ascii="Times New Roman" w:hAnsi="Times New Roman" w:cs="Times New Roman"/>
          <w:sz w:val="24"/>
          <w:szCs w:val="24"/>
        </w:rPr>
        <w:t xml:space="preserve"> разбиения данных на обучающую и тестовую выборки</w:t>
      </w:r>
      <w:r w:rsidR="00FA6D00">
        <w:rPr>
          <w:rFonts w:ascii="Times New Roman" w:hAnsi="Times New Roman" w:cs="Times New Roman"/>
          <w:sz w:val="24"/>
          <w:szCs w:val="24"/>
        </w:rPr>
        <w:t>. В первом случае данные разбивались</w:t>
      </w:r>
      <w:r w:rsidR="00554C33">
        <w:rPr>
          <w:rFonts w:ascii="Times New Roman" w:hAnsi="Times New Roman" w:cs="Times New Roman"/>
          <w:sz w:val="24"/>
          <w:szCs w:val="24"/>
        </w:rPr>
        <w:t xml:space="preserve"> случайным образом на </w:t>
      </w:r>
      <w:r w:rsidR="004D01AB">
        <w:rPr>
          <w:rFonts w:ascii="Times New Roman" w:hAnsi="Times New Roman" w:cs="Times New Roman"/>
          <w:sz w:val="24"/>
          <w:szCs w:val="24"/>
        </w:rPr>
        <w:t>обучающую и тестовую выборки таким образом, чтобы доля тестовой составила 20%. Во втором случае</w:t>
      </w:r>
      <w:r w:rsidR="003A5BEE">
        <w:rPr>
          <w:rFonts w:ascii="Times New Roman" w:hAnsi="Times New Roman" w:cs="Times New Roman"/>
          <w:sz w:val="24"/>
          <w:szCs w:val="24"/>
        </w:rPr>
        <w:t xml:space="preserve"> использовался подход, </w:t>
      </w:r>
      <w:r w:rsidR="000D29B4" w:rsidRPr="000D29B4">
        <w:rPr>
          <w:rFonts w:ascii="Times New Roman" w:hAnsi="Times New Roman" w:cs="Times New Roman"/>
          <w:sz w:val="24"/>
          <w:szCs w:val="24"/>
        </w:rPr>
        <w:t>со</w:t>
      </w:r>
      <w:r w:rsidR="000D29B4">
        <w:rPr>
          <w:rFonts w:ascii="Times New Roman" w:hAnsi="Times New Roman" w:cs="Times New Roman"/>
          <w:sz w:val="24"/>
          <w:szCs w:val="24"/>
        </w:rPr>
        <w:t>вмещающий</w:t>
      </w:r>
      <w:r w:rsidR="000D29B4" w:rsidRPr="000D29B4">
        <w:rPr>
          <w:rFonts w:ascii="Times New Roman" w:hAnsi="Times New Roman" w:cs="Times New Roman"/>
          <w:sz w:val="24"/>
          <w:szCs w:val="24"/>
        </w:rPr>
        <w:t xml:space="preserve"> в себе принципы группового и стратифицированного разбиения</w:t>
      </w:r>
      <w:r w:rsidR="000D29B4">
        <w:rPr>
          <w:rFonts w:ascii="Times New Roman" w:hAnsi="Times New Roman" w:cs="Times New Roman"/>
          <w:sz w:val="24"/>
          <w:szCs w:val="24"/>
        </w:rPr>
        <w:t>.</w:t>
      </w:r>
      <w:r w:rsidR="00FB3B9B">
        <w:rPr>
          <w:rFonts w:ascii="Times New Roman" w:hAnsi="Times New Roman" w:cs="Times New Roman"/>
          <w:sz w:val="24"/>
          <w:szCs w:val="24"/>
        </w:rPr>
        <w:t xml:space="preserve"> Второй случай можно рассмотреть в два этапа.</w:t>
      </w:r>
    </w:p>
    <w:p w14:paraId="2B413810" w14:textId="77777777" w:rsidR="00EC47FF" w:rsidRPr="002F6708" w:rsidRDefault="00EC47FF" w:rsidP="00F521A0">
      <w:pPr>
        <w:pStyle w:val="ab"/>
        <w:ind w:firstLine="0"/>
        <w:rPr>
          <w:lang w:val="ru-RU"/>
        </w:rPr>
      </w:pPr>
      <w:r w:rsidRPr="002F6708">
        <w:t>На первом этапе</w:t>
      </w:r>
      <w:r>
        <w:rPr>
          <w:lang w:val="ru-RU"/>
        </w:rPr>
        <w:t xml:space="preserve"> </w:t>
      </w:r>
      <w:r w:rsidRPr="002F6708">
        <w:t>формируется множество уникальных групп и определяется соответствие каждой группы множеству классов, присутствующих в ней. Далее выполняется итеративный процесс случайного разбиения групп на обучающую и тестовую выборки с использованием фиксированного генератора случайн</w:t>
      </w:r>
      <w:r>
        <w:rPr>
          <w:lang w:val="ru-RU"/>
        </w:rPr>
        <w:t>ых чисел.</w:t>
      </w:r>
    </w:p>
    <w:p w14:paraId="00108B98" w14:textId="77777777" w:rsidR="00EC47FF" w:rsidRPr="002F6708" w:rsidRDefault="00EC47FF" w:rsidP="00F521A0">
      <w:pPr>
        <w:pStyle w:val="ab"/>
        <w:ind w:firstLine="0"/>
      </w:pPr>
      <w:r w:rsidRPr="002F6708">
        <w:t>На каждой итерации группы случайным образом перемешиваются и последовательно распределяются между обучающей и тестовой выборками с учётом заданной доли тестовой выборки (20%). После формирования разбиения проверяется выполнение следующих условий:</w:t>
      </w:r>
    </w:p>
    <w:p w14:paraId="15C7E82A" w14:textId="77777777" w:rsidR="00EC47FF" w:rsidRPr="002F6708" w:rsidRDefault="00EC47FF" w:rsidP="00EC47FF">
      <w:pPr>
        <w:pStyle w:val="ab"/>
        <w:numPr>
          <w:ilvl w:val="0"/>
          <w:numId w:val="4"/>
        </w:numPr>
      </w:pPr>
      <w:r w:rsidRPr="002F6708">
        <w:t xml:space="preserve">все классы должны быть представлены в обучающей выборке; </w:t>
      </w:r>
    </w:p>
    <w:p w14:paraId="3122519A" w14:textId="77777777" w:rsidR="00EC47FF" w:rsidRPr="002F6708" w:rsidRDefault="00EC47FF" w:rsidP="00EC47FF">
      <w:pPr>
        <w:pStyle w:val="ab"/>
        <w:numPr>
          <w:ilvl w:val="0"/>
          <w:numId w:val="4"/>
        </w:numPr>
      </w:pPr>
      <w:r>
        <w:rPr>
          <w:lang w:val="ru-RU"/>
        </w:rPr>
        <w:t>максимальное</w:t>
      </w:r>
      <w:r w:rsidRPr="002F6708">
        <w:t xml:space="preserve"> покрытие классов в тестовой выборке. </w:t>
      </w:r>
    </w:p>
    <w:p w14:paraId="0CA146E0" w14:textId="77777777" w:rsidR="00EC47FF" w:rsidRPr="002F6708" w:rsidRDefault="00EC47FF" w:rsidP="00F521A0">
      <w:pPr>
        <w:pStyle w:val="ab"/>
        <w:ind w:firstLine="0"/>
      </w:pPr>
      <w:r w:rsidRPr="002F6708">
        <w:lastRenderedPageBreak/>
        <w:t>В случае, если найдено разбиение, удовлетворяющее указанным условиям, процесс останавливается. В противном случае выбирается наилучшее разбиение по критерию максимального разнообразия классов в тестовой выборке.</w:t>
      </w:r>
    </w:p>
    <w:p w14:paraId="2228BD0B" w14:textId="77777777" w:rsidR="00EC47FF" w:rsidRPr="002F6708" w:rsidRDefault="00EC47FF" w:rsidP="00F521A0">
      <w:pPr>
        <w:pStyle w:val="ab"/>
        <w:ind w:firstLine="0"/>
      </w:pPr>
      <w:r w:rsidRPr="002F6708">
        <w:t>После определения наборов групп</w:t>
      </w:r>
      <w:r w:rsidRPr="002F6708">
        <w:rPr>
          <w:lang w:val="ru-RU"/>
        </w:rPr>
        <w:t>,</w:t>
      </w:r>
      <w:r w:rsidRPr="002F6708">
        <w:t xml:space="preserve"> формируются индексы обучающей и тестовой выборок таким образом, что все сегменты, принадлежащие одной </w:t>
      </w:r>
      <w:r>
        <w:rPr>
          <w:lang w:val="ru-RU"/>
        </w:rPr>
        <w:t>конкретной записи сигала</w:t>
      </w:r>
      <w:r w:rsidRPr="002F6708">
        <w:t>, целиком попадают либо в обучающую, либо в тестовую выборку. Это гарантирует отсутствие пересечения данных между выборками на уровне исходных сигналов</w:t>
      </w:r>
    </w:p>
    <w:p w14:paraId="6BE68AD4" w14:textId="6D47594D" w:rsidR="000D29B4" w:rsidRPr="00F521A0" w:rsidRDefault="00F521A0" w:rsidP="002517A7">
      <w:pPr>
        <w:rPr>
          <w:rFonts w:ascii="Times New Roman" w:hAnsi="Times New Roman" w:cs="Times New Roman"/>
          <w:sz w:val="24"/>
          <w:szCs w:val="24"/>
        </w:rPr>
      </w:pPr>
      <w:r>
        <w:rPr>
          <w:rFonts w:ascii="Times New Roman" w:hAnsi="Times New Roman" w:cs="Times New Roman"/>
          <w:sz w:val="24"/>
          <w:szCs w:val="24"/>
        </w:rPr>
        <w:t>Таким образом, второй метод</w:t>
      </w:r>
      <w:r w:rsidR="00501FB9">
        <w:rPr>
          <w:rFonts w:ascii="Times New Roman" w:hAnsi="Times New Roman" w:cs="Times New Roman"/>
          <w:sz w:val="24"/>
          <w:szCs w:val="24"/>
        </w:rPr>
        <w:t xml:space="preserve"> позволяет представить все типы дронов, как в обучающей так и в тестовой выборке</w:t>
      </w:r>
      <w:r w:rsidR="00562979">
        <w:rPr>
          <w:rFonts w:ascii="Times New Roman" w:hAnsi="Times New Roman" w:cs="Times New Roman"/>
          <w:sz w:val="24"/>
          <w:szCs w:val="24"/>
        </w:rPr>
        <w:t xml:space="preserve"> для бинарной классификации, и </w:t>
      </w:r>
      <w:r w:rsidR="00BE1081">
        <w:rPr>
          <w:rFonts w:ascii="Times New Roman" w:hAnsi="Times New Roman" w:cs="Times New Roman"/>
          <w:sz w:val="24"/>
          <w:szCs w:val="24"/>
        </w:rPr>
        <w:t xml:space="preserve">решает проблему временной утечки данных. </w:t>
      </w:r>
      <w:r w:rsidR="00A34FC1">
        <w:rPr>
          <w:rFonts w:ascii="Times New Roman" w:hAnsi="Times New Roman" w:cs="Times New Roman"/>
          <w:sz w:val="24"/>
          <w:szCs w:val="24"/>
        </w:rPr>
        <w:t xml:space="preserve">Первый метод реализует разбиение на тестовую и случайную выборки случайным образом. </w:t>
      </w:r>
      <w:r w:rsidR="00BE1081">
        <w:rPr>
          <w:rFonts w:ascii="Times New Roman" w:hAnsi="Times New Roman" w:cs="Times New Roman"/>
          <w:sz w:val="24"/>
          <w:szCs w:val="24"/>
        </w:rPr>
        <w:t>Как видно из матриц ошибок, второй метод позволяет улучшить точность модели.</w:t>
      </w:r>
    </w:p>
    <w:p w14:paraId="33C0F4A5" w14:textId="77777777" w:rsidR="00F521A0" w:rsidRDefault="00F521A0" w:rsidP="00BF4F2A">
      <w:pPr>
        <w:jc w:val="center"/>
        <w:rPr>
          <w:rFonts w:ascii="Times New Roman" w:hAnsi="Times New Roman" w:cs="Times New Roman"/>
          <w:noProof/>
          <w:sz w:val="28"/>
          <w:szCs w:val="28"/>
        </w:rPr>
      </w:pPr>
    </w:p>
    <w:p w14:paraId="113E4489" w14:textId="16361499" w:rsidR="00BF4F2A" w:rsidRDefault="00BF4F2A" w:rsidP="00BF4F2A">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43E4756" wp14:editId="716A4DC3">
            <wp:extent cx="4072255" cy="3263900"/>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rotWithShape="1">
                    <a:blip r:embed="rId7" cstate="print">
                      <a:extLst>
                        <a:ext uri="{28A0092B-C50C-407E-A947-70E740481C1C}">
                          <a14:useLocalDpi xmlns:a14="http://schemas.microsoft.com/office/drawing/2010/main" val="0"/>
                        </a:ext>
                      </a:extLst>
                    </a:blip>
                    <a:srcRect l="6503" t="11081" r="8378" b="3641"/>
                    <a:stretch/>
                  </pic:blipFill>
                  <pic:spPr bwMode="auto">
                    <a:xfrm>
                      <a:off x="0" y="0"/>
                      <a:ext cx="4132590" cy="3312258"/>
                    </a:xfrm>
                    <a:prstGeom prst="rect">
                      <a:avLst/>
                    </a:prstGeom>
                    <a:ln>
                      <a:noFill/>
                    </a:ln>
                    <a:extLst>
                      <a:ext uri="{53640926-AAD7-44D8-BBD7-CCE9431645EC}">
                        <a14:shadowObscured xmlns:a14="http://schemas.microsoft.com/office/drawing/2010/main"/>
                      </a:ext>
                    </a:extLst>
                  </pic:spPr>
                </pic:pic>
              </a:graphicData>
            </a:graphic>
          </wp:inline>
        </w:drawing>
      </w:r>
    </w:p>
    <w:p w14:paraId="5939ACDD" w14:textId="098720CF" w:rsidR="00444F20" w:rsidRPr="00FE6738" w:rsidRDefault="00444F20" w:rsidP="00BF4F2A">
      <w:pPr>
        <w:jc w:val="cente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52DED46F" wp14:editId="2A25675F">
            <wp:extent cx="3938258" cy="3177540"/>
            <wp:effectExtent l="0" t="0" r="571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rotWithShape="1">
                    <a:blip r:embed="rId8" cstate="print">
                      <a:extLst>
                        <a:ext uri="{28A0092B-C50C-407E-A947-70E740481C1C}">
                          <a14:useLocalDpi xmlns:a14="http://schemas.microsoft.com/office/drawing/2010/main" val="0"/>
                        </a:ext>
                      </a:extLst>
                    </a:blip>
                    <a:srcRect l="7327" t="11327" r="8773" b="4057"/>
                    <a:stretch/>
                  </pic:blipFill>
                  <pic:spPr bwMode="auto">
                    <a:xfrm>
                      <a:off x="0" y="0"/>
                      <a:ext cx="3990061" cy="3219337"/>
                    </a:xfrm>
                    <a:prstGeom prst="rect">
                      <a:avLst/>
                    </a:prstGeom>
                    <a:ln>
                      <a:noFill/>
                    </a:ln>
                    <a:extLst>
                      <a:ext uri="{53640926-AAD7-44D8-BBD7-CCE9431645EC}">
                        <a14:shadowObscured xmlns:a14="http://schemas.microsoft.com/office/drawing/2010/main"/>
                      </a:ext>
                    </a:extLst>
                  </pic:spPr>
                </pic:pic>
              </a:graphicData>
            </a:graphic>
          </wp:inline>
        </w:drawing>
      </w:r>
    </w:p>
    <w:p w14:paraId="6E36CAE1" w14:textId="62761F52" w:rsidR="00A44878" w:rsidRDefault="00A44878">
      <w:pPr>
        <w:rPr>
          <w:rFonts w:ascii="Times New Roman" w:hAnsi="Times New Roman" w:cs="Times New Roman"/>
          <w:b/>
          <w:bCs/>
          <w:sz w:val="32"/>
          <w:szCs w:val="32"/>
        </w:rPr>
      </w:pPr>
      <w:r>
        <w:rPr>
          <w:rFonts w:ascii="Times New Roman" w:hAnsi="Times New Roman" w:cs="Times New Roman"/>
          <w:b/>
          <w:bCs/>
          <w:sz w:val="32"/>
          <w:szCs w:val="32"/>
        </w:rPr>
        <w:lastRenderedPageBreak/>
        <w:t>Зависимость от оборудования</w:t>
      </w:r>
    </w:p>
    <w:p w14:paraId="57E28911" w14:textId="692A31D2" w:rsidR="00A97C67" w:rsidRPr="00EA1E04" w:rsidRDefault="002D15BF">
      <w:pPr>
        <w:rPr>
          <w:rFonts w:ascii="Times New Roman" w:hAnsi="Times New Roman" w:cs="Times New Roman"/>
          <w:b/>
          <w:bCs/>
          <w:sz w:val="24"/>
          <w:szCs w:val="24"/>
        </w:rPr>
      </w:pPr>
      <w:r w:rsidRPr="00EA1E04">
        <w:rPr>
          <w:rFonts w:ascii="Times New Roman" w:hAnsi="Times New Roman" w:cs="Times New Roman"/>
          <w:sz w:val="24"/>
          <w:szCs w:val="24"/>
          <w:lang w:val="en-US"/>
        </w:rPr>
        <w:t>DroneRF</w:t>
      </w:r>
      <w:r w:rsidRPr="00EA1E04">
        <w:rPr>
          <w:rFonts w:ascii="Times New Roman" w:hAnsi="Times New Roman" w:cs="Times New Roman"/>
          <w:sz w:val="24"/>
          <w:szCs w:val="24"/>
        </w:rPr>
        <w:t xml:space="preserve"> содержит реальные радиосигналы БПЛА с реальными помехами окружающей среды. Сбор данных производился через </w:t>
      </w:r>
      <w:r w:rsidRPr="00EA1E04">
        <w:rPr>
          <w:rFonts w:ascii="Times New Roman" w:hAnsi="Times New Roman" w:cs="Times New Roman"/>
          <w:sz w:val="24"/>
          <w:szCs w:val="24"/>
          <w:lang w:val="en-US"/>
        </w:rPr>
        <w:t>SDR</w:t>
      </w:r>
      <w:r w:rsidRPr="00EA1E04">
        <w:rPr>
          <w:rFonts w:ascii="Times New Roman" w:hAnsi="Times New Roman" w:cs="Times New Roman"/>
          <w:sz w:val="24"/>
          <w:szCs w:val="24"/>
        </w:rPr>
        <w:t xml:space="preserve">-приемники в условиях многолучевого распространения сигнала, помех от </w:t>
      </w:r>
      <w:r w:rsidRPr="00EA1E04">
        <w:rPr>
          <w:rFonts w:ascii="Times New Roman" w:hAnsi="Times New Roman" w:cs="Times New Roman"/>
          <w:sz w:val="24"/>
          <w:szCs w:val="24"/>
          <w:lang w:val="en-US"/>
        </w:rPr>
        <w:t>WI</w:t>
      </w:r>
      <w:r w:rsidRPr="00EA1E04">
        <w:rPr>
          <w:rFonts w:ascii="Times New Roman" w:hAnsi="Times New Roman" w:cs="Times New Roman"/>
          <w:sz w:val="24"/>
          <w:szCs w:val="24"/>
        </w:rPr>
        <w:t>-</w:t>
      </w:r>
      <w:r w:rsidRPr="00EA1E04">
        <w:rPr>
          <w:rFonts w:ascii="Times New Roman" w:hAnsi="Times New Roman" w:cs="Times New Roman"/>
          <w:sz w:val="24"/>
          <w:szCs w:val="24"/>
          <w:lang w:val="en-US"/>
        </w:rPr>
        <w:t>FI</w:t>
      </w:r>
      <w:r w:rsidRPr="00EA1E04">
        <w:rPr>
          <w:rFonts w:ascii="Times New Roman" w:hAnsi="Times New Roman" w:cs="Times New Roman"/>
          <w:sz w:val="24"/>
          <w:szCs w:val="24"/>
        </w:rPr>
        <w:t xml:space="preserve"> и </w:t>
      </w:r>
      <w:r w:rsidRPr="00EA1E04">
        <w:rPr>
          <w:rFonts w:ascii="Times New Roman" w:hAnsi="Times New Roman" w:cs="Times New Roman"/>
          <w:sz w:val="24"/>
          <w:szCs w:val="24"/>
          <w:lang w:val="en-US"/>
        </w:rPr>
        <w:t>Bluetooth</w:t>
      </w:r>
      <w:r w:rsidRPr="00EA1E04">
        <w:rPr>
          <w:rFonts w:ascii="Times New Roman" w:hAnsi="Times New Roman" w:cs="Times New Roman"/>
          <w:sz w:val="24"/>
          <w:szCs w:val="24"/>
        </w:rPr>
        <w:t xml:space="preserve"> устройств, шумов от других видов электроники, при этом неизвестно сколько проводилось сеансов записи Данные достаточно близки к ситуациям реального применения. Однако из-за того, что записи производились в одинаковых условиях на одинаковом оборудовании, возникает проблема наложения спектров сигналов дронов фоновыми. В результате модель может изучать не сигнатуру сигнала БПЛА, а особенности окружающей среды, также модель может использовать аппаратные особенности как ложные упрощающие признаки.</w:t>
      </w:r>
    </w:p>
    <w:p w14:paraId="640077E8" w14:textId="6E7A1D5B" w:rsidR="00A97C67" w:rsidRDefault="004227D4">
      <w:pPr>
        <w:rPr>
          <w:rFonts w:ascii="Times New Roman" w:hAnsi="Times New Roman" w:cs="Times New Roman"/>
          <w:b/>
          <w:bCs/>
          <w:sz w:val="32"/>
          <w:szCs w:val="32"/>
        </w:rPr>
      </w:pPr>
      <w:r>
        <w:rPr>
          <w:rFonts w:ascii="Times New Roman" w:hAnsi="Times New Roman" w:cs="Times New Roman"/>
          <w:b/>
          <w:bCs/>
          <w:sz w:val="32"/>
          <w:szCs w:val="32"/>
        </w:rPr>
        <w:t>Ограниченная обобщаемость</w:t>
      </w:r>
    </w:p>
    <w:p w14:paraId="258A8DAC" w14:textId="77777777" w:rsidR="002B4791" w:rsidRPr="00EA1E04" w:rsidRDefault="002B4791" w:rsidP="002B4791">
      <w:pPr>
        <w:rPr>
          <w:rFonts w:ascii="Times New Roman" w:hAnsi="Times New Roman" w:cs="Times New Roman"/>
          <w:sz w:val="24"/>
          <w:szCs w:val="24"/>
        </w:rPr>
      </w:pPr>
      <w:r w:rsidRPr="00EA1E04">
        <w:rPr>
          <w:rFonts w:ascii="Times New Roman" w:hAnsi="Times New Roman" w:cs="Times New Roman"/>
          <w:sz w:val="24"/>
          <w:szCs w:val="24"/>
        </w:rPr>
        <w:t>Одной из главных целей моделей, основанных на радиочастотном анализе, является способность работать в новых условиях (с новыми типами БПЛА, в новых местах, с другими приемниками и при разных погодных условиях). В датасете представлено только три модели дронов, поэтому модель может изучать уникальные аппаратные сигнатуры конкретных устройств, вместо универсальных закономерностей. На практике система, обученная на DroneRF, может хорошо работать только на тех же типах БПЛА, которые присутствовали в обучении. Кроме того, в датасете высокое соотношение сигнала к шуму и нет преднамеренных помех. Следовательно, устойчивость модели, обученной на датасете DroneRF, к сложным реальным сценариям остается низкой.</w:t>
      </w:r>
    </w:p>
    <w:p w14:paraId="2B837DB4" w14:textId="00210D91" w:rsidR="004227D4" w:rsidRDefault="00735EEC">
      <w:pPr>
        <w:rPr>
          <w:rFonts w:ascii="Times New Roman" w:hAnsi="Times New Roman" w:cs="Times New Roman"/>
          <w:b/>
          <w:bCs/>
          <w:sz w:val="32"/>
          <w:szCs w:val="32"/>
        </w:rPr>
      </w:pPr>
      <w:r>
        <w:rPr>
          <w:rFonts w:ascii="Times New Roman" w:hAnsi="Times New Roman" w:cs="Times New Roman"/>
          <w:b/>
          <w:bCs/>
          <w:sz w:val="32"/>
          <w:szCs w:val="32"/>
        </w:rPr>
        <w:t>Статистическое разнообразие</w:t>
      </w:r>
    </w:p>
    <w:p w14:paraId="1A923005" w14:textId="0C27BAC6" w:rsidR="002B4791" w:rsidRPr="00EA1E04" w:rsidRDefault="007800C7">
      <w:pPr>
        <w:rPr>
          <w:rFonts w:ascii="Times New Roman" w:hAnsi="Times New Roman" w:cs="Times New Roman"/>
          <w:sz w:val="24"/>
          <w:szCs w:val="24"/>
        </w:rPr>
      </w:pPr>
      <w:r w:rsidRPr="00EA1E04">
        <w:rPr>
          <w:rFonts w:ascii="Times New Roman" w:hAnsi="Times New Roman" w:cs="Times New Roman"/>
          <w:sz w:val="24"/>
          <w:szCs w:val="24"/>
        </w:rPr>
        <w:t>Неизвестно</w:t>
      </w:r>
      <w:r w:rsidR="002C0D9C" w:rsidRPr="00EA1E04">
        <w:rPr>
          <w:rFonts w:ascii="Times New Roman" w:hAnsi="Times New Roman" w:cs="Times New Roman"/>
          <w:sz w:val="24"/>
          <w:szCs w:val="24"/>
        </w:rPr>
        <w:t xml:space="preserve"> сколько производилось сеансов записи. </w:t>
      </w:r>
      <w:r w:rsidR="00047A58" w:rsidRPr="00EA1E04">
        <w:rPr>
          <w:rFonts w:ascii="Times New Roman" w:hAnsi="Times New Roman" w:cs="Times New Roman"/>
          <w:sz w:val="24"/>
          <w:szCs w:val="24"/>
        </w:rPr>
        <w:t xml:space="preserve">Все записи проводились в одной лаборатории </w:t>
      </w:r>
      <w:r w:rsidR="00EE7D4C" w:rsidRPr="00EA1E04">
        <w:rPr>
          <w:rFonts w:ascii="Times New Roman" w:hAnsi="Times New Roman" w:cs="Times New Roman"/>
          <w:sz w:val="24"/>
          <w:szCs w:val="24"/>
        </w:rPr>
        <w:t>в одинаковых условиях с одина</w:t>
      </w:r>
      <w:r w:rsidR="00C2646E" w:rsidRPr="00EA1E04">
        <w:rPr>
          <w:rFonts w:ascii="Times New Roman" w:hAnsi="Times New Roman" w:cs="Times New Roman"/>
          <w:sz w:val="24"/>
          <w:szCs w:val="24"/>
        </w:rPr>
        <w:t>ковым оборудованием</w:t>
      </w:r>
      <w:r w:rsidR="00EE7D4C" w:rsidRPr="00EA1E04">
        <w:rPr>
          <w:rFonts w:ascii="Times New Roman" w:hAnsi="Times New Roman" w:cs="Times New Roman"/>
          <w:sz w:val="24"/>
          <w:szCs w:val="24"/>
        </w:rPr>
        <w:t>. Датасет практически не имеет статистического разнообразия</w:t>
      </w:r>
    </w:p>
    <w:p w14:paraId="44D47CE4" w14:textId="144DDE8D" w:rsidR="00FF76D6" w:rsidRPr="00FF76D6" w:rsidRDefault="00FF76D6" w:rsidP="00FF76D6">
      <w:pPr>
        <w:rPr>
          <w:rFonts w:ascii="Times New Roman" w:hAnsi="Times New Roman" w:cs="Times New Roman"/>
          <w:b/>
          <w:bCs/>
          <w:sz w:val="32"/>
          <w:szCs w:val="32"/>
        </w:rPr>
      </w:pPr>
      <w:r w:rsidRPr="00FF76D6">
        <w:rPr>
          <w:rFonts w:ascii="Times New Roman" w:hAnsi="Times New Roman" w:cs="Times New Roman"/>
          <w:b/>
          <w:bCs/>
          <w:sz w:val="32"/>
          <w:szCs w:val="32"/>
        </w:rPr>
        <w:t>Заключение</w:t>
      </w:r>
    </w:p>
    <w:p w14:paraId="20B3F65A" w14:textId="7BCB2D9D" w:rsidR="00FF76D6" w:rsidRPr="00EA1E04" w:rsidRDefault="00FF76D6" w:rsidP="00FF76D6">
      <w:pPr>
        <w:rPr>
          <w:rFonts w:ascii="Times New Roman" w:hAnsi="Times New Roman" w:cs="Times New Roman"/>
          <w:sz w:val="24"/>
          <w:szCs w:val="24"/>
        </w:rPr>
      </w:pPr>
      <w:r w:rsidRPr="00EA1E04">
        <w:rPr>
          <w:rFonts w:ascii="Times New Roman" w:hAnsi="Times New Roman" w:cs="Times New Roman"/>
          <w:sz w:val="24"/>
          <w:szCs w:val="24"/>
        </w:rPr>
        <w:t>Основными достоинствами датасета являются:</w:t>
      </w:r>
    </w:p>
    <w:p w14:paraId="32FEA759" w14:textId="3070A9B1" w:rsidR="00FF76D6" w:rsidRPr="00EA1E04" w:rsidRDefault="00FF76D6" w:rsidP="009774B4">
      <w:pPr>
        <w:pStyle w:val="a3"/>
        <w:numPr>
          <w:ilvl w:val="0"/>
          <w:numId w:val="2"/>
        </w:numPr>
        <w:rPr>
          <w:rFonts w:ascii="Times New Roman" w:hAnsi="Times New Roman" w:cs="Times New Roman"/>
          <w:sz w:val="24"/>
          <w:szCs w:val="24"/>
        </w:rPr>
      </w:pPr>
      <w:r w:rsidRPr="00EA1E04">
        <w:rPr>
          <w:rFonts w:ascii="Times New Roman" w:hAnsi="Times New Roman" w:cs="Times New Roman"/>
          <w:sz w:val="24"/>
          <w:szCs w:val="24"/>
        </w:rPr>
        <w:t>реалистичные условия;</w:t>
      </w:r>
    </w:p>
    <w:p w14:paraId="6E66DFB4" w14:textId="77777777" w:rsidR="00FF76D6" w:rsidRPr="00EA1E04" w:rsidRDefault="00FF76D6" w:rsidP="009774B4">
      <w:pPr>
        <w:pStyle w:val="a3"/>
        <w:numPr>
          <w:ilvl w:val="0"/>
          <w:numId w:val="2"/>
        </w:numPr>
        <w:rPr>
          <w:rFonts w:ascii="Times New Roman" w:hAnsi="Times New Roman" w:cs="Times New Roman"/>
          <w:sz w:val="24"/>
          <w:szCs w:val="24"/>
        </w:rPr>
      </w:pPr>
      <w:r w:rsidRPr="00EA1E04">
        <w:rPr>
          <w:rFonts w:ascii="Times New Roman" w:hAnsi="Times New Roman" w:cs="Times New Roman"/>
          <w:sz w:val="24"/>
          <w:szCs w:val="24"/>
        </w:rPr>
        <w:t>открытая доступность;</w:t>
      </w:r>
    </w:p>
    <w:p w14:paraId="7BA0E0D4" w14:textId="77777777" w:rsidR="00FF76D6" w:rsidRPr="00EA1E04" w:rsidRDefault="00FF76D6" w:rsidP="009774B4">
      <w:pPr>
        <w:pStyle w:val="a3"/>
        <w:numPr>
          <w:ilvl w:val="0"/>
          <w:numId w:val="2"/>
        </w:numPr>
        <w:rPr>
          <w:rFonts w:ascii="Times New Roman" w:hAnsi="Times New Roman" w:cs="Times New Roman"/>
          <w:sz w:val="24"/>
          <w:szCs w:val="24"/>
        </w:rPr>
      </w:pPr>
      <w:r w:rsidRPr="00EA1E04">
        <w:rPr>
          <w:rFonts w:ascii="Times New Roman" w:hAnsi="Times New Roman" w:cs="Times New Roman"/>
          <w:sz w:val="24"/>
          <w:szCs w:val="24"/>
        </w:rPr>
        <w:t>воспроизводимость экспериментов;</w:t>
      </w:r>
    </w:p>
    <w:p w14:paraId="163B279C" w14:textId="5F17CCF6" w:rsidR="00FF76D6" w:rsidRPr="00EA1E04" w:rsidRDefault="00FF76D6" w:rsidP="00FF76D6">
      <w:pPr>
        <w:pStyle w:val="a3"/>
        <w:numPr>
          <w:ilvl w:val="0"/>
          <w:numId w:val="2"/>
        </w:numPr>
        <w:rPr>
          <w:rFonts w:ascii="Times New Roman" w:hAnsi="Times New Roman" w:cs="Times New Roman"/>
          <w:sz w:val="24"/>
          <w:szCs w:val="24"/>
        </w:rPr>
      </w:pPr>
      <w:r w:rsidRPr="00EA1E04">
        <w:rPr>
          <w:rFonts w:ascii="Times New Roman" w:hAnsi="Times New Roman" w:cs="Times New Roman"/>
          <w:sz w:val="24"/>
          <w:szCs w:val="24"/>
        </w:rPr>
        <w:t xml:space="preserve">удобство для </w:t>
      </w:r>
      <w:r w:rsidR="009774B4" w:rsidRPr="00EA1E04">
        <w:rPr>
          <w:rFonts w:ascii="Times New Roman" w:hAnsi="Times New Roman" w:cs="Times New Roman"/>
          <w:sz w:val="24"/>
          <w:szCs w:val="24"/>
        </w:rPr>
        <w:t xml:space="preserve">начальных </w:t>
      </w:r>
      <w:r w:rsidRPr="00EA1E04">
        <w:rPr>
          <w:rFonts w:ascii="Times New Roman" w:hAnsi="Times New Roman" w:cs="Times New Roman"/>
          <w:sz w:val="24"/>
          <w:szCs w:val="24"/>
        </w:rPr>
        <w:t>исследований.</w:t>
      </w:r>
    </w:p>
    <w:p w14:paraId="0ED4DEC7" w14:textId="59BC75A9" w:rsidR="00FF76D6" w:rsidRPr="00EA1E04" w:rsidRDefault="00FF76D6" w:rsidP="00FF76D6">
      <w:pPr>
        <w:rPr>
          <w:rFonts w:ascii="Times New Roman" w:hAnsi="Times New Roman" w:cs="Times New Roman"/>
          <w:sz w:val="24"/>
          <w:szCs w:val="24"/>
        </w:rPr>
      </w:pPr>
      <w:r w:rsidRPr="00EA1E04">
        <w:rPr>
          <w:rFonts w:ascii="Times New Roman" w:hAnsi="Times New Roman" w:cs="Times New Roman"/>
          <w:sz w:val="24"/>
          <w:szCs w:val="24"/>
        </w:rPr>
        <w:t>Однако по современным меркам DroneRF обладает рядом фундаментальных ограничений:</w:t>
      </w:r>
    </w:p>
    <w:p w14:paraId="17732C39" w14:textId="77777777" w:rsidR="00FF76D6" w:rsidRPr="00EA1E04" w:rsidRDefault="00FF76D6" w:rsidP="009774B4">
      <w:pPr>
        <w:pStyle w:val="a3"/>
        <w:numPr>
          <w:ilvl w:val="0"/>
          <w:numId w:val="3"/>
        </w:numPr>
        <w:rPr>
          <w:rFonts w:ascii="Times New Roman" w:hAnsi="Times New Roman" w:cs="Times New Roman"/>
          <w:sz w:val="24"/>
          <w:szCs w:val="24"/>
        </w:rPr>
      </w:pPr>
      <w:r w:rsidRPr="00EA1E04">
        <w:rPr>
          <w:rFonts w:ascii="Times New Roman" w:hAnsi="Times New Roman" w:cs="Times New Roman"/>
          <w:sz w:val="24"/>
          <w:szCs w:val="24"/>
        </w:rPr>
        <w:t>малый объем данных;</w:t>
      </w:r>
    </w:p>
    <w:p w14:paraId="38743577" w14:textId="77777777" w:rsidR="00FF76D6" w:rsidRPr="00EA1E04" w:rsidRDefault="00FF76D6" w:rsidP="009774B4">
      <w:pPr>
        <w:pStyle w:val="a3"/>
        <w:numPr>
          <w:ilvl w:val="0"/>
          <w:numId w:val="3"/>
        </w:numPr>
        <w:rPr>
          <w:rFonts w:ascii="Times New Roman" w:hAnsi="Times New Roman" w:cs="Times New Roman"/>
          <w:sz w:val="24"/>
          <w:szCs w:val="24"/>
        </w:rPr>
      </w:pPr>
      <w:r w:rsidRPr="00EA1E04">
        <w:rPr>
          <w:rFonts w:ascii="Times New Roman" w:hAnsi="Times New Roman" w:cs="Times New Roman"/>
          <w:sz w:val="24"/>
          <w:szCs w:val="24"/>
        </w:rPr>
        <w:t>низкое статистическое разнообразие;</w:t>
      </w:r>
    </w:p>
    <w:p w14:paraId="28C7DFAB" w14:textId="74C85B7D" w:rsidR="00FF76D6" w:rsidRPr="00EA1E04" w:rsidRDefault="00FF76D6" w:rsidP="00E80EC7">
      <w:pPr>
        <w:pStyle w:val="a3"/>
        <w:numPr>
          <w:ilvl w:val="0"/>
          <w:numId w:val="3"/>
        </w:numPr>
        <w:rPr>
          <w:rFonts w:ascii="Times New Roman" w:hAnsi="Times New Roman" w:cs="Times New Roman"/>
          <w:sz w:val="24"/>
          <w:szCs w:val="24"/>
        </w:rPr>
      </w:pPr>
      <w:r w:rsidRPr="00EA1E04">
        <w:rPr>
          <w:rFonts w:ascii="Times New Roman" w:hAnsi="Times New Roman" w:cs="Times New Roman"/>
          <w:sz w:val="24"/>
          <w:szCs w:val="24"/>
        </w:rPr>
        <w:t xml:space="preserve">ограниченное число </w:t>
      </w:r>
      <w:r w:rsidR="009774B4" w:rsidRPr="00EA1E04">
        <w:rPr>
          <w:rFonts w:ascii="Times New Roman" w:hAnsi="Times New Roman" w:cs="Times New Roman"/>
          <w:sz w:val="24"/>
          <w:szCs w:val="24"/>
        </w:rPr>
        <w:t>различных типов дронов</w:t>
      </w:r>
      <w:r w:rsidRPr="00EA1E04">
        <w:rPr>
          <w:rFonts w:ascii="Times New Roman" w:hAnsi="Times New Roman" w:cs="Times New Roman"/>
          <w:sz w:val="24"/>
          <w:szCs w:val="24"/>
        </w:rPr>
        <w:t>;</w:t>
      </w:r>
    </w:p>
    <w:p w14:paraId="16DC59BF" w14:textId="77777777" w:rsidR="00FF76D6" w:rsidRPr="00EA1E04" w:rsidRDefault="00FF76D6" w:rsidP="009774B4">
      <w:pPr>
        <w:pStyle w:val="a3"/>
        <w:numPr>
          <w:ilvl w:val="0"/>
          <w:numId w:val="3"/>
        </w:numPr>
        <w:rPr>
          <w:rFonts w:ascii="Times New Roman" w:hAnsi="Times New Roman" w:cs="Times New Roman"/>
          <w:sz w:val="24"/>
          <w:szCs w:val="24"/>
        </w:rPr>
      </w:pPr>
      <w:r w:rsidRPr="00EA1E04">
        <w:rPr>
          <w:rFonts w:ascii="Times New Roman" w:hAnsi="Times New Roman" w:cs="Times New Roman"/>
          <w:sz w:val="24"/>
          <w:szCs w:val="24"/>
        </w:rPr>
        <w:t>слабая устойчивость к новым условиям;</w:t>
      </w:r>
    </w:p>
    <w:p w14:paraId="2577DF6A" w14:textId="089A562A" w:rsidR="00FF76D6" w:rsidRPr="00EA1E04" w:rsidRDefault="008F007D" w:rsidP="00FF76D6">
      <w:pPr>
        <w:pStyle w:val="a3"/>
        <w:numPr>
          <w:ilvl w:val="0"/>
          <w:numId w:val="3"/>
        </w:numPr>
        <w:rPr>
          <w:rFonts w:ascii="Times New Roman" w:hAnsi="Times New Roman" w:cs="Times New Roman"/>
          <w:sz w:val="24"/>
          <w:szCs w:val="24"/>
        </w:rPr>
      </w:pPr>
      <w:r w:rsidRPr="00EA1E04">
        <w:rPr>
          <w:rFonts w:ascii="Times New Roman" w:hAnsi="Times New Roman" w:cs="Times New Roman"/>
          <w:sz w:val="24"/>
          <w:szCs w:val="24"/>
        </w:rPr>
        <w:t>высокий риск низкой обобщающей способности обученной модели</w:t>
      </w:r>
    </w:p>
    <w:p w14:paraId="0AFBDB98" w14:textId="2546F8AB" w:rsidR="00FF76D6" w:rsidRDefault="00FF76D6" w:rsidP="00FF76D6">
      <w:pPr>
        <w:rPr>
          <w:rFonts w:ascii="Times New Roman" w:hAnsi="Times New Roman" w:cs="Times New Roman"/>
          <w:sz w:val="24"/>
          <w:szCs w:val="24"/>
        </w:rPr>
      </w:pPr>
      <w:r w:rsidRPr="00EA1E04">
        <w:rPr>
          <w:rFonts w:ascii="Times New Roman" w:hAnsi="Times New Roman" w:cs="Times New Roman"/>
          <w:sz w:val="24"/>
          <w:szCs w:val="24"/>
        </w:rPr>
        <w:t>Поэтому DroneRF следует рассматривать прежде всего как</w:t>
      </w:r>
      <w:r w:rsidR="00731FA9" w:rsidRPr="00EA1E04">
        <w:rPr>
          <w:rFonts w:ascii="Times New Roman" w:hAnsi="Times New Roman" w:cs="Times New Roman"/>
          <w:sz w:val="24"/>
          <w:szCs w:val="24"/>
        </w:rPr>
        <w:t xml:space="preserve"> датасет для создания</w:t>
      </w:r>
      <w:r w:rsidR="007B26DF" w:rsidRPr="00EA1E04">
        <w:rPr>
          <w:rFonts w:ascii="Times New Roman" w:hAnsi="Times New Roman" w:cs="Times New Roman"/>
          <w:sz w:val="24"/>
          <w:szCs w:val="24"/>
        </w:rPr>
        <w:t xml:space="preserve"> прототипов систем обнаружения БПЛА</w:t>
      </w:r>
      <w:r w:rsidR="00DA131C" w:rsidRPr="00EA1E04">
        <w:rPr>
          <w:rFonts w:ascii="Times New Roman" w:hAnsi="Times New Roman" w:cs="Times New Roman"/>
          <w:sz w:val="24"/>
          <w:szCs w:val="24"/>
        </w:rPr>
        <w:t xml:space="preserve"> и демонстрационный набор данных, а не полноценную основу</w:t>
      </w:r>
      <w:r w:rsidR="0047146E" w:rsidRPr="00EA1E04">
        <w:rPr>
          <w:rFonts w:ascii="Times New Roman" w:hAnsi="Times New Roman" w:cs="Times New Roman"/>
          <w:sz w:val="24"/>
          <w:szCs w:val="24"/>
        </w:rPr>
        <w:t xml:space="preserve"> для создания реальной системы обнаружения БПЛА.</w:t>
      </w:r>
    </w:p>
    <w:p w14:paraId="6240F21C" w14:textId="77777777" w:rsidR="00086BC0" w:rsidRPr="00086BC0" w:rsidRDefault="00086BC0" w:rsidP="00086BC0">
      <w:pPr>
        <w:rPr>
          <w:rFonts w:ascii="Times New Roman" w:hAnsi="Times New Roman" w:cs="Times New Roman"/>
          <w:b/>
          <w:bCs/>
          <w:sz w:val="36"/>
          <w:szCs w:val="36"/>
          <w:lang w:val="en-US"/>
        </w:rPr>
      </w:pPr>
      <w:r w:rsidRPr="00086BC0">
        <w:rPr>
          <w:rFonts w:ascii="Times New Roman" w:hAnsi="Times New Roman" w:cs="Times New Roman"/>
          <w:b/>
          <w:bCs/>
          <w:sz w:val="36"/>
          <w:szCs w:val="36"/>
          <w:lang w:val="en-US"/>
        </w:rPr>
        <w:t>VTI_DroneSET</w:t>
      </w:r>
    </w:p>
    <w:p w14:paraId="6DFFC6A9" w14:textId="77777777" w:rsidR="00500B8F" w:rsidRPr="00500B8F" w:rsidRDefault="00500B8F" w:rsidP="00500B8F">
      <w:pPr>
        <w:rPr>
          <w:rFonts w:ascii="Times New Roman" w:hAnsi="Times New Roman" w:cs="Times New Roman"/>
          <w:b/>
          <w:bCs/>
          <w:sz w:val="36"/>
          <w:szCs w:val="36"/>
          <w:lang w:val="en-US"/>
        </w:rPr>
      </w:pPr>
      <w:r w:rsidRPr="00500B8F">
        <w:rPr>
          <w:rFonts w:ascii="Times New Roman" w:hAnsi="Times New Roman" w:cs="Times New Roman"/>
          <w:b/>
          <w:bCs/>
          <w:sz w:val="36"/>
          <w:szCs w:val="36"/>
          <w:lang w:val="en-US"/>
        </w:rPr>
        <w:lastRenderedPageBreak/>
        <w:t>Cardinal RF (CardRF)</w:t>
      </w:r>
    </w:p>
    <w:p w14:paraId="133D0108" w14:textId="3DAE1398" w:rsidR="00037721" w:rsidRPr="0068202B" w:rsidRDefault="000C23A8" w:rsidP="00FF76D6">
      <w:pPr>
        <w:rPr>
          <w:rFonts w:ascii="Times New Roman" w:hAnsi="Times New Roman" w:cs="Times New Roman"/>
          <w:b/>
          <w:bCs/>
          <w:sz w:val="36"/>
          <w:szCs w:val="36"/>
          <w:lang w:val="en-US"/>
        </w:rPr>
      </w:pPr>
      <w:r w:rsidRPr="000C23A8">
        <w:rPr>
          <w:rFonts w:ascii="Times New Roman" w:hAnsi="Times New Roman" w:cs="Times New Roman"/>
          <w:b/>
          <w:bCs/>
          <w:sz w:val="36"/>
          <w:szCs w:val="36"/>
          <w:lang w:val="en-US"/>
        </w:rPr>
        <w:t>LowSNR</w:t>
      </w:r>
      <w:r w:rsidRPr="00460DCB">
        <w:rPr>
          <w:rFonts w:ascii="Times New Roman" w:hAnsi="Times New Roman" w:cs="Times New Roman"/>
          <w:b/>
          <w:bCs/>
          <w:sz w:val="36"/>
          <w:szCs w:val="36"/>
        </w:rPr>
        <w:t>_</w:t>
      </w:r>
      <w:r w:rsidRPr="000C23A8">
        <w:rPr>
          <w:rFonts w:ascii="Times New Roman" w:hAnsi="Times New Roman" w:cs="Times New Roman"/>
          <w:b/>
          <w:bCs/>
          <w:sz w:val="36"/>
          <w:szCs w:val="36"/>
          <w:lang w:val="en-US"/>
        </w:rPr>
        <w:t>DRONERF</w:t>
      </w:r>
    </w:p>
    <w:p w14:paraId="1A345212" w14:textId="2E4F33B5" w:rsidR="00D66669" w:rsidRDefault="00482AA8" w:rsidP="00FF76D6">
      <w:pPr>
        <w:rPr>
          <w:rFonts w:ascii="Times New Roman" w:hAnsi="Times New Roman" w:cs="Times New Roman"/>
          <w:b/>
          <w:bCs/>
          <w:sz w:val="36"/>
          <w:szCs w:val="36"/>
          <w:lang w:val="en-US"/>
        </w:rPr>
      </w:pPr>
      <w:r w:rsidRPr="00482AA8">
        <w:rPr>
          <w:rFonts w:ascii="Times New Roman" w:hAnsi="Times New Roman" w:cs="Times New Roman"/>
          <w:b/>
          <w:bCs/>
          <w:sz w:val="36"/>
          <w:szCs w:val="36"/>
          <w:lang w:val="en-US"/>
        </w:rPr>
        <w:t>DroneDetect</w:t>
      </w:r>
    </w:p>
    <w:p w14:paraId="5AFDF6D4" w14:textId="14FA91C6" w:rsidR="00D66F94" w:rsidRDefault="00D66F94" w:rsidP="00FF76D6">
      <w:pPr>
        <w:rPr>
          <w:rFonts w:ascii="Times New Roman" w:hAnsi="Times New Roman" w:cs="Times New Roman"/>
          <w:b/>
          <w:bCs/>
          <w:sz w:val="36"/>
          <w:szCs w:val="36"/>
          <w:lang w:val="en-US"/>
        </w:rPr>
      </w:pPr>
      <w:r w:rsidRPr="00D66F94">
        <w:rPr>
          <w:rFonts w:ascii="Times New Roman" w:hAnsi="Times New Roman" w:cs="Times New Roman"/>
          <w:b/>
          <w:bCs/>
          <w:sz w:val="36"/>
          <w:szCs w:val="36"/>
          <w:lang w:val="en-US"/>
        </w:rPr>
        <w:t>Noisy Drone RF Signal Classification v2</w:t>
      </w:r>
      <w:r w:rsidR="001D48A4">
        <w:rPr>
          <w:rFonts w:ascii="Times New Roman" w:hAnsi="Times New Roman" w:cs="Times New Roman"/>
          <w:b/>
          <w:bCs/>
          <w:sz w:val="36"/>
          <w:szCs w:val="36"/>
          <w:lang w:val="en-US"/>
        </w:rPr>
        <w:t>[</w:t>
      </w:r>
      <w:r w:rsidR="00E67A27">
        <w:rPr>
          <w:rFonts w:ascii="Times New Roman" w:hAnsi="Times New Roman" w:cs="Times New Roman"/>
          <w:b/>
          <w:bCs/>
          <w:sz w:val="36"/>
          <w:szCs w:val="36"/>
          <w:lang w:val="en-US"/>
        </w:rPr>
        <w:t>12</w:t>
      </w:r>
      <w:r w:rsidR="001D48A4">
        <w:rPr>
          <w:rFonts w:ascii="Times New Roman" w:hAnsi="Times New Roman" w:cs="Times New Roman"/>
          <w:b/>
          <w:bCs/>
          <w:sz w:val="36"/>
          <w:szCs w:val="36"/>
          <w:lang w:val="en-US"/>
        </w:rPr>
        <w:t>]</w:t>
      </w:r>
    </w:p>
    <w:p w14:paraId="6C51D630" w14:textId="37F57507" w:rsidR="00E67A27" w:rsidRPr="00AC43B4" w:rsidRDefault="00AC43B4" w:rsidP="00FF76D6">
      <w:pPr>
        <w:rPr>
          <w:rFonts w:ascii="Times New Roman" w:hAnsi="Times New Roman" w:cs="Times New Roman"/>
          <w:sz w:val="24"/>
          <w:szCs w:val="24"/>
        </w:rPr>
      </w:pPr>
      <w:r>
        <w:rPr>
          <w:rFonts w:ascii="Times New Roman" w:hAnsi="Times New Roman" w:cs="Times New Roman"/>
          <w:sz w:val="24"/>
          <w:szCs w:val="24"/>
        </w:rPr>
        <w:t>Авторы создали</w:t>
      </w:r>
      <w:r w:rsidR="000F50A9">
        <w:rPr>
          <w:rFonts w:ascii="Times New Roman" w:hAnsi="Times New Roman" w:cs="Times New Roman"/>
          <w:sz w:val="24"/>
          <w:szCs w:val="24"/>
        </w:rPr>
        <w:t xml:space="preserve"> готовый к использованию</w:t>
      </w:r>
      <w:r>
        <w:rPr>
          <w:rFonts w:ascii="Times New Roman" w:hAnsi="Times New Roman" w:cs="Times New Roman"/>
          <w:sz w:val="24"/>
          <w:szCs w:val="24"/>
        </w:rPr>
        <w:t xml:space="preserve"> датасет с предобработанными сигналами БПЛА и </w:t>
      </w:r>
      <w:r w:rsidR="00383F53">
        <w:rPr>
          <w:rFonts w:ascii="Times New Roman" w:hAnsi="Times New Roman" w:cs="Times New Roman"/>
          <w:sz w:val="24"/>
          <w:szCs w:val="24"/>
        </w:rPr>
        <w:t>шума</w:t>
      </w:r>
    </w:p>
    <w:p w14:paraId="45349646" w14:textId="68AE3AF0" w:rsidR="003435BE" w:rsidRDefault="003435BE" w:rsidP="00FF76D6">
      <w:pPr>
        <w:rPr>
          <w:rFonts w:ascii="Times New Roman" w:hAnsi="Times New Roman" w:cs="Times New Roman"/>
          <w:b/>
          <w:bCs/>
          <w:sz w:val="32"/>
          <w:szCs w:val="32"/>
        </w:rPr>
      </w:pPr>
      <w:r w:rsidRPr="003435BE">
        <w:rPr>
          <w:rFonts w:ascii="Times New Roman" w:hAnsi="Times New Roman" w:cs="Times New Roman"/>
          <w:b/>
          <w:bCs/>
          <w:sz w:val="32"/>
          <w:szCs w:val="32"/>
        </w:rPr>
        <w:t>Оборудование и сбор данных</w:t>
      </w:r>
    </w:p>
    <w:p w14:paraId="2FB3ED56" w14:textId="6ED270BC" w:rsidR="003435BE" w:rsidRDefault="000D4054" w:rsidP="00FF76D6">
      <w:pPr>
        <w:rPr>
          <w:rFonts w:ascii="Times New Roman" w:hAnsi="Times New Roman" w:cs="Times New Roman"/>
          <w:sz w:val="24"/>
          <w:szCs w:val="24"/>
        </w:rPr>
      </w:pPr>
      <w:r>
        <w:rPr>
          <w:rFonts w:ascii="Times New Roman" w:hAnsi="Times New Roman" w:cs="Times New Roman"/>
          <w:sz w:val="24"/>
          <w:szCs w:val="24"/>
        </w:rPr>
        <w:t xml:space="preserve">Для записей сигналов авторы поместили дрон и </w:t>
      </w:r>
      <w:r w:rsidR="00F82AF0">
        <w:rPr>
          <w:rFonts w:ascii="Times New Roman" w:hAnsi="Times New Roman" w:cs="Times New Roman"/>
          <w:sz w:val="24"/>
          <w:szCs w:val="24"/>
        </w:rPr>
        <w:t xml:space="preserve">пульт </w:t>
      </w:r>
      <w:r w:rsidR="00E0181E">
        <w:rPr>
          <w:rFonts w:ascii="Times New Roman" w:hAnsi="Times New Roman" w:cs="Times New Roman"/>
          <w:sz w:val="24"/>
          <w:szCs w:val="24"/>
        </w:rPr>
        <w:t>дистанционного управления дроном в безэховую камеру</w:t>
      </w:r>
      <w:r w:rsidR="00DF55BA">
        <w:rPr>
          <w:rFonts w:ascii="Times New Roman" w:hAnsi="Times New Roman" w:cs="Times New Roman"/>
          <w:sz w:val="24"/>
          <w:szCs w:val="24"/>
        </w:rPr>
        <w:t xml:space="preserve">. </w:t>
      </w:r>
      <w:r w:rsidR="004104C9">
        <w:rPr>
          <w:rFonts w:ascii="Times New Roman" w:hAnsi="Times New Roman" w:cs="Times New Roman"/>
          <w:sz w:val="24"/>
          <w:szCs w:val="24"/>
        </w:rPr>
        <w:t>Сигналы</w:t>
      </w:r>
      <w:r w:rsidR="00A20B54">
        <w:rPr>
          <w:rFonts w:ascii="Times New Roman" w:hAnsi="Times New Roman" w:cs="Times New Roman"/>
          <w:sz w:val="24"/>
          <w:szCs w:val="24"/>
        </w:rPr>
        <w:t xml:space="preserve"> статических измерений</w:t>
      </w:r>
      <w:r w:rsidR="004104C9">
        <w:rPr>
          <w:rFonts w:ascii="Times New Roman" w:hAnsi="Times New Roman" w:cs="Times New Roman"/>
          <w:sz w:val="24"/>
          <w:szCs w:val="24"/>
        </w:rPr>
        <w:t xml:space="preserve"> </w:t>
      </w:r>
      <w:r w:rsidR="00046F7E">
        <w:rPr>
          <w:rFonts w:ascii="Times New Roman" w:hAnsi="Times New Roman" w:cs="Times New Roman"/>
          <w:sz w:val="24"/>
          <w:szCs w:val="24"/>
        </w:rPr>
        <w:t>были записаны</w:t>
      </w:r>
      <w:r w:rsidR="004104C9">
        <w:rPr>
          <w:rFonts w:ascii="Times New Roman" w:hAnsi="Times New Roman" w:cs="Times New Roman"/>
          <w:sz w:val="24"/>
          <w:szCs w:val="24"/>
        </w:rPr>
        <w:t xml:space="preserve"> отдельно или с дрона, или с пульта</w:t>
      </w:r>
      <w:r w:rsidR="00A20B54">
        <w:rPr>
          <w:rFonts w:ascii="Times New Roman" w:hAnsi="Times New Roman" w:cs="Times New Roman"/>
          <w:sz w:val="24"/>
          <w:szCs w:val="24"/>
        </w:rPr>
        <w:t xml:space="preserve">. Затем авторы записали сигналы управления </w:t>
      </w:r>
      <w:r w:rsidR="00374A60">
        <w:rPr>
          <w:rFonts w:ascii="Times New Roman" w:hAnsi="Times New Roman" w:cs="Times New Roman"/>
          <w:sz w:val="24"/>
          <w:szCs w:val="24"/>
        </w:rPr>
        <w:t>дронов</w:t>
      </w:r>
      <w:r w:rsidR="000F3FFD">
        <w:rPr>
          <w:rFonts w:ascii="Times New Roman" w:hAnsi="Times New Roman" w:cs="Times New Roman"/>
          <w:sz w:val="24"/>
          <w:szCs w:val="24"/>
        </w:rPr>
        <w:t xml:space="preserve">, приближенных к реальности. </w:t>
      </w:r>
      <w:r w:rsidR="00FB6277">
        <w:rPr>
          <w:rFonts w:ascii="Times New Roman" w:hAnsi="Times New Roman" w:cs="Times New Roman"/>
          <w:sz w:val="24"/>
          <w:szCs w:val="24"/>
        </w:rPr>
        <w:t xml:space="preserve">Авторы использовали логопериодическую антенну и </w:t>
      </w:r>
      <w:r w:rsidR="00FB6277" w:rsidRPr="00FB6277">
        <w:rPr>
          <w:rFonts w:ascii="Times New Roman" w:hAnsi="Times New Roman" w:cs="Times New Roman"/>
          <w:sz w:val="24"/>
          <w:szCs w:val="24"/>
        </w:rPr>
        <w:t>Ettus Research USRP B210</w:t>
      </w:r>
      <w:r w:rsidR="009667C0">
        <w:rPr>
          <w:rFonts w:ascii="Times New Roman" w:hAnsi="Times New Roman" w:cs="Times New Roman"/>
          <w:sz w:val="24"/>
          <w:szCs w:val="24"/>
        </w:rPr>
        <w:t xml:space="preserve"> с частотой дискретизации 56 МГц в течении одной минуты для </w:t>
      </w:r>
      <w:r w:rsidR="00300040">
        <w:rPr>
          <w:rFonts w:ascii="Times New Roman" w:hAnsi="Times New Roman" w:cs="Times New Roman"/>
          <w:sz w:val="24"/>
          <w:szCs w:val="24"/>
        </w:rPr>
        <w:t>каждого сеанса записи.</w:t>
      </w:r>
      <w:r w:rsidR="00413CB5" w:rsidRPr="00413CB5">
        <w:rPr>
          <w:rFonts w:ascii="Times New Roman" w:hAnsi="Times New Roman" w:cs="Times New Roman"/>
          <w:sz w:val="24"/>
          <w:szCs w:val="24"/>
        </w:rPr>
        <w:t>[13]</w:t>
      </w:r>
      <w:r w:rsidR="00300040">
        <w:rPr>
          <w:rFonts w:ascii="Times New Roman" w:hAnsi="Times New Roman" w:cs="Times New Roman"/>
          <w:sz w:val="24"/>
          <w:szCs w:val="24"/>
        </w:rPr>
        <w:t xml:space="preserve"> </w:t>
      </w:r>
    </w:p>
    <w:tbl>
      <w:tblPr>
        <w:tblStyle w:val="a5"/>
        <w:tblW w:w="0" w:type="auto"/>
        <w:tblLayout w:type="fixed"/>
        <w:tblLook w:val="04A0" w:firstRow="1" w:lastRow="0" w:firstColumn="1" w:lastColumn="0" w:noHBand="0" w:noVBand="1"/>
      </w:tblPr>
      <w:tblGrid>
        <w:gridCol w:w="1413"/>
        <w:gridCol w:w="1276"/>
        <w:gridCol w:w="1417"/>
        <w:gridCol w:w="1559"/>
        <w:gridCol w:w="993"/>
        <w:gridCol w:w="992"/>
        <w:gridCol w:w="1134"/>
      </w:tblGrid>
      <w:tr w:rsidR="00AE722E" w14:paraId="4FDB6161" w14:textId="6D639791" w:rsidTr="00C42BBD">
        <w:trPr>
          <w:cantSplit/>
          <w:trHeight w:val="2745"/>
        </w:trPr>
        <w:tc>
          <w:tcPr>
            <w:tcW w:w="1413" w:type="dxa"/>
            <w:textDirection w:val="btLr"/>
            <w:vAlign w:val="center"/>
          </w:tcPr>
          <w:p w14:paraId="0B7E2D0A" w14:textId="37DEF8B5" w:rsidR="00556DED" w:rsidRPr="00B75DD4" w:rsidRDefault="00556DED" w:rsidP="00C42BBD">
            <w:pPr>
              <w:ind w:left="113" w:right="113"/>
              <w:jc w:val="center"/>
              <w:rPr>
                <w:rFonts w:ascii="Times New Roman" w:hAnsi="Times New Roman" w:cs="Times New Roman"/>
                <w:sz w:val="24"/>
                <w:szCs w:val="24"/>
              </w:rPr>
            </w:pPr>
            <w:r>
              <w:rPr>
                <w:rFonts w:ascii="Times New Roman" w:hAnsi="Times New Roman" w:cs="Times New Roman"/>
                <w:sz w:val="24"/>
                <w:szCs w:val="24"/>
              </w:rPr>
              <w:t>Передатчик</w:t>
            </w:r>
          </w:p>
        </w:tc>
        <w:tc>
          <w:tcPr>
            <w:tcW w:w="1276" w:type="dxa"/>
            <w:textDirection w:val="btLr"/>
            <w:vAlign w:val="center"/>
          </w:tcPr>
          <w:p w14:paraId="02928CF0" w14:textId="7F1B6A38" w:rsidR="00556DED" w:rsidRDefault="00556DED" w:rsidP="00C42BBD">
            <w:pPr>
              <w:ind w:left="113" w:right="113"/>
              <w:jc w:val="center"/>
              <w:rPr>
                <w:rFonts w:ascii="Times New Roman" w:hAnsi="Times New Roman" w:cs="Times New Roman"/>
                <w:sz w:val="24"/>
                <w:szCs w:val="24"/>
              </w:rPr>
            </w:pPr>
            <w:r>
              <w:rPr>
                <w:rFonts w:ascii="Times New Roman" w:hAnsi="Times New Roman" w:cs="Times New Roman"/>
                <w:sz w:val="24"/>
                <w:szCs w:val="24"/>
              </w:rPr>
              <w:t>Дрон</w:t>
            </w:r>
          </w:p>
        </w:tc>
        <w:tc>
          <w:tcPr>
            <w:tcW w:w="1417" w:type="dxa"/>
            <w:textDirection w:val="btLr"/>
            <w:vAlign w:val="center"/>
          </w:tcPr>
          <w:p w14:paraId="4B357E6C" w14:textId="565C99B1" w:rsidR="00556DED" w:rsidRDefault="00556DED" w:rsidP="00C42BBD">
            <w:pPr>
              <w:ind w:left="113" w:right="113"/>
              <w:jc w:val="center"/>
              <w:rPr>
                <w:rFonts w:ascii="Times New Roman" w:hAnsi="Times New Roman" w:cs="Times New Roman"/>
                <w:sz w:val="24"/>
                <w:szCs w:val="24"/>
              </w:rPr>
            </w:pPr>
            <w:r>
              <w:rPr>
                <w:rFonts w:ascii="Times New Roman" w:hAnsi="Times New Roman" w:cs="Times New Roman"/>
                <w:sz w:val="24"/>
                <w:szCs w:val="24"/>
              </w:rPr>
              <w:t>Метка</w:t>
            </w:r>
          </w:p>
        </w:tc>
        <w:tc>
          <w:tcPr>
            <w:tcW w:w="1559" w:type="dxa"/>
            <w:textDirection w:val="btLr"/>
            <w:vAlign w:val="center"/>
          </w:tcPr>
          <w:p w14:paraId="5E3FC7A8" w14:textId="56ED8668" w:rsidR="00556DED" w:rsidRDefault="00556DED" w:rsidP="00C42BBD">
            <w:pPr>
              <w:ind w:left="113" w:right="113"/>
              <w:jc w:val="center"/>
              <w:rPr>
                <w:rFonts w:ascii="Times New Roman" w:hAnsi="Times New Roman" w:cs="Times New Roman"/>
                <w:sz w:val="24"/>
                <w:szCs w:val="24"/>
              </w:rPr>
            </w:pPr>
            <w:r>
              <w:rPr>
                <w:rFonts w:ascii="Times New Roman" w:hAnsi="Times New Roman" w:cs="Times New Roman"/>
                <w:sz w:val="24"/>
                <w:szCs w:val="24"/>
              </w:rPr>
              <w:t>Центральная частота, ГГц</w:t>
            </w:r>
          </w:p>
        </w:tc>
        <w:tc>
          <w:tcPr>
            <w:tcW w:w="993" w:type="dxa"/>
            <w:textDirection w:val="btLr"/>
            <w:vAlign w:val="center"/>
          </w:tcPr>
          <w:p w14:paraId="7106506B" w14:textId="1B65ABB6" w:rsidR="00556DED" w:rsidRPr="001277EB" w:rsidRDefault="00556DED" w:rsidP="00C42BBD">
            <w:pPr>
              <w:ind w:left="113" w:right="113"/>
              <w:jc w:val="center"/>
              <w:rPr>
                <w:rFonts w:ascii="Times New Roman" w:hAnsi="Times New Roman" w:cs="Times New Roman"/>
                <w:sz w:val="24"/>
                <w:szCs w:val="24"/>
              </w:rPr>
            </w:pPr>
            <w:r>
              <w:rPr>
                <w:rFonts w:ascii="Times New Roman" w:hAnsi="Times New Roman" w:cs="Times New Roman"/>
                <w:sz w:val="24"/>
                <w:szCs w:val="24"/>
              </w:rPr>
              <w:t>Частотный разнос</w:t>
            </w:r>
            <w:r w:rsidR="001277EB">
              <w:rPr>
                <w:rFonts w:ascii="Times New Roman" w:hAnsi="Times New Roman" w:cs="Times New Roman"/>
                <w:sz w:val="24"/>
                <w:szCs w:val="24"/>
                <w:lang w:val="en-US"/>
              </w:rPr>
              <w:t xml:space="preserve">, </w:t>
            </w:r>
            <w:r w:rsidR="001277EB">
              <w:rPr>
                <w:rFonts w:ascii="Times New Roman" w:hAnsi="Times New Roman" w:cs="Times New Roman"/>
                <w:sz w:val="24"/>
                <w:szCs w:val="24"/>
              </w:rPr>
              <w:t>МГц</w:t>
            </w:r>
          </w:p>
        </w:tc>
        <w:tc>
          <w:tcPr>
            <w:tcW w:w="992" w:type="dxa"/>
            <w:textDirection w:val="btLr"/>
            <w:vAlign w:val="center"/>
          </w:tcPr>
          <w:p w14:paraId="445B436A" w14:textId="13BD265F" w:rsidR="00556DED" w:rsidRPr="001277EB" w:rsidRDefault="00556DED" w:rsidP="00C42BBD">
            <w:pPr>
              <w:ind w:left="113" w:right="113"/>
              <w:jc w:val="center"/>
              <w:rPr>
                <w:rFonts w:ascii="Times New Roman" w:hAnsi="Times New Roman" w:cs="Times New Roman"/>
                <w:sz w:val="24"/>
                <w:szCs w:val="24"/>
              </w:rPr>
            </w:pPr>
            <w:r>
              <w:rPr>
                <w:rFonts w:ascii="Times New Roman" w:hAnsi="Times New Roman" w:cs="Times New Roman"/>
                <w:sz w:val="24"/>
                <w:szCs w:val="24"/>
              </w:rPr>
              <w:t>Длительность</w:t>
            </w:r>
            <w:r w:rsidR="001277EB">
              <w:rPr>
                <w:rFonts w:ascii="Times New Roman" w:hAnsi="Times New Roman" w:cs="Times New Roman"/>
                <w:sz w:val="24"/>
                <w:szCs w:val="24"/>
                <w:lang w:val="en-US"/>
              </w:rPr>
              <w:t xml:space="preserve">, </w:t>
            </w:r>
            <w:r w:rsidR="001277EB">
              <w:rPr>
                <w:rFonts w:ascii="Times New Roman" w:hAnsi="Times New Roman" w:cs="Times New Roman"/>
                <w:sz w:val="24"/>
                <w:szCs w:val="24"/>
              </w:rPr>
              <w:t>мс</w:t>
            </w:r>
          </w:p>
        </w:tc>
        <w:tc>
          <w:tcPr>
            <w:tcW w:w="1134" w:type="dxa"/>
            <w:textDirection w:val="btLr"/>
            <w:vAlign w:val="center"/>
          </w:tcPr>
          <w:p w14:paraId="20BA7F8D" w14:textId="5B210B6D" w:rsidR="00556DED" w:rsidRPr="00C42BBD" w:rsidRDefault="007F0FAA" w:rsidP="00C42BBD">
            <w:pPr>
              <w:ind w:left="113" w:right="113"/>
              <w:jc w:val="center"/>
              <w:rPr>
                <w:rFonts w:ascii="Times New Roman" w:hAnsi="Times New Roman" w:cs="Times New Roman"/>
                <w:sz w:val="24"/>
                <w:szCs w:val="24"/>
              </w:rPr>
            </w:pPr>
            <w:r>
              <w:rPr>
                <w:rFonts w:ascii="Times New Roman" w:hAnsi="Times New Roman" w:cs="Times New Roman"/>
                <w:sz w:val="24"/>
                <w:szCs w:val="24"/>
              </w:rPr>
              <w:t>Интервал повторения</w:t>
            </w:r>
            <w:r w:rsidR="00C42BBD">
              <w:rPr>
                <w:rFonts w:ascii="Times New Roman" w:hAnsi="Times New Roman" w:cs="Times New Roman"/>
                <w:sz w:val="24"/>
                <w:szCs w:val="24"/>
                <w:lang w:val="en-US"/>
              </w:rPr>
              <w:t xml:space="preserve">, </w:t>
            </w:r>
            <w:r w:rsidR="00C42BBD">
              <w:rPr>
                <w:rFonts w:ascii="Times New Roman" w:hAnsi="Times New Roman" w:cs="Times New Roman"/>
                <w:sz w:val="24"/>
                <w:szCs w:val="24"/>
              </w:rPr>
              <w:t>мс</w:t>
            </w:r>
          </w:p>
        </w:tc>
      </w:tr>
      <w:tr w:rsidR="00AE722E" w14:paraId="2AC89E17" w14:textId="6ACDFE75" w:rsidTr="00C42BBD">
        <w:tc>
          <w:tcPr>
            <w:tcW w:w="1413" w:type="dxa"/>
            <w:vAlign w:val="center"/>
          </w:tcPr>
          <w:p w14:paraId="2E33AEEA" w14:textId="33290457" w:rsidR="00556DED" w:rsidRDefault="001D3D61" w:rsidP="00951CC2">
            <w:pPr>
              <w:jc w:val="center"/>
              <w:rPr>
                <w:rFonts w:ascii="Times New Roman" w:hAnsi="Times New Roman" w:cs="Times New Roman"/>
                <w:sz w:val="24"/>
                <w:szCs w:val="24"/>
              </w:rPr>
            </w:pPr>
            <w:r w:rsidRPr="001D3D61">
              <w:rPr>
                <w:rFonts w:ascii="Times New Roman" w:hAnsi="Times New Roman" w:cs="Times New Roman"/>
                <w:sz w:val="24"/>
                <w:szCs w:val="24"/>
              </w:rPr>
              <w:t>DJI Phantom GL300F</w:t>
            </w:r>
          </w:p>
        </w:tc>
        <w:tc>
          <w:tcPr>
            <w:tcW w:w="1276" w:type="dxa"/>
            <w:vAlign w:val="center"/>
          </w:tcPr>
          <w:p w14:paraId="0FCA1756" w14:textId="29CA11A9" w:rsidR="00556DED" w:rsidRDefault="0093759C" w:rsidP="00951CC2">
            <w:pPr>
              <w:jc w:val="center"/>
              <w:rPr>
                <w:rFonts w:ascii="Times New Roman" w:hAnsi="Times New Roman" w:cs="Times New Roman"/>
                <w:sz w:val="24"/>
                <w:szCs w:val="24"/>
              </w:rPr>
            </w:pPr>
            <w:r w:rsidRPr="0093759C">
              <w:rPr>
                <w:rFonts w:ascii="Times New Roman" w:hAnsi="Times New Roman" w:cs="Times New Roman"/>
                <w:sz w:val="24"/>
                <w:szCs w:val="24"/>
              </w:rPr>
              <w:t>DJI Phantom 4 Pro</w:t>
            </w:r>
          </w:p>
        </w:tc>
        <w:tc>
          <w:tcPr>
            <w:tcW w:w="1417" w:type="dxa"/>
            <w:vAlign w:val="center"/>
          </w:tcPr>
          <w:p w14:paraId="56EDE6ED" w14:textId="4BBC353A" w:rsidR="00556DED" w:rsidRPr="004E6BE1" w:rsidRDefault="004E6BE1"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DJI</w:t>
            </w:r>
          </w:p>
        </w:tc>
        <w:tc>
          <w:tcPr>
            <w:tcW w:w="1559" w:type="dxa"/>
            <w:vAlign w:val="center"/>
          </w:tcPr>
          <w:p w14:paraId="7FC10423" w14:textId="123FE8CF" w:rsidR="00556DED" w:rsidRDefault="00F01E0F" w:rsidP="00951CC2">
            <w:pPr>
              <w:jc w:val="center"/>
              <w:rPr>
                <w:rFonts w:ascii="Times New Roman" w:hAnsi="Times New Roman" w:cs="Times New Roman"/>
                <w:sz w:val="24"/>
                <w:szCs w:val="24"/>
              </w:rPr>
            </w:pPr>
            <w:r w:rsidRPr="00F01E0F">
              <w:rPr>
                <w:rFonts w:ascii="Times New Roman" w:hAnsi="Times New Roman" w:cs="Times New Roman"/>
                <w:sz w:val="24"/>
                <w:szCs w:val="24"/>
              </w:rPr>
              <w:t>2.44175</w:t>
            </w:r>
          </w:p>
        </w:tc>
        <w:tc>
          <w:tcPr>
            <w:tcW w:w="993" w:type="dxa"/>
            <w:vAlign w:val="center"/>
          </w:tcPr>
          <w:p w14:paraId="1D412B61" w14:textId="13D25047" w:rsidR="00556DED" w:rsidRPr="00D66476" w:rsidRDefault="00D66476"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1.7</w:t>
            </w:r>
          </w:p>
        </w:tc>
        <w:tc>
          <w:tcPr>
            <w:tcW w:w="992" w:type="dxa"/>
            <w:vAlign w:val="center"/>
          </w:tcPr>
          <w:p w14:paraId="1ABE9BB7" w14:textId="1285CA6C" w:rsidR="00556DED" w:rsidRDefault="001277EB" w:rsidP="00951CC2">
            <w:pPr>
              <w:jc w:val="center"/>
              <w:rPr>
                <w:rFonts w:ascii="Times New Roman" w:hAnsi="Times New Roman" w:cs="Times New Roman"/>
                <w:sz w:val="24"/>
                <w:szCs w:val="24"/>
              </w:rPr>
            </w:pPr>
            <w:r>
              <w:rPr>
                <w:rFonts w:ascii="Times New Roman" w:hAnsi="Times New Roman" w:cs="Times New Roman"/>
                <w:sz w:val="24"/>
                <w:szCs w:val="24"/>
              </w:rPr>
              <w:t>2.18</w:t>
            </w:r>
          </w:p>
        </w:tc>
        <w:tc>
          <w:tcPr>
            <w:tcW w:w="1134" w:type="dxa"/>
            <w:vAlign w:val="center"/>
          </w:tcPr>
          <w:p w14:paraId="7BA7CEA1" w14:textId="73E0289A" w:rsidR="00556DED" w:rsidRDefault="00FE1870" w:rsidP="00951CC2">
            <w:pPr>
              <w:jc w:val="center"/>
              <w:rPr>
                <w:rFonts w:ascii="Times New Roman" w:hAnsi="Times New Roman" w:cs="Times New Roman"/>
                <w:sz w:val="24"/>
                <w:szCs w:val="24"/>
              </w:rPr>
            </w:pPr>
            <w:r>
              <w:rPr>
                <w:rFonts w:ascii="Times New Roman" w:hAnsi="Times New Roman" w:cs="Times New Roman"/>
                <w:sz w:val="24"/>
                <w:szCs w:val="24"/>
              </w:rPr>
              <w:t>630</w:t>
            </w:r>
          </w:p>
        </w:tc>
      </w:tr>
      <w:tr w:rsidR="00AE722E" w14:paraId="0ADF3BD1" w14:textId="0E6410AA" w:rsidTr="00C42BBD">
        <w:tc>
          <w:tcPr>
            <w:tcW w:w="1413" w:type="dxa"/>
            <w:vAlign w:val="center"/>
          </w:tcPr>
          <w:p w14:paraId="6D659711" w14:textId="1BFB7144" w:rsidR="00556DED" w:rsidRDefault="001D3D61" w:rsidP="00951CC2">
            <w:pPr>
              <w:jc w:val="center"/>
              <w:rPr>
                <w:rFonts w:ascii="Times New Roman" w:hAnsi="Times New Roman" w:cs="Times New Roman"/>
                <w:sz w:val="24"/>
                <w:szCs w:val="24"/>
              </w:rPr>
            </w:pPr>
            <w:r w:rsidRPr="001D3D61">
              <w:rPr>
                <w:rFonts w:ascii="Times New Roman" w:hAnsi="Times New Roman" w:cs="Times New Roman"/>
                <w:sz w:val="24"/>
                <w:szCs w:val="24"/>
              </w:rPr>
              <w:t>Futaba T7C</w:t>
            </w:r>
          </w:p>
        </w:tc>
        <w:tc>
          <w:tcPr>
            <w:tcW w:w="1276" w:type="dxa"/>
            <w:vAlign w:val="center"/>
          </w:tcPr>
          <w:p w14:paraId="6D6168A6" w14:textId="46A43B41" w:rsidR="00556DED" w:rsidRDefault="000B7F3E" w:rsidP="00951CC2">
            <w:pPr>
              <w:jc w:val="center"/>
              <w:rPr>
                <w:rFonts w:ascii="Times New Roman" w:hAnsi="Times New Roman" w:cs="Times New Roman"/>
                <w:sz w:val="24"/>
                <w:szCs w:val="24"/>
              </w:rPr>
            </w:pPr>
            <w:r>
              <w:rPr>
                <w:rFonts w:ascii="Times New Roman" w:hAnsi="Times New Roman" w:cs="Times New Roman"/>
                <w:sz w:val="24"/>
                <w:szCs w:val="24"/>
              </w:rPr>
              <w:t>-</w:t>
            </w:r>
          </w:p>
        </w:tc>
        <w:tc>
          <w:tcPr>
            <w:tcW w:w="1417" w:type="dxa"/>
            <w:vAlign w:val="center"/>
          </w:tcPr>
          <w:p w14:paraId="4CF8A3B6" w14:textId="3485B4F0" w:rsidR="00556DED" w:rsidRPr="004E6BE1" w:rsidRDefault="004E6BE1"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Futa</w:t>
            </w:r>
            <w:r w:rsidR="00722108">
              <w:rPr>
                <w:rFonts w:ascii="Times New Roman" w:hAnsi="Times New Roman" w:cs="Times New Roman"/>
                <w:sz w:val="24"/>
                <w:szCs w:val="24"/>
                <w:lang w:val="en-US"/>
              </w:rPr>
              <w:t>baT7</w:t>
            </w:r>
          </w:p>
        </w:tc>
        <w:tc>
          <w:tcPr>
            <w:tcW w:w="1559" w:type="dxa"/>
            <w:vAlign w:val="center"/>
          </w:tcPr>
          <w:p w14:paraId="79AD5D3F" w14:textId="2948324A" w:rsidR="00556DED" w:rsidRDefault="00F01E0F" w:rsidP="00951CC2">
            <w:pPr>
              <w:jc w:val="center"/>
              <w:rPr>
                <w:rFonts w:ascii="Times New Roman" w:hAnsi="Times New Roman" w:cs="Times New Roman"/>
                <w:sz w:val="24"/>
                <w:szCs w:val="24"/>
              </w:rPr>
            </w:pPr>
            <w:r w:rsidRPr="00F01E0F">
              <w:rPr>
                <w:rFonts w:ascii="Times New Roman" w:hAnsi="Times New Roman" w:cs="Times New Roman"/>
                <w:sz w:val="24"/>
                <w:szCs w:val="24"/>
              </w:rPr>
              <w:t>2.44175</w:t>
            </w:r>
          </w:p>
        </w:tc>
        <w:tc>
          <w:tcPr>
            <w:tcW w:w="993" w:type="dxa"/>
            <w:vAlign w:val="center"/>
          </w:tcPr>
          <w:p w14:paraId="64775F77" w14:textId="065E6194" w:rsidR="00556DED" w:rsidRPr="00D66476" w:rsidRDefault="00D66476"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992" w:type="dxa"/>
            <w:vAlign w:val="center"/>
          </w:tcPr>
          <w:p w14:paraId="49827BC5" w14:textId="6666BF69" w:rsidR="00556DED" w:rsidRDefault="001277EB" w:rsidP="00951CC2">
            <w:pPr>
              <w:jc w:val="center"/>
              <w:rPr>
                <w:rFonts w:ascii="Times New Roman" w:hAnsi="Times New Roman" w:cs="Times New Roman"/>
                <w:sz w:val="24"/>
                <w:szCs w:val="24"/>
              </w:rPr>
            </w:pPr>
            <w:r>
              <w:rPr>
                <w:rFonts w:ascii="Times New Roman" w:hAnsi="Times New Roman" w:cs="Times New Roman"/>
                <w:sz w:val="24"/>
                <w:szCs w:val="24"/>
              </w:rPr>
              <w:t>1.7</w:t>
            </w:r>
          </w:p>
        </w:tc>
        <w:tc>
          <w:tcPr>
            <w:tcW w:w="1134" w:type="dxa"/>
            <w:vAlign w:val="center"/>
          </w:tcPr>
          <w:p w14:paraId="2FDFF644" w14:textId="2E41ABAE" w:rsidR="00556DED" w:rsidRDefault="001375CD" w:rsidP="00951CC2">
            <w:pPr>
              <w:jc w:val="center"/>
              <w:rPr>
                <w:rFonts w:ascii="Times New Roman" w:hAnsi="Times New Roman" w:cs="Times New Roman"/>
                <w:sz w:val="24"/>
                <w:szCs w:val="24"/>
              </w:rPr>
            </w:pPr>
            <w:r>
              <w:rPr>
                <w:rFonts w:ascii="Times New Roman" w:hAnsi="Times New Roman" w:cs="Times New Roman"/>
                <w:sz w:val="24"/>
                <w:szCs w:val="24"/>
              </w:rPr>
              <w:t>288</w:t>
            </w:r>
          </w:p>
        </w:tc>
      </w:tr>
      <w:tr w:rsidR="00AE722E" w14:paraId="3DC151E2" w14:textId="191EEAEB" w:rsidTr="00C42BBD">
        <w:tc>
          <w:tcPr>
            <w:tcW w:w="1413" w:type="dxa"/>
            <w:vAlign w:val="center"/>
          </w:tcPr>
          <w:p w14:paraId="31067334" w14:textId="5AB4FEA8" w:rsidR="00556DED" w:rsidRDefault="001D3D61" w:rsidP="00951CC2">
            <w:pPr>
              <w:jc w:val="center"/>
              <w:rPr>
                <w:rFonts w:ascii="Times New Roman" w:hAnsi="Times New Roman" w:cs="Times New Roman"/>
                <w:sz w:val="24"/>
                <w:szCs w:val="24"/>
              </w:rPr>
            </w:pPr>
            <w:r w:rsidRPr="001D3D61">
              <w:rPr>
                <w:rFonts w:ascii="Times New Roman" w:hAnsi="Times New Roman" w:cs="Times New Roman"/>
                <w:sz w:val="24"/>
                <w:szCs w:val="24"/>
              </w:rPr>
              <w:t>Futaba T14SG</w:t>
            </w:r>
          </w:p>
        </w:tc>
        <w:tc>
          <w:tcPr>
            <w:tcW w:w="1276" w:type="dxa"/>
            <w:vAlign w:val="center"/>
          </w:tcPr>
          <w:p w14:paraId="5F7E6728" w14:textId="45C10AAA" w:rsidR="00556DED" w:rsidRDefault="000B7F3E" w:rsidP="00951CC2">
            <w:pPr>
              <w:jc w:val="center"/>
              <w:rPr>
                <w:rFonts w:ascii="Times New Roman" w:hAnsi="Times New Roman" w:cs="Times New Roman"/>
                <w:sz w:val="24"/>
                <w:szCs w:val="24"/>
              </w:rPr>
            </w:pPr>
            <w:r w:rsidRPr="000B7F3E">
              <w:rPr>
                <w:rFonts w:ascii="Times New Roman" w:hAnsi="Times New Roman" w:cs="Times New Roman"/>
                <w:sz w:val="24"/>
                <w:szCs w:val="24"/>
              </w:rPr>
              <w:t>Futaba R7008SB</w:t>
            </w:r>
          </w:p>
        </w:tc>
        <w:tc>
          <w:tcPr>
            <w:tcW w:w="1417" w:type="dxa"/>
            <w:vAlign w:val="center"/>
          </w:tcPr>
          <w:p w14:paraId="0F485E7F" w14:textId="2A8C3009" w:rsidR="00556DED" w:rsidRPr="00722108" w:rsidRDefault="00722108"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FutabeT14</w:t>
            </w:r>
          </w:p>
        </w:tc>
        <w:tc>
          <w:tcPr>
            <w:tcW w:w="1559" w:type="dxa"/>
            <w:vAlign w:val="center"/>
          </w:tcPr>
          <w:p w14:paraId="665DF65E" w14:textId="63ADADC2" w:rsidR="00556DED" w:rsidRDefault="00F01E0F" w:rsidP="00951CC2">
            <w:pPr>
              <w:jc w:val="center"/>
              <w:rPr>
                <w:rFonts w:ascii="Times New Roman" w:hAnsi="Times New Roman" w:cs="Times New Roman"/>
                <w:sz w:val="24"/>
                <w:szCs w:val="24"/>
              </w:rPr>
            </w:pPr>
            <w:r w:rsidRPr="00F01E0F">
              <w:rPr>
                <w:rFonts w:ascii="Times New Roman" w:hAnsi="Times New Roman" w:cs="Times New Roman"/>
                <w:sz w:val="24"/>
                <w:szCs w:val="24"/>
              </w:rPr>
              <w:t>2.44175</w:t>
            </w:r>
          </w:p>
        </w:tc>
        <w:tc>
          <w:tcPr>
            <w:tcW w:w="993" w:type="dxa"/>
            <w:vAlign w:val="center"/>
          </w:tcPr>
          <w:p w14:paraId="64642DA8" w14:textId="15EA589E" w:rsidR="00556DED" w:rsidRPr="00D66476" w:rsidRDefault="00D66476"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3.1</w:t>
            </w:r>
          </w:p>
        </w:tc>
        <w:tc>
          <w:tcPr>
            <w:tcW w:w="992" w:type="dxa"/>
            <w:vAlign w:val="center"/>
          </w:tcPr>
          <w:p w14:paraId="0F49776E" w14:textId="2329408F" w:rsidR="00556DED" w:rsidRDefault="001277EB" w:rsidP="00951CC2">
            <w:pPr>
              <w:jc w:val="center"/>
              <w:rPr>
                <w:rFonts w:ascii="Times New Roman" w:hAnsi="Times New Roman" w:cs="Times New Roman"/>
                <w:sz w:val="24"/>
                <w:szCs w:val="24"/>
              </w:rPr>
            </w:pPr>
            <w:r>
              <w:rPr>
                <w:rFonts w:ascii="Times New Roman" w:hAnsi="Times New Roman" w:cs="Times New Roman"/>
                <w:sz w:val="24"/>
                <w:szCs w:val="24"/>
              </w:rPr>
              <w:t>1.4</w:t>
            </w:r>
          </w:p>
        </w:tc>
        <w:tc>
          <w:tcPr>
            <w:tcW w:w="1134" w:type="dxa"/>
            <w:vAlign w:val="center"/>
          </w:tcPr>
          <w:p w14:paraId="5226F35D" w14:textId="710612CB" w:rsidR="00556DED" w:rsidRDefault="001375CD" w:rsidP="00951CC2">
            <w:pPr>
              <w:jc w:val="center"/>
              <w:rPr>
                <w:rFonts w:ascii="Times New Roman" w:hAnsi="Times New Roman" w:cs="Times New Roman"/>
                <w:sz w:val="24"/>
                <w:szCs w:val="24"/>
              </w:rPr>
            </w:pPr>
            <w:r>
              <w:rPr>
                <w:rFonts w:ascii="Times New Roman" w:hAnsi="Times New Roman" w:cs="Times New Roman"/>
                <w:sz w:val="24"/>
                <w:szCs w:val="24"/>
              </w:rPr>
              <w:t>330</w:t>
            </w:r>
          </w:p>
        </w:tc>
      </w:tr>
      <w:tr w:rsidR="00AE722E" w14:paraId="72528B5C" w14:textId="5BC3A57A" w:rsidTr="00C42BBD">
        <w:tc>
          <w:tcPr>
            <w:tcW w:w="1413" w:type="dxa"/>
            <w:vAlign w:val="center"/>
          </w:tcPr>
          <w:p w14:paraId="3C6F2DDC" w14:textId="2958A009" w:rsidR="00556DED" w:rsidRDefault="001D3D61" w:rsidP="00951CC2">
            <w:pPr>
              <w:jc w:val="center"/>
              <w:rPr>
                <w:rFonts w:ascii="Times New Roman" w:hAnsi="Times New Roman" w:cs="Times New Roman"/>
                <w:sz w:val="24"/>
                <w:szCs w:val="24"/>
              </w:rPr>
            </w:pPr>
            <w:r w:rsidRPr="001D3D61">
              <w:rPr>
                <w:rFonts w:ascii="Times New Roman" w:hAnsi="Times New Roman" w:cs="Times New Roman"/>
                <w:sz w:val="24"/>
                <w:szCs w:val="24"/>
              </w:rPr>
              <w:t>Graupner mx-16</w:t>
            </w:r>
          </w:p>
        </w:tc>
        <w:tc>
          <w:tcPr>
            <w:tcW w:w="1276" w:type="dxa"/>
            <w:vAlign w:val="center"/>
          </w:tcPr>
          <w:p w14:paraId="103F13D6" w14:textId="027C7A55" w:rsidR="00556DED" w:rsidRDefault="000B7F3E" w:rsidP="00951CC2">
            <w:pPr>
              <w:jc w:val="center"/>
              <w:rPr>
                <w:rFonts w:ascii="Times New Roman" w:hAnsi="Times New Roman" w:cs="Times New Roman"/>
                <w:sz w:val="24"/>
                <w:szCs w:val="24"/>
              </w:rPr>
            </w:pPr>
            <w:r w:rsidRPr="000B7F3E">
              <w:rPr>
                <w:rFonts w:ascii="Times New Roman" w:hAnsi="Times New Roman" w:cs="Times New Roman"/>
                <w:sz w:val="24"/>
                <w:szCs w:val="24"/>
              </w:rPr>
              <w:t>Graupner GR-16</w:t>
            </w:r>
          </w:p>
        </w:tc>
        <w:tc>
          <w:tcPr>
            <w:tcW w:w="1417" w:type="dxa"/>
            <w:vAlign w:val="center"/>
          </w:tcPr>
          <w:p w14:paraId="5EE8B415" w14:textId="741791FB" w:rsidR="00556DED" w:rsidRPr="00722108" w:rsidRDefault="00722108"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Graupner</w:t>
            </w:r>
          </w:p>
        </w:tc>
        <w:tc>
          <w:tcPr>
            <w:tcW w:w="1559" w:type="dxa"/>
            <w:vAlign w:val="center"/>
          </w:tcPr>
          <w:p w14:paraId="20518470" w14:textId="58B8B335" w:rsidR="00556DED" w:rsidRDefault="00F01E0F" w:rsidP="00951CC2">
            <w:pPr>
              <w:jc w:val="center"/>
              <w:rPr>
                <w:rFonts w:ascii="Times New Roman" w:hAnsi="Times New Roman" w:cs="Times New Roman"/>
                <w:sz w:val="24"/>
                <w:szCs w:val="24"/>
              </w:rPr>
            </w:pPr>
            <w:r w:rsidRPr="00F01E0F">
              <w:rPr>
                <w:rFonts w:ascii="Times New Roman" w:hAnsi="Times New Roman" w:cs="Times New Roman"/>
                <w:sz w:val="24"/>
                <w:szCs w:val="24"/>
              </w:rPr>
              <w:t>2.44175</w:t>
            </w:r>
          </w:p>
        </w:tc>
        <w:tc>
          <w:tcPr>
            <w:tcW w:w="993" w:type="dxa"/>
            <w:vAlign w:val="center"/>
          </w:tcPr>
          <w:p w14:paraId="0909820A" w14:textId="655AF917" w:rsidR="00556DED" w:rsidRPr="00EF6F05" w:rsidRDefault="00EF6F05"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2" w:type="dxa"/>
            <w:vAlign w:val="center"/>
          </w:tcPr>
          <w:p w14:paraId="6CCA2F22" w14:textId="61759961" w:rsidR="00556DED" w:rsidRPr="00FE1870" w:rsidRDefault="00FE1870" w:rsidP="00951CC2">
            <w:pPr>
              <w:jc w:val="center"/>
              <w:rPr>
                <w:rFonts w:ascii="Times New Roman" w:hAnsi="Times New Roman" w:cs="Times New Roman"/>
                <w:sz w:val="24"/>
                <w:szCs w:val="24"/>
              </w:rPr>
            </w:pPr>
            <w:r>
              <w:rPr>
                <w:rFonts w:ascii="Times New Roman" w:hAnsi="Times New Roman" w:cs="Times New Roman"/>
                <w:sz w:val="24"/>
                <w:szCs w:val="24"/>
              </w:rPr>
              <w:t>1.9</w:t>
            </w:r>
            <w:r>
              <w:rPr>
                <w:rFonts w:ascii="Times New Roman" w:hAnsi="Times New Roman" w:cs="Times New Roman"/>
                <w:sz w:val="24"/>
                <w:szCs w:val="24"/>
                <w:lang w:val="en-US"/>
              </w:rPr>
              <w:t>/</w:t>
            </w:r>
            <w:r>
              <w:rPr>
                <w:rFonts w:ascii="Times New Roman" w:hAnsi="Times New Roman" w:cs="Times New Roman"/>
                <w:sz w:val="24"/>
                <w:szCs w:val="24"/>
              </w:rPr>
              <w:t>3.7</w:t>
            </w:r>
          </w:p>
        </w:tc>
        <w:tc>
          <w:tcPr>
            <w:tcW w:w="1134" w:type="dxa"/>
            <w:vAlign w:val="center"/>
          </w:tcPr>
          <w:p w14:paraId="7BB02BF5" w14:textId="018ACBF4" w:rsidR="00556DED" w:rsidRDefault="001375CD" w:rsidP="00951CC2">
            <w:pPr>
              <w:jc w:val="center"/>
              <w:rPr>
                <w:rFonts w:ascii="Times New Roman" w:hAnsi="Times New Roman" w:cs="Times New Roman"/>
                <w:sz w:val="24"/>
                <w:szCs w:val="24"/>
              </w:rPr>
            </w:pPr>
            <w:r>
              <w:rPr>
                <w:rFonts w:ascii="Times New Roman" w:hAnsi="Times New Roman" w:cs="Times New Roman"/>
                <w:sz w:val="24"/>
                <w:szCs w:val="24"/>
              </w:rPr>
              <w:t>750</w:t>
            </w:r>
          </w:p>
        </w:tc>
      </w:tr>
      <w:tr w:rsidR="00AE722E" w14:paraId="4B124C6C" w14:textId="77777777" w:rsidTr="00C42BBD">
        <w:tc>
          <w:tcPr>
            <w:tcW w:w="1413" w:type="dxa"/>
            <w:vAlign w:val="center"/>
          </w:tcPr>
          <w:p w14:paraId="0C81C977" w14:textId="660F3CDF" w:rsidR="001D3D61" w:rsidRPr="001D3D61" w:rsidRDefault="00AE722E" w:rsidP="00951CC2">
            <w:pPr>
              <w:jc w:val="center"/>
              <w:rPr>
                <w:rFonts w:ascii="Times New Roman" w:hAnsi="Times New Roman" w:cs="Times New Roman"/>
                <w:sz w:val="24"/>
                <w:szCs w:val="24"/>
              </w:rPr>
            </w:pPr>
            <w:r>
              <w:rPr>
                <w:rFonts w:ascii="Times New Roman" w:hAnsi="Times New Roman" w:cs="Times New Roman"/>
                <w:sz w:val="24"/>
                <w:szCs w:val="24"/>
              </w:rPr>
              <w:t>Фоновые сигналы</w:t>
            </w:r>
          </w:p>
        </w:tc>
        <w:tc>
          <w:tcPr>
            <w:tcW w:w="1276" w:type="dxa"/>
            <w:vAlign w:val="center"/>
          </w:tcPr>
          <w:p w14:paraId="6A1A9C04" w14:textId="7C6DAF2B" w:rsidR="001D3D61" w:rsidRDefault="000B7F3E" w:rsidP="00951CC2">
            <w:pPr>
              <w:jc w:val="center"/>
              <w:rPr>
                <w:rFonts w:ascii="Times New Roman" w:hAnsi="Times New Roman" w:cs="Times New Roman"/>
                <w:sz w:val="24"/>
                <w:szCs w:val="24"/>
              </w:rPr>
            </w:pPr>
            <w:r>
              <w:rPr>
                <w:rFonts w:ascii="Times New Roman" w:hAnsi="Times New Roman" w:cs="Times New Roman"/>
                <w:sz w:val="24"/>
                <w:szCs w:val="24"/>
              </w:rPr>
              <w:t>-</w:t>
            </w:r>
          </w:p>
        </w:tc>
        <w:tc>
          <w:tcPr>
            <w:tcW w:w="1417" w:type="dxa"/>
            <w:vAlign w:val="center"/>
          </w:tcPr>
          <w:p w14:paraId="19E031BA" w14:textId="1B80A4B5" w:rsidR="001D3D61" w:rsidRPr="00722108" w:rsidRDefault="00722108"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Noise</w:t>
            </w:r>
          </w:p>
        </w:tc>
        <w:tc>
          <w:tcPr>
            <w:tcW w:w="1559" w:type="dxa"/>
            <w:vAlign w:val="center"/>
          </w:tcPr>
          <w:p w14:paraId="48E0721B" w14:textId="348C267E" w:rsidR="001D3D61" w:rsidRDefault="00F01E0F" w:rsidP="00951CC2">
            <w:pPr>
              <w:jc w:val="center"/>
              <w:rPr>
                <w:rFonts w:ascii="Times New Roman" w:hAnsi="Times New Roman" w:cs="Times New Roman"/>
                <w:sz w:val="24"/>
                <w:szCs w:val="24"/>
              </w:rPr>
            </w:pPr>
            <w:r w:rsidRPr="00F01E0F">
              <w:rPr>
                <w:rFonts w:ascii="Times New Roman" w:hAnsi="Times New Roman" w:cs="Times New Roman"/>
                <w:sz w:val="24"/>
                <w:szCs w:val="24"/>
              </w:rPr>
              <w:t>2.44175</w:t>
            </w:r>
          </w:p>
        </w:tc>
        <w:tc>
          <w:tcPr>
            <w:tcW w:w="993" w:type="dxa"/>
            <w:vAlign w:val="center"/>
          </w:tcPr>
          <w:p w14:paraId="65863EDD" w14:textId="6E12C563" w:rsidR="001D3D61" w:rsidRPr="00EF6F05" w:rsidRDefault="00EF6F05"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992" w:type="dxa"/>
            <w:vAlign w:val="center"/>
          </w:tcPr>
          <w:p w14:paraId="6A2681F1" w14:textId="02C02EA2" w:rsidR="001D3D61" w:rsidRPr="00951CC2" w:rsidRDefault="00951CC2"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1134" w:type="dxa"/>
            <w:vAlign w:val="center"/>
          </w:tcPr>
          <w:p w14:paraId="6253FCB3" w14:textId="2AC8A4A4" w:rsidR="001D3D61" w:rsidRPr="00951CC2" w:rsidRDefault="00951CC2"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AE722E" w14:paraId="05BBFEF2" w14:textId="77777777" w:rsidTr="00C42BBD">
        <w:tc>
          <w:tcPr>
            <w:tcW w:w="1413" w:type="dxa"/>
            <w:vAlign w:val="center"/>
          </w:tcPr>
          <w:p w14:paraId="0900F8A6" w14:textId="2BBB6612" w:rsidR="001D3D61" w:rsidRPr="001D3D61" w:rsidRDefault="0093759C" w:rsidP="00951CC2">
            <w:pPr>
              <w:jc w:val="center"/>
              <w:rPr>
                <w:rFonts w:ascii="Times New Roman" w:hAnsi="Times New Roman" w:cs="Times New Roman"/>
                <w:sz w:val="24"/>
                <w:szCs w:val="24"/>
              </w:rPr>
            </w:pPr>
            <w:r w:rsidRPr="0093759C">
              <w:rPr>
                <w:rFonts w:ascii="Times New Roman" w:hAnsi="Times New Roman" w:cs="Times New Roman"/>
                <w:sz w:val="24"/>
                <w:szCs w:val="24"/>
              </w:rPr>
              <w:t>Taranis ACCST</w:t>
            </w:r>
          </w:p>
        </w:tc>
        <w:tc>
          <w:tcPr>
            <w:tcW w:w="1276" w:type="dxa"/>
            <w:vAlign w:val="center"/>
          </w:tcPr>
          <w:p w14:paraId="054FA411" w14:textId="12D432A9" w:rsidR="001D3D61" w:rsidRDefault="004E6BE1" w:rsidP="00951CC2">
            <w:pPr>
              <w:jc w:val="center"/>
              <w:rPr>
                <w:rFonts w:ascii="Times New Roman" w:hAnsi="Times New Roman" w:cs="Times New Roman"/>
                <w:sz w:val="24"/>
                <w:szCs w:val="24"/>
              </w:rPr>
            </w:pPr>
            <w:r w:rsidRPr="004E6BE1">
              <w:rPr>
                <w:rFonts w:ascii="Times New Roman" w:hAnsi="Times New Roman" w:cs="Times New Roman"/>
                <w:sz w:val="24"/>
                <w:szCs w:val="24"/>
              </w:rPr>
              <w:t>X8R Receiver</w:t>
            </w:r>
          </w:p>
        </w:tc>
        <w:tc>
          <w:tcPr>
            <w:tcW w:w="1417" w:type="dxa"/>
            <w:vAlign w:val="center"/>
          </w:tcPr>
          <w:p w14:paraId="5B55D6A6" w14:textId="59123A83" w:rsidR="001D3D61" w:rsidRPr="00AE722E" w:rsidRDefault="00AE722E"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Taranis</w:t>
            </w:r>
          </w:p>
        </w:tc>
        <w:tc>
          <w:tcPr>
            <w:tcW w:w="1559" w:type="dxa"/>
            <w:vAlign w:val="center"/>
          </w:tcPr>
          <w:p w14:paraId="07187A2C" w14:textId="4C0612F6" w:rsidR="001D3D61" w:rsidRDefault="00F01E0F" w:rsidP="00951CC2">
            <w:pPr>
              <w:jc w:val="center"/>
              <w:rPr>
                <w:rFonts w:ascii="Times New Roman" w:hAnsi="Times New Roman" w:cs="Times New Roman"/>
                <w:sz w:val="24"/>
                <w:szCs w:val="24"/>
              </w:rPr>
            </w:pPr>
            <w:r w:rsidRPr="00F01E0F">
              <w:rPr>
                <w:rFonts w:ascii="Times New Roman" w:hAnsi="Times New Roman" w:cs="Times New Roman"/>
                <w:sz w:val="24"/>
                <w:szCs w:val="24"/>
              </w:rPr>
              <w:t>2.440</w:t>
            </w:r>
          </w:p>
        </w:tc>
        <w:tc>
          <w:tcPr>
            <w:tcW w:w="993" w:type="dxa"/>
            <w:vAlign w:val="center"/>
          </w:tcPr>
          <w:p w14:paraId="5113919F" w14:textId="70675CAC" w:rsidR="001D3D61" w:rsidRPr="00EF6F05" w:rsidRDefault="00EF6F05"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c>
          <w:tcPr>
            <w:tcW w:w="992" w:type="dxa"/>
            <w:vAlign w:val="center"/>
          </w:tcPr>
          <w:p w14:paraId="76C65DF8" w14:textId="51441D24" w:rsidR="001D3D61" w:rsidRDefault="00FE1870" w:rsidP="00951CC2">
            <w:pPr>
              <w:jc w:val="center"/>
              <w:rPr>
                <w:rFonts w:ascii="Times New Roman" w:hAnsi="Times New Roman" w:cs="Times New Roman"/>
                <w:sz w:val="24"/>
                <w:szCs w:val="24"/>
              </w:rPr>
            </w:pPr>
            <w:r>
              <w:rPr>
                <w:rFonts w:ascii="Times New Roman" w:hAnsi="Times New Roman" w:cs="Times New Roman"/>
                <w:sz w:val="24"/>
                <w:szCs w:val="24"/>
              </w:rPr>
              <w:t>3.1</w:t>
            </w:r>
            <w:r>
              <w:rPr>
                <w:rFonts w:ascii="Times New Roman" w:hAnsi="Times New Roman" w:cs="Times New Roman"/>
                <w:sz w:val="24"/>
                <w:szCs w:val="24"/>
                <w:lang w:val="en-US"/>
              </w:rPr>
              <w:t>/</w:t>
            </w:r>
            <w:r>
              <w:rPr>
                <w:rFonts w:ascii="Times New Roman" w:hAnsi="Times New Roman" w:cs="Times New Roman"/>
                <w:sz w:val="24"/>
                <w:szCs w:val="24"/>
              </w:rPr>
              <w:t>4.4</w:t>
            </w:r>
          </w:p>
        </w:tc>
        <w:tc>
          <w:tcPr>
            <w:tcW w:w="1134" w:type="dxa"/>
            <w:vAlign w:val="center"/>
          </w:tcPr>
          <w:p w14:paraId="330FF1CC" w14:textId="0B2358B9" w:rsidR="001D3D61" w:rsidRPr="001375CD" w:rsidRDefault="00951CC2"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420</w:t>
            </w:r>
          </w:p>
        </w:tc>
      </w:tr>
      <w:tr w:rsidR="00AE722E" w14:paraId="6DC7436C" w14:textId="77777777" w:rsidTr="00C42BBD">
        <w:tc>
          <w:tcPr>
            <w:tcW w:w="1413" w:type="dxa"/>
            <w:vAlign w:val="center"/>
          </w:tcPr>
          <w:p w14:paraId="39D22D13" w14:textId="52DE56BD" w:rsidR="001D3D61" w:rsidRPr="001D3D61" w:rsidRDefault="0093759C" w:rsidP="00951CC2">
            <w:pPr>
              <w:jc w:val="center"/>
              <w:rPr>
                <w:rFonts w:ascii="Times New Roman" w:hAnsi="Times New Roman" w:cs="Times New Roman"/>
                <w:sz w:val="24"/>
                <w:szCs w:val="24"/>
              </w:rPr>
            </w:pPr>
            <w:r w:rsidRPr="0093759C">
              <w:rPr>
                <w:rFonts w:ascii="Times New Roman" w:hAnsi="Times New Roman" w:cs="Times New Roman"/>
                <w:sz w:val="24"/>
                <w:szCs w:val="24"/>
              </w:rPr>
              <w:t>Turnigy 9X</w:t>
            </w:r>
          </w:p>
        </w:tc>
        <w:tc>
          <w:tcPr>
            <w:tcW w:w="1276" w:type="dxa"/>
            <w:vAlign w:val="center"/>
          </w:tcPr>
          <w:p w14:paraId="4F18115C" w14:textId="71A83956" w:rsidR="001D3D61" w:rsidRDefault="004E6BE1" w:rsidP="00951CC2">
            <w:pPr>
              <w:jc w:val="center"/>
              <w:rPr>
                <w:rFonts w:ascii="Times New Roman" w:hAnsi="Times New Roman" w:cs="Times New Roman"/>
                <w:sz w:val="24"/>
                <w:szCs w:val="24"/>
              </w:rPr>
            </w:pPr>
            <w:r>
              <w:rPr>
                <w:rFonts w:ascii="Times New Roman" w:hAnsi="Times New Roman" w:cs="Times New Roman"/>
                <w:sz w:val="24"/>
                <w:szCs w:val="24"/>
              </w:rPr>
              <w:t>-</w:t>
            </w:r>
          </w:p>
        </w:tc>
        <w:tc>
          <w:tcPr>
            <w:tcW w:w="1417" w:type="dxa"/>
            <w:vAlign w:val="center"/>
          </w:tcPr>
          <w:p w14:paraId="695EDFFE" w14:textId="49181579" w:rsidR="001D3D61" w:rsidRPr="00AE722E" w:rsidRDefault="00AE722E"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Turnigy</w:t>
            </w:r>
          </w:p>
        </w:tc>
        <w:tc>
          <w:tcPr>
            <w:tcW w:w="1559" w:type="dxa"/>
            <w:vAlign w:val="center"/>
          </w:tcPr>
          <w:p w14:paraId="77C410DA" w14:textId="68DFA0C8" w:rsidR="001D3D61" w:rsidRDefault="00D66476" w:rsidP="00951CC2">
            <w:pPr>
              <w:jc w:val="center"/>
              <w:rPr>
                <w:rFonts w:ascii="Times New Roman" w:hAnsi="Times New Roman" w:cs="Times New Roman"/>
                <w:sz w:val="24"/>
                <w:szCs w:val="24"/>
              </w:rPr>
            </w:pPr>
            <w:r w:rsidRPr="00D66476">
              <w:rPr>
                <w:rFonts w:ascii="Times New Roman" w:hAnsi="Times New Roman" w:cs="Times New Roman"/>
                <w:sz w:val="24"/>
                <w:szCs w:val="24"/>
              </w:rPr>
              <w:t>2.445</w:t>
            </w:r>
          </w:p>
        </w:tc>
        <w:tc>
          <w:tcPr>
            <w:tcW w:w="993" w:type="dxa"/>
            <w:vAlign w:val="center"/>
          </w:tcPr>
          <w:p w14:paraId="37C76585" w14:textId="485B16F7" w:rsidR="001D3D61" w:rsidRPr="00EF6F05" w:rsidRDefault="00EF6F05"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992" w:type="dxa"/>
            <w:vAlign w:val="center"/>
          </w:tcPr>
          <w:p w14:paraId="778E6F90" w14:textId="4989AAE5" w:rsidR="001D3D61" w:rsidRDefault="00FE1870" w:rsidP="00951CC2">
            <w:pPr>
              <w:jc w:val="center"/>
              <w:rPr>
                <w:rFonts w:ascii="Times New Roman" w:hAnsi="Times New Roman" w:cs="Times New Roman"/>
                <w:sz w:val="24"/>
                <w:szCs w:val="24"/>
              </w:rPr>
            </w:pPr>
            <w:r>
              <w:rPr>
                <w:rFonts w:ascii="Times New Roman" w:hAnsi="Times New Roman" w:cs="Times New Roman"/>
                <w:sz w:val="24"/>
                <w:szCs w:val="24"/>
              </w:rPr>
              <w:t>1.3</w:t>
            </w:r>
          </w:p>
        </w:tc>
        <w:tc>
          <w:tcPr>
            <w:tcW w:w="1134" w:type="dxa"/>
            <w:vAlign w:val="center"/>
          </w:tcPr>
          <w:p w14:paraId="2E5AD5C2" w14:textId="3100B22D" w:rsidR="001D3D61" w:rsidRPr="00951CC2" w:rsidRDefault="00951CC2" w:rsidP="00951CC2">
            <w:pPr>
              <w:jc w:val="center"/>
              <w:rPr>
                <w:rFonts w:ascii="Times New Roman" w:hAnsi="Times New Roman" w:cs="Times New Roman"/>
                <w:sz w:val="24"/>
                <w:szCs w:val="24"/>
                <w:lang w:val="en-US"/>
              </w:rPr>
            </w:pPr>
            <w:r>
              <w:rPr>
                <w:rFonts w:ascii="Times New Roman" w:hAnsi="Times New Roman" w:cs="Times New Roman"/>
                <w:sz w:val="24"/>
                <w:szCs w:val="24"/>
                <w:lang w:val="en-US"/>
              </w:rPr>
              <w:t>61, 120-2900</w:t>
            </w:r>
          </w:p>
        </w:tc>
      </w:tr>
    </w:tbl>
    <w:p w14:paraId="656AFD2C" w14:textId="387A2D50" w:rsidR="00F60C02" w:rsidRPr="00E12F10" w:rsidRDefault="007C5578" w:rsidP="00FF76D6">
      <w:pPr>
        <w:rPr>
          <w:rFonts w:ascii="Times New Roman" w:hAnsi="Times New Roman" w:cs="Times New Roman"/>
          <w:sz w:val="24"/>
          <w:szCs w:val="24"/>
        </w:rPr>
      </w:pPr>
      <w:r>
        <w:rPr>
          <w:rFonts w:ascii="Times New Roman" w:hAnsi="Times New Roman" w:cs="Times New Roman"/>
          <w:sz w:val="24"/>
          <w:szCs w:val="24"/>
        </w:rPr>
        <w:t xml:space="preserve">Авторы записали </w:t>
      </w:r>
      <w:r w:rsidR="00822F24">
        <w:rPr>
          <w:rFonts w:ascii="Times New Roman" w:hAnsi="Times New Roman" w:cs="Times New Roman"/>
          <w:sz w:val="24"/>
          <w:szCs w:val="24"/>
        </w:rPr>
        <w:t>несколько видов фоновых сигналов</w:t>
      </w:r>
      <w:r w:rsidR="00822F24" w:rsidRPr="00822F24">
        <w:rPr>
          <w:rFonts w:ascii="Times New Roman" w:hAnsi="Times New Roman" w:cs="Times New Roman"/>
          <w:sz w:val="24"/>
          <w:szCs w:val="24"/>
        </w:rPr>
        <w:t xml:space="preserve">: </w:t>
      </w:r>
      <w:r w:rsidR="00E12F10">
        <w:rPr>
          <w:rFonts w:ascii="Times New Roman" w:hAnsi="Times New Roman" w:cs="Times New Roman"/>
          <w:sz w:val="24"/>
          <w:szCs w:val="24"/>
        </w:rPr>
        <w:t>фоновые сигналы в общественных местах и университете</w:t>
      </w:r>
      <w:r w:rsidR="00E12F10" w:rsidRPr="00E12F10">
        <w:rPr>
          <w:rFonts w:ascii="Times New Roman" w:hAnsi="Times New Roman" w:cs="Times New Roman"/>
          <w:sz w:val="24"/>
          <w:szCs w:val="24"/>
        </w:rPr>
        <w:t xml:space="preserve">, </w:t>
      </w:r>
      <w:r w:rsidR="00E12F10">
        <w:rPr>
          <w:rFonts w:ascii="Times New Roman" w:hAnsi="Times New Roman" w:cs="Times New Roman"/>
          <w:sz w:val="24"/>
          <w:szCs w:val="24"/>
        </w:rPr>
        <w:t xml:space="preserve">белый гауссовский шум и </w:t>
      </w:r>
      <w:r w:rsidR="00DD260B">
        <w:rPr>
          <w:rFonts w:ascii="Times New Roman" w:hAnsi="Times New Roman" w:cs="Times New Roman"/>
          <w:sz w:val="24"/>
          <w:szCs w:val="24"/>
        </w:rPr>
        <w:t xml:space="preserve">шум приемника без подключенной антенны на разном уровне </w:t>
      </w:r>
      <w:r w:rsidR="00E92406">
        <w:rPr>
          <w:rFonts w:ascii="Times New Roman" w:hAnsi="Times New Roman" w:cs="Times New Roman"/>
          <w:sz w:val="24"/>
          <w:szCs w:val="24"/>
        </w:rPr>
        <w:t>усиления</w:t>
      </w:r>
    </w:p>
    <w:p w14:paraId="55F3EC9B" w14:textId="62D02010" w:rsidR="003435BE" w:rsidRDefault="003435BE" w:rsidP="00FF76D6">
      <w:pPr>
        <w:rPr>
          <w:rFonts w:ascii="Times New Roman" w:hAnsi="Times New Roman" w:cs="Times New Roman"/>
          <w:b/>
          <w:bCs/>
          <w:sz w:val="32"/>
          <w:szCs w:val="32"/>
        </w:rPr>
      </w:pPr>
      <w:r w:rsidRPr="003435BE">
        <w:rPr>
          <w:rFonts w:ascii="Times New Roman" w:hAnsi="Times New Roman" w:cs="Times New Roman"/>
          <w:b/>
          <w:bCs/>
          <w:sz w:val="32"/>
          <w:szCs w:val="32"/>
        </w:rPr>
        <w:t>Характеристики сигналов</w:t>
      </w:r>
    </w:p>
    <w:tbl>
      <w:tblPr>
        <w:tblStyle w:val="a5"/>
        <w:tblW w:w="0" w:type="auto"/>
        <w:tblLook w:val="04A0" w:firstRow="1" w:lastRow="0" w:firstColumn="1" w:lastColumn="0" w:noHBand="0" w:noVBand="1"/>
      </w:tblPr>
      <w:tblGrid>
        <w:gridCol w:w="2334"/>
        <w:gridCol w:w="3473"/>
        <w:gridCol w:w="3260"/>
      </w:tblGrid>
      <w:tr w:rsidR="006D439E" w14:paraId="38CD652B" w14:textId="77777777" w:rsidTr="006D439E">
        <w:tc>
          <w:tcPr>
            <w:tcW w:w="2334" w:type="dxa"/>
            <w:vAlign w:val="center"/>
          </w:tcPr>
          <w:p w14:paraId="60C78DF2" w14:textId="77777777" w:rsidR="006D439E" w:rsidRPr="00365F37" w:rsidRDefault="006D439E" w:rsidP="003C5240">
            <w:pPr>
              <w:jc w:val="center"/>
              <w:rPr>
                <w:rFonts w:ascii="Times New Roman" w:hAnsi="Times New Roman" w:cs="Times New Roman"/>
                <w:sz w:val="24"/>
                <w:szCs w:val="24"/>
              </w:rPr>
            </w:pPr>
            <w:r w:rsidRPr="00365F37">
              <w:rPr>
                <w:rFonts w:ascii="Times New Roman" w:hAnsi="Times New Roman" w:cs="Times New Roman"/>
                <w:sz w:val="24"/>
                <w:szCs w:val="24"/>
              </w:rPr>
              <w:t>Соотношение сигнал</w:t>
            </w:r>
            <w:r w:rsidRPr="00365F37">
              <w:rPr>
                <w:rFonts w:ascii="Times New Roman" w:hAnsi="Times New Roman" w:cs="Times New Roman"/>
                <w:sz w:val="24"/>
                <w:szCs w:val="24"/>
                <w:lang w:val="en-US"/>
              </w:rPr>
              <w:t>/</w:t>
            </w:r>
            <w:r w:rsidRPr="00365F37">
              <w:rPr>
                <w:rFonts w:ascii="Times New Roman" w:hAnsi="Times New Roman" w:cs="Times New Roman"/>
                <w:sz w:val="24"/>
                <w:szCs w:val="24"/>
              </w:rPr>
              <w:t>шум</w:t>
            </w:r>
          </w:p>
        </w:tc>
        <w:tc>
          <w:tcPr>
            <w:tcW w:w="3473" w:type="dxa"/>
            <w:vAlign w:val="center"/>
          </w:tcPr>
          <w:p w14:paraId="629D56AD" w14:textId="77777777" w:rsidR="006D439E" w:rsidRPr="00365F37" w:rsidRDefault="006D439E" w:rsidP="003C5240">
            <w:pPr>
              <w:jc w:val="center"/>
              <w:rPr>
                <w:rFonts w:ascii="Times New Roman" w:hAnsi="Times New Roman" w:cs="Times New Roman"/>
                <w:sz w:val="24"/>
                <w:szCs w:val="24"/>
              </w:rPr>
            </w:pPr>
            <w:r w:rsidRPr="00365F37">
              <w:rPr>
                <w:rFonts w:ascii="Times New Roman" w:hAnsi="Times New Roman" w:cs="Times New Roman"/>
                <w:sz w:val="24"/>
                <w:szCs w:val="24"/>
              </w:rPr>
              <w:t>Преднамеренные помехи</w:t>
            </w:r>
          </w:p>
        </w:tc>
        <w:tc>
          <w:tcPr>
            <w:tcW w:w="3260" w:type="dxa"/>
            <w:vAlign w:val="center"/>
          </w:tcPr>
          <w:p w14:paraId="7D22BD84" w14:textId="77777777" w:rsidR="006D439E" w:rsidRPr="00365F37" w:rsidRDefault="006D439E" w:rsidP="003C5240">
            <w:pPr>
              <w:jc w:val="center"/>
              <w:rPr>
                <w:rFonts w:ascii="Times New Roman" w:hAnsi="Times New Roman" w:cs="Times New Roman"/>
                <w:sz w:val="24"/>
                <w:szCs w:val="24"/>
              </w:rPr>
            </w:pPr>
            <w:r w:rsidRPr="00365F37">
              <w:rPr>
                <w:rFonts w:ascii="Times New Roman" w:hAnsi="Times New Roman" w:cs="Times New Roman"/>
                <w:sz w:val="24"/>
                <w:szCs w:val="24"/>
              </w:rPr>
              <w:t>Формат хранения</w:t>
            </w:r>
          </w:p>
        </w:tc>
      </w:tr>
      <w:tr w:rsidR="006D439E" w14:paraId="2A8E1D60" w14:textId="77777777" w:rsidTr="006D439E">
        <w:tc>
          <w:tcPr>
            <w:tcW w:w="2334" w:type="dxa"/>
            <w:vAlign w:val="center"/>
          </w:tcPr>
          <w:p w14:paraId="3AAEF1F9" w14:textId="3AA09445" w:rsidR="006D439E" w:rsidRPr="00754E0C" w:rsidRDefault="006D439E" w:rsidP="003C5240">
            <w:pPr>
              <w:jc w:val="center"/>
              <w:rPr>
                <w:rFonts w:ascii="Times New Roman" w:hAnsi="Times New Roman" w:cs="Times New Roman"/>
                <w:sz w:val="24"/>
                <w:szCs w:val="24"/>
              </w:rPr>
            </w:pPr>
            <w:r>
              <w:rPr>
                <w:rFonts w:ascii="Times New Roman" w:hAnsi="Times New Roman" w:cs="Times New Roman"/>
                <w:sz w:val="24"/>
                <w:szCs w:val="24"/>
              </w:rPr>
              <w:lastRenderedPageBreak/>
              <w:t>Варьируется</w:t>
            </w:r>
            <w:r w:rsidR="008759F5">
              <w:rPr>
                <w:rFonts w:ascii="Times New Roman" w:hAnsi="Times New Roman" w:cs="Times New Roman"/>
                <w:sz w:val="24"/>
                <w:szCs w:val="24"/>
              </w:rPr>
              <w:t xml:space="preserve"> для</w:t>
            </w:r>
            <w:r w:rsidR="00504740">
              <w:rPr>
                <w:rFonts w:ascii="Times New Roman" w:hAnsi="Times New Roman" w:cs="Times New Roman"/>
                <w:sz w:val="24"/>
                <w:szCs w:val="24"/>
              </w:rPr>
              <w:t xml:space="preserve"> каждого образца</w:t>
            </w:r>
          </w:p>
        </w:tc>
        <w:tc>
          <w:tcPr>
            <w:tcW w:w="3473" w:type="dxa"/>
            <w:vAlign w:val="center"/>
          </w:tcPr>
          <w:p w14:paraId="64859EA5" w14:textId="69D81F0F" w:rsidR="006D439E" w:rsidRPr="00D54F47" w:rsidRDefault="006D439E" w:rsidP="003C5240">
            <w:pPr>
              <w:jc w:val="center"/>
              <w:rPr>
                <w:rFonts w:ascii="Times New Roman" w:hAnsi="Times New Roman" w:cs="Times New Roman"/>
                <w:sz w:val="24"/>
                <w:szCs w:val="24"/>
              </w:rPr>
            </w:pPr>
            <w:r>
              <w:rPr>
                <w:rFonts w:ascii="Times New Roman" w:hAnsi="Times New Roman" w:cs="Times New Roman"/>
                <w:sz w:val="24"/>
                <w:szCs w:val="24"/>
              </w:rPr>
              <w:t>Фоновая активность</w:t>
            </w:r>
            <w:r w:rsidRPr="00D54F47">
              <w:rPr>
                <w:rFonts w:ascii="Times New Roman" w:hAnsi="Times New Roman" w:cs="Times New Roman"/>
                <w:sz w:val="24"/>
                <w:szCs w:val="24"/>
              </w:rPr>
              <w:t xml:space="preserve">, </w:t>
            </w:r>
            <w:r>
              <w:rPr>
                <w:rFonts w:ascii="Times New Roman" w:hAnsi="Times New Roman" w:cs="Times New Roman"/>
                <w:sz w:val="24"/>
                <w:szCs w:val="24"/>
              </w:rPr>
              <w:t>белый гауссовский шум</w:t>
            </w:r>
          </w:p>
        </w:tc>
        <w:tc>
          <w:tcPr>
            <w:tcW w:w="3260" w:type="dxa"/>
            <w:vAlign w:val="center"/>
          </w:tcPr>
          <w:p w14:paraId="005A7D86" w14:textId="74BBCC52" w:rsidR="006D439E" w:rsidRPr="00504740" w:rsidRDefault="006D439E" w:rsidP="003C5240">
            <w:pPr>
              <w:jc w:val="center"/>
              <w:rPr>
                <w:rFonts w:ascii="Times New Roman" w:hAnsi="Times New Roman" w:cs="Times New Roman"/>
                <w:sz w:val="24"/>
                <w:szCs w:val="24"/>
              </w:rPr>
            </w:pPr>
            <w:r w:rsidRPr="00754E0C">
              <w:rPr>
                <w:rFonts w:ascii="Times New Roman" w:hAnsi="Times New Roman" w:cs="Times New Roman"/>
                <w:sz w:val="24"/>
                <w:szCs w:val="24"/>
                <w:lang w:val="en-US"/>
              </w:rPr>
              <w:t>I</w:t>
            </w:r>
            <w:r w:rsidRPr="00754E0C">
              <w:rPr>
                <w:rFonts w:ascii="Times New Roman" w:hAnsi="Times New Roman" w:cs="Times New Roman"/>
                <w:sz w:val="24"/>
                <w:szCs w:val="24"/>
              </w:rPr>
              <w:t>/</w:t>
            </w:r>
            <w:r w:rsidRPr="00754E0C">
              <w:rPr>
                <w:rFonts w:ascii="Times New Roman" w:hAnsi="Times New Roman" w:cs="Times New Roman"/>
                <w:sz w:val="24"/>
                <w:szCs w:val="24"/>
                <w:lang w:val="en-US"/>
              </w:rPr>
              <w:t>Q</w:t>
            </w:r>
            <w:r>
              <w:rPr>
                <w:rFonts w:ascii="Times New Roman" w:hAnsi="Times New Roman" w:cs="Times New Roman"/>
                <w:sz w:val="24"/>
                <w:szCs w:val="24"/>
              </w:rPr>
              <w:t xml:space="preserve"> сигналы</w:t>
            </w:r>
            <w:r w:rsidRPr="00754E0C">
              <w:rPr>
                <w:rFonts w:ascii="Times New Roman" w:hAnsi="Times New Roman" w:cs="Times New Roman"/>
                <w:sz w:val="24"/>
                <w:szCs w:val="24"/>
              </w:rPr>
              <w:t xml:space="preserve"> в формате</w:t>
            </w:r>
            <w:r w:rsidR="00E233A2" w:rsidRPr="00E233A2">
              <w:rPr>
                <w:rFonts w:ascii="Times New Roman" w:hAnsi="Times New Roman" w:cs="Times New Roman"/>
                <w:sz w:val="24"/>
                <w:szCs w:val="24"/>
              </w:rPr>
              <w:t xml:space="preserve"> </w:t>
            </w:r>
            <w:r w:rsidRPr="00754E0C">
              <w:rPr>
                <w:rFonts w:ascii="Times New Roman" w:hAnsi="Times New Roman" w:cs="Times New Roman"/>
                <w:sz w:val="24"/>
                <w:szCs w:val="24"/>
              </w:rPr>
              <w:t>.</w:t>
            </w:r>
            <w:r w:rsidR="00504740">
              <w:rPr>
                <w:rFonts w:ascii="Times New Roman" w:hAnsi="Times New Roman" w:cs="Times New Roman"/>
                <w:sz w:val="24"/>
                <w:szCs w:val="24"/>
                <w:lang w:val="en-US"/>
              </w:rPr>
              <w:t>pt</w:t>
            </w:r>
          </w:p>
        </w:tc>
      </w:tr>
    </w:tbl>
    <w:p w14:paraId="04CC9017" w14:textId="779BB15D" w:rsidR="009514AB" w:rsidRDefault="009514AB" w:rsidP="00FF76D6">
      <w:pPr>
        <w:rPr>
          <w:rFonts w:ascii="Times New Roman" w:hAnsi="Times New Roman" w:cs="Times New Roman"/>
          <w:b/>
          <w:bCs/>
          <w:sz w:val="32"/>
          <w:szCs w:val="32"/>
        </w:rPr>
      </w:pPr>
      <w:r w:rsidRPr="009514AB">
        <w:rPr>
          <w:rFonts w:ascii="Times New Roman" w:hAnsi="Times New Roman" w:cs="Times New Roman"/>
          <w:b/>
          <w:bCs/>
          <w:sz w:val="32"/>
          <w:szCs w:val="32"/>
        </w:rPr>
        <w:t>Предобработка данных</w:t>
      </w:r>
    </w:p>
    <w:p w14:paraId="34C918B6" w14:textId="176116F8" w:rsidR="00E233A2" w:rsidRPr="00DF5D5C" w:rsidRDefault="00DF5D5C" w:rsidP="00FF76D6">
      <w:pPr>
        <w:rPr>
          <w:rFonts w:ascii="Times New Roman" w:hAnsi="Times New Roman" w:cs="Times New Roman"/>
          <w:sz w:val="24"/>
          <w:szCs w:val="24"/>
        </w:rPr>
      </w:pPr>
      <w:r>
        <w:rPr>
          <w:rFonts w:ascii="Times New Roman" w:hAnsi="Times New Roman" w:cs="Times New Roman"/>
          <w:sz w:val="24"/>
          <w:szCs w:val="24"/>
        </w:rPr>
        <w:t xml:space="preserve">Чтобы уменьшить объем данных и затрачиваемые вычислительные мощности, авторы снизили полосу пропускания сигналов с </w:t>
      </w:r>
      <w:r w:rsidR="008977B3">
        <w:rPr>
          <w:rFonts w:ascii="Times New Roman" w:hAnsi="Times New Roman" w:cs="Times New Roman"/>
          <w:sz w:val="24"/>
          <w:szCs w:val="24"/>
        </w:rPr>
        <w:t>56 МГц до 14 МГц</w:t>
      </w:r>
    </w:p>
    <w:p w14:paraId="1F6A915B" w14:textId="4D8BBC88" w:rsidR="002C1B8D" w:rsidRDefault="002C1B8D" w:rsidP="00FF76D6">
      <w:pPr>
        <w:rPr>
          <w:rFonts w:ascii="Times New Roman" w:hAnsi="Times New Roman" w:cs="Times New Roman"/>
          <w:b/>
          <w:bCs/>
          <w:sz w:val="36"/>
          <w:szCs w:val="36"/>
        </w:rPr>
      </w:pPr>
      <w:r>
        <w:rPr>
          <w:rFonts w:ascii="Times New Roman" w:hAnsi="Times New Roman" w:cs="Times New Roman"/>
          <w:b/>
          <w:bCs/>
          <w:sz w:val="36"/>
          <w:szCs w:val="36"/>
        </w:rPr>
        <w:t>Предобработка данных</w:t>
      </w:r>
    </w:p>
    <w:p w14:paraId="788527BD" w14:textId="5AAA9396" w:rsidR="001024C9" w:rsidRPr="001024C9" w:rsidRDefault="001024C9" w:rsidP="00FF76D6">
      <w:pPr>
        <w:rPr>
          <w:rFonts w:ascii="Times New Roman" w:hAnsi="Times New Roman" w:cs="Times New Roman"/>
          <w:b/>
          <w:bCs/>
          <w:sz w:val="32"/>
          <w:szCs w:val="32"/>
        </w:rPr>
      </w:pPr>
      <w:r w:rsidRPr="001024C9">
        <w:rPr>
          <w:rFonts w:ascii="Times New Roman" w:hAnsi="Times New Roman" w:cs="Times New Roman"/>
          <w:b/>
          <w:bCs/>
          <w:sz w:val="32"/>
          <w:szCs w:val="32"/>
        </w:rPr>
        <w:t>Преобразование сигналов</w:t>
      </w:r>
    </w:p>
    <w:p w14:paraId="4EEBF858" w14:textId="64022494" w:rsidR="00DC5D24" w:rsidRDefault="00C66C9C" w:rsidP="00FF76D6">
      <w:pPr>
        <w:rPr>
          <w:rFonts w:ascii="Times New Roman" w:hAnsi="Times New Roman" w:cs="Times New Roman"/>
          <w:sz w:val="24"/>
          <w:szCs w:val="24"/>
        </w:rPr>
      </w:pPr>
      <w:r w:rsidRPr="00C30EE9">
        <w:rPr>
          <w:rFonts w:ascii="Times New Roman" w:hAnsi="Times New Roman" w:cs="Times New Roman"/>
          <w:sz w:val="24"/>
          <w:szCs w:val="24"/>
        </w:rPr>
        <w:t xml:space="preserve">Частотно-временные </w:t>
      </w:r>
      <w:r w:rsidR="00C30EE9" w:rsidRPr="00C30EE9">
        <w:rPr>
          <w:rFonts w:ascii="Times New Roman" w:hAnsi="Times New Roman" w:cs="Times New Roman"/>
          <w:sz w:val="24"/>
          <w:szCs w:val="24"/>
        </w:rPr>
        <w:t>сигналы</w:t>
      </w:r>
      <w:r w:rsidR="00066C29">
        <w:rPr>
          <w:rFonts w:ascii="Times New Roman" w:hAnsi="Times New Roman" w:cs="Times New Roman"/>
          <w:sz w:val="24"/>
          <w:szCs w:val="24"/>
        </w:rPr>
        <w:t xml:space="preserve"> БПЛА для обучения модели могут быть преобразованы несколькими методами</w:t>
      </w:r>
      <w:r w:rsidR="007F72DF" w:rsidRPr="007F72DF">
        <w:rPr>
          <w:rFonts w:ascii="Times New Roman" w:hAnsi="Times New Roman" w:cs="Times New Roman"/>
          <w:sz w:val="24"/>
          <w:szCs w:val="24"/>
        </w:rPr>
        <w:t xml:space="preserve">. </w:t>
      </w:r>
      <w:r w:rsidR="00B055E6" w:rsidRPr="00B055E6">
        <w:rPr>
          <w:rFonts w:ascii="Times New Roman" w:hAnsi="Times New Roman" w:cs="Times New Roman"/>
          <w:sz w:val="24"/>
          <w:szCs w:val="24"/>
        </w:rPr>
        <w:t>Сравнительный анализ различных способов преобразования сигналов на основе VTI_DroneSET представлен в работе [6]</w:t>
      </w:r>
      <w:r w:rsidR="007C1310" w:rsidRPr="00B055E6">
        <w:rPr>
          <w:rFonts w:ascii="Times New Roman" w:hAnsi="Times New Roman" w:cs="Times New Roman"/>
          <w:sz w:val="24"/>
          <w:szCs w:val="24"/>
        </w:rPr>
        <w:t>.</w:t>
      </w:r>
      <w:r w:rsidR="001E1E5D">
        <w:rPr>
          <w:rFonts w:ascii="Times New Roman" w:hAnsi="Times New Roman" w:cs="Times New Roman"/>
          <w:sz w:val="24"/>
          <w:szCs w:val="24"/>
        </w:rPr>
        <w:t xml:space="preserve"> Для </w:t>
      </w:r>
      <w:r w:rsidR="005A6280">
        <w:rPr>
          <w:rFonts w:ascii="Times New Roman" w:hAnsi="Times New Roman" w:cs="Times New Roman"/>
          <w:sz w:val="24"/>
          <w:szCs w:val="24"/>
        </w:rPr>
        <w:t xml:space="preserve">классификации автор </w:t>
      </w:r>
      <w:r w:rsidR="001E1E5D">
        <w:rPr>
          <w:rFonts w:ascii="Times New Roman" w:hAnsi="Times New Roman" w:cs="Times New Roman"/>
          <w:sz w:val="24"/>
          <w:szCs w:val="24"/>
        </w:rPr>
        <w:t>использ</w:t>
      </w:r>
      <w:r w:rsidR="005A6280">
        <w:rPr>
          <w:rFonts w:ascii="Times New Roman" w:hAnsi="Times New Roman" w:cs="Times New Roman"/>
          <w:sz w:val="24"/>
          <w:szCs w:val="24"/>
        </w:rPr>
        <w:t>овал</w:t>
      </w:r>
      <w:r w:rsidR="00D63765" w:rsidRPr="00D63765">
        <w:rPr>
          <w:rFonts w:ascii="Times New Roman" w:hAnsi="Times New Roman" w:cs="Times New Roman"/>
          <w:sz w:val="24"/>
          <w:szCs w:val="24"/>
        </w:rPr>
        <w:t xml:space="preserve"> </w:t>
      </w:r>
      <w:r w:rsidR="00D63765">
        <w:rPr>
          <w:rFonts w:ascii="Times New Roman" w:hAnsi="Times New Roman" w:cs="Times New Roman"/>
          <w:sz w:val="24"/>
          <w:szCs w:val="24"/>
        </w:rPr>
        <w:t>сверточн</w:t>
      </w:r>
      <w:r w:rsidR="005A6280">
        <w:rPr>
          <w:rFonts w:ascii="Times New Roman" w:hAnsi="Times New Roman" w:cs="Times New Roman"/>
          <w:sz w:val="24"/>
          <w:szCs w:val="24"/>
        </w:rPr>
        <w:t>ою</w:t>
      </w:r>
      <w:r w:rsidR="00D63765">
        <w:rPr>
          <w:rFonts w:ascii="Times New Roman" w:hAnsi="Times New Roman" w:cs="Times New Roman"/>
          <w:sz w:val="24"/>
          <w:szCs w:val="24"/>
        </w:rPr>
        <w:t xml:space="preserve"> нейронн</w:t>
      </w:r>
      <w:r w:rsidR="005A6280">
        <w:rPr>
          <w:rFonts w:ascii="Times New Roman" w:hAnsi="Times New Roman" w:cs="Times New Roman"/>
          <w:sz w:val="24"/>
          <w:szCs w:val="24"/>
        </w:rPr>
        <w:t>ую</w:t>
      </w:r>
      <w:r w:rsidR="00D63765">
        <w:rPr>
          <w:rFonts w:ascii="Times New Roman" w:hAnsi="Times New Roman" w:cs="Times New Roman"/>
          <w:sz w:val="24"/>
          <w:szCs w:val="24"/>
        </w:rPr>
        <w:t xml:space="preserve"> сеть </w:t>
      </w:r>
      <w:r w:rsidR="00D63765">
        <w:rPr>
          <w:rFonts w:ascii="Times New Roman" w:hAnsi="Times New Roman" w:cs="Times New Roman"/>
          <w:sz w:val="24"/>
          <w:szCs w:val="24"/>
          <w:lang w:val="en-US"/>
        </w:rPr>
        <w:t>AlexNet</w:t>
      </w:r>
      <w:r w:rsidR="00D63765" w:rsidRPr="00211E28">
        <w:rPr>
          <w:rFonts w:ascii="Times New Roman" w:hAnsi="Times New Roman" w:cs="Times New Roman"/>
          <w:sz w:val="24"/>
          <w:szCs w:val="24"/>
        </w:rPr>
        <w:t>.</w:t>
      </w:r>
      <w:r w:rsidR="00211E28" w:rsidRPr="00211E28">
        <w:rPr>
          <w:rFonts w:ascii="Times New Roman" w:hAnsi="Times New Roman" w:cs="Times New Roman"/>
          <w:sz w:val="24"/>
          <w:szCs w:val="24"/>
        </w:rPr>
        <w:t xml:space="preserve"> </w:t>
      </w:r>
      <w:r w:rsidR="00211E28">
        <w:rPr>
          <w:rFonts w:ascii="Times New Roman" w:hAnsi="Times New Roman" w:cs="Times New Roman"/>
          <w:sz w:val="24"/>
          <w:szCs w:val="24"/>
        </w:rPr>
        <w:t xml:space="preserve">Спектр радиосигнала создается с помощью функции </w:t>
      </w:r>
      <w:r w:rsidR="00AC6D84">
        <w:rPr>
          <w:rFonts w:ascii="Times New Roman" w:hAnsi="Times New Roman" w:cs="Times New Roman"/>
          <w:sz w:val="24"/>
          <w:szCs w:val="24"/>
          <w:lang w:val="en-US"/>
        </w:rPr>
        <w:t>pspectrum</w:t>
      </w:r>
      <w:r w:rsidR="00AC6D84" w:rsidRPr="00AC6D84">
        <w:rPr>
          <w:rFonts w:ascii="Times New Roman" w:hAnsi="Times New Roman" w:cs="Times New Roman"/>
          <w:sz w:val="24"/>
          <w:szCs w:val="24"/>
        </w:rPr>
        <w:t xml:space="preserve"> </w:t>
      </w:r>
      <w:r w:rsidR="00AC6D84">
        <w:rPr>
          <w:rFonts w:ascii="Times New Roman" w:hAnsi="Times New Roman" w:cs="Times New Roman"/>
          <w:sz w:val="24"/>
          <w:szCs w:val="24"/>
          <w:lang w:val="en-US"/>
        </w:rPr>
        <w:t>MatLab</w:t>
      </w:r>
      <w:r w:rsidR="00F07F01" w:rsidRPr="00F07F01">
        <w:rPr>
          <w:rFonts w:ascii="Times New Roman" w:hAnsi="Times New Roman" w:cs="Times New Roman"/>
          <w:sz w:val="24"/>
          <w:szCs w:val="24"/>
        </w:rPr>
        <w:t>[7].</w:t>
      </w:r>
      <w:r w:rsidR="00932F6B" w:rsidRPr="005D2629">
        <w:rPr>
          <w:rFonts w:ascii="Times New Roman" w:hAnsi="Times New Roman" w:cs="Times New Roman"/>
          <w:sz w:val="24"/>
          <w:szCs w:val="24"/>
        </w:rPr>
        <w:t xml:space="preserve"> </w:t>
      </w:r>
      <w:r w:rsidR="005D2629">
        <w:rPr>
          <w:rFonts w:ascii="Times New Roman" w:hAnsi="Times New Roman" w:cs="Times New Roman"/>
          <w:sz w:val="24"/>
          <w:szCs w:val="24"/>
        </w:rPr>
        <w:t>Тестировались три преобразования</w:t>
      </w:r>
      <w:r w:rsidR="005D2629" w:rsidRPr="00221B04">
        <w:rPr>
          <w:rFonts w:ascii="Times New Roman" w:hAnsi="Times New Roman" w:cs="Times New Roman"/>
          <w:sz w:val="24"/>
          <w:szCs w:val="24"/>
        </w:rPr>
        <w:t xml:space="preserve">: </w:t>
      </w:r>
      <w:r w:rsidR="004974BF">
        <w:rPr>
          <w:rFonts w:ascii="Times New Roman" w:hAnsi="Times New Roman" w:cs="Times New Roman"/>
          <w:sz w:val="24"/>
          <w:szCs w:val="24"/>
        </w:rPr>
        <w:t>КПФ</w:t>
      </w:r>
      <w:r w:rsidR="006B57B5">
        <w:rPr>
          <w:rFonts w:ascii="Times New Roman" w:hAnsi="Times New Roman" w:cs="Times New Roman"/>
          <w:sz w:val="24"/>
          <w:szCs w:val="24"/>
        </w:rPr>
        <w:t xml:space="preserve"> </w:t>
      </w:r>
      <w:r w:rsidR="005D2629">
        <w:rPr>
          <w:rFonts w:ascii="Times New Roman" w:hAnsi="Times New Roman" w:cs="Times New Roman"/>
          <w:sz w:val="24"/>
          <w:szCs w:val="24"/>
        </w:rPr>
        <w:t>(</w:t>
      </w:r>
      <w:r w:rsidR="004974BF">
        <w:rPr>
          <w:rFonts w:ascii="Times New Roman" w:hAnsi="Times New Roman" w:cs="Times New Roman"/>
          <w:sz w:val="24"/>
          <w:szCs w:val="24"/>
        </w:rPr>
        <w:t xml:space="preserve">Кратковременное </w:t>
      </w:r>
      <w:r w:rsidR="006B57B5">
        <w:rPr>
          <w:rFonts w:ascii="Times New Roman" w:hAnsi="Times New Roman" w:cs="Times New Roman"/>
          <w:sz w:val="24"/>
          <w:szCs w:val="24"/>
        </w:rPr>
        <w:t>Преобразовани</w:t>
      </w:r>
      <w:r w:rsidR="004974BF">
        <w:rPr>
          <w:rFonts w:ascii="Times New Roman" w:hAnsi="Times New Roman" w:cs="Times New Roman"/>
          <w:sz w:val="24"/>
          <w:szCs w:val="24"/>
        </w:rPr>
        <w:t>е</w:t>
      </w:r>
      <w:r w:rsidR="006B57B5">
        <w:rPr>
          <w:rFonts w:ascii="Times New Roman" w:hAnsi="Times New Roman" w:cs="Times New Roman"/>
          <w:sz w:val="24"/>
          <w:szCs w:val="24"/>
        </w:rPr>
        <w:t xml:space="preserve"> Фурье)</w:t>
      </w:r>
      <w:r w:rsidR="006B57B5" w:rsidRPr="00221B04">
        <w:rPr>
          <w:rFonts w:ascii="Times New Roman" w:hAnsi="Times New Roman" w:cs="Times New Roman"/>
          <w:sz w:val="24"/>
          <w:szCs w:val="24"/>
        </w:rPr>
        <w:t xml:space="preserve">, </w:t>
      </w:r>
      <w:r w:rsidR="00221B04">
        <w:rPr>
          <w:rFonts w:ascii="Times New Roman" w:hAnsi="Times New Roman" w:cs="Times New Roman"/>
          <w:sz w:val="24"/>
          <w:szCs w:val="24"/>
        </w:rPr>
        <w:t>НВП (</w:t>
      </w:r>
      <w:r w:rsidR="00221B04" w:rsidRPr="00221B04">
        <w:rPr>
          <w:rFonts w:ascii="Times New Roman" w:hAnsi="Times New Roman" w:cs="Times New Roman"/>
          <w:sz w:val="24"/>
          <w:szCs w:val="24"/>
        </w:rPr>
        <w:t xml:space="preserve">Непрерывное </w:t>
      </w:r>
      <w:r w:rsidR="00221B04">
        <w:rPr>
          <w:rFonts w:ascii="Times New Roman" w:hAnsi="Times New Roman" w:cs="Times New Roman"/>
          <w:sz w:val="24"/>
          <w:szCs w:val="24"/>
        </w:rPr>
        <w:t>В</w:t>
      </w:r>
      <w:r w:rsidR="00221B04" w:rsidRPr="00221B04">
        <w:rPr>
          <w:rFonts w:ascii="Times New Roman" w:hAnsi="Times New Roman" w:cs="Times New Roman"/>
          <w:sz w:val="24"/>
          <w:szCs w:val="24"/>
        </w:rPr>
        <w:t>ейвлет-преобразование</w:t>
      </w:r>
      <w:r w:rsidR="00221B04">
        <w:rPr>
          <w:rFonts w:ascii="Times New Roman" w:hAnsi="Times New Roman" w:cs="Times New Roman"/>
          <w:sz w:val="24"/>
          <w:szCs w:val="24"/>
        </w:rPr>
        <w:t>)</w:t>
      </w:r>
      <w:r w:rsidR="00221B04" w:rsidRPr="00221B04">
        <w:rPr>
          <w:rFonts w:ascii="Times New Roman" w:hAnsi="Times New Roman" w:cs="Times New Roman"/>
          <w:sz w:val="24"/>
          <w:szCs w:val="24"/>
        </w:rPr>
        <w:t xml:space="preserve">, </w:t>
      </w:r>
      <w:r w:rsidR="00E61AAF">
        <w:rPr>
          <w:rFonts w:ascii="Times New Roman" w:hAnsi="Times New Roman" w:cs="Times New Roman"/>
          <w:sz w:val="24"/>
          <w:szCs w:val="24"/>
        </w:rPr>
        <w:t>РВВ (Ра</w:t>
      </w:r>
      <w:r w:rsidR="006E508E">
        <w:rPr>
          <w:rFonts w:ascii="Times New Roman" w:hAnsi="Times New Roman" w:cs="Times New Roman"/>
          <w:sz w:val="24"/>
          <w:szCs w:val="24"/>
        </w:rPr>
        <w:t>спределение</w:t>
      </w:r>
      <w:r w:rsidR="00E61AAF">
        <w:rPr>
          <w:rFonts w:ascii="Times New Roman" w:hAnsi="Times New Roman" w:cs="Times New Roman"/>
          <w:sz w:val="24"/>
          <w:szCs w:val="24"/>
        </w:rPr>
        <w:t xml:space="preserve"> Вигнера-В</w:t>
      </w:r>
      <w:r w:rsidR="000B5C82">
        <w:rPr>
          <w:rFonts w:ascii="Times New Roman" w:hAnsi="Times New Roman" w:cs="Times New Roman"/>
          <w:sz w:val="24"/>
          <w:szCs w:val="24"/>
        </w:rPr>
        <w:t>ил</w:t>
      </w:r>
      <w:r w:rsidR="00E61AAF">
        <w:rPr>
          <w:rFonts w:ascii="Times New Roman" w:hAnsi="Times New Roman" w:cs="Times New Roman"/>
          <w:sz w:val="24"/>
          <w:szCs w:val="24"/>
        </w:rPr>
        <w:t>ла</w:t>
      </w:r>
      <w:r w:rsidR="000B5C82">
        <w:rPr>
          <w:rFonts w:ascii="Times New Roman" w:hAnsi="Times New Roman" w:cs="Times New Roman"/>
          <w:sz w:val="24"/>
          <w:szCs w:val="24"/>
        </w:rPr>
        <w:t>).</w:t>
      </w:r>
    </w:p>
    <w:p w14:paraId="1C4BDE64" w14:textId="4C58AA69" w:rsidR="00444372" w:rsidRPr="00A21709" w:rsidRDefault="00444372" w:rsidP="00444372">
      <w:pPr>
        <w:rPr>
          <w:rFonts w:ascii="Times New Roman" w:hAnsi="Times New Roman" w:cs="Times New Roman"/>
          <w:sz w:val="24"/>
          <w:szCs w:val="24"/>
        </w:rPr>
      </w:pPr>
      <w:r w:rsidRPr="00444372">
        <w:rPr>
          <w:rFonts w:ascii="Times New Roman" w:hAnsi="Times New Roman" w:cs="Times New Roman"/>
          <w:sz w:val="24"/>
          <w:szCs w:val="24"/>
        </w:rPr>
        <w:t xml:space="preserve">Для непрерывного временного сигнала </w:t>
      </w:r>
      <w:r>
        <w:rPr>
          <w:rFonts w:ascii="Times New Roman" w:hAnsi="Times New Roman" w:cs="Times New Roman"/>
          <w:sz w:val="24"/>
          <w:szCs w:val="24"/>
          <w:lang w:val="en-US"/>
        </w:rPr>
        <w:t>x</w:t>
      </w:r>
      <w:r w:rsidRPr="00FB1893">
        <w:rPr>
          <w:rFonts w:ascii="Times New Roman" w:hAnsi="Times New Roman" w:cs="Times New Roman"/>
          <w:sz w:val="24"/>
          <w:szCs w:val="24"/>
        </w:rPr>
        <w:t>(</w:t>
      </w:r>
      <w:r w:rsidRPr="00444372">
        <w:rPr>
          <w:rFonts w:ascii="Times New Roman" w:hAnsi="Times New Roman" w:cs="Times New Roman"/>
          <w:sz w:val="24"/>
          <w:szCs w:val="24"/>
        </w:rPr>
        <w:t>t</w:t>
      </w:r>
      <w:r w:rsidRPr="00FB1893">
        <w:rPr>
          <w:rFonts w:ascii="Times New Roman" w:hAnsi="Times New Roman" w:cs="Times New Roman"/>
          <w:sz w:val="24"/>
          <w:szCs w:val="24"/>
        </w:rPr>
        <w:t>)</w:t>
      </w:r>
      <w:r w:rsidRPr="00444372">
        <w:rPr>
          <w:rFonts w:ascii="Times New Roman" w:hAnsi="Times New Roman" w:cs="Times New Roman"/>
          <w:sz w:val="24"/>
          <w:szCs w:val="24"/>
        </w:rPr>
        <w:t xml:space="preserve"> КВПФ</w:t>
      </w:r>
      <w:r>
        <w:rPr>
          <w:rFonts w:ascii="Times New Roman" w:hAnsi="Times New Roman" w:cs="Times New Roman"/>
          <w:sz w:val="24"/>
          <w:szCs w:val="24"/>
        </w:rPr>
        <w:t xml:space="preserve"> </w:t>
      </w:r>
      <w:r w:rsidRPr="00444372">
        <w:rPr>
          <w:rFonts w:ascii="Times New Roman" w:hAnsi="Times New Roman" w:cs="Times New Roman"/>
          <w:sz w:val="24"/>
          <w:szCs w:val="24"/>
        </w:rPr>
        <w:t>можно записать как</w:t>
      </w:r>
      <w:r w:rsidR="00A21709">
        <w:rPr>
          <w:rFonts w:ascii="Times New Roman" w:hAnsi="Times New Roman" w:cs="Times New Roman"/>
          <w:sz w:val="24"/>
          <w:szCs w:val="24"/>
        </w:rPr>
        <w:t xml:space="preserve"> </w:t>
      </w:r>
      <w:r w:rsidR="0024368C" w:rsidRPr="0024368C">
        <w:rPr>
          <w:rFonts w:ascii="Times New Roman" w:hAnsi="Times New Roman" w:cs="Times New Roman"/>
          <w:sz w:val="24"/>
          <w:szCs w:val="24"/>
        </w:rPr>
        <w:t>[</w:t>
      </w:r>
      <w:r w:rsidR="00A21709" w:rsidRPr="00A21709">
        <w:rPr>
          <w:rFonts w:ascii="Times New Roman" w:hAnsi="Times New Roman" w:cs="Times New Roman"/>
          <w:sz w:val="24"/>
          <w:szCs w:val="24"/>
        </w:rPr>
        <w:t>8]</w:t>
      </w:r>
    </w:p>
    <w:p w14:paraId="4322DE91" w14:textId="4D129DA0" w:rsidR="00FB1893" w:rsidRDefault="00FB1893" w:rsidP="00444372">
      <w:pPr>
        <w:rPr>
          <w:rFonts w:ascii="Times New Roman" w:hAnsi="Times New Roman" w:cs="Times New Roman"/>
          <w:sz w:val="24"/>
          <w:szCs w:val="24"/>
        </w:rPr>
      </w:pPr>
      <w:r w:rsidRPr="00FB1893">
        <w:rPr>
          <w:rFonts w:ascii="Times New Roman" w:hAnsi="Times New Roman" w:cs="Times New Roman"/>
          <w:noProof/>
          <w:sz w:val="24"/>
          <w:szCs w:val="24"/>
        </w:rPr>
        <w:drawing>
          <wp:inline distT="0" distB="0" distL="0" distR="0" wp14:anchorId="5E35D5C5" wp14:editId="0577F528">
            <wp:extent cx="4933950" cy="741880"/>
            <wp:effectExtent l="0" t="0" r="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65822" cy="746672"/>
                    </a:xfrm>
                    <a:prstGeom prst="rect">
                      <a:avLst/>
                    </a:prstGeom>
                  </pic:spPr>
                </pic:pic>
              </a:graphicData>
            </a:graphic>
          </wp:inline>
        </w:drawing>
      </w:r>
    </w:p>
    <w:p w14:paraId="5E1D5C58" w14:textId="3B24A1EB" w:rsidR="00FB1893" w:rsidRDefault="00D93121" w:rsidP="00444372">
      <w:pPr>
        <w:rPr>
          <w:rFonts w:ascii="Times New Roman" w:hAnsi="Times New Roman" w:cs="Times New Roman"/>
          <w:sz w:val="24"/>
          <w:szCs w:val="24"/>
        </w:rPr>
      </w:pPr>
      <w:r w:rsidRPr="00D93121">
        <w:rPr>
          <w:rFonts w:ascii="Times New Roman" w:hAnsi="Times New Roman" w:cs="Times New Roman"/>
          <w:sz w:val="24"/>
          <w:szCs w:val="24"/>
        </w:rPr>
        <w:t>где w(t) – временная оконная функция, имеющая конечную длительность T. Умножение исходного сигнала на w</w:t>
      </w:r>
      <w:r w:rsidR="006244E5" w:rsidRPr="006244E5">
        <w:rPr>
          <w:rFonts w:ascii="Times New Roman" w:hAnsi="Times New Roman" w:cs="Times New Roman"/>
          <w:sz w:val="24"/>
          <w:szCs w:val="24"/>
        </w:rPr>
        <w:t>(</w:t>
      </w:r>
      <w:r w:rsidRPr="00D93121">
        <w:rPr>
          <w:rFonts w:ascii="Times New Roman" w:hAnsi="Times New Roman" w:cs="Times New Roman"/>
          <w:sz w:val="24"/>
          <w:szCs w:val="24"/>
        </w:rPr>
        <w:t>t</w:t>
      </w:r>
      <w:r w:rsidR="006244E5" w:rsidRPr="006244E5">
        <w:rPr>
          <w:rFonts w:ascii="Times New Roman" w:hAnsi="Times New Roman" w:cs="Times New Roman"/>
          <w:sz w:val="24"/>
          <w:szCs w:val="24"/>
        </w:rPr>
        <w:t>)</w:t>
      </w:r>
      <w:r w:rsidRPr="00D93121">
        <w:rPr>
          <w:rFonts w:ascii="Times New Roman" w:hAnsi="Times New Roman" w:cs="Times New Roman"/>
          <w:sz w:val="24"/>
          <w:szCs w:val="24"/>
        </w:rPr>
        <w:sym w:font="Symbol" w:char="F02D"/>
      </w:r>
      <w:r w:rsidRPr="00D93121">
        <w:rPr>
          <w:rFonts w:ascii="Times New Roman" w:hAnsi="Times New Roman" w:cs="Times New Roman"/>
          <w:sz w:val="24"/>
          <w:szCs w:val="24"/>
        </w:rPr>
        <w:sym w:font="Symbol" w:char="F074"/>
      </w:r>
      <w:r w:rsidRPr="00D93121">
        <w:rPr>
          <w:rFonts w:ascii="Times New Roman" w:hAnsi="Times New Roman" w:cs="Times New Roman"/>
          <w:sz w:val="24"/>
          <w:szCs w:val="24"/>
        </w:rPr>
        <w:t xml:space="preserve"> локализует интеграл Фурье в окрестности t</w:t>
      </w:r>
      <w:r w:rsidRPr="00D93121">
        <w:rPr>
          <w:rFonts w:ascii="Times New Roman" w:hAnsi="Times New Roman" w:cs="Times New Roman"/>
          <w:sz w:val="24"/>
          <w:szCs w:val="24"/>
        </w:rPr>
        <w:sym w:font="Symbol" w:char="F03D"/>
      </w:r>
      <w:r w:rsidRPr="00D93121">
        <w:rPr>
          <w:rFonts w:ascii="Times New Roman" w:hAnsi="Times New Roman" w:cs="Times New Roman"/>
          <w:sz w:val="24"/>
          <w:szCs w:val="24"/>
        </w:rPr>
        <w:sym w:font="Symbol" w:char="F074"/>
      </w:r>
      <w:r w:rsidRPr="00D93121">
        <w:rPr>
          <w:rFonts w:ascii="Times New Roman" w:hAnsi="Times New Roman" w:cs="Times New Roman"/>
          <w:sz w:val="24"/>
          <w:szCs w:val="24"/>
        </w:rPr>
        <w:t>. Оконная функция, как правило, является вещественной и симметричной.</w:t>
      </w:r>
    </w:p>
    <w:p w14:paraId="72995DDC" w14:textId="5AAFE21F" w:rsidR="00AE268B" w:rsidRPr="007677E6" w:rsidRDefault="00F243C5" w:rsidP="00444372">
      <w:pPr>
        <w:rPr>
          <w:rFonts w:ascii="Times New Roman" w:hAnsi="Times New Roman" w:cs="Times New Roman"/>
          <w:sz w:val="24"/>
          <w:szCs w:val="24"/>
        </w:rPr>
      </w:pPr>
      <w:r w:rsidRPr="007677E6">
        <w:rPr>
          <w:rFonts w:ascii="Times New Roman" w:hAnsi="Times New Roman" w:cs="Times New Roman"/>
          <w:sz w:val="24"/>
          <w:szCs w:val="24"/>
        </w:rPr>
        <w:t xml:space="preserve">Непрерывное </w:t>
      </w:r>
      <w:r w:rsidR="00411131">
        <w:rPr>
          <w:rFonts w:ascii="Times New Roman" w:hAnsi="Times New Roman" w:cs="Times New Roman"/>
          <w:sz w:val="24"/>
          <w:szCs w:val="24"/>
        </w:rPr>
        <w:t xml:space="preserve">НВП </w:t>
      </w:r>
      <w:r w:rsidRPr="007677E6">
        <w:rPr>
          <w:rFonts w:ascii="Times New Roman" w:hAnsi="Times New Roman" w:cs="Times New Roman"/>
          <w:sz w:val="24"/>
          <w:szCs w:val="24"/>
        </w:rPr>
        <w:t>сигнала x</w:t>
      </w:r>
      <w:r w:rsidR="007677E6" w:rsidRPr="007677E6">
        <w:rPr>
          <w:rFonts w:ascii="Times New Roman" w:hAnsi="Times New Roman" w:cs="Times New Roman"/>
          <w:sz w:val="24"/>
          <w:szCs w:val="24"/>
        </w:rPr>
        <w:t>(</w:t>
      </w:r>
      <w:r w:rsidRPr="007677E6">
        <w:rPr>
          <w:rFonts w:ascii="Times New Roman" w:hAnsi="Times New Roman" w:cs="Times New Roman"/>
          <w:sz w:val="24"/>
          <w:szCs w:val="24"/>
        </w:rPr>
        <w:t>t</w:t>
      </w:r>
      <w:r w:rsidR="007677E6" w:rsidRPr="007677E6">
        <w:rPr>
          <w:rFonts w:ascii="Times New Roman" w:hAnsi="Times New Roman" w:cs="Times New Roman"/>
          <w:sz w:val="24"/>
          <w:szCs w:val="24"/>
        </w:rPr>
        <w:t>)</w:t>
      </w:r>
      <w:r w:rsidRPr="007677E6">
        <w:rPr>
          <w:rFonts w:ascii="Times New Roman" w:hAnsi="Times New Roman" w:cs="Times New Roman"/>
          <w:sz w:val="24"/>
          <w:szCs w:val="24"/>
        </w:rPr>
        <w:t xml:space="preserve"> определяется как</w:t>
      </w:r>
      <w:r w:rsidR="0056735A" w:rsidRPr="0056735A">
        <w:rPr>
          <w:rFonts w:ascii="Times New Roman" w:hAnsi="Times New Roman" w:cs="Times New Roman"/>
          <w:sz w:val="24"/>
          <w:szCs w:val="24"/>
        </w:rPr>
        <w:t xml:space="preserve"> </w:t>
      </w:r>
      <w:r w:rsidR="007677E6" w:rsidRPr="007677E6">
        <w:rPr>
          <w:rFonts w:ascii="Times New Roman" w:hAnsi="Times New Roman" w:cs="Times New Roman"/>
          <w:sz w:val="24"/>
          <w:szCs w:val="24"/>
        </w:rPr>
        <w:t>[9]</w:t>
      </w:r>
    </w:p>
    <w:p w14:paraId="7E683F33" w14:textId="06F75A35" w:rsidR="007677E6" w:rsidRDefault="007677E6" w:rsidP="00444372">
      <w:pPr>
        <w:rPr>
          <w:rFonts w:ascii="Times New Roman" w:hAnsi="Times New Roman" w:cs="Times New Roman"/>
          <w:sz w:val="24"/>
          <w:szCs w:val="24"/>
        </w:rPr>
      </w:pPr>
      <w:r w:rsidRPr="007677E6">
        <w:rPr>
          <w:rFonts w:ascii="Times New Roman" w:hAnsi="Times New Roman" w:cs="Times New Roman"/>
          <w:noProof/>
          <w:sz w:val="24"/>
          <w:szCs w:val="24"/>
        </w:rPr>
        <w:drawing>
          <wp:inline distT="0" distB="0" distL="0" distR="0" wp14:anchorId="5A4C62F1" wp14:editId="50C03E81">
            <wp:extent cx="3403600" cy="764255"/>
            <wp:effectExtent l="0" t="0" r="635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8211" cy="765290"/>
                    </a:xfrm>
                    <a:prstGeom prst="rect">
                      <a:avLst/>
                    </a:prstGeom>
                  </pic:spPr>
                </pic:pic>
              </a:graphicData>
            </a:graphic>
          </wp:inline>
        </w:drawing>
      </w:r>
    </w:p>
    <w:p w14:paraId="332F1404" w14:textId="14260177" w:rsidR="00D34378" w:rsidRDefault="00D34378" w:rsidP="00444372">
      <w:pPr>
        <w:rPr>
          <w:rFonts w:ascii="Times New Roman" w:hAnsi="Times New Roman" w:cs="Times New Roman"/>
          <w:sz w:val="24"/>
          <w:szCs w:val="24"/>
        </w:rPr>
      </w:pPr>
      <w:r w:rsidRPr="00D34378">
        <w:rPr>
          <w:rFonts w:ascii="Times New Roman" w:hAnsi="Times New Roman" w:cs="Times New Roman"/>
          <w:sz w:val="24"/>
          <w:szCs w:val="24"/>
        </w:rPr>
        <w:t xml:space="preserve">где вейвлет </w:t>
      </w:r>
      <w:r w:rsidRPr="00D34378">
        <w:rPr>
          <w:rFonts w:ascii="Times New Roman" w:hAnsi="Times New Roman" w:cs="Times New Roman"/>
          <w:sz w:val="24"/>
          <w:szCs w:val="24"/>
        </w:rPr>
        <w:sym w:font="Symbol" w:char="F079"/>
      </w:r>
      <w:r w:rsidRPr="00D34378">
        <w:rPr>
          <w:rFonts w:ascii="Times New Roman" w:hAnsi="Times New Roman" w:cs="Times New Roman"/>
          <w:sz w:val="24"/>
          <w:szCs w:val="24"/>
        </w:rPr>
        <w:t>(</w:t>
      </w:r>
      <w:r>
        <w:rPr>
          <w:rFonts w:ascii="Times New Roman" w:hAnsi="Times New Roman" w:cs="Times New Roman"/>
          <w:sz w:val="24"/>
          <w:szCs w:val="24"/>
          <w:lang w:val="en-US"/>
        </w:rPr>
        <w:t>t</w:t>
      </w:r>
      <w:r w:rsidR="00C36314" w:rsidRPr="00C36314">
        <w:rPr>
          <w:rFonts w:ascii="Times New Roman" w:hAnsi="Times New Roman" w:cs="Times New Roman"/>
          <w:sz w:val="24"/>
          <w:szCs w:val="24"/>
        </w:rPr>
        <w:t>-</w:t>
      </w:r>
      <w:r w:rsidR="00C36314" w:rsidRPr="00D34378">
        <w:rPr>
          <w:rFonts w:ascii="Times New Roman" w:hAnsi="Times New Roman" w:cs="Times New Roman"/>
          <w:sz w:val="24"/>
          <w:szCs w:val="24"/>
        </w:rPr>
        <w:sym w:font="Symbol" w:char="F074"/>
      </w:r>
      <w:r w:rsidRPr="00D34378">
        <w:rPr>
          <w:rFonts w:ascii="Times New Roman" w:hAnsi="Times New Roman" w:cs="Times New Roman"/>
          <w:sz w:val="24"/>
          <w:szCs w:val="24"/>
        </w:rPr>
        <w:t>)(</w:t>
      </w:r>
      <w:r>
        <w:rPr>
          <w:rFonts w:ascii="Times New Roman" w:hAnsi="Times New Roman" w:cs="Times New Roman"/>
          <w:sz w:val="24"/>
          <w:szCs w:val="24"/>
          <w:lang w:val="en-US"/>
        </w:rPr>
        <w:t>s</w:t>
      </w:r>
      <w:r w:rsidRPr="00D34378">
        <w:rPr>
          <w:rFonts w:ascii="Times New Roman" w:hAnsi="Times New Roman" w:cs="Times New Roman"/>
          <w:sz w:val="24"/>
          <w:szCs w:val="24"/>
        </w:rPr>
        <w:t xml:space="preserve">) является результатом масштабирования вещественного базисного вейвлета </w:t>
      </w:r>
      <w:r w:rsidRPr="00D34378">
        <w:rPr>
          <w:rFonts w:ascii="Times New Roman" w:hAnsi="Times New Roman" w:cs="Times New Roman"/>
          <w:sz w:val="24"/>
          <w:szCs w:val="24"/>
        </w:rPr>
        <w:sym w:font="Symbol" w:char="F079"/>
      </w:r>
      <w:r w:rsidR="00C36314" w:rsidRPr="00C36314">
        <w:rPr>
          <w:rFonts w:ascii="Times New Roman" w:hAnsi="Times New Roman" w:cs="Times New Roman"/>
          <w:sz w:val="24"/>
          <w:szCs w:val="24"/>
        </w:rPr>
        <w:t>(</w:t>
      </w:r>
      <w:r w:rsidR="00C36314">
        <w:rPr>
          <w:rFonts w:ascii="Times New Roman" w:hAnsi="Times New Roman" w:cs="Times New Roman"/>
          <w:sz w:val="24"/>
          <w:szCs w:val="24"/>
          <w:lang w:val="en-US"/>
        </w:rPr>
        <w:t>t</w:t>
      </w:r>
      <w:r w:rsidR="00C36314" w:rsidRPr="00C36314">
        <w:rPr>
          <w:rFonts w:ascii="Times New Roman" w:hAnsi="Times New Roman" w:cs="Times New Roman"/>
          <w:sz w:val="24"/>
          <w:szCs w:val="24"/>
        </w:rPr>
        <w:t>)</w:t>
      </w:r>
      <w:r w:rsidRPr="00D34378">
        <w:rPr>
          <w:rFonts w:ascii="Times New Roman" w:hAnsi="Times New Roman" w:cs="Times New Roman"/>
          <w:sz w:val="24"/>
          <w:szCs w:val="24"/>
        </w:rPr>
        <w:t xml:space="preserve"> на величину s и временного сдвига на </w:t>
      </w:r>
      <w:r w:rsidRPr="00D34378">
        <w:rPr>
          <w:rFonts w:ascii="Times New Roman" w:hAnsi="Times New Roman" w:cs="Times New Roman"/>
          <w:sz w:val="24"/>
          <w:szCs w:val="24"/>
        </w:rPr>
        <w:sym w:font="Symbol" w:char="F074"/>
      </w:r>
      <w:r w:rsidRPr="00D34378">
        <w:rPr>
          <w:rFonts w:ascii="Times New Roman" w:hAnsi="Times New Roman" w:cs="Times New Roman"/>
          <w:sz w:val="24"/>
          <w:szCs w:val="24"/>
        </w:rPr>
        <w:t xml:space="preserve">; нормирующий множитель необходим для сохранения единичной энергии для масштаба s, поскольку изначально функция </w:t>
      </w:r>
      <w:r w:rsidRPr="00D34378">
        <w:rPr>
          <w:rFonts w:ascii="Times New Roman" w:hAnsi="Times New Roman" w:cs="Times New Roman"/>
          <w:sz w:val="24"/>
          <w:szCs w:val="24"/>
        </w:rPr>
        <w:sym w:font="Symbol" w:char="F079"/>
      </w:r>
      <w:r w:rsidR="0056735A" w:rsidRPr="0056735A">
        <w:rPr>
          <w:rFonts w:ascii="Times New Roman" w:hAnsi="Times New Roman" w:cs="Times New Roman"/>
          <w:sz w:val="24"/>
          <w:szCs w:val="24"/>
        </w:rPr>
        <w:t>(</w:t>
      </w:r>
      <w:r w:rsidR="0056735A">
        <w:rPr>
          <w:rFonts w:ascii="Times New Roman" w:hAnsi="Times New Roman" w:cs="Times New Roman"/>
          <w:sz w:val="24"/>
          <w:szCs w:val="24"/>
          <w:lang w:val="en-US"/>
        </w:rPr>
        <w:t>t</w:t>
      </w:r>
      <w:r w:rsidR="0056735A" w:rsidRPr="0056735A">
        <w:rPr>
          <w:rFonts w:ascii="Times New Roman" w:hAnsi="Times New Roman" w:cs="Times New Roman"/>
          <w:sz w:val="24"/>
          <w:szCs w:val="24"/>
        </w:rPr>
        <w:t>)</w:t>
      </w:r>
      <w:r w:rsidRPr="00D34378">
        <w:rPr>
          <w:rFonts w:ascii="Times New Roman" w:hAnsi="Times New Roman" w:cs="Times New Roman"/>
          <w:sz w:val="24"/>
          <w:szCs w:val="24"/>
        </w:rPr>
        <w:t xml:space="preserve"> нормирована</w:t>
      </w:r>
      <w:r w:rsidR="0056735A" w:rsidRPr="0056735A">
        <w:rPr>
          <w:rFonts w:ascii="Times New Roman" w:hAnsi="Times New Roman" w:cs="Times New Roman"/>
          <w:sz w:val="24"/>
          <w:szCs w:val="24"/>
        </w:rPr>
        <w:t>.</w:t>
      </w:r>
    </w:p>
    <w:p w14:paraId="0158D56B" w14:textId="5C150706" w:rsidR="002F7BC3" w:rsidRDefault="00411131" w:rsidP="00444372">
      <w:pPr>
        <w:rPr>
          <w:rFonts w:ascii="Times New Roman" w:hAnsi="Times New Roman" w:cs="Times New Roman"/>
          <w:sz w:val="24"/>
          <w:szCs w:val="24"/>
          <w:lang w:val="en-US"/>
        </w:rPr>
      </w:pPr>
      <w:r>
        <w:rPr>
          <w:rFonts w:ascii="Times New Roman" w:hAnsi="Times New Roman" w:cs="Times New Roman"/>
          <w:sz w:val="24"/>
          <w:szCs w:val="24"/>
        </w:rPr>
        <w:t xml:space="preserve">РВВ </w:t>
      </w:r>
      <w:r w:rsidR="008C323D">
        <w:rPr>
          <w:rFonts w:ascii="Times New Roman" w:hAnsi="Times New Roman" w:cs="Times New Roman"/>
          <w:sz w:val="24"/>
          <w:szCs w:val="24"/>
        </w:rPr>
        <w:t>определяется следующим образом</w:t>
      </w:r>
      <w:r w:rsidR="00CC7B05">
        <w:rPr>
          <w:rFonts w:ascii="Times New Roman" w:hAnsi="Times New Roman" w:cs="Times New Roman"/>
          <w:sz w:val="24"/>
          <w:szCs w:val="24"/>
          <w:lang w:val="en-US"/>
        </w:rPr>
        <w:t xml:space="preserve"> [</w:t>
      </w:r>
      <w:r w:rsidR="009630E0">
        <w:rPr>
          <w:rFonts w:ascii="Times New Roman" w:hAnsi="Times New Roman" w:cs="Times New Roman"/>
          <w:sz w:val="24"/>
          <w:szCs w:val="24"/>
        </w:rPr>
        <w:t>10</w:t>
      </w:r>
      <w:r w:rsidR="00CC7B05">
        <w:rPr>
          <w:rFonts w:ascii="Times New Roman" w:hAnsi="Times New Roman" w:cs="Times New Roman"/>
          <w:sz w:val="24"/>
          <w:szCs w:val="24"/>
          <w:lang w:val="en-US"/>
        </w:rPr>
        <w:t>]</w:t>
      </w:r>
      <w:r w:rsidR="008C323D" w:rsidRPr="008C323D">
        <w:rPr>
          <w:rFonts w:ascii="Times New Roman" w:hAnsi="Times New Roman" w:cs="Times New Roman"/>
          <w:sz w:val="24"/>
          <w:szCs w:val="24"/>
        </w:rPr>
        <w:t>:</w:t>
      </w:r>
      <w:r w:rsidR="008C323D">
        <w:rPr>
          <w:rFonts w:ascii="Times New Roman" w:hAnsi="Times New Roman" w:cs="Times New Roman"/>
          <w:sz w:val="24"/>
          <w:szCs w:val="24"/>
          <w:lang w:val="en-US"/>
        </w:rPr>
        <w:t xml:space="preserve"> </w:t>
      </w:r>
    </w:p>
    <w:p w14:paraId="6A46AB7B" w14:textId="66A7F725" w:rsidR="000F131C" w:rsidRDefault="000F131C" w:rsidP="00444372">
      <w:pPr>
        <w:rPr>
          <w:rFonts w:ascii="Times New Roman" w:hAnsi="Times New Roman" w:cs="Times New Roman"/>
          <w:sz w:val="24"/>
          <w:szCs w:val="24"/>
        </w:rPr>
      </w:pPr>
      <w:r w:rsidRPr="000F131C">
        <w:rPr>
          <w:rFonts w:ascii="Times New Roman" w:hAnsi="Times New Roman" w:cs="Times New Roman"/>
          <w:noProof/>
          <w:sz w:val="24"/>
          <w:szCs w:val="24"/>
          <w:lang w:val="en-US"/>
        </w:rPr>
        <w:drawing>
          <wp:inline distT="0" distB="0" distL="0" distR="0" wp14:anchorId="54C1413F" wp14:editId="14F102ED">
            <wp:extent cx="4601217" cy="638264"/>
            <wp:effectExtent l="0" t="0" r="889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1217" cy="638264"/>
                    </a:xfrm>
                    <a:prstGeom prst="rect">
                      <a:avLst/>
                    </a:prstGeom>
                  </pic:spPr>
                </pic:pic>
              </a:graphicData>
            </a:graphic>
          </wp:inline>
        </w:drawing>
      </w:r>
    </w:p>
    <w:p w14:paraId="27E68892" w14:textId="65ADA3EE" w:rsidR="005E2EFE" w:rsidRDefault="005E2EFE" w:rsidP="005E2EFE">
      <w:pPr>
        <w:rPr>
          <w:rFonts w:ascii="Times New Roman" w:hAnsi="Times New Roman" w:cs="Times New Roman"/>
          <w:sz w:val="24"/>
          <w:szCs w:val="24"/>
        </w:rPr>
      </w:pPr>
      <w:r w:rsidRPr="005E2EFE">
        <w:rPr>
          <w:rFonts w:ascii="Times New Roman" w:hAnsi="Times New Roman" w:cs="Times New Roman"/>
          <w:sz w:val="24"/>
          <w:szCs w:val="24"/>
        </w:rPr>
        <w:t>Для каждого момента времени t</w:t>
      </w:r>
      <w:r w:rsidR="00A55828">
        <w:rPr>
          <w:rFonts w:ascii="Times New Roman" w:hAnsi="Times New Roman" w:cs="Times New Roman"/>
          <w:sz w:val="24"/>
          <w:szCs w:val="24"/>
        </w:rPr>
        <w:t xml:space="preserve"> </w:t>
      </w:r>
      <w:r w:rsidRPr="005E2EFE">
        <w:rPr>
          <w:rFonts w:ascii="Times New Roman" w:hAnsi="Times New Roman" w:cs="Times New Roman"/>
          <w:sz w:val="24"/>
          <w:szCs w:val="24"/>
        </w:rPr>
        <w:t>строится локальная автокорреляционная функция</w:t>
      </w:r>
      <w:r w:rsidR="00A55828" w:rsidRPr="00A55828">
        <w:rPr>
          <w:rFonts w:ascii="Times New Roman" w:hAnsi="Times New Roman" w:cs="Times New Roman"/>
          <w:sz w:val="24"/>
          <w:szCs w:val="24"/>
        </w:rPr>
        <w:t>:</w:t>
      </w:r>
    </w:p>
    <w:p w14:paraId="54553B20" w14:textId="6E645A52" w:rsidR="00A55828" w:rsidRDefault="00A55828" w:rsidP="005E2EFE">
      <w:pPr>
        <w:rPr>
          <w:rFonts w:ascii="Times New Roman" w:hAnsi="Times New Roman" w:cs="Times New Roman"/>
          <w:sz w:val="24"/>
          <w:szCs w:val="24"/>
        </w:rPr>
      </w:pPr>
      <w:r w:rsidRPr="00A55828">
        <w:rPr>
          <w:rFonts w:ascii="Times New Roman" w:hAnsi="Times New Roman" w:cs="Times New Roman"/>
          <w:noProof/>
          <w:sz w:val="24"/>
          <w:szCs w:val="24"/>
        </w:rPr>
        <w:lastRenderedPageBreak/>
        <w:drawing>
          <wp:inline distT="0" distB="0" distL="0" distR="0" wp14:anchorId="1AE9ED28" wp14:editId="280EAB1B">
            <wp:extent cx="3670300" cy="742402"/>
            <wp:effectExtent l="0" t="0" r="635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6641" cy="745707"/>
                    </a:xfrm>
                    <a:prstGeom prst="rect">
                      <a:avLst/>
                    </a:prstGeom>
                  </pic:spPr>
                </pic:pic>
              </a:graphicData>
            </a:graphic>
          </wp:inline>
        </w:drawing>
      </w:r>
    </w:p>
    <w:p w14:paraId="7AD7CA70" w14:textId="7A7BA03A" w:rsidR="00A55828" w:rsidRPr="00A55828" w:rsidRDefault="00BA2D9B" w:rsidP="005E2EFE">
      <w:pPr>
        <w:rPr>
          <w:rFonts w:ascii="Times New Roman" w:hAnsi="Times New Roman" w:cs="Times New Roman"/>
          <w:sz w:val="24"/>
          <w:szCs w:val="24"/>
        </w:rPr>
      </w:pPr>
      <w:r w:rsidRPr="00BA2D9B">
        <w:rPr>
          <w:rFonts w:ascii="Times New Roman" w:hAnsi="Times New Roman" w:cs="Times New Roman"/>
          <w:sz w:val="24"/>
          <w:szCs w:val="24"/>
        </w:rPr>
        <w:t>Затем вычисляется</w:t>
      </w:r>
      <w:r w:rsidR="00932519">
        <w:rPr>
          <w:rFonts w:ascii="Times New Roman" w:hAnsi="Times New Roman" w:cs="Times New Roman"/>
          <w:sz w:val="24"/>
          <w:szCs w:val="24"/>
        </w:rPr>
        <w:t xml:space="preserve"> </w:t>
      </w:r>
      <w:r w:rsidRPr="00BA2D9B">
        <w:rPr>
          <w:rFonts w:ascii="Times New Roman" w:hAnsi="Times New Roman" w:cs="Times New Roman"/>
          <w:sz w:val="24"/>
          <w:szCs w:val="24"/>
        </w:rPr>
        <w:t>преобразование Фурье</w:t>
      </w:r>
      <w:r w:rsidR="00932519">
        <w:rPr>
          <w:rFonts w:ascii="Times New Roman" w:hAnsi="Times New Roman" w:cs="Times New Roman"/>
          <w:sz w:val="24"/>
          <w:szCs w:val="24"/>
        </w:rPr>
        <w:t xml:space="preserve"> </w:t>
      </w:r>
      <w:r w:rsidRPr="00BA2D9B">
        <w:rPr>
          <w:rFonts w:ascii="Times New Roman" w:hAnsi="Times New Roman" w:cs="Times New Roman"/>
          <w:sz w:val="24"/>
          <w:szCs w:val="24"/>
        </w:rPr>
        <w:t>этой функции по переменной</w:t>
      </w:r>
      <w:r w:rsidR="00932519">
        <w:rPr>
          <w:rFonts w:ascii="Times New Roman" w:hAnsi="Times New Roman" w:cs="Times New Roman"/>
          <w:sz w:val="24"/>
          <w:szCs w:val="24"/>
        </w:rPr>
        <w:t xml:space="preserve"> </w:t>
      </w:r>
      <w:r w:rsidRPr="00BA2D9B">
        <w:rPr>
          <w:rFonts w:ascii="Times New Roman" w:hAnsi="Times New Roman" w:cs="Times New Roman"/>
          <w:sz w:val="24"/>
          <w:szCs w:val="24"/>
        </w:rPr>
        <w:t>τ</w:t>
      </w:r>
      <w:r w:rsidR="00932519">
        <w:rPr>
          <w:rFonts w:ascii="Times New Roman" w:hAnsi="Times New Roman" w:cs="Times New Roman"/>
          <w:sz w:val="24"/>
          <w:szCs w:val="24"/>
        </w:rPr>
        <w:t xml:space="preserve"> </w:t>
      </w:r>
      <w:r w:rsidRPr="00BA2D9B">
        <w:rPr>
          <w:rFonts w:ascii="Times New Roman" w:hAnsi="Times New Roman" w:cs="Times New Roman"/>
          <w:sz w:val="24"/>
          <w:szCs w:val="24"/>
        </w:rPr>
        <w:t>(сдвигу) для получения частотной характеристики в окрестности момента</w:t>
      </w:r>
      <w:r w:rsidR="00932519">
        <w:rPr>
          <w:rFonts w:ascii="Times New Roman" w:hAnsi="Times New Roman" w:cs="Times New Roman"/>
          <w:sz w:val="24"/>
          <w:szCs w:val="24"/>
        </w:rPr>
        <w:t xml:space="preserve"> </w:t>
      </w:r>
      <w:r w:rsidRPr="00BA2D9B">
        <w:rPr>
          <w:rFonts w:ascii="Times New Roman" w:hAnsi="Times New Roman" w:cs="Times New Roman"/>
          <w:sz w:val="24"/>
          <w:szCs w:val="24"/>
        </w:rPr>
        <w:t>t</w:t>
      </w:r>
    </w:p>
    <w:p w14:paraId="1CAEE6CC" w14:textId="1EAD89B9" w:rsidR="00DC5D24" w:rsidRPr="003E5677" w:rsidRDefault="00DC5D24" w:rsidP="00FF76D6">
      <w:pPr>
        <w:rPr>
          <w:rFonts w:ascii="Times New Roman" w:hAnsi="Times New Roman" w:cs="Times New Roman"/>
          <w:sz w:val="24"/>
          <w:szCs w:val="24"/>
        </w:rPr>
      </w:pPr>
      <w:r>
        <w:rPr>
          <w:rFonts w:ascii="Times New Roman" w:hAnsi="Times New Roman" w:cs="Times New Roman"/>
          <w:sz w:val="24"/>
          <w:szCs w:val="24"/>
        </w:rPr>
        <w:t xml:space="preserve">Точность </w:t>
      </w:r>
      <w:r w:rsidR="003E5677">
        <w:rPr>
          <w:rFonts w:ascii="Times New Roman" w:hAnsi="Times New Roman" w:cs="Times New Roman"/>
          <w:sz w:val="24"/>
          <w:szCs w:val="24"/>
        </w:rPr>
        <w:t>разных способов преобразований сигнала</w:t>
      </w:r>
      <w:r w:rsidR="002F7BC3">
        <w:rPr>
          <w:rFonts w:ascii="Times New Roman" w:hAnsi="Times New Roman" w:cs="Times New Roman"/>
          <w:sz w:val="24"/>
          <w:szCs w:val="24"/>
        </w:rPr>
        <w:t xml:space="preserve"> </w:t>
      </w:r>
      <w:r w:rsidR="003E5677" w:rsidRPr="003E5677">
        <w:rPr>
          <w:rFonts w:ascii="Times New Roman" w:hAnsi="Times New Roman" w:cs="Times New Roman"/>
          <w:sz w:val="24"/>
          <w:szCs w:val="24"/>
        </w:rPr>
        <w:t>[</w:t>
      </w:r>
      <w:r w:rsidR="00FD21C0">
        <w:rPr>
          <w:rFonts w:ascii="Times New Roman" w:hAnsi="Times New Roman" w:cs="Times New Roman"/>
          <w:sz w:val="24"/>
          <w:szCs w:val="24"/>
        </w:rPr>
        <w:t>6</w:t>
      </w:r>
      <w:r w:rsidR="003E5677" w:rsidRPr="003E5677">
        <w:rPr>
          <w:rFonts w:ascii="Times New Roman" w:hAnsi="Times New Roman" w:cs="Times New Roman"/>
          <w:sz w:val="24"/>
          <w:szCs w:val="24"/>
        </w:rPr>
        <w:t>]</w:t>
      </w:r>
    </w:p>
    <w:tbl>
      <w:tblPr>
        <w:tblStyle w:val="a5"/>
        <w:tblW w:w="0" w:type="auto"/>
        <w:jc w:val="center"/>
        <w:tblLook w:val="04A0" w:firstRow="1" w:lastRow="0" w:firstColumn="1" w:lastColumn="0" w:noHBand="0" w:noVBand="1"/>
      </w:tblPr>
      <w:tblGrid>
        <w:gridCol w:w="2336"/>
        <w:gridCol w:w="2336"/>
        <w:gridCol w:w="2336"/>
        <w:gridCol w:w="2337"/>
      </w:tblGrid>
      <w:tr w:rsidR="009A558D" w14:paraId="15F00371" w14:textId="77777777" w:rsidTr="008C323D">
        <w:trPr>
          <w:trHeight w:val="645"/>
          <w:jc w:val="center"/>
        </w:trPr>
        <w:tc>
          <w:tcPr>
            <w:tcW w:w="2336" w:type="dxa"/>
            <w:vAlign w:val="center"/>
          </w:tcPr>
          <w:p w14:paraId="6CF35063" w14:textId="7C5F5873" w:rsidR="009A558D" w:rsidRPr="00DE2B56" w:rsidRDefault="00DE2B56" w:rsidP="008C323D">
            <w:pPr>
              <w:jc w:val="center"/>
              <w:rPr>
                <w:rFonts w:ascii="Times New Roman" w:hAnsi="Times New Roman" w:cs="Times New Roman"/>
                <w:sz w:val="24"/>
                <w:szCs w:val="24"/>
                <w:lang w:val="en-US"/>
              </w:rPr>
            </w:pPr>
            <w:r>
              <w:rPr>
                <w:rFonts w:ascii="Times New Roman" w:hAnsi="Times New Roman" w:cs="Times New Roman"/>
                <w:sz w:val="24"/>
                <w:szCs w:val="24"/>
              </w:rPr>
              <w:t>Преобразование\</w:t>
            </w:r>
            <w:r w:rsidR="008C323D">
              <w:rPr>
                <w:rFonts w:ascii="Times New Roman" w:hAnsi="Times New Roman" w:cs="Times New Roman"/>
                <w:sz w:val="24"/>
                <w:szCs w:val="24"/>
              </w:rPr>
              <w:t>Классификация</w:t>
            </w:r>
          </w:p>
        </w:tc>
        <w:tc>
          <w:tcPr>
            <w:tcW w:w="2336" w:type="dxa"/>
            <w:vAlign w:val="center"/>
          </w:tcPr>
          <w:p w14:paraId="4D5FC785" w14:textId="750F603C" w:rsidR="009A558D" w:rsidRPr="00743761" w:rsidRDefault="00743761" w:rsidP="008C323D">
            <w:pPr>
              <w:jc w:val="center"/>
              <w:rPr>
                <w:rFonts w:ascii="Times New Roman" w:hAnsi="Times New Roman" w:cs="Times New Roman"/>
                <w:sz w:val="24"/>
                <w:szCs w:val="24"/>
              </w:rPr>
            </w:pPr>
            <w:r>
              <w:rPr>
                <w:rFonts w:ascii="Times New Roman" w:hAnsi="Times New Roman" w:cs="Times New Roman"/>
                <w:sz w:val="24"/>
                <w:szCs w:val="24"/>
              </w:rPr>
              <w:t>Бинарная</w:t>
            </w:r>
          </w:p>
        </w:tc>
        <w:tc>
          <w:tcPr>
            <w:tcW w:w="2336" w:type="dxa"/>
            <w:vAlign w:val="center"/>
          </w:tcPr>
          <w:p w14:paraId="6E762656" w14:textId="387ADAF2" w:rsidR="009A558D" w:rsidRPr="00743761" w:rsidRDefault="00743761" w:rsidP="008C323D">
            <w:pPr>
              <w:jc w:val="center"/>
              <w:rPr>
                <w:rFonts w:ascii="Times New Roman" w:hAnsi="Times New Roman" w:cs="Times New Roman"/>
                <w:sz w:val="24"/>
                <w:szCs w:val="24"/>
              </w:rPr>
            </w:pPr>
            <w:r>
              <w:rPr>
                <w:rFonts w:ascii="Times New Roman" w:hAnsi="Times New Roman" w:cs="Times New Roman"/>
                <w:sz w:val="24"/>
                <w:szCs w:val="24"/>
              </w:rPr>
              <w:t>Тип дрона</w:t>
            </w:r>
          </w:p>
        </w:tc>
        <w:tc>
          <w:tcPr>
            <w:tcW w:w="2337" w:type="dxa"/>
            <w:vAlign w:val="center"/>
          </w:tcPr>
          <w:p w14:paraId="45A99618" w14:textId="35C23A5E" w:rsidR="009A558D" w:rsidRPr="00743761" w:rsidRDefault="00743761" w:rsidP="008C323D">
            <w:pPr>
              <w:jc w:val="center"/>
              <w:rPr>
                <w:rFonts w:ascii="Times New Roman" w:hAnsi="Times New Roman" w:cs="Times New Roman"/>
                <w:sz w:val="24"/>
                <w:szCs w:val="24"/>
              </w:rPr>
            </w:pPr>
            <w:r>
              <w:rPr>
                <w:rFonts w:ascii="Times New Roman" w:hAnsi="Times New Roman" w:cs="Times New Roman"/>
                <w:sz w:val="24"/>
                <w:szCs w:val="24"/>
              </w:rPr>
              <w:t>Режим работы</w:t>
            </w:r>
          </w:p>
        </w:tc>
      </w:tr>
      <w:tr w:rsidR="009A558D" w14:paraId="760289E3" w14:textId="77777777" w:rsidTr="008C323D">
        <w:trPr>
          <w:trHeight w:val="541"/>
          <w:jc w:val="center"/>
        </w:trPr>
        <w:tc>
          <w:tcPr>
            <w:tcW w:w="2336" w:type="dxa"/>
            <w:vAlign w:val="center"/>
          </w:tcPr>
          <w:p w14:paraId="33C0CF08" w14:textId="7BF19B0A" w:rsidR="009A558D" w:rsidRPr="006B57B5" w:rsidRDefault="004974BF" w:rsidP="008C323D">
            <w:pPr>
              <w:jc w:val="center"/>
              <w:rPr>
                <w:rFonts w:ascii="Times New Roman" w:hAnsi="Times New Roman" w:cs="Times New Roman"/>
                <w:sz w:val="24"/>
                <w:szCs w:val="24"/>
              </w:rPr>
            </w:pPr>
            <w:r>
              <w:rPr>
                <w:rFonts w:ascii="Times New Roman" w:hAnsi="Times New Roman" w:cs="Times New Roman"/>
                <w:sz w:val="24"/>
                <w:szCs w:val="24"/>
              </w:rPr>
              <w:t>К</w:t>
            </w:r>
            <w:r w:rsidR="006B57B5">
              <w:rPr>
                <w:rFonts w:ascii="Times New Roman" w:hAnsi="Times New Roman" w:cs="Times New Roman"/>
                <w:sz w:val="24"/>
                <w:szCs w:val="24"/>
              </w:rPr>
              <w:t>ПФ</w:t>
            </w:r>
          </w:p>
        </w:tc>
        <w:tc>
          <w:tcPr>
            <w:tcW w:w="2336" w:type="dxa"/>
            <w:vAlign w:val="center"/>
          </w:tcPr>
          <w:p w14:paraId="06D33C9A" w14:textId="310C57C8" w:rsidR="009A558D" w:rsidRPr="00933273" w:rsidRDefault="00D4491B" w:rsidP="008C323D">
            <w:pPr>
              <w:jc w:val="center"/>
              <w:rPr>
                <w:rFonts w:ascii="Times New Roman" w:hAnsi="Times New Roman" w:cs="Times New Roman"/>
                <w:sz w:val="24"/>
                <w:szCs w:val="24"/>
              </w:rPr>
            </w:pPr>
            <w:r>
              <w:rPr>
                <w:rFonts w:ascii="Times New Roman" w:hAnsi="Times New Roman" w:cs="Times New Roman"/>
                <w:sz w:val="24"/>
                <w:szCs w:val="24"/>
              </w:rPr>
              <w:t>97</w:t>
            </w:r>
            <w:r>
              <w:rPr>
                <w:rFonts w:ascii="Times New Roman" w:hAnsi="Times New Roman" w:cs="Times New Roman"/>
                <w:sz w:val="24"/>
                <w:szCs w:val="24"/>
                <w:lang w:val="en-US"/>
              </w:rPr>
              <w:t>,3</w:t>
            </w:r>
            <w:r w:rsidR="00933273">
              <w:rPr>
                <w:rFonts w:ascii="Times New Roman" w:hAnsi="Times New Roman" w:cs="Times New Roman"/>
                <w:sz w:val="24"/>
                <w:szCs w:val="24"/>
              </w:rPr>
              <w:t xml:space="preserve"> %</w:t>
            </w:r>
          </w:p>
        </w:tc>
        <w:tc>
          <w:tcPr>
            <w:tcW w:w="2336" w:type="dxa"/>
            <w:vAlign w:val="center"/>
          </w:tcPr>
          <w:p w14:paraId="70C8997D" w14:textId="1432DA7D" w:rsidR="009A558D" w:rsidRPr="00933273" w:rsidRDefault="00D4491B" w:rsidP="008C323D">
            <w:pPr>
              <w:jc w:val="center"/>
              <w:rPr>
                <w:rFonts w:ascii="Times New Roman" w:hAnsi="Times New Roman" w:cs="Times New Roman"/>
                <w:sz w:val="24"/>
                <w:szCs w:val="24"/>
              </w:rPr>
            </w:pPr>
            <w:r>
              <w:rPr>
                <w:rFonts w:ascii="Times New Roman" w:hAnsi="Times New Roman" w:cs="Times New Roman"/>
                <w:sz w:val="24"/>
                <w:szCs w:val="24"/>
                <w:lang w:val="en-US"/>
              </w:rPr>
              <w:t>96,6</w:t>
            </w:r>
            <w:r w:rsidR="00933273">
              <w:rPr>
                <w:rFonts w:ascii="Times New Roman" w:hAnsi="Times New Roman" w:cs="Times New Roman"/>
                <w:sz w:val="24"/>
                <w:szCs w:val="24"/>
              </w:rPr>
              <w:t xml:space="preserve"> %</w:t>
            </w:r>
          </w:p>
        </w:tc>
        <w:tc>
          <w:tcPr>
            <w:tcW w:w="2337" w:type="dxa"/>
            <w:vAlign w:val="center"/>
          </w:tcPr>
          <w:p w14:paraId="5AB53D6E" w14:textId="471B053A" w:rsidR="009A558D" w:rsidRPr="00933273" w:rsidRDefault="00347E9F" w:rsidP="008C323D">
            <w:pPr>
              <w:jc w:val="center"/>
              <w:rPr>
                <w:rFonts w:ascii="Times New Roman" w:hAnsi="Times New Roman" w:cs="Times New Roman"/>
                <w:sz w:val="24"/>
                <w:szCs w:val="24"/>
              </w:rPr>
            </w:pPr>
            <w:r>
              <w:rPr>
                <w:rFonts w:ascii="Times New Roman" w:hAnsi="Times New Roman" w:cs="Times New Roman"/>
                <w:sz w:val="24"/>
                <w:szCs w:val="24"/>
                <w:lang w:val="en-US"/>
              </w:rPr>
              <w:t>99,1</w:t>
            </w:r>
            <w:r w:rsidR="00933273">
              <w:rPr>
                <w:rFonts w:ascii="Times New Roman" w:hAnsi="Times New Roman" w:cs="Times New Roman"/>
                <w:sz w:val="24"/>
                <w:szCs w:val="24"/>
              </w:rPr>
              <w:t xml:space="preserve"> %</w:t>
            </w:r>
          </w:p>
        </w:tc>
      </w:tr>
      <w:tr w:rsidR="009A558D" w14:paraId="10D7335A" w14:textId="77777777" w:rsidTr="008C323D">
        <w:trPr>
          <w:trHeight w:val="563"/>
          <w:jc w:val="center"/>
        </w:trPr>
        <w:tc>
          <w:tcPr>
            <w:tcW w:w="2336" w:type="dxa"/>
            <w:vAlign w:val="center"/>
          </w:tcPr>
          <w:p w14:paraId="5A70BD01" w14:textId="43421361" w:rsidR="009A558D" w:rsidRPr="00DE2B56" w:rsidRDefault="00DE2B56" w:rsidP="008C323D">
            <w:pPr>
              <w:jc w:val="center"/>
              <w:rPr>
                <w:rFonts w:ascii="Times New Roman" w:hAnsi="Times New Roman" w:cs="Times New Roman"/>
                <w:sz w:val="24"/>
                <w:szCs w:val="24"/>
              </w:rPr>
            </w:pPr>
            <w:r>
              <w:rPr>
                <w:rFonts w:ascii="Times New Roman" w:hAnsi="Times New Roman" w:cs="Times New Roman"/>
                <w:sz w:val="24"/>
                <w:szCs w:val="24"/>
              </w:rPr>
              <w:t>НВП</w:t>
            </w:r>
          </w:p>
        </w:tc>
        <w:tc>
          <w:tcPr>
            <w:tcW w:w="2336" w:type="dxa"/>
            <w:vAlign w:val="center"/>
          </w:tcPr>
          <w:p w14:paraId="320FACCD" w14:textId="5CC852AE" w:rsidR="009A558D" w:rsidRPr="00933273" w:rsidRDefault="00D4491B" w:rsidP="008C323D">
            <w:pPr>
              <w:jc w:val="center"/>
              <w:rPr>
                <w:rFonts w:ascii="Times New Roman" w:hAnsi="Times New Roman" w:cs="Times New Roman"/>
                <w:sz w:val="24"/>
                <w:szCs w:val="24"/>
              </w:rPr>
            </w:pPr>
            <w:r>
              <w:rPr>
                <w:rFonts w:ascii="Times New Roman" w:hAnsi="Times New Roman" w:cs="Times New Roman"/>
                <w:sz w:val="24"/>
                <w:szCs w:val="24"/>
                <w:lang w:val="en-US"/>
              </w:rPr>
              <w:t>95,3</w:t>
            </w:r>
            <w:r w:rsidR="00933273">
              <w:rPr>
                <w:rFonts w:ascii="Times New Roman" w:hAnsi="Times New Roman" w:cs="Times New Roman"/>
                <w:sz w:val="24"/>
                <w:szCs w:val="24"/>
              </w:rPr>
              <w:t xml:space="preserve"> %</w:t>
            </w:r>
          </w:p>
        </w:tc>
        <w:tc>
          <w:tcPr>
            <w:tcW w:w="2336" w:type="dxa"/>
            <w:vAlign w:val="center"/>
          </w:tcPr>
          <w:p w14:paraId="1E64FB5B" w14:textId="2E2306C0" w:rsidR="009A558D" w:rsidRPr="00933273" w:rsidRDefault="00347E9F" w:rsidP="008C323D">
            <w:pPr>
              <w:jc w:val="center"/>
              <w:rPr>
                <w:rFonts w:ascii="Times New Roman" w:hAnsi="Times New Roman" w:cs="Times New Roman"/>
                <w:sz w:val="24"/>
                <w:szCs w:val="24"/>
              </w:rPr>
            </w:pPr>
            <w:r>
              <w:rPr>
                <w:rFonts w:ascii="Times New Roman" w:hAnsi="Times New Roman" w:cs="Times New Roman"/>
                <w:sz w:val="24"/>
                <w:szCs w:val="24"/>
                <w:lang w:val="en-US"/>
              </w:rPr>
              <w:t>96,2</w:t>
            </w:r>
            <w:r w:rsidR="00933273">
              <w:rPr>
                <w:rFonts w:ascii="Times New Roman" w:hAnsi="Times New Roman" w:cs="Times New Roman"/>
                <w:sz w:val="24"/>
                <w:szCs w:val="24"/>
              </w:rPr>
              <w:t xml:space="preserve"> %</w:t>
            </w:r>
          </w:p>
        </w:tc>
        <w:tc>
          <w:tcPr>
            <w:tcW w:w="2337" w:type="dxa"/>
            <w:vAlign w:val="center"/>
          </w:tcPr>
          <w:p w14:paraId="230BA575" w14:textId="25D711C9" w:rsidR="009A558D" w:rsidRPr="00933273" w:rsidRDefault="00347E9F" w:rsidP="008C323D">
            <w:pPr>
              <w:jc w:val="center"/>
              <w:rPr>
                <w:rFonts w:ascii="Times New Roman" w:hAnsi="Times New Roman" w:cs="Times New Roman"/>
                <w:sz w:val="24"/>
                <w:szCs w:val="24"/>
              </w:rPr>
            </w:pPr>
            <w:r>
              <w:rPr>
                <w:rFonts w:ascii="Times New Roman" w:hAnsi="Times New Roman" w:cs="Times New Roman"/>
                <w:sz w:val="24"/>
                <w:szCs w:val="24"/>
                <w:lang w:val="en-US"/>
              </w:rPr>
              <w:t>97,9</w:t>
            </w:r>
            <w:r w:rsidR="00933273">
              <w:rPr>
                <w:rFonts w:ascii="Times New Roman" w:hAnsi="Times New Roman" w:cs="Times New Roman"/>
                <w:sz w:val="24"/>
                <w:szCs w:val="24"/>
              </w:rPr>
              <w:t xml:space="preserve"> %</w:t>
            </w:r>
          </w:p>
        </w:tc>
      </w:tr>
      <w:tr w:rsidR="009A558D" w14:paraId="512A044B" w14:textId="77777777" w:rsidTr="008C323D">
        <w:trPr>
          <w:trHeight w:val="557"/>
          <w:jc w:val="center"/>
        </w:trPr>
        <w:tc>
          <w:tcPr>
            <w:tcW w:w="2336" w:type="dxa"/>
            <w:vAlign w:val="center"/>
          </w:tcPr>
          <w:p w14:paraId="2AD9BFDD" w14:textId="59E4A21C" w:rsidR="009A558D" w:rsidRPr="00DE2B56" w:rsidRDefault="00DE2B56" w:rsidP="008C323D">
            <w:pPr>
              <w:jc w:val="center"/>
              <w:rPr>
                <w:rFonts w:ascii="Times New Roman" w:hAnsi="Times New Roman" w:cs="Times New Roman"/>
                <w:sz w:val="24"/>
                <w:szCs w:val="24"/>
              </w:rPr>
            </w:pPr>
            <w:r>
              <w:rPr>
                <w:rFonts w:ascii="Times New Roman" w:hAnsi="Times New Roman" w:cs="Times New Roman"/>
                <w:sz w:val="24"/>
                <w:szCs w:val="24"/>
              </w:rPr>
              <w:t>РВВ</w:t>
            </w:r>
          </w:p>
        </w:tc>
        <w:tc>
          <w:tcPr>
            <w:tcW w:w="2336" w:type="dxa"/>
            <w:vAlign w:val="center"/>
          </w:tcPr>
          <w:p w14:paraId="7EA255A7" w14:textId="2A83E749" w:rsidR="009A558D" w:rsidRPr="00933273" w:rsidRDefault="00D4491B" w:rsidP="008C323D">
            <w:pPr>
              <w:jc w:val="center"/>
              <w:rPr>
                <w:rFonts w:ascii="Times New Roman" w:hAnsi="Times New Roman" w:cs="Times New Roman"/>
                <w:sz w:val="24"/>
                <w:szCs w:val="24"/>
              </w:rPr>
            </w:pPr>
            <w:r>
              <w:rPr>
                <w:rFonts w:ascii="Times New Roman" w:hAnsi="Times New Roman" w:cs="Times New Roman"/>
                <w:sz w:val="24"/>
                <w:szCs w:val="24"/>
                <w:lang w:val="en-US"/>
              </w:rPr>
              <w:t>86,6</w:t>
            </w:r>
            <w:r w:rsidR="00933273">
              <w:rPr>
                <w:rFonts w:ascii="Times New Roman" w:hAnsi="Times New Roman" w:cs="Times New Roman"/>
                <w:sz w:val="24"/>
                <w:szCs w:val="24"/>
              </w:rPr>
              <w:t xml:space="preserve"> %</w:t>
            </w:r>
          </w:p>
        </w:tc>
        <w:tc>
          <w:tcPr>
            <w:tcW w:w="2336" w:type="dxa"/>
            <w:vAlign w:val="center"/>
          </w:tcPr>
          <w:p w14:paraId="34BCD5BD" w14:textId="313AE009" w:rsidR="009A558D" w:rsidRPr="00933273" w:rsidRDefault="00347E9F" w:rsidP="008C323D">
            <w:pPr>
              <w:jc w:val="center"/>
              <w:rPr>
                <w:rFonts w:ascii="Times New Roman" w:hAnsi="Times New Roman" w:cs="Times New Roman"/>
                <w:sz w:val="24"/>
                <w:szCs w:val="24"/>
              </w:rPr>
            </w:pPr>
            <w:r>
              <w:rPr>
                <w:rFonts w:ascii="Times New Roman" w:hAnsi="Times New Roman" w:cs="Times New Roman"/>
                <w:sz w:val="24"/>
                <w:szCs w:val="24"/>
                <w:lang w:val="en-US"/>
              </w:rPr>
              <w:t>86</w:t>
            </w:r>
            <w:r w:rsidR="00933273">
              <w:rPr>
                <w:rFonts w:ascii="Times New Roman" w:hAnsi="Times New Roman" w:cs="Times New Roman"/>
                <w:sz w:val="24"/>
                <w:szCs w:val="24"/>
              </w:rPr>
              <w:t xml:space="preserve"> %</w:t>
            </w:r>
          </w:p>
        </w:tc>
        <w:tc>
          <w:tcPr>
            <w:tcW w:w="2337" w:type="dxa"/>
            <w:vAlign w:val="center"/>
          </w:tcPr>
          <w:p w14:paraId="4B60870E" w14:textId="03546504" w:rsidR="009A558D" w:rsidRPr="00933273" w:rsidRDefault="00DC5D24" w:rsidP="008C323D">
            <w:pPr>
              <w:jc w:val="center"/>
              <w:rPr>
                <w:rFonts w:ascii="Times New Roman" w:hAnsi="Times New Roman" w:cs="Times New Roman"/>
                <w:sz w:val="24"/>
                <w:szCs w:val="24"/>
              </w:rPr>
            </w:pPr>
            <w:r>
              <w:rPr>
                <w:rFonts w:ascii="Times New Roman" w:hAnsi="Times New Roman" w:cs="Times New Roman"/>
                <w:sz w:val="24"/>
                <w:szCs w:val="24"/>
                <w:lang w:val="en-US"/>
              </w:rPr>
              <w:t>96,6</w:t>
            </w:r>
            <w:r w:rsidR="00933273">
              <w:rPr>
                <w:rFonts w:ascii="Times New Roman" w:hAnsi="Times New Roman" w:cs="Times New Roman"/>
                <w:sz w:val="24"/>
                <w:szCs w:val="24"/>
              </w:rPr>
              <w:t xml:space="preserve"> %</w:t>
            </w:r>
          </w:p>
        </w:tc>
      </w:tr>
    </w:tbl>
    <w:p w14:paraId="611FF1C2" w14:textId="77777777" w:rsidR="00E125F1" w:rsidRDefault="00E125F1" w:rsidP="00FF76D6">
      <w:pPr>
        <w:rPr>
          <w:rFonts w:ascii="Times New Roman" w:hAnsi="Times New Roman" w:cs="Times New Roman"/>
          <w:sz w:val="24"/>
          <w:szCs w:val="24"/>
        </w:rPr>
      </w:pPr>
    </w:p>
    <w:p w14:paraId="05480A9A" w14:textId="39FB85C8" w:rsidR="001024C9" w:rsidRPr="00A21440" w:rsidRDefault="00A21440" w:rsidP="00FF76D6">
      <w:pPr>
        <w:rPr>
          <w:rFonts w:ascii="Times New Roman" w:hAnsi="Times New Roman" w:cs="Times New Roman"/>
          <w:b/>
          <w:bCs/>
          <w:sz w:val="32"/>
          <w:szCs w:val="32"/>
        </w:rPr>
      </w:pPr>
      <w:r w:rsidRPr="00A21440">
        <w:rPr>
          <w:rFonts w:ascii="Times New Roman" w:hAnsi="Times New Roman" w:cs="Times New Roman"/>
          <w:b/>
          <w:bCs/>
          <w:sz w:val="32"/>
          <w:szCs w:val="32"/>
        </w:rPr>
        <w:t>Длительность сегментов</w:t>
      </w:r>
    </w:p>
    <w:p w14:paraId="5D1713A6" w14:textId="1BA091A9" w:rsidR="00E125F1" w:rsidRDefault="005331DF" w:rsidP="00FF76D6">
      <w:pPr>
        <w:rPr>
          <w:rFonts w:ascii="Times New Roman" w:hAnsi="Times New Roman" w:cs="Times New Roman"/>
          <w:sz w:val="24"/>
          <w:szCs w:val="24"/>
        </w:rPr>
      </w:pPr>
      <w:r>
        <w:rPr>
          <w:rFonts w:ascii="Times New Roman" w:hAnsi="Times New Roman" w:cs="Times New Roman"/>
          <w:sz w:val="24"/>
          <w:szCs w:val="24"/>
        </w:rPr>
        <w:t xml:space="preserve">В работе </w:t>
      </w:r>
      <w:r w:rsidRPr="005331DF">
        <w:rPr>
          <w:rFonts w:ascii="Times New Roman" w:hAnsi="Times New Roman" w:cs="Times New Roman"/>
          <w:sz w:val="24"/>
          <w:szCs w:val="24"/>
        </w:rPr>
        <w:t>[</w:t>
      </w:r>
      <w:r w:rsidR="00FD21C0">
        <w:rPr>
          <w:rFonts w:ascii="Times New Roman" w:hAnsi="Times New Roman" w:cs="Times New Roman"/>
          <w:sz w:val="24"/>
          <w:szCs w:val="24"/>
        </w:rPr>
        <w:t>11</w:t>
      </w:r>
      <w:r w:rsidR="00695674" w:rsidRPr="00695674">
        <w:rPr>
          <w:rFonts w:ascii="Times New Roman" w:hAnsi="Times New Roman" w:cs="Times New Roman"/>
          <w:sz w:val="24"/>
          <w:szCs w:val="24"/>
        </w:rPr>
        <w:t xml:space="preserve">] </w:t>
      </w:r>
      <w:r w:rsidR="00695674">
        <w:rPr>
          <w:rFonts w:ascii="Times New Roman" w:hAnsi="Times New Roman" w:cs="Times New Roman"/>
          <w:sz w:val="24"/>
          <w:szCs w:val="24"/>
        </w:rPr>
        <w:t>проведено исследование влияние длительности сегмент</w:t>
      </w:r>
      <w:r w:rsidR="00775A41">
        <w:rPr>
          <w:rFonts w:ascii="Times New Roman" w:hAnsi="Times New Roman" w:cs="Times New Roman"/>
          <w:sz w:val="24"/>
          <w:szCs w:val="24"/>
        </w:rPr>
        <w:t>ов на точность классификации</w:t>
      </w:r>
      <w:r w:rsidR="004B70BD">
        <w:rPr>
          <w:rFonts w:ascii="Times New Roman" w:hAnsi="Times New Roman" w:cs="Times New Roman"/>
          <w:sz w:val="24"/>
          <w:szCs w:val="24"/>
        </w:rPr>
        <w:t>.</w:t>
      </w:r>
      <w:r w:rsidR="00903713">
        <w:rPr>
          <w:rFonts w:ascii="Times New Roman" w:hAnsi="Times New Roman" w:cs="Times New Roman"/>
          <w:sz w:val="24"/>
          <w:szCs w:val="24"/>
        </w:rPr>
        <w:t xml:space="preserve"> Автор</w:t>
      </w:r>
      <w:r w:rsidR="00AA494A">
        <w:rPr>
          <w:rFonts w:ascii="Times New Roman" w:hAnsi="Times New Roman" w:cs="Times New Roman"/>
          <w:sz w:val="24"/>
          <w:szCs w:val="24"/>
        </w:rPr>
        <w:t>ы применили</w:t>
      </w:r>
      <w:r w:rsidR="00903713">
        <w:rPr>
          <w:rFonts w:ascii="Times New Roman" w:hAnsi="Times New Roman" w:cs="Times New Roman"/>
          <w:sz w:val="24"/>
          <w:szCs w:val="24"/>
        </w:rPr>
        <w:t xml:space="preserve"> сверточн</w:t>
      </w:r>
      <w:r w:rsidR="00AA494A">
        <w:rPr>
          <w:rFonts w:ascii="Times New Roman" w:hAnsi="Times New Roman" w:cs="Times New Roman"/>
          <w:sz w:val="24"/>
          <w:szCs w:val="24"/>
        </w:rPr>
        <w:t>ою</w:t>
      </w:r>
      <w:r w:rsidR="00903713">
        <w:rPr>
          <w:rFonts w:ascii="Times New Roman" w:hAnsi="Times New Roman" w:cs="Times New Roman"/>
          <w:sz w:val="24"/>
          <w:szCs w:val="24"/>
        </w:rPr>
        <w:t xml:space="preserve"> н</w:t>
      </w:r>
      <w:r w:rsidR="005E361D">
        <w:rPr>
          <w:rFonts w:ascii="Times New Roman" w:hAnsi="Times New Roman" w:cs="Times New Roman"/>
          <w:sz w:val="24"/>
          <w:szCs w:val="24"/>
        </w:rPr>
        <w:t>ейронн</w:t>
      </w:r>
      <w:r w:rsidR="00AA494A">
        <w:rPr>
          <w:rFonts w:ascii="Times New Roman" w:hAnsi="Times New Roman" w:cs="Times New Roman"/>
          <w:sz w:val="24"/>
          <w:szCs w:val="24"/>
        </w:rPr>
        <w:t>ую</w:t>
      </w:r>
      <w:r w:rsidR="005E361D">
        <w:rPr>
          <w:rFonts w:ascii="Times New Roman" w:hAnsi="Times New Roman" w:cs="Times New Roman"/>
          <w:sz w:val="24"/>
          <w:szCs w:val="24"/>
        </w:rPr>
        <w:t xml:space="preserve"> сеть</w:t>
      </w:r>
      <w:r w:rsidR="00AA494A">
        <w:rPr>
          <w:rFonts w:ascii="Times New Roman" w:hAnsi="Times New Roman" w:cs="Times New Roman"/>
          <w:sz w:val="24"/>
          <w:szCs w:val="24"/>
        </w:rPr>
        <w:t xml:space="preserve"> с </w:t>
      </w:r>
      <w:r w:rsidR="00D10123">
        <w:rPr>
          <w:rFonts w:ascii="Times New Roman" w:hAnsi="Times New Roman" w:cs="Times New Roman"/>
          <w:sz w:val="24"/>
          <w:szCs w:val="24"/>
        </w:rPr>
        <w:t>размер</w:t>
      </w:r>
      <w:r w:rsidR="00AA494A">
        <w:rPr>
          <w:rFonts w:ascii="Times New Roman" w:hAnsi="Times New Roman" w:cs="Times New Roman"/>
          <w:sz w:val="24"/>
          <w:szCs w:val="24"/>
        </w:rPr>
        <w:t>ом</w:t>
      </w:r>
      <w:r w:rsidR="00D10123">
        <w:rPr>
          <w:rFonts w:ascii="Times New Roman" w:hAnsi="Times New Roman" w:cs="Times New Roman"/>
          <w:sz w:val="24"/>
          <w:szCs w:val="24"/>
        </w:rPr>
        <w:t xml:space="preserve"> </w:t>
      </w:r>
      <w:r w:rsidR="005E361D">
        <w:rPr>
          <w:rFonts w:ascii="Times New Roman" w:hAnsi="Times New Roman" w:cs="Times New Roman"/>
          <w:sz w:val="24"/>
          <w:szCs w:val="24"/>
        </w:rPr>
        <w:t>входн</w:t>
      </w:r>
      <w:r w:rsidR="00F96F2D">
        <w:rPr>
          <w:rFonts w:ascii="Times New Roman" w:hAnsi="Times New Roman" w:cs="Times New Roman"/>
          <w:sz w:val="24"/>
          <w:szCs w:val="24"/>
        </w:rPr>
        <w:t>ого</w:t>
      </w:r>
      <w:r w:rsidR="005E361D">
        <w:rPr>
          <w:rFonts w:ascii="Times New Roman" w:hAnsi="Times New Roman" w:cs="Times New Roman"/>
          <w:sz w:val="24"/>
          <w:szCs w:val="24"/>
        </w:rPr>
        <w:t xml:space="preserve"> изображения</w:t>
      </w:r>
      <w:r w:rsidR="00D10123">
        <w:rPr>
          <w:rFonts w:ascii="Times New Roman" w:hAnsi="Times New Roman" w:cs="Times New Roman"/>
          <w:sz w:val="24"/>
          <w:szCs w:val="24"/>
        </w:rPr>
        <w:t xml:space="preserve"> </w:t>
      </w:r>
      <w:r w:rsidR="00D10123" w:rsidRPr="00D10123">
        <w:rPr>
          <w:rFonts w:ascii="Times New Roman" w:hAnsi="Times New Roman" w:cs="Times New Roman"/>
          <w:sz w:val="24"/>
          <w:szCs w:val="24"/>
        </w:rPr>
        <w:t>576×576×3</w:t>
      </w:r>
      <w:r w:rsidR="002E05C2">
        <w:rPr>
          <w:rFonts w:ascii="Times New Roman" w:hAnsi="Times New Roman" w:cs="Times New Roman"/>
          <w:sz w:val="24"/>
          <w:szCs w:val="24"/>
        </w:rPr>
        <w:t xml:space="preserve">. </w:t>
      </w:r>
      <w:r w:rsidR="00424468" w:rsidRPr="00424468">
        <w:rPr>
          <w:rFonts w:ascii="Times New Roman" w:hAnsi="Times New Roman" w:cs="Times New Roman"/>
          <w:sz w:val="24"/>
          <w:szCs w:val="24"/>
        </w:rPr>
        <w:t>Архитектура модели включала три свёрточных слоя с ядром 3×3.</w:t>
      </w:r>
      <w:r w:rsidR="00132E09">
        <w:rPr>
          <w:rFonts w:ascii="Times New Roman" w:hAnsi="Times New Roman" w:cs="Times New Roman"/>
          <w:sz w:val="24"/>
          <w:szCs w:val="24"/>
        </w:rPr>
        <w:t xml:space="preserve"> Использован датасет</w:t>
      </w:r>
      <w:r w:rsidR="00080351">
        <w:rPr>
          <w:rFonts w:ascii="Times New Roman" w:hAnsi="Times New Roman" w:cs="Times New Roman"/>
          <w:sz w:val="24"/>
          <w:szCs w:val="24"/>
        </w:rPr>
        <w:t xml:space="preserve"> </w:t>
      </w:r>
      <w:r w:rsidR="00080351">
        <w:rPr>
          <w:rFonts w:ascii="Times New Roman" w:hAnsi="Times New Roman" w:cs="Times New Roman"/>
          <w:sz w:val="24"/>
          <w:szCs w:val="24"/>
          <w:lang w:val="en-US"/>
        </w:rPr>
        <w:t>VTI</w:t>
      </w:r>
      <w:r w:rsidR="00080351" w:rsidRPr="00080351">
        <w:rPr>
          <w:rFonts w:ascii="Times New Roman" w:hAnsi="Times New Roman" w:cs="Times New Roman"/>
          <w:sz w:val="24"/>
          <w:szCs w:val="24"/>
        </w:rPr>
        <w:t>_</w:t>
      </w:r>
      <w:r w:rsidR="00080351">
        <w:rPr>
          <w:rFonts w:ascii="Times New Roman" w:hAnsi="Times New Roman" w:cs="Times New Roman"/>
          <w:sz w:val="24"/>
          <w:szCs w:val="24"/>
          <w:lang w:val="en-US"/>
        </w:rPr>
        <w:t>DroneSET</w:t>
      </w:r>
      <w:r w:rsidR="00080351" w:rsidRPr="00460DCB">
        <w:rPr>
          <w:rFonts w:ascii="Times New Roman" w:hAnsi="Times New Roman" w:cs="Times New Roman"/>
          <w:sz w:val="24"/>
          <w:szCs w:val="24"/>
        </w:rPr>
        <w:t>.</w:t>
      </w:r>
      <w:r w:rsidR="004B70BD">
        <w:rPr>
          <w:rFonts w:ascii="Times New Roman" w:hAnsi="Times New Roman" w:cs="Times New Roman"/>
          <w:sz w:val="24"/>
          <w:szCs w:val="24"/>
        </w:rPr>
        <w:t xml:space="preserve"> </w:t>
      </w:r>
      <w:r w:rsidR="00B82E90">
        <w:rPr>
          <w:rFonts w:ascii="Times New Roman" w:hAnsi="Times New Roman" w:cs="Times New Roman"/>
          <w:sz w:val="24"/>
          <w:szCs w:val="24"/>
        </w:rPr>
        <w:t>Результаты этого исследования представлены в таблице.</w:t>
      </w:r>
    </w:p>
    <w:tbl>
      <w:tblPr>
        <w:tblStyle w:val="a5"/>
        <w:tblW w:w="0" w:type="auto"/>
        <w:tblLook w:val="04A0" w:firstRow="1" w:lastRow="0" w:firstColumn="1" w:lastColumn="0" w:noHBand="0" w:noVBand="1"/>
      </w:tblPr>
      <w:tblGrid>
        <w:gridCol w:w="3115"/>
        <w:gridCol w:w="3115"/>
        <w:gridCol w:w="3115"/>
      </w:tblGrid>
      <w:tr w:rsidR="0006279D" w14:paraId="78DFFCC4" w14:textId="77777777" w:rsidTr="00897471">
        <w:trPr>
          <w:trHeight w:val="665"/>
        </w:trPr>
        <w:tc>
          <w:tcPr>
            <w:tcW w:w="3115" w:type="dxa"/>
            <w:vAlign w:val="center"/>
          </w:tcPr>
          <w:p w14:paraId="0D33E9A9" w14:textId="0D09A568" w:rsidR="0006279D" w:rsidRDefault="0006279D" w:rsidP="00897471">
            <w:pPr>
              <w:jc w:val="center"/>
              <w:rPr>
                <w:rFonts w:ascii="Times New Roman" w:hAnsi="Times New Roman" w:cs="Times New Roman"/>
                <w:sz w:val="24"/>
                <w:szCs w:val="24"/>
              </w:rPr>
            </w:pPr>
            <w:r>
              <w:rPr>
                <w:rFonts w:ascii="Times New Roman" w:hAnsi="Times New Roman" w:cs="Times New Roman"/>
                <w:sz w:val="24"/>
                <w:szCs w:val="24"/>
              </w:rPr>
              <w:t>Число отсчетов в сегменте</w:t>
            </w:r>
          </w:p>
        </w:tc>
        <w:tc>
          <w:tcPr>
            <w:tcW w:w="3115" w:type="dxa"/>
            <w:vAlign w:val="center"/>
          </w:tcPr>
          <w:p w14:paraId="1B979EFC" w14:textId="4AA9EB59" w:rsidR="0006279D" w:rsidRDefault="0006279D" w:rsidP="00897471">
            <w:pPr>
              <w:jc w:val="center"/>
              <w:rPr>
                <w:rFonts w:ascii="Times New Roman" w:hAnsi="Times New Roman" w:cs="Times New Roman"/>
                <w:sz w:val="24"/>
                <w:szCs w:val="24"/>
              </w:rPr>
            </w:pPr>
            <w:r>
              <w:rPr>
                <w:rFonts w:ascii="Times New Roman" w:hAnsi="Times New Roman" w:cs="Times New Roman"/>
                <w:sz w:val="24"/>
                <w:szCs w:val="24"/>
              </w:rPr>
              <w:t>Длительность сегмента</w:t>
            </w:r>
            <w:r w:rsidR="00933273">
              <w:rPr>
                <w:rFonts w:ascii="Times New Roman" w:hAnsi="Times New Roman" w:cs="Times New Roman"/>
                <w:sz w:val="24"/>
                <w:szCs w:val="24"/>
              </w:rPr>
              <w:t>, мс</w:t>
            </w:r>
          </w:p>
        </w:tc>
        <w:tc>
          <w:tcPr>
            <w:tcW w:w="3115" w:type="dxa"/>
            <w:vAlign w:val="center"/>
          </w:tcPr>
          <w:p w14:paraId="22BAF1EE" w14:textId="5CA6FBB4" w:rsidR="0006279D" w:rsidRDefault="0006279D" w:rsidP="00897471">
            <w:pPr>
              <w:jc w:val="center"/>
              <w:rPr>
                <w:rFonts w:ascii="Times New Roman" w:hAnsi="Times New Roman" w:cs="Times New Roman"/>
                <w:sz w:val="24"/>
                <w:szCs w:val="24"/>
              </w:rPr>
            </w:pPr>
            <w:r>
              <w:rPr>
                <w:rFonts w:ascii="Times New Roman" w:hAnsi="Times New Roman" w:cs="Times New Roman"/>
                <w:sz w:val="24"/>
                <w:szCs w:val="24"/>
              </w:rPr>
              <w:t>Точность</w:t>
            </w:r>
            <w:r w:rsidR="00933273">
              <w:rPr>
                <w:rFonts w:ascii="Times New Roman" w:hAnsi="Times New Roman" w:cs="Times New Roman"/>
                <w:sz w:val="24"/>
                <w:szCs w:val="24"/>
              </w:rPr>
              <w:t>, %</w:t>
            </w:r>
          </w:p>
        </w:tc>
      </w:tr>
      <w:tr w:rsidR="0006279D" w14:paraId="6631E674" w14:textId="77777777" w:rsidTr="00897471">
        <w:trPr>
          <w:trHeight w:val="561"/>
        </w:trPr>
        <w:tc>
          <w:tcPr>
            <w:tcW w:w="3115" w:type="dxa"/>
            <w:vAlign w:val="center"/>
          </w:tcPr>
          <w:p w14:paraId="43F0EC14" w14:textId="3253724A" w:rsidR="0006279D" w:rsidRDefault="00933273" w:rsidP="00897471">
            <w:pPr>
              <w:jc w:val="center"/>
              <w:rPr>
                <w:rFonts w:ascii="Times New Roman" w:hAnsi="Times New Roman" w:cs="Times New Roman"/>
                <w:sz w:val="24"/>
                <w:szCs w:val="24"/>
              </w:rPr>
            </w:pPr>
            <w:r>
              <w:rPr>
                <w:rFonts w:ascii="Times New Roman" w:hAnsi="Times New Roman" w:cs="Times New Roman"/>
                <w:sz w:val="24"/>
                <w:szCs w:val="24"/>
              </w:rPr>
              <w:t>200</w:t>
            </w:r>
            <w:r w:rsidR="00B27102">
              <w:rPr>
                <w:rFonts w:ascii="Times New Roman" w:hAnsi="Times New Roman" w:cs="Times New Roman"/>
                <w:sz w:val="24"/>
                <w:szCs w:val="24"/>
              </w:rPr>
              <w:t>1</w:t>
            </w:r>
            <w:r>
              <w:rPr>
                <w:rFonts w:ascii="Times New Roman" w:hAnsi="Times New Roman" w:cs="Times New Roman"/>
                <w:sz w:val="24"/>
                <w:szCs w:val="24"/>
              </w:rPr>
              <w:t>39</w:t>
            </w:r>
          </w:p>
        </w:tc>
        <w:tc>
          <w:tcPr>
            <w:tcW w:w="3115" w:type="dxa"/>
            <w:vAlign w:val="center"/>
          </w:tcPr>
          <w:p w14:paraId="0C9DA54B" w14:textId="136F2A00" w:rsidR="0006279D" w:rsidRDefault="00B27102" w:rsidP="00897471">
            <w:pPr>
              <w:jc w:val="center"/>
              <w:rPr>
                <w:rFonts w:ascii="Times New Roman" w:hAnsi="Times New Roman" w:cs="Times New Roman"/>
                <w:sz w:val="24"/>
                <w:szCs w:val="24"/>
              </w:rPr>
            </w:pPr>
            <w:r>
              <w:rPr>
                <w:rFonts w:ascii="Times New Roman" w:hAnsi="Times New Roman" w:cs="Times New Roman"/>
                <w:sz w:val="24"/>
                <w:szCs w:val="24"/>
              </w:rPr>
              <w:t>1.34</w:t>
            </w:r>
          </w:p>
        </w:tc>
        <w:tc>
          <w:tcPr>
            <w:tcW w:w="3115" w:type="dxa"/>
            <w:vAlign w:val="center"/>
          </w:tcPr>
          <w:p w14:paraId="16DAE28D" w14:textId="175E518C" w:rsidR="0006279D" w:rsidRDefault="00897471" w:rsidP="00897471">
            <w:pPr>
              <w:jc w:val="center"/>
              <w:rPr>
                <w:rFonts w:ascii="Times New Roman" w:hAnsi="Times New Roman" w:cs="Times New Roman"/>
                <w:sz w:val="24"/>
                <w:szCs w:val="24"/>
              </w:rPr>
            </w:pPr>
            <w:r>
              <w:rPr>
                <w:rFonts w:ascii="Times New Roman" w:hAnsi="Times New Roman" w:cs="Times New Roman"/>
                <w:sz w:val="24"/>
                <w:szCs w:val="24"/>
              </w:rPr>
              <w:t>97.0</w:t>
            </w:r>
          </w:p>
        </w:tc>
      </w:tr>
      <w:tr w:rsidR="0006279D" w14:paraId="44E5A93F" w14:textId="77777777" w:rsidTr="00897471">
        <w:trPr>
          <w:trHeight w:val="555"/>
        </w:trPr>
        <w:tc>
          <w:tcPr>
            <w:tcW w:w="3115" w:type="dxa"/>
            <w:vAlign w:val="center"/>
          </w:tcPr>
          <w:p w14:paraId="2362E8ED" w14:textId="61CCC66D" w:rsidR="0006279D" w:rsidRDefault="00B27102" w:rsidP="00897471">
            <w:pPr>
              <w:jc w:val="center"/>
              <w:rPr>
                <w:rFonts w:ascii="Times New Roman" w:hAnsi="Times New Roman" w:cs="Times New Roman"/>
                <w:sz w:val="24"/>
                <w:szCs w:val="24"/>
              </w:rPr>
            </w:pPr>
            <w:r>
              <w:rPr>
                <w:rFonts w:ascii="Times New Roman" w:hAnsi="Times New Roman" w:cs="Times New Roman"/>
                <w:sz w:val="24"/>
                <w:szCs w:val="24"/>
              </w:rPr>
              <w:t>699032</w:t>
            </w:r>
          </w:p>
        </w:tc>
        <w:tc>
          <w:tcPr>
            <w:tcW w:w="3115" w:type="dxa"/>
            <w:vAlign w:val="center"/>
          </w:tcPr>
          <w:p w14:paraId="248E9E72" w14:textId="1A205517" w:rsidR="0006279D" w:rsidRDefault="00B27102" w:rsidP="00897471">
            <w:pPr>
              <w:jc w:val="center"/>
              <w:rPr>
                <w:rFonts w:ascii="Times New Roman" w:hAnsi="Times New Roman" w:cs="Times New Roman"/>
                <w:sz w:val="24"/>
                <w:szCs w:val="24"/>
              </w:rPr>
            </w:pPr>
            <w:r>
              <w:rPr>
                <w:rFonts w:ascii="Times New Roman" w:hAnsi="Times New Roman" w:cs="Times New Roman"/>
                <w:sz w:val="24"/>
                <w:szCs w:val="24"/>
              </w:rPr>
              <w:t>4.66</w:t>
            </w:r>
          </w:p>
        </w:tc>
        <w:tc>
          <w:tcPr>
            <w:tcW w:w="3115" w:type="dxa"/>
            <w:vAlign w:val="center"/>
          </w:tcPr>
          <w:p w14:paraId="0E6146CC" w14:textId="0740BD44" w:rsidR="0006279D" w:rsidRDefault="00897471" w:rsidP="00897471">
            <w:pPr>
              <w:jc w:val="center"/>
              <w:rPr>
                <w:rFonts w:ascii="Times New Roman" w:hAnsi="Times New Roman" w:cs="Times New Roman"/>
                <w:sz w:val="24"/>
                <w:szCs w:val="24"/>
              </w:rPr>
            </w:pPr>
            <w:r>
              <w:rPr>
                <w:rFonts w:ascii="Times New Roman" w:hAnsi="Times New Roman" w:cs="Times New Roman"/>
                <w:sz w:val="24"/>
                <w:szCs w:val="24"/>
              </w:rPr>
              <w:t>100.0</w:t>
            </w:r>
          </w:p>
        </w:tc>
      </w:tr>
      <w:tr w:rsidR="0006279D" w14:paraId="06292D64" w14:textId="77777777" w:rsidTr="00897471">
        <w:trPr>
          <w:trHeight w:val="563"/>
        </w:trPr>
        <w:tc>
          <w:tcPr>
            <w:tcW w:w="3115" w:type="dxa"/>
            <w:vAlign w:val="center"/>
          </w:tcPr>
          <w:p w14:paraId="399AA503" w14:textId="2CDD6F7F" w:rsidR="0006279D" w:rsidRDefault="00B27102" w:rsidP="00897471">
            <w:pPr>
              <w:jc w:val="center"/>
              <w:rPr>
                <w:rFonts w:ascii="Times New Roman" w:hAnsi="Times New Roman" w:cs="Times New Roman"/>
                <w:sz w:val="24"/>
                <w:szCs w:val="24"/>
              </w:rPr>
            </w:pPr>
            <w:r>
              <w:rPr>
                <w:rFonts w:ascii="Times New Roman" w:hAnsi="Times New Roman" w:cs="Times New Roman"/>
                <w:sz w:val="24"/>
                <w:szCs w:val="24"/>
              </w:rPr>
              <w:t>1398064</w:t>
            </w:r>
          </w:p>
        </w:tc>
        <w:tc>
          <w:tcPr>
            <w:tcW w:w="3115" w:type="dxa"/>
            <w:vAlign w:val="center"/>
          </w:tcPr>
          <w:p w14:paraId="7CB936BB" w14:textId="697C24AC" w:rsidR="0006279D" w:rsidRDefault="00B27102" w:rsidP="00897471">
            <w:pPr>
              <w:jc w:val="center"/>
              <w:rPr>
                <w:rFonts w:ascii="Times New Roman" w:hAnsi="Times New Roman" w:cs="Times New Roman"/>
                <w:sz w:val="24"/>
                <w:szCs w:val="24"/>
              </w:rPr>
            </w:pPr>
            <w:r>
              <w:rPr>
                <w:rFonts w:ascii="Times New Roman" w:hAnsi="Times New Roman" w:cs="Times New Roman"/>
                <w:sz w:val="24"/>
                <w:szCs w:val="24"/>
              </w:rPr>
              <w:t>9.32</w:t>
            </w:r>
          </w:p>
        </w:tc>
        <w:tc>
          <w:tcPr>
            <w:tcW w:w="3115" w:type="dxa"/>
            <w:vAlign w:val="center"/>
          </w:tcPr>
          <w:p w14:paraId="6875B18C" w14:textId="3A2FE9E2" w:rsidR="0006279D" w:rsidRDefault="00897471" w:rsidP="00897471">
            <w:pPr>
              <w:jc w:val="center"/>
              <w:rPr>
                <w:rFonts w:ascii="Times New Roman" w:hAnsi="Times New Roman" w:cs="Times New Roman"/>
                <w:sz w:val="24"/>
                <w:szCs w:val="24"/>
              </w:rPr>
            </w:pPr>
            <w:r>
              <w:rPr>
                <w:rFonts w:ascii="Times New Roman" w:hAnsi="Times New Roman" w:cs="Times New Roman"/>
                <w:sz w:val="24"/>
                <w:szCs w:val="24"/>
              </w:rPr>
              <w:t>100.0</w:t>
            </w:r>
          </w:p>
        </w:tc>
      </w:tr>
      <w:tr w:rsidR="0006279D" w14:paraId="165DF445" w14:textId="77777777" w:rsidTr="00897471">
        <w:trPr>
          <w:trHeight w:val="557"/>
        </w:trPr>
        <w:tc>
          <w:tcPr>
            <w:tcW w:w="3115" w:type="dxa"/>
            <w:vAlign w:val="center"/>
          </w:tcPr>
          <w:p w14:paraId="74BF0D85" w14:textId="51AF48EC" w:rsidR="0006279D" w:rsidRDefault="00B27102" w:rsidP="00897471">
            <w:pPr>
              <w:jc w:val="center"/>
              <w:rPr>
                <w:rFonts w:ascii="Times New Roman" w:hAnsi="Times New Roman" w:cs="Times New Roman"/>
                <w:sz w:val="24"/>
                <w:szCs w:val="24"/>
              </w:rPr>
            </w:pPr>
            <w:r>
              <w:rPr>
                <w:rFonts w:ascii="Times New Roman" w:hAnsi="Times New Roman" w:cs="Times New Roman"/>
                <w:sz w:val="24"/>
                <w:szCs w:val="24"/>
              </w:rPr>
              <w:t>2796128</w:t>
            </w:r>
          </w:p>
        </w:tc>
        <w:tc>
          <w:tcPr>
            <w:tcW w:w="3115" w:type="dxa"/>
            <w:vAlign w:val="center"/>
          </w:tcPr>
          <w:p w14:paraId="6076B05C" w14:textId="0DE8AE06" w:rsidR="0006279D" w:rsidRDefault="00B27102" w:rsidP="00897471">
            <w:pPr>
              <w:jc w:val="center"/>
              <w:rPr>
                <w:rFonts w:ascii="Times New Roman" w:hAnsi="Times New Roman" w:cs="Times New Roman"/>
                <w:sz w:val="24"/>
                <w:szCs w:val="24"/>
              </w:rPr>
            </w:pPr>
            <w:r>
              <w:rPr>
                <w:rFonts w:ascii="Times New Roman" w:hAnsi="Times New Roman" w:cs="Times New Roman"/>
                <w:sz w:val="24"/>
                <w:szCs w:val="24"/>
              </w:rPr>
              <w:t>18.64</w:t>
            </w:r>
          </w:p>
        </w:tc>
        <w:tc>
          <w:tcPr>
            <w:tcW w:w="3115" w:type="dxa"/>
            <w:vAlign w:val="center"/>
          </w:tcPr>
          <w:p w14:paraId="44589BCE" w14:textId="7DCB6AC2" w:rsidR="0006279D" w:rsidRDefault="00897471" w:rsidP="00897471">
            <w:pPr>
              <w:jc w:val="center"/>
              <w:rPr>
                <w:rFonts w:ascii="Times New Roman" w:hAnsi="Times New Roman" w:cs="Times New Roman"/>
                <w:sz w:val="24"/>
                <w:szCs w:val="24"/>
              </w:rPr>
            </w:pPr>
            <w:r>
              <w:rPr>
                <w:rFonts w:ascii="Times New Roman" w:hAnsi="Times New Roman" w:cs="Times New Roman"/>
                <w:sz w:val="24"/>
                <w:szCs w:val="24"/>
              </w:rPr>
              <w:t>100.0</w:t>
            </w:r>
          </w:p>
        </w:tc>
      </w:tr>
    </w:tbl>
    <w:p w14:paraId="627541EC" w14:textId="77777777" w:rsidR="001A4ACF" w:rsidRDefault="001A4ACF" w:rsidP="001A4ACF">
      <w:pPr>
        <w:rPr>
          <w:rFonts w:ascii="Times New Roman" w:hAnsi="Times New Roman" w:cs="Times New Roman"/>
          <w:sz w:val="24"/>
          <w:szCs w:val="24"/>
        </w:rPr>
      </w:pPr>
    </w:p>
    <w:p w14:paraId="62AF3D6F" w14:textId="057C6F90" w:rsidR="00264317" w:rsidRDefault="001A4ACF" w:rsidP="00FF76D6">
      <w:pPr>
        <w:rPr>
          <w:rFonts w:ascii="Times New Roman" w:hAnsi="Times New Roman" w:cs="Times New Roman"/>
          <w:sz w:val="24"/>
          <w:szCs w:val="24"/>
        </w:rPr>
      </w:pPr>
      <w:r>
        <w:rPr>
          <w:rFonts w:ascii="Times New Roman" w:hAnsi="Times New Roman" w:cs="Times New Roman"/>
          <w:sz w:val="24"/>
          <w:szCs w:val="24"/>
        </w:rPr>
        <w:t xml:space="preserve">Результаты показывают, что с ростом числа отсчетов с сегменте растет и точность классификации. </w:t>
      </w:r>
    </w:p>
    <w:p w14:paraId="37CECF6A" w14:textId="3F28E4A7" w:rsidR="008D41DA" w:rsidRPr="001C60F5" w:rsidRDefault="001C60F5" w:rsidP="00FF76D6">
      <w:pPr>
        <w:rPr>
          <w:rFonts w:ascii="Times New Roman" w:hAnsi="Times New Roman" w:cs="Times New Roman"/>
          <w:sz w:val="24"/>
          <w:szCs w:val="24"/>
        </w:rPr>
      </w:pPr>
      <w:r w:rsidRPr="001C60F5">
        <w:rPr>
          <w:rFonts w:ascii="Times New Roman" w:hAnsi="Times New Roman" w:cs="Times New Roman"/>
          <w:sz w:val="24"/>
          <w:szCs w:val="24"/>
        </w:rPr>
        <w:t>В той же работе [6] авторы повторили эксперимент на AlexNet и VTI_DroneSET, но варьировали длительность сегментов.</w:t>
      </w:r>
    </w:p>
    <w:tbl>
      <w:tblPr>
        <w:tblStyle w:val="a5"/>
        <w:tblW w:w="0" w:type="auto"/>
        <w:tblLook w:val="04A0" w:firstRow="1" w:lastRow="0" w:firstColumn="1" w:lastColumn="0" w:noHBand="0" w:noVBand="1"/>
      </w:tblPr>
      <w:tblGrid>
        <w:gridCol w:w="3115"/>
        <w:gridCol w:w="3115"/>
        <w:gridCol w:w="3115"/>
      </w:tblGrid>
      <w:tr w:rsidR="0088631B" w14:paraId="36388D45" w14:textId="77777777" w:rsidTr="00EC6485">
        <w:trPr>
          <w:trHeight w:val="665"/>
        </w:trPr>
        <w:tc>
          <w:tcPr>
            <w:tcW w:w="3115" w:type="dxa"/>
            <w:vAlign w:val="center"/>
          </w:tcPr>
          <w:p w14:paraId="18DF0DAD" w14:textId="77777777"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Число отсчетов в сегменте</w:t>
            </w:r>
          </w:p>
        </w:tc>
        <w:tc>
          <w:tcPr>
            <w:tcW w:w="3115" w:type="dxa"/>
            <w:vAlign w:val="center"/>
          </w:tcPr>
          <w:p w14:paraId="401C678F" w14:textId="77777777"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Длительность сегмента, мс</w:t>
            </w:r>
          </w:p>
        </w:tc>
        <w:tc>
          <w:tcPr>
            <w:tcW w:w="3115" w:type="dxa"/>
            <w:vAlign w:val="center"/>
          </w:tcPr>
          <w:p w14:paraId="1CBDBE41" w14:textId="77777777"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Точность, %</w:t>
            </w:r>
          </w:p>
        </w:tc>
      </w:tr>
      <w:tr w:rsidR="0088631B" w14:paraId="5CB0CEB2" w14:textId="77777777" w:rsidTr="00EC6485">
        <w:trPr>
          <w:trHeight w:val="561"/>
        </w:trPr>
        <w:tc>
          <w:tcPr>
            <w:tcW w:w="3115" w:type="dxa"/>
            <w:vAlign w:val="center"/>
          </w:tcPr>
          <w:p w14:paraId="329058BF" w14:textId="60D1A377"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100000</w:t>
            </w:r>
          </w:p>
        </w:tc>
        <w:tc>
          <w:tcPr>
            <w:tcW w:w="3115" w:type="dxa"/>
            <w:vAlign w:val="center"/>
          </w:tcPr>
          <w:p w14:paraId="66A97891" w14:textId="42A4A6B4"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0.67</w:t>
            </w:r>
          </w:p>
        </w:tc>
        <w:tc>
          <w:tcPr>
            <w:tcW w:w="3115" w:type="dxa"/>
            <w:vAlign w:val="center"/>
          </w:tcPr>
          <w:p w14:paraId="0E834312" w14:textId="61C1324B"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97.</w:t>
            </w:r>
            <w:r w:rsidR="008D41DA">
              <w:rPr>
                <w:rFonts w:ascii="Times New Roman" w:hAnsi="Times New Roman" w:cs="Times New Roman"/>
                <w:sz w:val="24"/>
                <w:szCs w:val="24"/>
              </w:rPr>
              <w:t>3</w:t>
            </w:r>
          </w:p>
        </w:tc>
      </w:tr>
      <w:tr w:rsidR="0088631B" w14:paraId="0771C60D" w14:textId="77777777" w:rsidTr="00EC6485">
        <w:trPr>
          <w:trHeight w:val="555"/>
        </w:trPr>
        <w:tc>
          <w:tcPr>
            <w:tcW w:w="3115" w:type="dxa"/>
            <w:vAlign w:val="center"/>
          </w:tcPr>
          <w:p w14:paraId="05F6759C" w14:textId="42140A35"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200000</w:t>
            </w:r>
          </w:p>
        </w:tc>
        <w:tc>
          <w:tcPr>
            <w:tcW w:w="3115" w:type="dxa"/>
            <w:vAlign w:val="center"/>
          </w:tcPr>
          <w:p w14:paraId="5B0A8736" w14:textId="14807C10"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1.34</w:t>
            </w:r>
          </w:p>
        </w:tc>
        <w:tc>
          <w:tcPr>
            <w:tcW w:w="3115" w:type="dxa"/>
            <w:vAlign w:val="center"/>
          </w:tcPr>
          <w:p w14:paraId="3DF1FC88" w14:textId="77777777"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100.0</w:t>
            </w:r>
          </w:p>
        </w:tc>
      </w:tr>
      <w:tr w:rsidR="0088631B" w14:paraId="00B4DC3B" w14:textId="77777777" w:rsidTr="00EC6485">
        <w:trPr>
          <w:trHeight w:val="563"/>
        </w:trPr>
        <w:tc>
          <w:tcPr>
            <w:tcW w:w="3115" w:type="dxa"/>
            <w:vAlign w:val="center"/>
          </w:tcPr>
          <w:p w14:paraId="32C78FA1" w14:textId="053BA506"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lastRenderedPageBreak/>
              <w:t>700000</w:t>
            </w:r>
          </w:p>
        </w:tc>
        <w:tc>
          <w:tcPr>
            <w:tcW w:w="3115" w:type="dxa"/>
            <w:vAlign w:val="center"/>
          </w:tcPr>
          <w:p w14:paraId="2CDDE217" w14:textId="4F418E84"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4.</w:t>
            </w:r>
            <w:r w:rsidR="008D41DA">
              <w:rPr>
                <w:rFonts w:ascii="Times New Roman" w:hAnsi="Times New Roman" w:cs="Times New Roman"/>
                <w:sz w:val="24"/>
                <w:szCs w:val="24"/>
              </w:rPr>
              <w:t>69</w:t>
            </w:r>
          </w:p>
        </w:tc>
        <w:tc>
          <w:tcPr>
            <w:tcW w:w="3115" w:type="dxa"/>
            <w:vAlign w:val="center"/>
          </w:tcPr>
          <w:p w14:paraId="57375496" w14:textId="77777777" w:rsidR="0088631B" w:rsidRDefault="0088631B" w:rsidP="00EC6485">
            <w:pPr>
              <w:jc w:val="center"/>
              <w:rPr>
                <w:rFonts w:ascii="Times New Roman" w:hAnsi="Times New Roman" w:cs="Times New Roman"/>
                <w:sz w:val="24"/>
                <w:szCs w:val="24"/>
              </w:rPr>
            </w:pPr>
            <w:r>
              <w:rPr>
                <w:rFonts w:ascii="Times New Roman" w:hAnsi="Times New Roman" w:cs="Times New Roman"/>
                <w:sz w:val="24"/>
                <w:szCs w:val="24"/>
              </w:rPr>
              <w:t>100.0</w:t>
            </w:r>
          </w:p>
        </w:tc>
      </w:tr>
    </w:tbl>
    <w:p w14:paraId="7E75E236" w14:textId="77777777" w:rsidR="00D724B4" w:rsidRDefault="00D724B4" w:rsidP="00FF76D6">
      <w:pPr>
        <w:rPr>
          <w:rFonts w:ascii="Times New Roman" w:hAnsi="Times New Roman" w:cs="Times New Roman"/>
          <w:sz w:val="24"/>
          <w:szCs w:val="24"/>
        </w:rPr>
      </w:pPr>
    </w:p>
    <w:p w14:paraId="53D24796" w14:textId="05534C74" w:rsidR="00835D13" w:rsidRPr="001A4ACF" w:rsidRDefault="007D3F98" w:rsidP="00FF76D6">
      <w:pPr>
        <w:rPr>
          <w:rFonts w:ascii="Times New Roman" w:hAnsi="Times New Roman" w:cs="Times New Roman"/>
          <w:sz w:val="24"/>
          <w:szCs w:val="24"/>
        </w:rPr>
      </w:pPr>
      <w:r w:rsidRPr="007D3F98">
        <w:rPr>
          <w:rFonts w:ascii="Times New Roman" w:hAnsi="Times New Roman" w:cs="Times New Roman"/>
          <w:sz w:val="24"/>
          <w:szCs w:val="24"/>
        </w:rPr>
        <w:t>Результаты подтверждают предыдущий вывод: увеличение длины сегмента повышает точность. Однако в отличие от [11], максимальная точность в [6] достигнута при меньшей длине (200 000 отсчётов вместо 699 032).</w:t>
      </w:r>
      <w:r w:rsidR="006542E7">
        <w:rPr>
          <w:rFonts w:ascii="Times New Roman" w:hAnsi="Times New Roman" w:cs="Times New Roman"/>
          <w:sz w:val="24"/>
          <w:szCs w:val="24"/>
        </w:rPr>
        <w:t xml:space="preserve"> Таким образом, для каждой </w:t>
      </w:r>
      <w:r w:rsidR="00F21851">
        <w:rPr>
          <w:rFonts w:ascii="Times New Roman" w:hAnsi="Times New Roman" w:cs="Times New Roman"/>
          <w:sz w:val="24"/>
          <w:szCs w:val="24"/>
        </w:rPr>
        <w:t xml:space="preserve">модели для детекции БПЛА нужно индивидуально подбирать оптимальную длину сегмента. </w:t>
      </w:r>
    </w:p>
    <w:p w14:paraId="2922E909" w14:textId="0F4B91AA" w:rsidR="004778A0" w:rsidRDefault="002A2E95" w:rsidP="00FF76D6">
      <w:pPr>
        <w:rPr>
          <w:rFonts w:ascii="Times New Roman" w:hAnsi="Times New Roman" w:cs="Times New Roman"/>
          <w:sz w:val="24"/>
          <w:szCs w:val="24"/>
        </w:rPr>
      </w:pPr>
      <w:r w:rsidRPr="00EA1E04">
        <w:rPr>
          <w:rFonts w:ascii="Times New Roman" w:hAnsi="Times New Roman" w:cs="Times New Roman"/>
          <w:sz w:val="24"/>
          <w:szCs w:val="24"/>
        </w:rPr>
        <w:t>Существует несколько способов</w:t>
      </w:r>
      <w:r w:rsidR="00556530" w:rsidRPr="00EA1E04">
        <w:rPr>
          <w:rFonts w:ascii="Times New Roman" w:hAnsi="Times New Roman" w:cs="Times New Roman"/>
          <w:sz w:val="24"/>
          <w:szCs w:val="24"/>
        </w:rPr>
        <w:t xml:space="preserve"> представления собранных радиосигналов для </w:t>
      </w:r>
      <w:r w:rsidR="00232CEE" w:rsidRPr="00EA1E04">
        <w:rPr>
          <w:rFonts w:ascii="Times New Roman" w:hAnsi="Times New Roman" w:cs="Times New Roman"/>
          <w:sz w:val="24"/>
          <w:szCs w:val="24"/>
        </w:rPr>
        <w:t>модели.</w:t>
      </w:r>
    </w:p>
    <w:p w14:paraId="6ECFAB7F" w14:textId="23789719" w:rsidR="00520BAF" w:rsidRDefault="00066270" w:rsidP="00FF76D6">
      <w:pPr>
        <w:rPr>
          <w:rFonts w:ascii="Times New Roman" w:hAnsi="Times New Roman" w:cs="Times New Roman"/>
          <w:b/>
          <w:bCs/>
          <w:sz w:val="32"/>
          <w:szCs w:val="32"/>
        </w:rPr>
      </w:pPr>
      <w:r w:rsidRPr="00066270">
        <w:rPr>
          <w:rFonts w:ascii="Times New Roman" w:hAnsi="Times New Roman" w:cs="Times New Roman"/>
          <w:b/>
          <w:bCs/>
          <w:sz w:val="32"/>
          <w:szCs w:val="32"/>
        </w:rPr>
        <w:t>Спектральная плотность мощности</w:t>
      </w:r>
    </w:p>
    <w:p w14:paraId="0A77D074" w14:textId="35E1AC51" w:rsidR="00066270" w:rsidRDefault="00066270" w:rsidP="00066270">
      <w:pPr>
        <w:rPr>
          <w:rFonts w:ascii="Times New Roman" w:hAnsi="Times New Roman" w:cs="Times New Roman"/>
          <w:b/>
          <w:bCs/>
          <w:sz w:val="32"/>
          <w:szCs w:val="32"/>
        </w:rPr>
      </w:pPr>
      <w:r w:rsidRPr="00066270">
        <w:rPr>
          <w:rFonts w:ascii="Times New Roman" w:hAnsi="Times New Roman" w:cs="Times New Roman"/>
          <w:b/>
          <w:bCs/>
          <w:sz w:val="32"/>
          <w:szCs w:val="32"/>
        </w:rPr>
        <w:t>Спектральная плотность мощности</w:t>
      </w:r>
      <w:r>
        <w:rPr>
          <w:rFonts w:ascii="Times New Roman" w:hAnsi="Times New Roman" w:cs="Times New Roman"/>
          <w:b/>
          <w:bCs/>
          <w:sz w:val="32"/>
          <w:szCs w:val="32"/>
        </w:rPr>
        <w:t xml:space="preserve"> в виде изображения</w:t>
      </w:r>
    </w:p>
    <w:p w14:paraId="6C594B4C" w14:textId="31A4F604" w:rsidR="00066270" w:rsidRDefault="00DF3707" w:rsidP="00FF76D6">
      <w:pPr>
        <w:rPr>
          <w:rFonts w:ascii="Times New Roman" w:hAnsi="Times New Roman" w:cs="Times New Roman"/>
          <w:b/>
          <w:bCs/>
          <w:sz w:val="32"/>
          <w:szCs w:val="32"/>
        </w:rPr>
      </w:pPr>
      <w:r>
        <w:rPr>
          <w:rFonts w:ascii="Times New Roman" w:hAnsi="Times New Roman" w:cs="Times New Roman"/>
          <w:b/>
          <w:bCs/>
          <w:sz w:val="32"/>
          <w:szCs w:val="32"/>
        </w:rPr>
        <w:t>Спектральная плотность мощности по методу Велча</w:t>
      </w:r>
    </w:p>
    <w:p w14:paraId="3AFF49A1" w14:textId="134BE965" w:rsidR="00DF3707" w:rsidRPr="00066270" w:rsidRDefault="0058661E" w:rsidP="00FF76D6">
      <w:pPr>
        <w:rPr>
          <w:rFonts w:ascii="Times New Roman" w:hAnsi="Times New Roman" w:cs="Times New Roman"/>
          <w:b/>
          <w:bCs/>
          <w:sz w:val="32"/>
          <w:szCs w:val="32"/>
        </w:rPr>
      </w:pPr>
      <w:r>
        <w:rPr>
          <w:rFonts w:ascii="Times New Roman" w:hAnsi="Times New Roman" w:cs="Times New Roman"/>
          <w:b/>
          <w:bCs/>
          <w:sz w:val="32"/>
          <w:szCs w:val="32"/>
        </w:rPr>
        <w:t>Спектрограммы</w:t>
      </w:r>
    </w:p>
    <w:p w14:paraId="6DE9D339" w14:textId="185349B0" w:rsidR="00232CEE" w:rsidRDefault="00232CEE" w:rsidP="00FF76D6">
      <w:pPr>
        <w:rPr>
          <w:rFonts w:ascii="Times New Roman" w:hAnsi="Times New Roman" w:cs="Times New Roman"/>
          <w:b/>
          <w:bCs/>
          <w:sz w:val="32"/>
          <w:szCs w:val="32"/>
        </w:rPr>
      </w:pPr>
      <w:r>
        <w:rPr>
          <w:rFonts w:ascii="Times New Roman" w:hAnsi="Times New Roman" w:cs="Times New Roman"/>
          <w:b/>
          <w:bCs/>
          <w:sz w:val="32"/>
          <w:szCs w:val="32"/>
        </w:rPr>
        <w:t>Мел</w:t>
      </w:r>
      <w:r w:rsidR="00AE054D">
        <w:rPr>
          <w:rFonts w:ascii="Times New Roman" w:hAnsi="Times New Roman" w:cs="Times New Roman"/>
          <w:b/>
          <w:bCs/>
          <w:sz w:val="32"/>
          <w:szCs w:val="32"/>
        </w:rPr>
        <w:t>-спектрограмма</w:t>
      </w:r>
    </w:p>
    <w:p w14:paraId="5344625A" w14:textId="755110BD" w:rsidR="00AE054D" w:rsidRPr="00512B56" w:rsidRDefault="00AE054D" w:rsidP="00FF76D6">
      <w:pPr>
        <w:rPr>
          <w:rFonts w:ascii="Times New Roman" w:hAnsi="Times New Roman" w:cs="Times New Roman"/>
          <w:sz w:val="24"/>
          <w:szCs w:val="24"/>
        </w:rPr>
      </w:pPr>
      <w:r w:rsidRPr="00EA1E04">
        <w:rPr>
          <w:rFonts w:ascii="Times New Roman" w:hAnsi="Times New Roman" w:cs="Times New Roman"/>
          <w:sz w:val="24"/>
          <w:szCs w:val="24"/>
        </w:rPr>
        <w:t>Мел-спектрограмма</w:t>
      </w:r>
      <w:r w:rsidR="00FC765D" w:rsidRPr="00EA1E04">
        <w:rPr>
          <w:rFonts w:ascii="Times New Roman" w:hAnsi="Times New Roman" w:cs="Times New Roman"/>
          <w:sz w:val="24"/>
          <w:szCs w:val="24"/>
        </w:rPr>
        <w:t xml:space="preserve"> зачастую используется для звуковых сигналов</w:t>
      </w:r>
      <w:r w:rsidR="003D4E27" w:rsidRPr="00EA1E04">
        <w:rPr>
          <w:rFonts w:ascii="Times New Roman" w:hAnsi="Times New Roman" w:cs="Times New Roman"/>
          <w:sz w:val="24"/>
          <w:szCs w:val="24"/>
        </w:rPr>
        <w:t xml:space="preserve">, она </w:t>
      </w:r>
      <w:r w:rsidR="004E1048" w:rsidRPr="00EA1E04">
        <w:rPr>
          <w:rFonts w:ascii="Times New Roman" w:hAnsi="Times New Roman" w:cs="Times New Roman"/>
          <w:sz w:val="24"/>
          <w:szCs w:val="24"/>
        </w:rPr>
        <w:t>основана на особенностях восприятия звука челове</w:t>
      </w:r>
      <w:r w:rsidR="00EA1E04">
        <w:rPr>
          <w:rFonts w:ascii="Times New Roman" w:hAnsi="Times New Roman" w:cs="Times New Roman"/>
          <w:sz w:val="24"/>
          <w:szCs w:val="24"/>
        </w:rPr>
        <w:t>к</w:t>
      </w:r>
      <w:r w:rsidR="004E1048" w:rsidRPr="00EA1E04">
        <w:rPr>
          <w:rFonts w:ascii="Times New Roman" w:hAnsi="Times New Roman" w:cs="Times New Roman"/>
          <w:sz w:val="24"/>
          <w:szCs w:val="24"/>
        </w:rPr>
        <w:t>ом</w:t>
      </w:r>
      <w:r w:rsidR="00FC765D" w:rsidRPr="00EA1E04">
        <w:rPr>
          <w:rFonts w:ascii="Times New Roman" w:hAnsi="Times New Roman" w:cs="Times New Roman"/>
          <w:sz w:val="24"/>
          <w:szCs w:val="24"/>
        </w:rPr>
        <w:t>.</w:t>
      </w:r>
      <w:r w:rsidR="00BF70AF" w:rsidRPr="00EA1E04">
        <w:rPr>
          <w:rFonts w:ascii="Times New Roman" w:hAnsi="Times New Roman" w:cs="Times New Roman"/>
          <w:sz w:val="24"/>
          <w:szCs w:val="24"/>
        </w:rPr>
        <w:t xml:space="preserve"> Она вычисляется с помощью </w:t>
      </w:r>
      <w:r w:rsidR="00600E73" w:rsidRPr="00EA1E04">
        <w:rPr>
          <w:rFonts w:ascii="Times New Roman" w:hAnsi="Times New Roman" w:cs="Times New Roman"/>
          <w:sz w:val="24"/>
          <w:szCs w:val="24"/>
        </w:rPr>
        <w:t>обычной спектрограммы, используя оконн</w:t>
      </w:r>
      <w:r w:rsidR="007D49F2" w:rsidRPr="00EA1E04">
        <w:rPr>
          <w:rFonts w:ascii="Times New Roman" w:hAnsi="Times New Roman" w:cs="Times New Roman"/>
          <w:sz w:val="24"/>
          <w:szCs w:val="24"/>
        </w:rPr>
        <w:t xml:space="preserve">ое </w:t>
      </w:r>
      <w:r w:rsidR="00600E73" w:rsidRPr="00EA1E04">
        <w:rPr>
          <w:rFonts w:ascii="Times New Roman" w:hAnsi="Times New Roman" w:cs="Times New Roman"/>
          <w:sz w:val="24"/>
          <w:szCs w:val="24"/>
        </w:rPr>
        <w:t>преобразовани</w:t>
      </w:r>
      <w:r w:rsidR="007D49F2" w:rsidRPr="00EA1E04">
        <w:rPr>
          <w:rFonts w:ascii="Times New Roman" w:hAnsi="Times New Roman" w:cs="Times New Roman"/>
          <w:sz w:val="24"/>
          <w:szCs w:val="24"/>
        </w:rPr>
        <w:t>е</w:t>
      </w:r>
      <w:r w:rsidR="00600E73" w:rsidRPr="00EA1E04">
        <w:rPr>
          <w:rFonts w:ascii="Times New Roman" w:hAnsi="Times New Roman" w:cs="Times New Roman"/>
          <w:sz w:val="24"/>
          <w:szCs w:val="24"/>
        </w:rPr>
        <w:t xml:space="preserve"> Фурье</w:t>
      </w:r>
      <w:r w:rsidR="00512B56" w:rsidRPr="00512B56">
        <w:rPr>
          <w:rFonts w:ascii="Times New Roman" w:hAnsi="Times New Roman" w:cs="Times New Roman"/>
          <w:sz w:val="24"/>
          <w:szCs w:val="24"/>
        </w:rPr>
        <w:t xml:space="preserve"> [3].</w:t>
      </w:r>
    </w:p>
    <w:p w14:paraId="58D64BA9" w14:textId="02A13582" w:rsidR="00FC765D" w:rsidRDefault="00BF70AF" w:rsidP="00FF76D6">
      <w:pPr>
        <w:rPr>
          <w:rFonts w:ascii="Times New Roman" w:hAnsi="Times New Roman" w:cs="Times New Roman"/>
          <w:sz w:val="28"/>
          <w:szCs w:val="28"/>
        </w:rPr>
      </w:pPr>
      <w:r w:rsidRPr="00BF70AF">
        <w:rPr>
          <w:rFonts w:ascii="Times New Roman" w:hAnsi="Times New Roman" w:cs="Times New Roman"/>
          <w:noProof/>
          <w:sz w:val="28"/>
          <w:szCs w:val="28"/>
        </w:rPr>
        <w:drawing>
          <wp:inline distT="0" distB="0" distL="0" distR="0" wp14:anchorId="7D8E716C" wp14:editId="5CA23B17">
            <wp:extent cx="2292468" cy="60963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92468" cy="609631"/>
                    </a:xfrm>
                    <a:prstGeom prst="rect">
                      <a:avLst/>
                    </a:prstGeom>
                  </pic:spPr>
                </pic:pic>
              </a:graphicData>
            </a:graphic>
          </wp:inline>
        </w:drawing>
      </w:r>
    </w:p>
    <w:p w14:paraId="509D6776" w14:textId="0D4D5ACC" w:rsidR="004E1048" w:rsidRDefault="004E1048" w:rsidP="004E1048">
      <w:pPr>
        <w:rPr>
          <w:rFonts w:ascii="Times New Roman" w:hAnsi="Times New Roman" w:cs="Times New Roman"/>
          <w:sz w:val="24"/>
          <w:szCs w:val="24"/>
        </w:rPr>
      </w:pPr>
      <w:r w:rsidRPr="004E1048">
        <w:rPr>
          <w:rFonts w:ascii="Times New Roman" w:hAnsi="Times New Roman" w:cs="Times New Roman"/>
          <w:sz w:val="24"/>
          <w:szCs w:val="24"/>
        </w:rPr>
        <w:t>Эксперименты показали, что человеческое ухо более чувствительно к изменениям звука на низких частотах, чем на высоких</w:t>
      </w:r>
      <w:r w:rsidR="005F7F97">
        <w:rPr>
          <w:rFonts w:ascii="Times New Roman" w:hAnsi="Times New Roman" w:cs="Times New Roman"/>
          <w:sz w:val="24"/>
          <w:szCs w:val="24"/>
        </w:rPr>
        <w:t xml:space="preserve"> </w:t>
      </w:r>
      <w:r w:rsidR="005F7F97" w:rsidRPr="005F7F97">
        <w:rPr>
          <w:rFonts w:ascii="Times New Roman" w:hAnsi="Times New Roman" w:cs="Times New Roman"/>
          <w:sz w:val="24"/>
          <w:szCs w:val="24"/>
        </w:rPr>
        <w:t>[4]</w:t>
      </w:r>
      <w:r w:rsidRPr="004E1048">
        <w:rPr>
          <w:rFonts w:ascii="Times New Roman" w:hAnsi="Times New Roman" w:cs="Times New Roman"/>
          <w:sz w:val="24"/>
          <w:szCs w:val="24"/>
        </w:rPr>
        <w:t>.</w:t>
      </w:r>
      <w:r w:rsidR="006E5F88">
        <w:rPr>
          <w:rFonts w:ascii="Times New Roman" w:hAnsi="Times New Roman" w:cs="Times New Roman"/>
          <w:sz w:val="24"/>
          <w:szCs w:val="24"/>
        </w:rPr>
        <w:t xml:space="preserve"> </w:t>
      </w:r>
      <w:r w:rsidRPr="004E1048">
        <w:rPr>
          <w:rFonts w:ascii="Times New Roman" w:hAnsi="Times New Roman" w:cs="Times New Roman"/>
          <w:sz w:val="24"/>
          <w:szCs w:val="24"/>
        </w:rPr>
        <w:t xml:space="preserve">В связи с этим была введена новая единица измерения </w:t>
      </w:r>
      <w:r w:rsidR="005D731B">
        <w:rPr>
          <w:rFonts w:ascii="Times New Roman" w:hAnsi="Times New Roman" w:cs="Times New Roman"/>
          <w:sz w:val="24"/>
          <w:szCs w:val="24"/>
        </w:rPr>
        <w:t>частоты</w:t>
      </w:r>
      <w:r w:rsidRPr="004E1048">
        <w:rPr>
          <w:rFonts w:ascii="Times New Roman" w:hAnsi="Times New Roman" w:cs="Times New Roman"/>
          <w:sz w:val="24"/>
          <w:szCs w:val="24"/>
        </w:rPr>
        <w:t xml:space="preserve"> звука — мел. Она основана на психо-физиологическом восприятии звука человеком, и логарифмически зависит от частоты:</w:t>
      </w:r>
    </w:p>
    <w:p w14:paraId="204F1823" w14:textId="7FDCA913" w:rsidR="006E5F88" w:rsidRPr="004E1048" w:rsidRDefault="001D6CC1" w:rsidP="004E1048">
      <w:pPr>
        <w:rPr>
          <w:rFonts w:ascii="Times New Roman" w:hAnsi="Times New Roman" w:cs="Times New Roman"/>
          <w:sz w:val="24"/>
          <w:szCs w:val="24"/>
        </w:rPr>
      </w:pPr>
      <w:r w:rsidRPr="001D6CC1">
        <w:rPr>
          <w:rFonts w:ascii="Times New Roman" w:hAnsi="Times New Roman" w:cs="Times New Roman"/>
          <w:noProof/>
          <w:sz w:val="24"/>
          <w:szCs w:val="24"/>
        </w:rPr>
        <w:drawing>
          <wp:inline distT="0" distB="0" distL="0" distR="0" wp14:anchorId="4F4F3543" wp14:editId="2CBB32D1">
            <wp:extent cx="1892397" cy="34926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92397" cy="349268"/>
                    </a:xfrm>
                    <a:prstGeom prst="rect">
                      <a:avLst/>
                    </a:prstGeom>
                  </pic:spPr>
                </pic:pic>
              </a:graphicData>
            </a:graphic>
          </wp:inline>
        </w:drawing>
      </w:r>
    </w:p>
    <w:p w14:paraId="09841302" w14:textId="6B088046" w:rsidR="004E1048" w:rsidRDefault="004E1048" w:rsidP="00FF76D6">
      <w:pPr>
        <w:rPr>
          <w:rFonts w:ascii="Times New Roman" w:hAnsi="Times New Roman" w:cs="Times New Roman"/>
          <w:sz w:val="24"/>
          <w:szCs w:val="24"/>
        </w:rPr>
      </w:pPr>
      <w:r w:rsidRPr="004E1048">
        <w:rPr>
          <w:rFonts w:ascii="Times New Roman" w:hAnsi="Times New Roman" w:cs="Times New Roman"/>
          <w:sz w:val="24"/>
          <w:szCs w:val="24"/>
        </w:rPr>
        <w:t>Переход к мелам осуществляется с помощью применения мел-фильтров к исходной спектрограмме.</w:t>
      </w:r>
      <w:r w:rsidR="001D6CC1">
        <w:rPr>
          <w:rFonts w:ascii="Times New Roman" w:hAnsi="Times New Roman" w:cs="Times New Roman"/>
          <w:sz w:val="24"/>
          <w:szCs w:val="24"/>
        </w:rPr>
        <w:t xml:space="preserve"> </w:t>
      </w:r>
      <w:r w:rsidRPr="004E1048">
        <w:rPr>
          <w:rFonts w:ascii="Times New Roman" w:hAnsi="Times New Roman" w:cs="Times New Roman"/>
          <w:sz w:val="24"/>
          <w:szCs w:val="24"/>
        </w:rPr>
        <w:t>Каждый столбец исходной спектрограммы скалярно умножается на каждый мел-фильтр (размещенный на частотной шкале), после чего получается вектор чисел, по размеру равный количеству фильтров.</w:t>
      </w:r>
      <w:r w:rsidR="005D731B">
        <w:rPr>
          <w:rFonts w:ascii="Times New Roman" w:hAnsi="Times New Roman" w:cs="Times New Roman"/>
          <w:sz w:val="24"/>
          <w:szCs w:val="24"/>
        </w:rPr>
        <w:t xml:space="preserve"> </w:t>
      </w:r>
      <w:r w:rsidRPr="004E1048">
        <w:rPr>
          <w:rFonts w:ascii="Times New Roman" w:hAnsi="Times New Roman" w:cs="Times New Roman"/>
          <w:sz w:val="24"/>
          <w:szCs w:val="24"/>
        </w:rPr>
        <w:t>В результате таких преобразований значения из низких частот спектрограммы остаются практически неизменными на мел-спектре, а в высоких частотах происходит усреднение значений из более широкого диапазона.</w:t>
      </w:r>
    </w:p>
    <w:p w14:paraId="37DE7BC6" w14:textId="7799177B" w:rsidR="005D731B" w:rsidRDefault="00EA3E58" w:rsidP="00FF76D6">
      <w:pPr>
        <w:rPr>
          <w:rFonts w:ascii="Times New Roman" w:hAnsi="Times New Roman" w:cs="Times New Roman"/>
          <w:sz w:val="24"/>
          <w:szCs w:val="24"/>
        </w:rPr>
      </w:pPr>
      <w:r>
        <w:rPr>
          <w:rFonts w:ascii="Times New Roman" w:hAnsi="Times New Roman" w:cs="Times New Roman"/>
          <w:sz w:val="24"/>
          <w:szCs w:val="24"/>
        </w:rPr>
        <w:t>В некоторых работах для анализа радиочастотног</w:t>
      </w:r>
      <w:r w:rsidR="00BC7CC3">
        <w:rPr>
          <w:rFonts w:ascii="Times New Roman" w:hAnsi="Times New Roman" w:cs="Times New Roman"/>
          <w:sz w:val="24"/>
          <w:szCs w:val="24"/>
        </w:rPr>
        <w:t>о спектра в задаче детекции дронов используются мел-спектрограммы</w:t>
      </w:r>
      <w:r w:rsidR="00636E4D">
        <w:rPr>
          <w:rFonts w:ascii="Times New Roman" w:hAnsi="Times New Roman" w:cs="Times New Roman"/>
          <w:sz w:val="24"/>
          <w:szCs w:val="24"/>
        </w:rPr>
        <w:t>. Мел</w:t>
      </w:r>
      <w:r w:rsidR="000A78CB">
        <w:rPr>
          <w:rFonts w:ascii="Times New Roman" w:hAnsi="Times New Roman" w:cs="Times New Roman"/>
          <w:sz w:val="24"/>
          <w:szCs w:val="24"/>
        </w:rPr>
        <w:t>-спектрограмм</w:t>
      </w:r>
      <w:r w:rsidR="00636E4D">
        <w:rPr>
          <w:rFonts w:ascii="Times New Roman" w:hAnsi="Times New Roman" w:cs="Times New Roman"/>
          <w:sz w:val="24"/>
          <w:szCs w:val="24"/>
        </w:rPr>
        <w:t>ы</w:t>
      </w:r>
      <w:r w:rsidR="000A78CB">
        <w:rPr>
          <w:rFonts w:ascii="Times New Roman" w:hAnsi="Times New Roman" w:cs="Times New Roman"/>
          <w:sz w:val="24"/>
          <w:szCs w:val="24"/>
        </w:rPr>
        <w:t xml:space="preserve"> </w:t>
      </w:r>
      <w:r w:rsidR="00636E4D" w:rsidRPr="00636E4D">
        <w:rPr>
          <w:rFonts w:ascii="Times New Roman" w:hAnsi="Times New Roman" w:cs="Times New Roman"/>
          <w:sz w:val="24"/>
          <w:szCs w:val="24"/>
        </w:rPr>
        <w:t>позволяют значительно сократить объем данных для обработки</w:t>
      </w:r>
      <w:r w:rsidR="00636E4D">
        <w:rPr>
          <w:rFonts w:ascii="Times New Roman" w:hAnsi="Times New Roman" w:cs="Times New Roman"/>
          <w:sz w:val="24"/>
          <w:szCs w:val="24"/>
        </w:rPr>
        <w:t xml:space="preserve">, но </w:t>
      </w:r>
      <w:r w:rsidR="00F9051F">
        <w:rPr>
          <w:rFonts w:ascii="Times New Roman" w:hAnsi="Times New Roman" w:cs="Times New Roman"/>
          <w:sz w:val="24"/>
          <w:szCs w:val="24"/>
        </w:rPr>
        <w:t>создают риск потери информации.</w:t>
      </w:r>
      <w:r w:rsidR="005A7149">
        <w:rPr>
          <w:rFonts w:ascii="Times New Roman" w:hAnsi="Times New Roman" w:cs="Times New Roman"/>
          <w:sz w:val="24"/>
          <w:szCs w:val="24"/>
        </w:rPr>
        <w:t xml:space="preserve"> Еще одна сло</w:t>
      </w:r>
      <w:r w:rsidR="001521E3">
        <w:rPr>
          <w:rFonts w:ascii="Times New Roman" w:hAnsi="Times New Roman" w:cs="Times New Roman"/>
          <w:sz w:val="24"/>
          <w:szCs w:val="24"/>
        </w:rPr>
        <w:t>жность заключается в том, что м</w:t>
      </w:r>
      <w:r w:rsidR="001521E3" w:rsidRPr="001521E3">
        <w:rPr>
          <w:rFonts w:ascii="Times New Roman" w:hAnsi="Times New Roman" w:cs="Times New Roman"/>
          <w:sz w:val="24"/>
          <w:szCs w:val="24"/>
        </w:rPr>
        <w:t>ел-спектрограммы основаны на энергии в спектральных полосах</w:t>
      </w:r>
      <w:r w:rsidR="001521E3">
        <w:rPr>
          <w:rFonts w:ascii="Times New Roman" w:hAnsi="Times New Roman" w:cs="Times New Roman"/>
          <w:sz w:val="24"/>
          <w:szCs w:val="24"/>
        </w:rPr>
        <w:t>, что критично в</w:t>
      </w:r>
      <w:r w:rsidR="001521E3" w:rsidRPr="001521E3">
        <w:rPr>
          <w:rFonts w:ascii="Times New Roman" w:hAnsi="Times New Roman" w:cs="Times New Roman"/>
          <w:sz w:val="24"/>
          <w:szCs w:val="24"/>
        </w:rPr>
        <w:t xml:space="preserve"> условиях низкого </w:t>
      </w:r>
      <w:r w:rsidR="001521E3">
        <w:rPr>
          <w:rFonts w:ascii="Times New Roman" w:hAnsi="Times New Roman" w:cs="Times New Roman"/>
          <w:sz w:val="24"/>
          <w:szCs w:val="24"/>
        </w:rPr>
        <w:t>соотношения сигнал</w:t>
      </w:r>
      <w:r w:rsidR="001521E3" w:rsidRPr="001521E3">
        <w:rPr>
          <w:rFonts w:ascii="Times New Roman" w:hAnsi="Times New Roman" w:cs="Times New Roman"/>
          <w:sz w:val="24"/>
          <w:szCs w:val="24"/>
        </w:rPr>
        <w:t>/</w:t>
      </w:r>
      <w:r w:rsidR="001521E3">
        <w:rPr>
          <w:rFonts w:ascii="Times New Roman" w:hAnsi="Times New Roman" w:cs="Times New Roman"/>
          <w:sz w:val="24"/>
          <w:szCs w:val="24"/>
        </w:rPr>
        <w:t>шум</w:t>
      </w:r>
      <w:r w:rsidR="001C49A6">
        <w:rPr>
          <w:rFonts w:ascii="Times New Roman" w:hAnsi="Times New Roman" w:cs="Times New Roman"/>
          <w:sz w:val="24"/>
          <w:szCs w:val="24"/>
        </w:rPr>
        <w:t>.</w:t>
      </w:r>
      <w:r w:rsidR="001521E3" w:rsidRPr="001521E3">
        <w:rPr>
          <w:rFonts w:ascii="Times New Roman" w:hAnsi="Times New Roman" w:cs="Times New Roman"/>
          <w:sz w:val="24"/>
          <w:szCs w:val="24"/>
        </w:rPr>
        <w:t xml:space="preserve"> </w:t>
      </w:r>
      <w:r w:rsidR="001C49A6">
        <w:rPr>
          <w:rFonts w:ascii="Times New Roman" w:hAnsi="Times New Roman" w:cs="Times New Roman"/>
          <w:sz w:val="24"/>
          <w:szCs w:val="24"/>
        </w:rPr>
        <w:t>З</w:t>
      </w:r>
      <w:r w:rsidR="001521E3" w:rsidRPr="001521E3">
        <w:rPr>
          <w:rFonts w:ascii="Times New Roman" w:hAnsi="Times New Roman" w:cs="Times New Roman"/>
          <w:sz w:val="24"/>
          <w:szCs w:val="24"/>
        </w:rPr>
        <w:t>начимая информация может быть полностью подавлена шумом.</w:t>
      </w:r>
      <w:r w:rsidR="001C5B4E">
        <w:rPr>
          <w:rFonts w:ascii="Times New Roman" w:hAnsi="Times New Roman" w:cs="Times New Roman"/>
          <w:sz w:val="24"/>
          <w:szCs w:val="24"/>
        </w:rPr>
        <w:t xml:space="preserve"> В работе</w:t>
      </w:r>
      <w:r w:rsidR="00512B56" w:rsidRPr="00512B56">
        <w:rPr>
          <w:rFonts w:ascii="Times New Roman" w:hAnsi="Times New Roman" w:cs="Times New Roman"/>
          <w:sz w:val="24"/>
          <w:szCs w:val="24"/>
        </w:rPr>
        <w:t xml:space="preserve"> </w:t>
      </w:r>
      <w:r w:rsidR="001C5B4E" w:rsidRPr="00C00975">
        <w:rPr>
          <w:rFonts w:ascii="Times New Roman" w:hAnsi="Times New Roman" w:cs="Times New Roman"/>
          <w:sz w:val="24"/>
          <w:szCs w:val="24"/>
        </w:rPr>
        <w:t>[</w:t>
      </w:r>
      <w:r w:rsidR="00512B56" w:rsidRPr="00512B56">
        <w:rPr>
          <w:rFonts w:ascii="Times New Roman" w:hAnsi="Times New Roman" w:cs="Times New Roman"/>
          <w:sz w:val="24"/>
          <w:szCs w:val="24"/>
        </w:rPr>
        <w:t>2</w:t>
      </w:r>
      <w:r w:rsidR="001C5B4E" w:rsidRPr="00C00975">
        <w:rPr>
          <w:rFonts w:ascii="Times New Roman" w:hAnsi="Times New Roman" w:cs="Times New Roman"/>
          <w:sz w:val="24"/>
          <w:szCs w:val="24"/>
        </w:rPr>
        <w:t>]</w:t>
      </w:r>
      <w:r w:rsidR="005A6312">
        <w:rPr>
          <w:rFonts w:ascii="Times New Roman" w:hAnsi="Times New Roman" w:cs="Times New Roman"/>
          <w:sz w:val="24"/>
          <w:szCs w:val="24"/>
        </w:rPr>
        <w:t xml:space="preserve"> авторы получили</w:t>
      </w:r>
      <w:r w:rsidR="001C5B4E">
        <w:rPr>
          <w:rFonts w:ascii="Times New Roman" w:hAnsi="Times New Roman" w:cs="Times New Roman"/>
          <w:sz w:val="24"/>
          <w:szCs w:val="24"/>
        </w:rPr>
        <w:t xml:space="preserve"> точность в </w:t>
      </w:r>
      <w:r w:rsidR="009B2E2B">
        <w:rPr>
          <w:rFonts w:ascii="Times New Roman" w:hAnsi="Times New Roman" w:cs="Times New Roman"/>
          <w:sz w:val="24"/>
          <w:szCs w:val="24"/>
        </w:rPr>
        <w:t>99</w:t>
      </w:r>
      <w:r w:rsidR="009B2E2B" w:rsidRPr="00C00975">
        <w:rPr>
          <w:rFonts w:ascii="Times New Roman" w:hAnsi="Times New Roman" w:cs="Times New Roman"/>
          <w:sz w:val="24"/>
          <w:szCs w:val="24"/>
        </w:rPr>
        <w:t>,6%</w:t>
      </w:r>
      <w:r w:rsidR="009B2E2B">
        <w:rPr>
          <w:rFonts w:ascii="Times New Roman" w:hAnsi="Times New Roman" w:cs="Times New Roman"/>
          <w:sz w:val="24"/>
          <w:szCs w:val="24"/>
        </w:rPr>
        <w:t xml:space="preserve"> для бинарной классификации, </w:t>
      </w:r>
      <w:r w:rsidR="00C00975">
        <w:rPr>
          <w:rFonts w:ascii="Times New Roman" w:hAnsi="Times New Roman" w:cs="Times New Roman"/>
          <w:sz w:val="24"/>
          <w:szCs w:val="24"/>
        </w:rPr>
        <w:t>96</w:t>
      </w:r>
      <w:r w:rsidR="00C00975" w:rsidRPr="00C00975">
        <w:rPr>
          <w:rFonts w:ascii="Times New Roman" w:hAnsi="Times New Roman" w:cs="Times New Roman"/>
          <w:sz w:val="24"/>
          <w:szCs w:val="24"/>
        </w:rPr>
        <w:t>,9</w:t>
      </w:r>
      <w:r w:rsidR="00C00975">
        <w:rPr>
          <w:rFonts w:ascii="Times New Roman" w:hAnsi="Times New Roman" w:cs="Times New Roman"/>
          <w:sz w:val="24"/>
          <w:szCs w:val="24"/>
        </w:rPr>
        <w:t xml:space="preserve">% для классификации типа дрона, </w:t>
      </w:r>
      <w:r w:rsidR="00F77EB3">
        <w:rPr>
          <w:rFonts w:ascii="Times New Roman" w:hAnsi="Times New Roman" w:cs="Times New Roman"/>
          <w:sz w:val="24"/>
          <w:szCs w:val="24"/>
        </w:rPr>
        <w:t>96-97% для классификации типа дрона и его режима работы</w:t>
      </w:r>
      <w:r w:rsidR="003333D1">
        <w:rPr>
          <w:rFonts w:ascii="Times New Roman" w:hAnsi="Times New Roman" w:cs="Times New Roman"/>
          <w:sz w:val="24"/>
          <w:szCs w:val="24"/>
        </w:rPr>
        <w:t xml:space="preserve">, однако авторы не проводили оценку обобщающей </w:t>
      </w:r>
      <w:r w:rsidR="003333D1">
        <w:rPr>
          <w:rFonts w:ascii="Times New Roman" w:hAnsi="Times New Roman" w:cs="Times New Roman"/>
          <w:sz w:val="24"/>
          <w:szCs w:val="24"/>
        </w:rPr>
        <w:lastRenderedPageBreak/>
        <w:t>способности предложенной модели</w:t>
      </w:r>
      <w:r w:rsidR="004B14E2">
        <w:rPr>
          <w:rFonts w:ascii="Times New Roman" w:hAnsi="Times New Roman" w:cs="Times New Roman"/>
          <w:sz w:val="24"/>
          <w:szCs w:val="24"/>
        </w:rPr>
        <w:t>, поэтому для применимости мел-спектрограм</w:t>
      </w:r>
      <w:r w:rsidR="00632E51">
        <w:rPr>
          <w:rFonts w:ascii="Times New Roman" w:hAnsi="Times New Roman" w:cs="Times New Roman"/>
          <w:sz w:val="24"/>
          <w:szCs w:val="24"/>
        </w:rPr>
        <w:t xml:space="preserve">м </w:t>
      </w:r>
      <w:r w:rsidR="00A31AE4">
        <w:rPr>
          <w:rFonts w:ascii="Times New Roman" w:hAnsi="Times New Roman" w:cs="Times New Roman"/>
          <w:sz w:val="24"/>
          <w:szCs w:val="24"/>
        </w:rPr>
        <w:t>для радиочастотной</w:t>
      </w:r>
      <w:r w:rsidR="00632E51">
        <w:rPr>
          <w:rFonts w:ascii="Times New Roman" w:hAnsi="Times New Roman" w:cs="Times New Roman"/>
          <w:sz w:val="24"/>
          <w:szCs w:val="24"/>
        </w:rPr>
        <w:t xml:space="preserve"> </w:t>
      </w:r>
      <w:r w:rsidR="00A31AE4">
        <w:rPr>
          <w:rFonts w:ascii="Times New Roman" w:hAnsi="Times New Roman" w:cs="Times New Roman"/>
          <w:sz w:val="24"/>
          <w:szCs w:val="24"/>
        </w:rPr>
        <w:t>детекции БПЛА нужно проводить дополнительные исследования.</w:t>
      </w:r>
    </w:p>
    <w:p w14:paraId="19EECF41" w14:textId="27754E02" w:rsidR="000A10AD" w:rsidRPr="000A10AD" w:rsidRDefault="000A10AD" w:rsidP="00FF76D6">
      <w:pPr>
        <w:rPr>
          <w:rFonts w:ascii="Times New Roman" w:hAnsi="Times New Roman" w:cs="Times New Roman"/>
          <w:b/>
          <w:bCs/>
          <w:sz w:val="32"/>
          <w:szCs w:val="32"/>
        </w:rPr>
      </w:pPr>
      <w:r w:rsidRPr="000A10AD">
        <w:rPr>
          <w:rFonts w:ascii="Times New Roman" w:hAnsi="Times New Roman" w:cs="Times New Roman"/>
          <w:b/>
          <w:bCs/>
          <w:sz w:val="32"/>
          <w:szCs w:val="32"/>
        </w:rPr>
        <w:t>Заключение</w:t>
      </w:r>
    </w:p>
    <w:p w14:paraId="7FE470C0" w14:textId="1F4DA720" w:rsidR="00A31AE4" w:rsidRPr="00755A25" w:rsidRDefault="00755A25" w:rsidP="00FF76D6">
      <w:pPr>
        <w:rPr>
          <w:rFonts w:ascii="Times New Roman" w:hAnsi="Times New Roman" w:cs="Times New Roman"/>
          <w:b/>
          <w:bCs/>
          <w:sz w:val="32"/>
          <w:szCs w:val="32"/>
        </w:rPr>
      </w:pPr>
      <w:r w:rsidRPr="00755A25">
        <w:rPr>
          <w:rFonts w:ascii="Times New Roman" w:hAnsi="Times New Roman" w:cs="Times New Roman"/>
          <w:b/>
          <w:bCs/>
          <w:sz w:val="32"/>
          <w:szCs w:val="32"/>
        </w:rPr>
        <w:t>Список литературы</w:t>
      </w:r>
    </w:p>
    <w:p w14:paraId="2D93FC81" w14:textId="77777777" w:rsidR="00EF4789" w:rsidRPr="00EF4789" w:rsidRDefault="00EF4789" w:rsidP="00EF4789">
      <w:pPr>
        <w:pStyle w:val="a3"/>
        <w:numPr>
          <w:ilvl w:val="0"/>
          <w:numId w:val="1"/>
        </w:numPr>
        <w:rPr>
          <w:rFonts w:ascii="Times New Roman" w:hAnsi="Times New Roman" w:cs="Times New Roman"/>
          <w:sz w:val="24"/>
          <w:szCs w:val="24"/>
          <w:lang w:val="en-US"/>
        </w:rPr>
      </w:pPr>
      <w:r w:rsidRPr="00EF4789">
        <w:rPr>
          <w:rFonts w:ascii="Times New Roman" w:hAnsi="Times New Roman" w:cs="Times New Roman"/>
          <w:sz w:val="24"/>
          <w:szCs w:val="24"/>
          <w:lang w:val="en-US"/>
        </w:rPr>
        <w:t>Al-Sa'd M., Al-Ali A., Amr M., Tamer K., Erbad A. RF-based drone detection and identification using deep learning approaches: an initiative towards a large opensource drone database // Future Generation Computer Systems. 2019. P. 86-97. DOI: 10.1016/j.future.2019.05.007.</w:t>
      </w:r>
    </w:p>
    <w:p w14:paraId="2D0E81A1" w14:textId="1EF7A231" w:rsidR="00A37F4B" w:rsidRDefault="00551735" w:rsidP="00551735">
      <w:pPr>
        <w:pStyle w:val="a3"/>
        <w:numPr>
          <w:ilvl w:val="0"/>
          <w:numId w:val="1"/>
        </w:numPr>
        <w:rPr>
          <w:rFonts w:ascii="Times New Roman" w:hAnsi="Times New Roman" w:cs="Times New Roman"/>
          <w:sz w:val="24"/>
          <w:szCs w:val="24"/>
          <w:lang w:val="en-US"/>
        </w:rPr>
      </w:pPr>
      <w:r w:rsidRPr="00551735">
        <w:rPr>
          <w:rFonts w:ascii="Times New Roman" w:hAnsi="Times New Roman" w:cs="Times New Roman"/>
          <w:sz w:val="24"/>
          <w:szCs w:val="24"/>
          <w:lang w:val="en-US"/>
        </w:rPr>
        <w:t>Kamel K. Mohammed, Eman I.Abd El-Latif, Noha Emad El-Sayad, Ashraf Darwish, Aboul Ella Hassanien, Radio frequency fingerprint-based drone identification and classification using Mel spectrograms and pre-trained YAMNet neural, Internet of Things, Volume 23, 2023, 100879, ISSN 2542-6605,</w:t>
      </w:r>
      <w:r w:rsidR="00360B11" w:rsidRPr="00360B11">
        <w:rPr>
          <w:rFonts w:ascii="Times New Roman" w:hAnsi="Times New Roman" w:cs="Times New Roman"/>
          <w:sz w:val="24"/>
          <w:szCs w:val="24"/>
          <w:lang w:val="en-US"/>
        </w:rPr>
        <w:t xml:space="preserve"> </w:t>
      </w:r>
      <w:hyperlink r:id="rId15" w:history="1">
        <w:r w:rsidR="00360B11" w:rsidRPr="000C235A">
          <w:rPr>
            <w:rStyle w:val="a7"/>
            <w:rFonts w:ascii="Times New Roman" w:hAnsi="Times New Roman" w:cs="Times New Roman"/>
            <w:sz w:val="24"/>
            <w:szCs w:val="24"/>
            <w:lang w:val="en-US"/>
          </w:rPr>
          <w:t>https://doi.org/10.1016/j.iot.2023.100879</w:t>
        </w:r>
      </w:hyperlink>
      <w:r w:rsidRPr="00551735">
        <w:rPr>
          <w:rFonts w:ascii="Times New Roman" w:hAnsi="Times New Roman" w:cs="Times New Roman"/>
          <w:sz w:val="24"/>
          <w:szCs w:val="24"/>
          <w:lang w:val="en-US"/>
        </w:rPr>
        <w:t>.</w:t>
      </w:r>
    </w:p>
    <w:p w14:paraId="08EF9333" w14:textId="65503B41" w:rsidR="00551735" w:rsidRDefault="00D32999" w:rsidP="00D32999">
      <w:pPr>
        <w:pStyle w:val="a3"/>
        <w:numPr>
          <w:ilvl w:val="0"/>
          <w:numId w:val="1"/>
        </w:numPr>
        <w:rPr>
          <w:rFonts w:ascii="Times New Roman" w:hAnsi="Times New Roman" w:cs="Times New Roman"/>
          <w:sz w:val="24"/>
          <w:szCs w:val="24"/>
        </w:rPr>
      </w:pPr>
      <w:r w:rsidRPr="00D32999">
        <w:rPr>
          <w:rFonts w:ascii="Times New Roman" w:hAnsi="Times New Roman" w:cs="Times New Roman"/>
          <w:sz w:val="24"/>
          <w:szCs w:val="24"/>
        </w:rPr>
        <w:t>Каминский, А. В. Сравнение подходов к построению хромаграммы для анализа аудио / А. В. Каминский, Н. А. Петровский // Информационные технологии и системы 2025 (ИТС 2025) : материалы Международной научной конференции, Минск, 19 ноября 2025 / Белорусский государственный университет информатики и радиоэлектроники – Минск, 2025. – С. 65–66.</w:t>
      </w:r>
    </w:p>
    <w:p w14:paraId="2807FEF9" w14:textId="6F7DED83" w:rsidR="005F7F97" w:rsidRDefault="006C728E" w:rsidP="006C728E">
      <w:pPr>
        <w:pStyle w:val="a3"/>
        <w:numPr>
          <w:ilvl w:val="0"/>
          <w:numId w:val="1"/>
        </w:numPr>
        <w:rPr>
          <w:rFonts w:ascii="Times New Roman" w:hAnsi="Times New Roman" w:cs="Times New Roman"/>
          <w:sz w:val="24"/>
          <w:szCs w:val="24"/>
          <w:lang w:val="en-US"/>
        </w:rPr>
      </w:pPr>
      <w:r w:rsidRPr="006C728E">
        <w:rPr>
          <w:rFonts w:ascii="Times New Roman" w:hAnsi="Times New Roman" w:cs="Times New Roman"/>
          <w:sz w:val="24"/>
          <w:szCs w:val="24"/>
          <w:lang w:val="en-US"/>
        </w:rPr>
        <w:t>Jurado C., Gallegos P., Gordillo D. The detailed shapes of equal‑loudness‑level contours at low frequencies // The Journal of the Acoustical Society of America. – 2017. – Vol. 142, No. 6. – P. 3821–3832. – DOI: 10.1121/1.4998599.</w:t>
      </w:r>
    </w:p>
    <w:p w14:paraId="5827551D" w14:textId="4160429B" w:rsidR="006C728E" w:rsidRDefault="00FE77E7" w:rsidP="006C728E">
      <w:pPr>
        <w:pStyle w:val="a3"/>
        <w:numPr>
          <w:ilvl w:val="0"/>
          <w:numId w:val="1"/>
        </w:numPr>
        <w:rPr>
          <w:rFonts w:ascii="Times New Roman" w:hAnsi="Times New Roman" w:cs="Times New Roman"/>
          <w:sz w:val="24"/>
          <w:szCs w:val="24"/>
          <w:lang w:val="en-US"/>
        </w:rPr>
      </w:pPr>
      <w:r w:rsidRPr="00FE77E7">
        <w:rPr>
          <w:rFonts w:ascii="Times New Roman" w:hAnsi="Times New Roman" w:cs="Times New Roman"/>
          <w:sz w:val="24"/>
          <w:szCs w:val="24"/>
          <w:lang w:val="en-US"/>
        </w:rPr>
        <w:t>Sazdić-Jotić B., Pokrajac I., Bajčetić J., Stefanović N. Review of RF-based drone classification: techniques, datasets, and challenges // Vojnotehnicki glasnik. – 2024. – Vol. 72, no. 2. – P. 764–789. – DOI: 10.5937/vojtehg72-49286.</w:t>
      </w:r>
    </w:p>
    <w:p w14:paraId="07F13773" w14:textId="6C6D1B9D" w:rsidR="00B9625E" w:rsidRDefault="0048454F" w:rsidP="006C728E">
      <w:pPr>
        <w:pStyle w:val="a3"/>
        <w:numPr>
          <w:ilvl w:val="0"/>
          <w:numId w:val="1"/>
        </w:numPr>
        <w:rPr>
          <w:rFonts w:ascii="Times New Roman" w:hAnsi="Times New Roman" w:cs="Times New Roman"/>
          <w:sz w:val="24"/>
          <w:szCs w:val="24"/>
        </w:rPr>
      </w:pPr>
      <w:r w:rsidRPr="0048454F">
        <w:rPr>
          <w:rFonts w:ascii="Times New Roman" w:hAnsi="Times New Roman" w:cs="Times New Roman"/>
          <w:sz w:val="24"/>
          <w:szCs w:val="24"/>
        </w:rPr>
        <w:t>Саздич-Йотич, Б. Классификация дронов в радиочастотном домене с применением алгоритмов глубокого обучения [Текст] : диссертация … доктора технических наук : 05.12.04 / Бобан Саздич-Йотич. – Белград : Университет обороны, Военная академия, 2023. – 312 с. – На серб. яз.</w:t>
      </w:r>
    </w:p>
    <w:p w14:paraId="6B9735FE" w14:textId="12601FD8" w:rsidR="00F07F01" w:rsidRDefault="00F07F01" w:rsidP="006C728E">
      <w:pPr>
        <w:pStyle w:val="a3"/>
        <w:numPr>
          <w:ilvl w:val="0"/>
          <w:numId w:val="1"/>
        </w:numPr>
        <w:rPr>
          <w:rFonts w:ascii="Times New Roman" w:hAnsi="Times New Roman" w:cs="Times New Roman"/>
          <w:sz w:val="24"/>
          <w:szCs w:val="24"/>
        </w:rPr>
      </w:pPr>
      <w:r w:rsidRPr="00F07F01">
        <w:rPr>
          <w:rFonts w:ascii="Times New Roman" w:hAnsi="Times New Roman" w:cs="Times New Roman"/>
          <w:sz w:val="24"/>
          <w:szCs w:val="24"/>
        </w:rPr>
        <w:t>[Электронный ресурс] // MATLAB Documentation. – 2022. – Режим доступа: https://www.mathworks.com/help/signal/ref/pspectrum.html (дата обращения: 14.</w:t>
      </w:r>
      <w:r>
        <w:rPr>
          <w:rFonts w:ascii="Times New Roman" w:hAnsi="Times New Roman" w:cs="Times New Roman"/>
          <w:sz w:val="24"/>
          <w:szCs w:val="24"/>
        </w:rPr>
        <w:t>05</w:t>
      </w:r>
      <w:r w:rsidRPr="00F07F01">
        <w:rPr>
          <w:rFonts w:ascii="Times New Roman" w:hAnsi="Times New Roman" w:cs="Times New Roman"/>
          <w:sz w:val="24"/>
          <w:szCs w:val="24"/>
        </w:rPr>
        <w:t>.202</w:t>
      </w:r>
      <w:r>
        <w:rPr>
          <w:rFonts w:ascii="Times New Roman" w:hAnsi="Times New Roman" w:cs="Times New Roman"/>
          <w:sz w:val="24"/>
          <w:szCs w:val="24"/>
        </w:rPr>
        <w:t>6</w:t>
      </w:r>
      <w:r w:rsidRPr="00F07F01">
        <w:rPr>
          <w:rFonts w:ascii="Times New Roman" w:hAnsi="Times New Roman" w:cs="Times New Roman"/>
          <w:sz w:val="24"/>
          <w:szCs w:val="24"/>
        </w:rPr>
        <w:t>)</w:t>
      </w:r>
    </w:p>
    <w:p w14:paraId="70A9C684" w14:textId="39790307" w:rsidR="00A21709" w:rsidRDefault="00A21709" w:rsidP="00A21709">
      <w:pPr>
        <w:pStyle w:val="a3"/>
        <w:numPr>
          <w:ilvl w:val="0"/>
          <w:numId w:val="1"/>
        </w:numPr>
        <w:rPr>
          <w:rFonts w:ascii="Times New Roman" w:hAnsi="Times New Roman" w:cs="Times New Roman"/>
          <w:sz w:val="24"/>
          <w:szCs w:val="24"/>
        </w:rPr>
      </w:pPr>
      <w:r w:rsidRPr="00A21709">
        <w:rPr>
          <w:rFonts w:ascii="Times New Roman" w:hAnsi="Times New Roman" w:cs="Times New Roman"/>
          <w:sz w:val="24"/>
          <w:szCs w:val="24"/>
        </w:rPr>
        <w:t>Вашкевич, М.И. Сравнение частотно-временных преобразований: Фурье-анализ, вейвлеты и банки фильтров на основе фазового преобразования / М.И. Вашкевич, И.С. Азаров // Цифровая обработка сигналов. – №2. – 2020 г. – С. 13-26.</w:t>
      </w:r>
    </w:p>
    <w:p w14:paraId="34248329" w14:textId="5D65FE9B" w:rsidR="00A21709" w:rsidRDefault="002F7BC3" w:rsidP="00A21709">
      <w:pPr>
        <w:pStyle w:val="a3"/>
        <w:numPr>
          <w:ilvl w:val="0"/>
          <w:numId w:val="1"/>
        </w:numPr>
        <w:rPr>
          <w:rFonts w:ascii="Times New Roman" w:hAnsi="Times New Roman" w:cs="Times New Roman"/>
          <w:sz w:val="24"/>
          <w:szCs w:val="24"/>
        </w:rPr>
      </w:pPr>
      <w:r w:rsidRPr="002F7BC3">
        <w:rPr>
          <w:rFonts w:ascii="Times New Roman" w:hAnsi="Times New Roman" w:cs="Times New Roman"/>
          <w:sz w:val="24"/>
          <w:szCs w:val="24"/>
        </w:rPr>
        <w:t>Малла, С. Вэйвлеты в обработке сигналов. – М.: Мир, 2005. –671 с.</w:t>
      </w:r>
    </w:p>
    <w:p w14:paraId="6013DE55" w14:textId="7302EE49" w:rsidR="002F7BC3" w:rsidRPr="00460DCB" w:rsidRDefault="00732B9D" w:rsidP="00732B9D">
      <w:pPr>
        <w:pStyle w:val="a3"/>
        <w:numPr>
          <w:ilvl w:val="0"/>
          <w:numId w:val="1"/>
        </w:numPr>
        <w:rPr>
          <w:rFonts w:ascii="Times New Roman" w:hAnsi="Times New Roman" w:cs="Times New Roman"/>
          <w:sz w:val="24"/>
          <w:szCs w:val="24"/>
          <w:lang w:val="en-US"/>
        </w:rPr>
      </w:pPr>
      <w:r w:rsidRPr="00460DCB">
        <w:rPr>
          <w:rFonts w:ascii="Times New Roman" w:hAnsi="Times New Roman" w:cs="Times New Roman"/>
          <w:sz w:val="24"/>
          <w:szCs w:val="24"/>
          <w:lang w:val="en-US"/>
        </w:rPr>
        <w:t>Cohen, L. Time-Frequency Analysis / L. Cohen. – Englewood Cliffs, NJ : Prentice Hall, 1995. – 299 p. – ISBN 0-13-594532-1</w:t>
      </w:r>
    </w:p>
    <w:p w14:paraId="0AEC6ADD" w14:textId="53812838" w:rsidR="00FD21C0" w:rsidRDefault="00F10C5F" w:rsidP="00F10C5F">
      <w:pPr>
        <w:pStyle w:val="a3"/>
        <w:numPr>
          <w:ilvl w:val="0"/>
          <w:numId w:val="1"/>
        </w:numPr>
        <w:rPr>
          <w:rFonts w:ascii="Times New Roman" w:hAnsi="Times New Roman" w:cs="Times New Roman"/>
          <w:sz w:val="24"/>
          <w:szCs w:val="24"/>
          <w:lang w:val="en-US"/>
        </w:rPr>
      </w:pPr>
      <w:r w:rsidRPr="00F10C5F">
        <w:rPr>
          <w:rFonts w:ascii="Times New Roman" w:hAnsi="Times New Roman" w:cs="Times New Roman"/>
          <w:sz w:val="24"/>
          <w:szCs w:val="24"/>
          <w:lang w:val="en-US"/>
        </w:rPr>
        <w:t>Mokhtari, M. Sistem za detekciju i klasifikaciju niskoletećih bespilotnih vazduhoplova – dronova (SDKNBV) / M. Mokhtari, J. Bajčetić, B. Sazdić-Jotić // 9th International Conference on Electrical, Electronic and Computing Engineering (IcETRAN). – 2021. – P. 1–6</w:t>
      </w:r>
    </w:p>
    <w:p w14:paraId="5C0C8974" w14:textId="0608465B" w:rsidR="00F10C5F" w:rsidRDefault="00E67A27" w:rsidP="00F10C5F">
      <w:pPr>
        <w:pStyle w:val="a3"/>
        <w:numPr>
          <w:ilvl w:val="0"/>
          <w:numId w:val="1"/>
        </w:numPr>
        <w:rPr>
          <w:rFonts w:ascii="Times New Roman" w:hAnsi="Times New Roman" w:cs="Times New Roman"/>
          <w:sz w:val="24"/>
          <w:szCs w:val="24"/>
          <w:lang w:val="en-US"/>
        </w:rPr>
      </w:pPr>
      <w:r w:rsidRPr="00E67A27">
        <w:rPr>
          <w:rFonts w:ascii="Times New Roman" w:hAnsi="Times New Roman" w:cs="Times New Roman"/>
          <w:sz w:val="24"/>
          <w:szCs w:val="24"/>
          <w:lang w:val="en-US"/>
        </w:rPr>
        <w:t>Glüge, S. Noisy Drone RF Signal Classification v2 / S. Glüge // Kaggle : website. – 2024. – URL: https://www.kaggle.com/datasets/sgluege/noisy-drone-rf-signal-classification-v2 (дата обращения: 15.05.2026)</w:t>
      </w:r>
    </w:p>
    <w:p w14:paraId="6F86A339" w14:textId="6DBF2AA8" w:rsidR="00413CB5" w:rsidRPr="00F10C5F" w:rsidRDefault="00C954E1" w:rsidP="00F10C5F">
      <w:pPr>
        <w:pStyle w:val="a3"/>
        <w:numPr>
          <w:ilvl w:val="0"/>
          <w:numId w:val="1"/>
        </w:numPr>
        <w:rPr>
          <w:rFonts w:ascii="Times New Roman" w:hAnsi="Times New Roman" w:cs="Times New Roman"/>
          <w:sz w:val="24"/>
          <w:szCs w:val="24"/>
          <w:lang w:val="en-US"/>
        </w:rPr>
      </w:pPr>
      <w:r w:rsidRPr="00C954E1">
        <w:rPr>
          <w:rFonts w:ascii="Times New Roman" w:hAnsi="Times New Roman" w:cs="Times New Roman"/>
          <w:sz w:val="24"/>
          <w:szCs w:val="24"/>
          <w:lang w:val="en-US"/>
        </w:rPr>
        <w:t xml:space="preserve">Glüge S. Robust Low-Cost Drone Detection and Classification Using Convolutional Neural Networks in Low SNR Environments / S. Glüge, M. Nyfeler, A. Aghaebrahimian, </w:t>
      </w:r>
      <w:r w:rsidRPr="00C954E1">
        <w:rPr>
          <w:rFonts w:ascii="Times New Roman" w:hAnsi="Times New Roman" w:cs="Times New Roman"/>
          <w:sz w:val="24"/>
          <w:szCs w:val="24"/>
          <w:lang w:val="en-US"/>
        </w:rPr>
        <w:lastRenderedPageBreak/>
        <w:t>N. Ramagnano, C. Schüpbach // IEEE Journal of Radio Frequency Identification. – 2024. – Vol. 8. – P. 821-830. – DOI: 10.1109/JRFID.2024.3487303.</w:t>
      </w:r>
    </w:p>
    <w:sectPr w:rsidR="00413CB5" w:rsidRPr="00F10C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A08CC"/>
    <w:multiLevelType w:val="hybridMultilevel"/>
    <w:tmpl w:val="4524C1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3D0502E"/>
    <w:multiLevelType w:val="hybridMultilevel"/>
    <w:tmpl w:val="7618DF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94734D8"/>
    <w:multiLevelType w:val="hybridMultilevel"/>
    <w:tmpl w:val="192639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B03406F"/>
    <w:multiLevelType w:val="hybridMultilevel"/>
    <w:tmpl w:val="3F527C06"/>
    <w:lvl w:ilvl="0" w:tplc="04190001">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B0A"/>
    <w:rsid w:val="00007781"/>
    <w:rsid w:val="00016159"/>
    <w:rsid w:val="00037721"/>
    <w:rsid w:val="00046F7E"/>
    <w:rsid w:val="00047A58"/>
    <w:rsid w:val="00053823"/>
    <w:rsid w:val="0006279D"/>
    <w:rsid w:val="00066270"/>
    <w:rsid w:val="00066C29"/>
    <w:rsid w:val="00080351"/>
    <w:rsid w:val="00086BC0"/>
    <w:rsid w:val="000A10AD"/>
    <w:rsid w:val="000A2D29"/>
    <w:rsid w:val="000A78CB"/>
    <w:rsid w:val="000B5C82"/>
    <w:rsid w:val="000B7F3E"/>
    <w:rsid w:val="000C23A8"/>
    <w:rsid w:val="000D29B4"/>
    <w:rsid w:val="000D4054"/>
    <w:rsid w:val="000D684D"/>
    <w:rsid w:val="000F131C"/>
    <w:rsid w:val="000F3FFD"/>
    <w:rsid w:val="000F50A9"/>
    <w:rsid w:val="001024C9"/>
    <w:rsid w:val="00111F44"/>
    <w:rsid w:val="001277EB"/>
    <w:rsid w:val="00132E09"/>
    <w:rsid w:val="001375CD"/>
    <w:rsid w:val="00140C7D"/>
    <w:rsid w:val="001521E3"/>
    <w:rsid w:val="00154DD8"/>
    <w:rsid w:val="001654DA"/>
    <w:rsid w:val="00165810"/>
    <w:rsid w:val="001A0630"/>
    <w:rsid w:val="001A4ACF"/>
    <w:rsid w:val="001B71EE"/>
    <w:rsid w:val="001C401C"/>
    <w:rsid w:val="001C49A6"/>
    <w:rsid w:val="001C5B4E"/>
    <w:rsid w:val="001C60F5"/>
    <w:rsid w:val="001D2A2D"/>
    <w:rsid w:val="001D3D61"/>
    <w:rsid w:val="001D48A4"/>
    <w:rsid w:val="001D6CC1"/>
    <w:rsid w:val="001E1E5D"/>
    <w:rsid w:val="00211E28"/>
    <w:rsid w:val="0021322F"/>
    <w:rsid w:val="00214706"/>
    <w:rsid w:val="00221B04"/>
    <w:rsid w:val="00232CEE"/>
    <w:rsid w:val="00235085"/>
    <w:rsid w:val="0023597D"/>
    <w:rsid w:val="0024368C"/>
    <w:rsid w:val="0024698D"/>
    <w:rsid w:val="00246B0A"/>
    <w:rsid w:val="00247663"/>
    <w:rsid w:val="002517A7"/>
    <w:rsid w:val="00264317"/>
    <w:rsid w:val="00290E41"/>
    <w:rsid w:val="00293216"/>
    <w:rsid w:val="00297203"/>
    <w:rsid w:val="002A2E95"/>
    <w:rsid w:val="002A523B"/>
    <w:rsid w:val="002B4791"/>
    <w:rsid w:val="002C0D9C"/>
    <w:rsid w:val="002C1B8D"/>
    <w:rsid w:val="002D15BF"/>
    <w:rsid w:val="002E05C2"/>
    <w:rsid w:val="002E64E2"/>
    <w:rsid w:val="002E7B9F"/>
    <w:rsid w:val="002F3350"/>
    <w:rsid w:val="002F573C"/>
    <w:rsid w:val="002F7BC3"/>
    <w:rsid w:val="00300040"/>
    <w:rsid w:val="0030758A"/>
    <w:rsid w:val="0031569A"/>
    <w:rsid w:val="00317A67"/>
    <w:rsid w:val="0032652B"/>
    <w:rsid w:val="00332AED"/>
    <w:rsid w:val="003333D1"/>
    <w:rsid w:val="003416C3"/>
    <w:rsid w:val="003435BE"/>
    <w:rsid w:val="00344D59"/>
    <w:rsid w:val="00347E9F"/>
    <w:rsid w:val="00352B2B"/>
    <w:rsid w:val="003542E5"/>
    <w:rsid w:val="0035531B"/>
    <w:rsid w:val="00360B11"/>
    <w:rsid w:val="00365F37"/>
    <w:rsid w:val="00366012"/>
    <w:rsid w:val="0037223B"/>
    <w:rsid w:val="00372AD4"/>
    <w:rsid w:val="00374A60"/>
    <w:rsid w:val="00374B4A"/>
    <w:rsid w:val="00383F53"/>
    <w:rsid w:val="00395C0D"/>
    <w:rsid w:val="003A5BEE"/>
    <w:rsid w:val="003B3D4B"/>
    <w:rsid w:val="003C55E3"/>
    <w:rsid w:val="003C6AD3"/>
    <w:rsid w:val="003D492C"/>
    <w:rsid w:val="003D4E27"/>
    <w:rsid w:val="003E2252"/>
    <w:rsid w:val="003E2814"/>
    <w:rsid w:val="003E5677"/>
    <w:rsid w:val="003F0C3B"/>
    <w:rsid w:val="004043BF"/>
    <w:rsid w:val="004104C9"/>
    <w:rsid w:val="00411131"/>
    <w:rsid w:val="00413CB5"/>
    <w:rsid w:val="004227D4"/>
    <w:rsid w:val="004235A5"/>
    <w:rsid w:val="00424468"/>
    <w:rsid w:val="00427511"/>
    <w:rsid w:val="00444372"/>
    <w:rsid w:val="00444F20"/>
    <w:rsid w:val="00460DCB"/>
    <w:rsid w:val="0047146E"/>
    <w:rsid w:val="0047747A"/>
    <w:rsid w:val="004778A0"/>
    <w:rsid w:val="00482AA8"/>
    <w:rsid w:val="0048454F"/>
    <w:rsid w:val="00493FC8"/>
    <w:rsid w:val="004974BF"/>
    <w:rsid w:val="004A75EA"/>
    <w:rsid w:val="004B14E2"/>
    <w:rsid w:val="004B70BD"/>
    <w:rsid w:val="004C7238"/>
    <w:rsid w:val="004D01AB"/>
    <w:rsid w:val="004D267A"/>
    <w:rsid w:val="004E0C3D"/>
    <w:rsid w:val="004E1048"/>
    <w:rsid w:val="004E1A2B"/>
    <w:rsid w:val="004E6BE1"/>
    <w:rsid w:val="00500B8F"/>
    <w:rsid w:val="00501FB9"/>
    <w:rsid w:val="00502344"/>
    <w:rsid w:val="00504740"/>
    <w:rsid w:val="00512B56"/>
    <w:rsid w:val="00513523"/>
    <w:rsid w:val="00520BAF"/>
    <w:rsid w:val="005331DF"/>
    <w:rsid w:val="00551735"/>
    <w:rsid w:val="00554C33"/>
    <w:rsid w:val="00554F8D"/>
    <w:rsid w:val="00556530"/>
    <w:rsid w:val="00556DED"/>
    <w:rsid w:val="00560A3E"/>
    <w:rsid w:val="00561B09"/>
    <w:rsid w:val="00562979"/>
    <w:rsid w:val="0056735A"/>
    <w:rsid w:val="005813A6"/>
    <w:rsid w:val="0058661E"/>
    <w:rsid w:val="005A2A70"/>
    <w:rsid w:val="005A6280"/>
    <w:rsid w:val="005A6312"/>
    <w:rsid w:val="005A7149"/>
    <w:rsid w:val="005B3808"/>
    <w:rsid w:val="005C12E0"/>
    <w:rsid w:val="005C4EAA"/>
    <w:rsid w:val="005D22A3"/>
    <w:rsid w:val="005D2629"/>
    <w:rsid w:val="005D731B"/>
    <w:rsid w:val="005E2EFE"/>
    <w:rsid w:val="005E361D"/>
    <w:rsid w:val="005E643F"/>
    <w:rsid w:val="005F7F97"/>
    <w:rsid w:val="00600E73"/>
    <w:rsid w:val="006122ED"/>
    <w:rsid w:val="006244E5"/>
    <w:rsid w:val="00632E51"/>
    <w:rsid w:val="00636E4D"/>
    <w:rsid w:val="00640446"/>
    <w:rsid w:val="00651171"/>
    <w:rsid w:val="0065204F"/>
    <w:rsid w:val="00652182"/>
    <w:rsid w:val="006542E7"/>
    <w:rsid w:val="006808E8"/>
    <w:rsid w:val="0068202B"/>
    <w:rsid w:val="00695674"/>
    <w:rsid w:val="006A59C0"/>
    <w:rsid w:val="006B57B5"/>
    <w:rsid w:val="006C728E"/>
    <w:rsid w:val="006D14AA"/>
    <w:rsid w:val="006D439E"/>
    <w:rsid w:val="006E508E"/>
    <w:rsid w:val="006E5F88"/>
    <w:rsid w:val="0070459F"/>
    <w:rsid w:val="00722108"/>
    <w:rsid w:val="00731FA9"/>
    <w:rsid w:val="00732B9D"/>
    <w:rsid w:val="00735EEC"/>
    <w:rsid w:val="00743761"/>
    <w:rsid w:val="00754E0C"/>
    <w:rsid w:val="00755A25"/>
    <w:rsid w:val="00755A44"/>
    <w:rsid w:val="0076457E"/>
    <w:rsid w:val="007677E6"/>
    <w:rsid w:val="00775A41"/>
    <w:rsid w:val="007800C7"/>
    <w:rsid w:val="007A0FF2"/>
    <w:rsid w:val="007A6153"/>
    <w:rsid w:val="007B26DF"/>
    <w:rsid w:val="007C1310"/>
    <w:rsid w:val="007C210C"/>
    <w:rsid w:val="007C21F6"/>
    <w:rsid w:val="007C5578"/>
    <w:rsid w:val="007D2CFB"/>
    <w:rsid w:val="007D3F98"/>
    <w:rsid w:val="007D49F2"/>
    <w:rsid w:val="007D55F8"/>
    <w:rsid w:val="007F0FAA"/>
    <w:rsid w:val="007F72DF"/>
    <w:rsid w:val="00821F2B"/>
    <w:rsid w:val="00822F24"/>
    <w:rsid w:val="008260FE"/>
    <w:rsid w:val="00835D13"/>
    <w:rsid w:val="00836922"/>
    <w:rsid w:val="008703FA"/>
    <w:rsid w:val="008759F5"/>
    <w:rsid w:val="0088631B"/>
    <w:rsid w:val="00886899"/>
    <w:rsid w:val="00892575"/>
    <w:rsid w:val="00897471"/>
    <w:rsid w:val="008977B3"/>
    <w:rsid w:val="008A3E6D"/>
    <w:rsid w:val="008A66A7"/>
    <w:rsid w:val="008B246E"/>
    <w:rsid w:val="008C323D"/>
    <w:rsid w:val="008C4A8B"/>
    <w:rsid w:val="008D41DA"/>
    <w:rsid w:val="008F007D"/>
    <w:rsid w:val="00903713"/>
    <w:rsid w:val="00912EA2"/>
    <w:rsid w:val="00921216"/>
    <w:rsid w:val="00922A49"/>
    <w:rsid w:val="00932519"/>
    <w:rsid w:val="00932F6B"/>
    <w:rsid w:val="00933273"/>
    <w:rsid w:val="009335FD"/>
    <w:rsid w:val="0093759C"/>
    <w:rsid w:val="009514AB"/>
    <w:rsid w:val="00951CC2"/>
    <w:rsid w:val="009630E0"/>
    <w:rsid w:val="009667C0"/>
    <w:rsid w:val="00972A61"/>
    <w:rsid w:val="009774B4"/>
    <w:rsid w:val="009A558D"/>
    <w:rsid w:val="009B118A"/>
    <w:rsid w:val="009B2E2B"/>
    <w:rsid w:val="009B57A3"/>
    <w:rsid w:val="009B71D8"/>
    <w:rsid w:val="009D0C2A"/>
    <w:rsid w:val="009E0546"/>
    <w:rsid w:val="009F5020"/>
    <w:rsid w:val="00A0091A"/>
    <w:rsid w:val="00A20B54"/>
    <w:rsid w:val="00A21440"/>
    <w:rsid w:val="00A21709"/>
    <w:rsid w:val="00A31AE4"/>
    <w:rsid w:val="00A31BC4"/>
    <w:rsid w:val="00A34FC1"/>
    <w:rsid w:val="00A37F4B"/>
    <w:rsid w:val="00A4000D"/>
    <w:rsid w:val="00A44878"/>
    <w:rsid w:val="00A45017"/>
    <w:rsid w:val="00A45EB2"/>
    <w:rsid w:val="00A51B04"/>
    <w:rsid w:val="00A54329"/>
    <w:rsid w:val="00A55828"/>
    <w:rsid w:val="00A6279F"/>
    <w:rsid w:val="00A6445C"/>
    <w:rsid w:val="00A9576C"/>
    <w:rsid w:val="00A96904"/>
    <w:rsid w:val="00A97C67"/>
    <w:rsid w:val="00AA494A"/>
    <w:rsid w:val="00AA5E45"/>
    <w:rsid w:val="00AB2E4C"/>
    <w:rsid w:val="00AC203D"/>
    <w:rsid w:val="00AC43B4"/>
    <w:rsid w:val="00AC6D84"/>
    <w:rsid w:val="00AD3344"/>
    <w:rsid w:val="00AD4C15"/>
    <w:rsid w:val="00AE054D"/>
    <w:rsid w:val="00AE268B"/>
    <w:rsid w:val="00AE722E"/>
    <w:rsid w:val="00AE7DA8"/>
    <w:rsid w:val="00AF079C"/>
    <w:rsid w:val="00B0545C"/>
    <w:rsid w:val="00B055E6"/>
    <w:rsid w:val="00B27102"/>
    <w:rsid w:val="00B3751A"/>
    <w:rsid w:val="00B57DA5"/>
    <w:rsid w:val="00B72D0D"/>
    <w:rsid w:val="00B75DD4"/>
    <w:rsid w:val="00B82E90"/>
    <w:rsid w:val="00B86976"/>
    <w:rsid w:val="00B93517"/>
    <w:rsid w:val="00B9625E"/>
    <w:rsid w:val="00BA2D9B"/>
    <w:rsid w:val="00BB4C79"/>
    <w:rsid w:val="00BC7CC3"/>
    <w:rsid w:val="00BE1081"/>
    <w:rsid w:val="00BE57C7"/>
    <w:rsid w:val="00BF4F2A"/>
    <w:rsid w:val="00BF70AF"/>
    <w:rsid w:val="00C00975"/>
    <w:rsid w:val="00C2646E"/>
    <w:rsid w:val="00C30EE9"/>
    <w:rsid w:val="00C3218D"/>
    <w:rsid w:val="00C32EC9"/>
    <w:rsid w:val="00C34D06"/>
    <w:rsid w:val="00C36314"/>
    <w:rsid w:val="00C42BBD"/>
    <w:rsid w:val="00C53D94"/>
    <w:rsid w:val="00C64955"/>
    <w:rsid w:val="00C64B9C"/>
    <w:rsid w:val="00C66C9C"/>
    <w:rsid w:val="00C8495C"/>
    <w:rsid w:val="00C85087"/>
    <w:rsid w:val="00C90B28"/>
    <w:rsid w:val="00C91243"/>
    <w:rsid w:val="00C91944"/>
    <w:rsid w:val="00C954E1"/>
    <w:rsid w:val="00CC7827"/>
    <w:rsid w:val="00CC7B05"/>
    <w:rsid w:val="00CD53A5"/>
    <w:rsid w:val="00CF2D63"/>
    <w:rsid w:val="00D03581"/>
    <w:rsid w:val="00D10123"/>
    <w:rsid w:val="00D15136"/>
    <w:rsid w:val="00D25F33"/>
    <w:rsid w:val="00D32999"/>
    <w:rsid w:val="00D34378"/>
    <w:rsid w:val="00D34D64"/>
    <w:rsid w:val="00D4491B"/>
    <w:rsid w:val="00D47770"/>
    <w:rsid w:val="00D51BA4"/>
    <w:rsid w:val="00D54F47"/>
    <w:rsid w:val="00D56BC6"/>
    <w:rsid w:val="00D57F9D"/>
    <w:rsid w:val="00D63765"/>
    <w:rsid w:val="00D63FCE"/>
    <w:rsid w:val="00D66476"/>
    <w:rsid w:val="00D66669"/>
    <w:rsid w:val="00D66F94"/>
    <w:rsid w:val="00D70F62"/>
    <w:rsid w:val="00D724B4"/>
    <w:rsid w:val="00D7512C"/>
    <w:rsid w:val="00D93121"/>
    <w:rsid w:val="00DA131C"/>
    <w:rsid w:val="00DA6C30"/>
    <w:rsid w:val="00DB0650"/>
    <w:rsid w:val="00DC5D24"/>
    <w:rsid w:val="00DD260B"/>
    <w:rsid w:val="00DD5D03"/>
    <w:rsid w:val="00DD6108"/>
    <w:rsid w:val="00DE2B56"/>
    <w:rsid w:val="00DF259B"/>
    <w:rsid w:val="00DF3707"/>
    <w:rsid w:val="00DF55BA"/>
    <w:rsid w:val="00DF5D5C"/>
    <w:rsid w:val="00E0181E"/>
    <w:rsid w:val="00E10186"/>
    <w:rsid w:val="00E125F1"/>
    <w:rsid w:val="00E12F10"/>
    <w:rsid w:val="00E233A2"/>
    <w:rsid w:val="00E303F4"/>
    <w:rsid w:val="00E56DBF"/>
    <w:rsid w:val="00E61AAF"/>
    <w:rsid w:val="00E67A27"/>
    <w:rsid w:val="00E75782"/>
    <w:rsid w:val="00E80EC7"/>
    <w:rsid w:val="00E813C0"/>
    <w:rsid w:val="00E90374"/>
    <w:rsid w:val="00E92406"/>
    <w:rsid w:val="00EA0349"/>
    <w:rsid w:val="00EA1E04"/>
    <w:rsid w:val="00EA3C85"/>
    <w:rsid w:val="00EA3E58"/>
    <w:rsid w:val="00EB4C18"/>
    <w:rsid w:val="00EC47FF"/>
    <w:rsid w:val="00ED07BA"/>
    <w:rsid w:val="00EE1A9C"/>
    <w:rsid w:val="00EE7D4C"/>
    <w:rsid w:val="00EF4789"/>
    <w:rsid w:val="00EF6F05"/>
    <w:rsid w:val="00F01E0F"/>
    <w:rsid w:val="00F07F01"/>
    <w:rsid w:val="00F10C5F"/>
    <w:rsid w:val="00F14D82"/>
    <w:rsid w:val="00F21851"/>
    <w:rsid w:val="00F223C9"/>
    <w:rsid w:val="00F243C5"/>
    <w:rsid w:val="00F263B4"/>
    <w:rsid w:val="00F31B53"/>
    <w:rsid w:val="00F40F88"/>
    <w:rsid w:val="00F45972"/>
    <w:rsid w:val="00F521A0"/>
    <w:rsid w:val="00F547B1"/>
    <w:rsid w:val="00F60C02"/>
    <w:rsid w:val="00F7671B"/>
    <w:rsid w:val="00F76AF0"/>
    <w:rsid w:val="00F77EB3"/>
    <w:rsid w:val="00F82AF0"/>
    <w:rsid w:val="00F84F8A"/>
    <w:rsid w:val="00F9051F"/>
    <w:rsid w:val="00F93D12"/>
    <w:rsid w:val="00F96F2D"/>
    <w:rsid w:val="00FA2D9B"/>
    <w:rsid w:val="00FA4415"/>
    <w:rsid w:val="00FA534E"/>
    <w:rsid w:val="00FA6D00"/>
    <w:rsid w:val="00FB1893"/>
    <w:rsid w:val="00FB25B5"/>
    <w:rsid w:val="00FB3B9B"/>
    <w:rsid w:val="00FB6277"/>
    <w:rsid w:val="00FC430D"/>
    <w:rsid w:val="00FC765D"/>
    <w:rsid w:val="00FD21C0"/>
    <w:rsid w:val="00FE09B7"/>
    <w:rsid w:val="00FE1870"/>
    <w:rsid w:val="00FE4077"/>
    <w:rsid w:val="00FE6738"/>
    <w:rsid w:val="00FE77E7"/>
    <w:rsid w:val="00FF76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9684"/>
  <w15:chartTrackingRefBased/>
  <w15:docId w15:val="{07D962BA-F65F-4B92-867C-D71343B60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86B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B71D8"/>
    <w:pPr>
      <w:ind w:left="720"/>
      <w:contextualSpacing/>
    </w:pPr>
  </w:style>
  <w:style w:type="paragraph" w:styleId="a4">
    <w:name w:val="Bibliography"/>
    <w:basedOn w:val="a"/>
    <w:next w:val="a"/>
    <w:uiPriority w:val="37"/>
    <w:semiHidden/>
    <w:unhideWhenUsed/>
    <w:rsid w:val="00EF4789"/>
  </w:style>
  <w:style w:type="table" w:styleId="a5">
    <w:name w:val="Table Grid"/>
    <w:basedOn w:val="a1"/>
    <w:uiPriority w:val="39"/>
    <w:rsid w:val="00AB2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4E10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551735"/>
    <w:rPr>
      <w:color w:val="0563C1" w:themeColor="hyperlink"/>
      <w:u w:val="single"/>
    </w:rPr>
  </w:style>
  <w:style w:type="character" w:styleId="a8">
    <w:name w:val="Unresolved Mention"/>
    <w:basedOn w:val="a0"/>
    <w:uiPriority w:val="99"/>
    <w:semiHidden/>
    <w:unhideWhenUsed/>
    <w:rsid w:val="00551735"/>
    <w:rPr>
      <w:color w:val="605E5C"/>
      <w:shd w:val="clear" w:color="auto" w:fill="E1DFDD"/>
    </w:rPr>
  </w:style>
  <w:style w:type="character" w:customStyle="1" w:styleId="10">
    <w:name w:val="Заголовок 1 Знак"/>
    <w:basedOn w:val="a0"/>
    <w:link w:val="1"/>
    <w:uiPriority w:val="9"/>
    <w:rsid w:val="00086BC0"/>
    <w:rPr>
      <w:rFonts w:ascii="Times New Roman" w:eastAsia="Times New Roman" w:hAnsi="Times New Roman" w:cs="Times New Roman"/>
      <w:b/>
      <w:bCs/>
      <w:kern w:val="36"/>
      <w:sz w:val="48"/>
      <w:szCs w:val="48"/>
      <w:lang w:eastAsia="ru-RU"/>
    </w:rPr>
  </w:style>
  <w:style w:type="character" w:styleId="a9">
    <w:name w:val="Strong"/>
    <w:basedOn w:val="a0"/>
    <w:uiPriority w:val="22"/>
    <w:qFormat/>
    <w:rsid w:val="00BA2D9B"/>
    <w:rPr>
      <w:b/>
      <w:bCs/>
    </w:rPr>
  </w:style>
  <w:style w:type="character" w:customStyle="1" w:styleId="katex-mathml">
    <w:name w:val="katex-mathml"/>
    <w:basedOn w:val="a0"/>
    <w:rsid w:val="00BA2D9B"/>
  </w:style>
  <w:style w:type="character" w:customStyle="1" w:styleId="mord">
    <w:name w:val="mord"/>
    <w:basedOn w:val="a0"/>
    <w:rsid w:val="00BA2D9B"/>
  </w:style>
  <w:style w:type="character" w:styleId="aa">
    <w:name w:val="Emphasis"/>
    <w:basedOn w:val="a0"/>
    <w:uiPriority w:val="20"/>
    <w:qFormat/>
    <w:rsid w:val="00B055E6"/>
    <w:rPr>
      <w:i/>
      <w:iCs/>
    </w:rPr>
  </w:style>
  <w:style w:type="paragraph" w:styleId="ab">
    <w:name w:val="Body Text"/>
    <w:basedOn w:val="a"/>
    <w:link w:val="ac"/>
    <w:uiPriority w:val="6"/>
    <w:qFormat/>
    <w:rsid w:val="00CF2D63"/>
    <w:pPr>
      <w:spacing w:after="0" w:line="252" w:lineRule="auto"/>
      <w:ind w:firstLine="397"/>
      <w:jc w:val="both"/>
    </w:pPr>
    <w:rPr>
      <w:rFonts w:ascii="Times New Roman" w:eastAsia="Times New Roman" w:hAnsi="Times New Roman" w:cs="Times New Roman"/>
      <w:sz w:val="24"/>
      <w:szCs w:val="24"/>
      <w:lang w:val="x-none" w:eastAsia="x-none"/>
    </w:rPr>
  </w:style>
  <w:style w:type="character" w:customStyle="1" w:styleId="ac">
    <w:name w:val="Основной текст Знак"/>
    <w:basedOn w:val="a0"/>
    <w:link w:val="ab"/>
    <w:uiPriority w:val="6"/>
    <w:rsid w:val="00CF2D63"/>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908356">
      <w:bodyDiv w:val="1"/>
      <w:marLeft w:val="0"/>
      <w:marRight w:val="0"/>
      <w:marTop w:val="0"/>
      <w:marBottom w:val="0"/>
      <w:divBdr>
        <w:top w:val="none" w:sz="0" w:space="0" w:color="auto"/>
        <w:left w:val="none" w:sz="0" w:space="0" w:color="auto"/>
        <w:bottom w:val="none" w:sz="0" w:space="0" w:color="auto"/>
        <w:right w:val="none" w:sz="0" w:space="0" w:color="auto"/>
      </w:divBdr>
    </w:div>
    <w:div w:id="545726377">
      <w:bodyDiv w:val="1"/>
      <w:marLeft w:val="0"/>
      <w:marRight w:val="0"/>
      <w:marTop w:val="0"/>
      <w:marBottom w:val="0"/>
      <w:divBdr>
        <w:top w:val="none" w:sz="0" w:space="0" w:color="auto"/>
        <w:left w:val="none" w:sz="0" w:space="0" w:color="auto"/>
        <w:bottom w:val="none" w:sz="0" w:space="0" w:color="auto"/>
        <w:right w:val="none" w:sz="0" w:space="0" w:color="auto"/>
      </w:divBdr>
    </w:div>
    <w:div w:id="709762442">
      <w:bodyDiv w:val="1"/>
      <w:marLeft w:val="0"/>
      <w:marRight w:val="0"/>
      <w:marTop w:val="0"/>
      <w:marBottom w:val="0"/>
      <w:divBdr>
        <w:top w:val="none" w:sz="0" w:space="0" w:color="auto"/>
        <w:left w:val="none" w:sz="0" w:space="0" w:color="auto"/>
        <w:bottom w:val="none" w:sz="0" w:space="0" w:color="auto"/>
        <w:right w:val="none" w:sz="0" w:space="0" w:color="auto"/>
      </w:divBdr>
    </w:div>
    <w:div w:id="731779083">
      <w:bodyDiv w:val="1"/>
      <w:marLeft w:val="0"/>
      <w:marRight w:val="0"/>
      <w:marTop w:val="0"/>
      <w:marBottom w:val="0"/>
      <w:divBdr>
        <w:top w:val="none" w:sz="0" w:space="0" w:color="auto"/>
        <w:left w:val="none" w:sz="0" w:space="0" w:color="auto"/>
        <w:bottom w:val="none" w:sz="0" w:space="0" w:color="auto"/>
        <w:right w:val="none" w:sz="0" w:space="0" w:color="auto"/>
      </w:divBdr>
    </w:div>
    <w:div w:id="1429695253">
      <w:bodyDiv w:val="1"/>
      <w:marLeft w:val="0"/>
      <w:marRight w:val="0"/>
      <w:marTop w:val="0"/>
      <w:marBottom w:val="0"/>
      <w:divBdr>
        <w:top w:val="none" w:sz="0" w:space="0" w:color="auto"/>
        <w:left w:val="none" w:sz="0" w:space="0" w:color="auto"/>
        <w:bottom w:val="none" w:sz="0" w:space="0" w:color="auto"/>
        <w:right w:val="none" w:sz="0" w:space="0" w:color="auto"/>
      </w:divBdr>
    </w:div>
    <w:div w:id="1468400868">
      <w:bodyDiv w:val="1"/>
      <w:marLeft w:val="0"/>
      <w:marRight w:val="0"/>
      <w:marTop w:val="0"/>
      <w:marBottom w:val="0"/>
      <w:divBdr>
        <w:top w:val="none" w:sz="0" w:space="0" w:color="auto"/>
        <w:left w:val="none" w:sz="0" w:space="0" w:color="auto"/>
        <w:bottom w:val="none" w:sz="0" w:space="0" w:color="auto"/>
        <w:right w:val="none" w:sz="0" w:space="0" w:color="auto"/>
      </w:divBdr>
    </w:div>
    <w:div w:id="204105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016/j.iot.2023.100879"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9F50D-9962-4A49-97A6-7BC9B0DAF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1212</TotalTime>
  <Pages>10</Pages>
  <Words>2555</Words>
  <Characters>14567</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Николай Мякшинов</dc:creator>
  <cp:keywords/>
  <dc:description/>
  <cp:lastModifiedBy>Николай Мякшинов</cp:lastModifiedBy>
  <cp:revision>422</cp:revision>
  <dcterms:created xsi:type="dcterms:W3CDTF">2026-05-08T13:38:00Z</dcterms:created>
  <dcterms:modified xsi:type="dcterms:W3CDTF">2026-05-15T05:49:00Z</dcterms:modified>
</cp:coreProperties>
</file>