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090C7" w14:textId="17700DDD" w:rsidR="00087140" w:rsidRDefault="00087140" w:rsidP="00087140">
      <w:pPr>
        <w:jc w:val="center"/>
        <w:rPr>
          <w:rFonts w:ascii="Times New Roman" w:hAnsi="Times New Roman" w:cs="Times New Roman"/>
          <w:sz w:val="36"/>
          <w:szCs w:val="36"/>
          <w:lang w:val="en-US"/>
        </w:rPr>
      </w:pPr>
      <w:r w:rsidRPr="00087140">
        <w:rPr>
          <w:rFonts w:ascii="Times New Roman" w:hAnsi="Times New Roman" w:cs="Times New Roman"/>
          <w:sz w:val="36"/>
          <w:szCs w:val="36"/>
          <w:lang w:val="en-US"/>
        </w:rPr>
        <w:t xml:space="preserve">NLP ASSIGNMENT </w:t>
      </w:r>
      <w:r>
        <w:rPr>
          <w:rFonts w:ascii="Times New Roman" w:hAnsi="Times New Roman" w:cs="Times New Roman"/>
          <w:sz w:val="36"/>
          <w:szCs w:val="36"/>
          <w:lang w:val="en-US"/>
        </w:rPr>
        <w:t>–</w:t>
      </w:r>
      <w:r w:rsidRPr="00087140">
        <w:rPr>
          <w:rFonts w:ascii="Times New Roman" w:hAnsi="Times New Roman" w:cs="Times New Roman"/>
          <w:sz w:val="36"/>
          <w:szCs w:val="36"/>
          <w:lang w:val="en-US"/>
        </w:rPr>
        <w:t xml:space="preserve"> II</w:t>
      </w:r>
    </w:p>
    <w:p w14:paraId="7DF1A273" w14:textId="0D1CBB5C" w:rsidR="00087140" w:rsidRDefault="00087140" w:rsidP="00087140">
      <w:pPr>
        <w:jc w:val="center"/>
        <w:rPr>
          <w:rFonts w:ascii="Times New Roman" w:hAnsi="Times New Roman" w:cs="Times New Roman"/>
          <w:sz w:val="24"/>
          <w:szCs w:val="24"/>
          <w:lang w:val="en-US"/>
        </w:rPr>
      </w:pPr>
      <w:r w:rsidRPr="00087140">
        <w:rPr>
          <w:rFonts w:ascii="Times New Roman" w:hAnsi="Times New Roman" w:cs="Times New Roman"/>
          <w:sz w:val="24"/>
          <w:szCs w:val="24"/>
          <w:lang w:val="en-US"/>
        </w:rPr>
        <w:t>Clinical Decision Support Systems</w:t>
      </w:r>
    </w:p>
    <w:p w14:paraId="6BD3A5B2" w14:textId="57CA3150" w:rsidR="00087140" w:rsidRDefault="00087140" w:rsidP="00087140">
      <w:pPr>
        <w:rPr>
          <w:rFonts w:ascii="Times New Roman" w:hAnsi="Times New Roman" w:cs="Times New Roman"/>
          <w:sz w:val="24"/>
          <w:szCs w:val="24"/>
          <w:lang w:val="en-US"/>
        </w:rPr>
      </w:pPr>
      <w:r>
        <w:rPr>
          <w:rFonts w:ascii="Times New Roman" w:hAnsi="Times New Roman" w:cs="Times New Roman"/>
          <w:sz w:val="24"/>
          <w:szCs w:val="24"/>
          <w:lang w:val="en-US"/>
        </w:rPr>
        <w:t>N Abhitesh – 160121733186</w:t>
      </w:r>
    </w:p>
    <w:p w14:paraId="003C5CE5" w14:textId="5A1E1497" w:rsidR="00087140" w:rsidRDefault="00087140" w:rsidP="00087140">
      <w:pPr>
        <w:rPr>
          <w:rFonts w:ascii="Times New Roman" w:hAnsi="Times New Roman" w:cs="Times New Roman"/>
          <w:sz w:val="24"/>
          <w:szCs w:val="24"/>
          <w:lang w:val="en-US"/>
        </w:rPr>
      </w:pPr>
      <w:r>
        <w:rPr>
          <w:rFonts w:ascii="Times New Roman" w:hAnsi="Times New Roman" w:cs="Times New Roman"/>
          <w:sz w:val="24"/>
          <w:szCs w:val="24"/>
          <w:lang w:val="en-US"/>
        </w:rPr>
        <w:t>N Omkar – 160121733187</w:t>
      </w:r>
    </w:p>
    <w:p w14:paraId="03DEF7A3" w14:textId="1392836C" w:rsidR="00087140" w:rsidRDefault="00087140">
      <w:pPr>
        <w:rPr>
          <w:rFonts w:ascii="Times New Roman" w:hAnsi="Times New Roman" w:cs="Times New Roman"/>
          <w:sz w:val="24"/>
          <w:szCs w:val="24"/>
          <w:lang w:val="en-US"/>
        </w:rPr>
      </w:pPr>
      <w:r>
        <w:rPr>
          <w:rFonts w:ascii="Times New Roman" w:hAnsi="Times New Roman" w:cs="Times New Roman"/>
          <w:sz w:val="24"/>
          <w:szCs w:val="24"/>
          <w:lang w:val="en-US"/>
        </w:rPr>
        <w:t>Osman Irfan – 160121733188</w:t>
      </w:r>
    </w:p>
    <w:p w14:paraId="043429D2" w14:textId="77777777" w:rsidR="00087140" w:rsidRDefault="00087140">
      <w:pPr>
        <w:rPr>
          <w:rFonts w:ascii="Times New Roman" w:hAnsi="Times New Roman" w:cs="Times New Roman"/>
          <w:sz w:val="24"/>
          <w:szCs w:val="24"/>
          <w:lang w:val="en-US"/>
        </w:rPr>
      </w:pPr>
    </w:p>
    <w:p w14:paraId="58104773" w14:textId="2F9F0DBE" w:rsidR="008368CE" w:rsidRPr="00752BCA" w:rsidRDefault="00087140">
      <w:pPr>
        <w:rPr>
          <w:rFonts w:ascii="Times New Roman" w:hAnsi="Times New Roman" w:cs="Times New Roman"/>
          <w:b/>
          <w:bCs/>
          <w:sz w:val="28"/>
          <w:szCs w:val="28"/>
          <w:u w:val="single"/>
          <w:lang w:val="en-US"/>
        </w:rPr>
      </w:pPr>
      <w:r w:rsidRPr="00752BCA">
        <w:rPr>
          <w:rFonts w:ascii="Times New Roman" w:hAnsi="Times New Roman" w:cs="Times New Roman"/>
          <w:b/>
          <w:bCs/>
          <w:sz w:val="28"/>
          <w:szCs w:val="28"/>
          <w:u w:val="single"/>
          <w:lang w:val="en-US"/>
        </w:rPr>
        <w:t xml:space="preserve">Domain Introduction </w:t>
      </w:r>
    </w:p>
    <w:p w14:paraId="710867C1" w14:textId="5DE4DDFB" w:rsidR="00087140" w:rsidRDefault="00087140" w:rsidP="00087140">
      <w:pPr>
        <w:jc w:val="both"/>
        <w:rPr>
          <w:rFonts w:ascii="Times New Roman" w:hAnsi="Times New Roman" w:cs="Times New Roman"/>
          <w:sz w:val="24"/>
          <w:szCs w:val="24"/>
          <w:lang w:val="en-US"/>
        </w:rPr>
      </w:pPr>
      <w:r w:rsidRPr="00087140">
        <w:rPr>
          <w:rFonts w:ascii="Times New Roman" w:hAnsi="Times New Roman" w:cs="Times New Roman"/>
          <w:sz w:val="24"/>
          <w:szCs w:val="24"/>
          <w:lang w:val="en-US"/>
        </w:rPr>
        <w:t>A clinical decision support system (CDSS) integrates patient data with medical knowledge to assist healthcare providers in making informed decisions. By analyzing data and guidelines, CDSS offers recommendations for diagnosis, treatment, and management, aiming to enhance patient care quality and safety. Key components include a knowledge base, patient data interface, inference engine, and user interface. Despite challenges like workflow integration and data security, CDSS remains a vital tool for optimizing healthcare delivery and improving clinical outcomes.</w:t>
      </w:r>
    </w:p>
    <w:p w14:paraId="1FC7D083" w14:textId="77777777" w:rsidR="00087140" w:rsidRDefault="00087140" w:rsidP="00087140">
      <w:pPr>
        <w:jc w:val="both"/>
        <w:rPr>
          <w:rFonts w:ascii="Times New Roman" w:hAnsi="Times New Roman" w:cs="Times New Roman"/>
          <w:sz w:val="24"/>
          <w:szCs w:val="24"/>
          <w:lang w:val="en-US"/>
        </w:rPr>
      </w:pPr>
    </w:p>
    <w:p w14:paraId="6DEF4B8A" w14:textId="02D50927" w:rsidR="00087140" w:rsidRPr="00752BCA" w:rsidRDefault="00087140" w:rsidP="00087140">
      <w:pPr>
        <w:jc w:val="both"/>
        <w:rPr>
          <w:rFonts w:ascii="Times New Roman" w:hAnsi="Times New Roman" w:cs="Times New Roman"/>
          <w:b/>
          <w:bCs/>
          <w:sz w:val="28"/>
          <w:szCs w:val="28"/>
          <w:u w:val="single"/>
          <w:lang w:val="en-US"/>
        </w:rPr>
      </w:pPr>
      <w:r w:rsidRPr="00752BCA">
        <w:rPr>
          <w:rFonts w:ascii="Times New Roman" w:hAnsi="Times New Roman" w:cs="Times New Roman"/>
          <w:b/>
          <w:bCs/>
          <w:sz w:val="28"/>
          <w:szCs w:val="28"/>
          <w:u w:val="single"/>
          <w:lang w:val="en-US"/>
        </w:rPr>
        <w:t>Problem Introduction</w:t>
      </w:r>
    </w:p>
    <w:p w14:paraId="18BA0965" w14:textId="2FD954D1" w:rsidR="00087140" w:rsidRDefault="00087140" w:rsidP="000871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Task is </w:t>
      </w:r>
      <w:r w:rsidRPr="00087140">
        <w:rPr>
          <w:rFonts w:ascii="Times New Roman" w:hAnsi="Times New Roman" w:cs="Times New Roman"/>
          <w:sz w:val="24"/>
          <w:szCs w:val="24"/>
          <w:lang w:val="en-US"/>
        </w:rPr>
        <w:t>Detecting diseases based on reported symptoms is crucial for early intervention. However, the complexity and variability of symptoms pose challenges for accurate diagnosis. Integrating machine learning algorithms into clinical decision support systems offers a solution to automate and enhance this process, but requires overcoming obstacles such as data heterogeneity and algorithm robustness. Addressing these challenges is essential for improving disease prediction and optimizing healthcare interventions.</w:t>
      </w:r>
    </w:p>
    <w:p w14:paraId="71C85D4E" w14:textId="77777777" w:rsidR="00AB2B3A" w:rsidRDefault="00AB2B3A" w:rsidP="00087140">
      <w:pPr>
        <w:jc w:val="both"/>
        <w:rPr>
          <w:rFonts w:ascii="Times New Roman" w:hAnsi="Times New Roman" w:cs="Times New Roman"/>
          <w:sz w:val="24"/>
          <w:szCs w:val="24"/>
          <w:lang w:val="en-US"/>
        </w:rPr>
      </w:pPr>
    </w:p>
    <w:p w14:paraId="05DE5CBC" w14:textId="77777777" w:rsidR="00AB2B3A" w:rsidRDefault="00AB2B3A" w:rsidP="00AB2B3A">
      <w:pPr>
        <w:rPr>
          <w:rFonts w:ascii="Times New Roman" w:hAnsi="Times New Roman" w:cs="Times New Roman"/>
          <w:b/>
          <w:sz w:val="28"/>
          <w:szCs w:val="28"/>
          <w:u w:val="single"/>
        </w:rPr>
      </w:pPr>
      <w:r w:rsidRPr="00AB2B3A">
        <w:rPr>
          <w:rFonts w:ascii="Times New Roman" w:hAnsi="Times New Roman" w:cs="Times New Roman"/>
          <w:b/>
          <w:sz w:val="28"/>
          <w:szCs w:val="28"/>
          <w:u w:val="single"/>
        </w:rPr>
        <w:t>Problems in the Data Handling / Data Processing:</w:t>
      </w:r>
    </w:p>
    <w:p w14:paraId="48170D09" w14:textId="4EA92635" w:rsidR="00AB2B3A" w:rsidRPr="00AB2B3A" w:rsidRDefault="00AB2B3A" w:rsidP="00AB2B3A">
      <w:pPr>
        <w:rPr>
          <w:rFonts w:ascii="Times New Roman" w:hAnsi="Times New Roman" w:cs="Times New Roman"/>
          <w:bCs/>
          <w:sz w:val="24"/>
          <w:szCs w:val="24"/>
        </w:rPr>
      </w:pPr>
      <w:r w:rsidRPr="00AB2B3A">
        <w:rPr>
          <w:rFonts w:ascii="Times New Roman" w:hAnsi="Times New Roman" w:cs="Times New Roman"/>
          <w:bCs/>
          <w:sz w:val="24"/>
          <w:szCs w:val="24"/>
        </w:rPr>
        <w:t>When building a model for Clinical Decision Support Systems (CDSS), several challenges arise in handling data effectively:</w:t>
      </w:r>
    </w:p>
    <w:p w14:paraId="162638F3" w14:textId="692B080B" w:rsidR="00AB2B3A" w:rsidRPr="00AB2B3A" w:rsidRDefault="00AB2B3A" w:rsidP="00AB2B3A">
      <w:pPr>
        <w:jc w:val="both"/>
        <w:rPr>
          <w:rFonts w:ascii="Times New Roman" w:hAnsi="Times New Roman" w:cs="Times New Roman"/>
          <w:sz w:val="24"/>
          <w:szCs w:val="24"/>
          <w:lang w:val="en-US"/>
        </w:rPr>
      </w:pPr>
      <w:r w:rsidRPr="00AB2B3A">
        <w:rPr>
          <w:rFonts w:ascii="Times New Roman" w:hAnsi="Times New Roman" w:cs="Times New Roman"/>
          <w:sz w:val="24"/>
          <w:szCs w:val="24"/>
          <w:lang w:val="en-US"/>
        </w:rPr>
        <w:t>1.</w:t>
      </w:r>
      <w:r w:rsidRPr="00AB2B3A">
        <w:rPr>
          <w:rFonts w:ascii="Times New Roman" w:hAnsi="Times New Roman" w:cs="Times New Roman"/>
          <w:b/>
          <w:bCs/>
          <w:sz w:val="24"/>
          <w:szCs w:val="24"/>
          <w:lang w:val="en-US"/>
        </w:rPr>
        <w:t>Data Quality</w:t>
      </w:r>
      <w:r w:rsidRPr="00AB2B3A">
        <w:rPr>
          <w:rFonts w:ascii="Times New Roman" w:hAnsi="Times New Roman" w:cs="Times New Roman"/>
          <w:sz w:val="24"/>
          <w:szCs w:val="24"/>
          <w:lang w:val="en-US"/>
        </w:rPr>
        <w:t>: Ensuring accuracy and completeness of healthcare data is vital; errors or inconsistencies could mislead the model's predictions.</w:t>
      </w:r>
    </w:p>
    <w:p w14:paraId="2C6C5EF9" w14:textId="2A75181E" w:rsidR="00AB2B3A" w:rsidRPr="00AB2B3A" w:rsidRDefault="00AB2B3A" w:rsidP="00AB2B3A">
      <w:pPr>
        <w:jc w:val="both"/>
        <w:rPr>
          <w:rFonts w:ascii="Times New Roman" w:hAnsi="Times New Roman" w:cs="Times New Roman"/>
          <w:sz w:val="24"/>
          <w:szCs w:val="24"/>
          <w:lang w:val="en-US"/>
        </w:rPr>
      </w:pPr>
      <w:r w:rsidRPr="00AB2B3A">
        <w:rPr>
          <w:rFonts w:ascii="Times New Roman" w:hAnsi="Times New Roman" w:cs="Times New Roman"/>
          <w:sz w:val="24"/>
          <w:szCs w:val="24"/>
          <w:lang w:val="en-US"/>
        </w:rPr>
        <w:t>2.</w:t>
      </w:r>
      <w:r w:rsidRPr="00AB2B3A">
        <w:rPr>
          <w:rFonts w:ascii="Times New Roman" w:hAnsi="Times New Roman" w:cs="Times New Roman"/>
          <w:b/>
          <w:bCs/>
          <w:sz w:val="24"/>
          <w:szCs w:val="24"/>
          <w:lang w:val="en-US"/>
        </w:rPr>
        <w:t>Data Heterogeneity</w:t>
      </w:r>
      <w:r w:rsidRPr="00AB2B3A">
        <w:rPr>
          <w:rFonts w:ascii="Times New Roman" w:hAnsi="Times New Roman" w:cs="Times New Roman"/>
          <w:sz w:val="24"/>
          <w:szCs w:val="24"/>
          <w:lang w:val="en-US"/>
        </w:rPr>
        <w:t>: Integrating diverse data sources like electronic health records and medical imaging requires harmonization to create a unified dataset for training, which can be complex and time-consuming.</w:t>
      </w:r>
    </w:p>
    <w:p w14:paraId="3983C0C6" w14:textId="07C84E6B" w:rsidR="00087140" w:rsidRPr="00087140" w:rsidRDefault="00AB2B3A" w:rsidP="00AB2B3A">
      <w:pPr>
        <w:jc w:val="both"/>
        <w:rPr>
          <w:rFonts w:ascii="Times New Roman" w:hAnsi="Times New Roman" w:cs="Times New Roman"/>
          <w:sz w:val="24"/>
          <w:szCs w:val="24"/>
          <w:lang w:val="en-US"/>
        </w:rPr>
      </w:pPr>
      <w:r w:rsidRPr="00AB2B3A">
        <w:rPr>
          <w:rFonts w:ascii="Times New Roman" w:hAnsi="Times New Roman" w:cs="Times New Roman"/>
          <w:sz w:val="24"/>
          <w:szCs w:val="24"/>
          <w:lang w:val="en-US"/>
        </w:rPr>
        <w:t>3.</w:t>
      </w:r>
      <w:r w:rsidRPr="00AB2B3A">
        <w:rPr>
          <w:rFonts w:ascii="Times New Roman" w:hAnsi="Times New Roman" w:cs="Times New Roman"/>
          <w:b/>
          <w:bCs/>
          <w:sz w:val="24"/>
          <w:szCs w:val="24"/>
          <w:lang w:val="en-US"/>
        </w:rPr>
        <w:t>Data Privacy and Security</w:t>
      </w:r>
      <w:r w:rsidRPr="00AB2B3A">
        <w:rPr>
          <w:rFonts w:ascii="Times New Roman" w:hAnsi="Times New Roman" w:cs="Times New Roman"/>
          <w:sz w:val="24"/>
          <w:szCs w:val="24"/>
          <w:lang w:val="en-US"/>
        </w:rPr>
        <w:t>: Handling sensitive patient data while complying with strict privacy regulations like HIPAA presents challenges in data sharing and access for model development, necessitating robust privacy-preserving techniques.</w:t>
      </w:r>
    </w:p>
    <w:p w14:paraId="5FE6CF55" w14:textId="77777777" w:rsidR="00087140" w:rsidRPr="00087140" w:rsidRDefault="00087140" w:rsidP="00087140">
      <w:pPr>
        <w:jc w:val="both"/>
        <w:rPr>
          <w:rFonts w:ascii="Times New Roman" w:hAnsi="Times New Roman" w:cs="Times New Roman"/>
          <w:sz w:val="28"/>
          <w:szCs w:val="28"/>
          <w:u w:val="single"/>
          <w:lang w:val="en-US"/>
        </w:rPr>
      </w:pPr>
    </w:p>
    <w:p w14:paraId="4938D13F" w14:textId="77777777" w:rsidR="00087140" w:rsidRDefault="00087140">
      <w:pPr>
        <w:rPr>
          <w:rFonts w:ascii="Times New Roman" w:hAnsi="Times New Roman" w:cs="Times New Roman"/>
          <w:sz w:val="24"/>
          <w:szCs w:val="24"/>
          <w:lang w:val="en-US"/>
        </w:rPr>
      </w:pPr>
    </w:p>
    <w:p w14:paraId="3BFA71F6" w14:textId="77777777" w:rsidR="00AB2B3A" w:rsidRDefault="00AB2B3A" w:rsidP="00AB2B3A">
      <w:pPr>
        <w:rPr>
          <w:rFonts w:ascii="Times New Roman" w:hAnsi="Times New Roman" w:cs="Times New Roman"/>
          <w:b/>
          <w:sz w:val="28"/>
          <w:szCs w:val="28"/>
          <w:u w:val="single"/>
        </w:rPr>
      </w:pPr>
      <w:r w:rsidRPr="00AB2B3A">
        <w:rPr>
          <w:rFonts w:ascii="Times New Roman" w:hAnsi="Times New Roman" w:cs="Times New Roman"/>
          <w:b/>
          <w:sz w:val="28"/>
          <w:szCs w:val="28"/>
          <w:u w:val="single"/>
        </w:rPr>
        <w:lastRenderedPageBreak/>
        <w:t>Pre-processing Steps:</w:t>
      </w:r>
    </w:p>
    <w:p w14:paraId="3E8CF478" w14:textId="77777777" w:rsidR="003C2535" w:rsidRDefault="003C2535" w:rsidP="00AB2B3A">
      <w:pPr>
        <w:rPr>
          <w:rFonts w:ascii="Times New Roman" w:hAnsi="Times New Roman" w:cs="Times New Roman"/>
          <w:b/>
          <w:sz w:val="28"/>
          <w:szCs w:val="28"/>
          <w:u w:val="single"/>
        </w:rPr>
      </w:pPr>
    </w:p>
    <w:p w14:paraId="3EE169F9" w14:textId="77777777" w:rsidR="003C2535" w:rsidRDefault="003C2535" w:rsidP="00AB2B3A">
      <w:pPr>
        <w:rPr>
          <w:rFonts w:ascii="Times New Roman" w:hAnsi="Times New Roman" w:cs="Times New Roman"/>
          <w:b/>
          <w:sz w:val="28"/>
          <w:szCs w:val="28"/>
          <w:u w:val="single"/>
        </w:rPr>
      </w:pPr>
    </w:p>
    <w:p w14:paraId="5C85A2C6" w14:textId="77777777" w:rsidR="003C2535" w:rsidRDefault="003C2535" w:rsidP="00AB2B3A">
      <w:pPr>
        <w:rPr>
          <w:rFonts w:ascii="Times New Roman" w:hAnsi="Times New Roman" w:cs="Times New Roman"/>
          <w:b/>
          <w:sz w:val="28"/>
          <w:szCs w:val="28"/>
          <w:u w:val="single"/>
        </w:rPr>
      </w:pPr>
      <w:r>
        <w:rPr>
          <w:rFonts w:ascii="Times New Roman" w:hAnsi="Times New Roman" w:cs="Times New Roman"/>
          <w:b/>
          <w:sz w:val="28"/>
          <w:szCs w:val="28"/>
          <w:u w:val="single"/>
        </w:rPr>
        <w:t>Topic Modelling:</w:t>
      </w:r>
    </w:p>
    <w:p w14:paraId="78B22E44" w14:textId="77777777" w:rsidR="003C2535" w:rsidRPr="003C2535" w:rsidRDefault="003C2535" w:rsidP="00AB2B3A">
      <w:pPr>
        <w:rPr>
          <w:rFonts w:ascii="Times New Roman" w:hAnsi="Times New Roman" w:cs="Times New Roman"/>
          <w:b/>
          <w:sz w:val="24"/>
          <w:szCs w:val="24"/>
        </w:rPr>
      </w:pPr>
    </w:p>
    <w:p w14:paraId="7FDD64D1" w14:textId="7777777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xml:space="preserve">Latent Dirichlet Allocation (LDA), Latent Semantic Analysis (LSA), and Correlated Topic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xml:space="preserve"> (</w:t>
      </w:r>
      <w:proofErr w:type="spellStart"/>
      <w:r w:rsidRPr="003C2535">
        <w:rPr>
          <w:rFonts w:ascii="Times New Roman" w:hAnsi="Times New Roman" w:cs="Times New Roman"/>
          <w:bCs/>
          <w:sz w:val="24"/>
          <w:szCs w:val="24"/>
        </w:rPr>
        <w:t>CorEx</w:t>
      </w:r>
      <w:proofErr w:type="spellEnd"/>
      <w:r w:rsidRPr="003C2535">
        <w:rPr>
          <w:rFonts w:ascii="Times New Roman" w:hAnsi="Times New Roman" w:cs="Times New Roman"/>
          <w:bCs/>
          <w:sz w:val="24"/>
          <w:szCs w:val="24"/>
        </w:rPr>
        <w:t xml:space="preserve">) are three distinct methods used for topic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xml:space="preserve"> and text analysis. Each of these techniques has its unique approach to discovering topics within a corpus of text. Here's a comparison of these methods:</w:t>
      </w:r>
    </w:p>
    <w:p w14:paraId="6B719844" w14:textId="77777777" w:rsidR="003C2535" w:rsidRPr="003C2535" w:rsidRDefault="003C2535" w:rsidP="003C2535">
      <w:pPr>
        <w:rPr>
          <w:rFonts w:ascii="Times New Roman" w:hAnsi="Times New Roman" w:cs="Times New Roman"/>
          <w:bCs/>
          <w:sz w:val="24"/>
          <w:szCs w:val="24"/>
        </w:rPr>
      </w:pPr>
    </w:p>
    <w:p w14:paraId="7FEB49BB" w14:textId="52550284"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Latent Dirichlet Allocation (LDA)</w:t>
      </w:r>
    </w:p>
    <w:p w14:paraId="007893D5" w14:textId="77777777" w:rsidR="003C2535" w:rsidRPr="003C2535" w:rsidRDefault="003C2535" w:rsidP="003C2535">
      <w:pPr>
        <w:rPr>
          <w:rFonts w:ascii="Times New Roman" w:hAnsi="Times New Roman" w:cs="Times New Roman"/>
          <w:bCs/>
          <w:sz w:val="24"/>
          <w:szCs w:val="24"/>
        </w:rPr>
      </w:pPr>
    </w:p>
    <w:p w14:paraId="2CCC0076" w14:textId="4FE4A03F"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Overview:</w:t>
      </w:r>
    </w:p>
    <w:p w14:paraId="293A7D8B" w14:textId="7777777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LDA is a generative probabilistic model that assumes documents are mixtures of topics, and topics are mixtures of words. It aims to uncover the hidden thematic structure in a collection of documents.</w:t>
      </w:r>
    </w:p>
    <w:p w14:paraId="43EF1832" w14:textId="77777777" w:rsidR="003C2535" w:rsidRPr="003C2535" w:rsidRDefault="003C2535" w:rsidP="003C2535">
      <w:pPr>
        <w:rPr>
          <w:rFonts w:ascii="Times New Roman" w:hAnsi="Times New Roman" w:cs="Times New Roman"/>
          <w:bCs/>
          <w:sz w:val="24"/>
          <w:szCs w:val="24"/>
        </w:rPr>
      </w:pPr>
    </w:p>
    <w:p w14:paraId="46801E6D" w14:textId="10E47119"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Key Features:</w:t>
      </w:r>
    </w:p>
    <w:p w14:paraId="3C1C1F1A" w14:textId="2967C8EA"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Generative Model: LDA assumes a generative process for the documents, where each document is generated by a random mixture of latent topics.</w:t>
      </w:r>
    </w:p>
    <w:p w14:paraId="1DE20AAE" w14:textId="7F41204A"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Bayesian Approach: It uses Dirichlet distributions as priors for the topic distribution in documents and the word distribution in topics.</w:t>
      </w:r>
    </w:p>
    <w:p w14:paraId="03C06DB6" w14:textId="5CFFABA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Interpretability: The topics generated by LDA are typically easy to interpret because they consist of clusters of words that co-occur together frequently.</w:t>
      </w:r>
    </w:p>
    <w:p w14:paraId="083D90F3" w14:textId="77777777" w:rsidR="003C2535" w:rsidRPr="003C2535" w:rsidRDefault="003C2535" w:rsidP="003C2535">
      <w:pPr>
        <w:rPr>
          <w:rFonts w:ascii="Times New Roman" w:hAnsi="Times New Roman" w:cs="Times New Roman"/>
          <w:bCs/>
          <w:sz w:val="24"/>
          <w:szCs w:val="24"/>
        </w:rPr>
      </w:pPr>
    </w:p>
    <w:p w14:paraId="3CEE65BC" w14:textId="68FAAA81"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xml:space="preserve"> Advantages:</w:t>
      </w:r>
    </w:p>
    <w:p w14:paraId="20C1C4A0" w14:textId="6FC1798C"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Scalability: Can handle large datasets.</w:t>
      </w:r>
    </w:p>
    <w:p w14:paraId="44A0F41C" w14:textId="6EC781C3"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Probabilistic: Provides a probabilistic assignment of topics to documents and words to topics, which helps in understanding the uncertainty and relevance of topics.</w:t>
      </w:r>
    </w:p>
    <w:p w14:paraId="6DC1A2AC" w14:textId="62102F39"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Well-Established: Widely used and supported by various tools and libraries.</w:t>
      </w:r>
    </w:p>
    <w:p w14:paraId="388A8BC8" w14:textId="77777777" w:rsidR="003C2535" w:rsidRPr="003C2535" w:rsidRDefault="003C2535" w:rsidP="003C2535">
      <w:pPr>
        <w:rPr>
          <w:rFonts w:ascii="Times New Roman" w:hAnsi="Times New Roman" w:cs="Times New Roman"/>
          <w:bCs/>
          <w:sz w:val="24"/>
          <w:szCs w:val="24"/>
        </w:rPr>
      </w:pPr>
    </w:p>
    <w:p w14:paraId="362155B1" w14:textId="21F0996A"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Disadvantages:</w:t>
      </w:r>
    </w:p>
    <w:p w14:paraId="37E13F91" w14:textId="213B7EC8"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lastRenderedPageBreak/>
        <w:t>- Hyperparameter Tuning: Requires tuning of hyperparameters (number of topics, Dirichlet priors) which can be complex.</w:t>
      </w:r>
    </w:p>
    <w:p w14:paraId="57507677" w14:textId="32D5E718"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Assumptions: Assumes a fixed number of topics and that the word distributions are multinomial, which may not always hold.</w:t>
      </w:r>
    </w:p>
    <w:p w14:paraId="44DD9670" w14:textId="77777777" w:rsidR="003C2535" w:rsidRPr="003C2535" w:rsidRDefault="003C2535" w:rsidP="003C2535">
      <w:pPr>
        <w:rPr>
          <w:rFonts w:ascii="Times New Roman" w:hAnsi="Times New Roman" w:cs="Times New Roman"/>
          <w:bCs/>
          <w:sz w:val="24"/>
          <w:szCs w:val="24"/>
        </w:rPr>
      </w:pPr>
    </w:p>
    <w:p w14:paraId="03E10D0D" w14:textId="530F5338"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Latent Semantic Analysis (LSA)</w:t>
      </w:r>
    </w:p>
    <w:p w14:paraId="6BBE4E56" w14:textId="77777777" w:rsidR="003C2535" w:rsidRPr="003C2535" w:rsidRDefault="003C2535" w:rsidP="003C2535">
      <w:pPr>
        <w:rPr>
          <w:rFonts w:ascii="Times New Roman" w:hAnsi="Times New Roman" w:cs="Times New Roman"/>
          <w:bCs/>
          <w:sz w:val="24"/>
          <w:szCs w:val="24"/>
        </w:rPr>
      </w:pPr>
    </w:p>
    <w:p w14:paraId="7ED0364B" w14:textId="0DF85A79"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Overview:</w:t>
      </w:r>
    </w:p>
    <w:p w14:paraId="14BFE198" w14:textId="7777777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LSA, also known as Latent Semantic Indexing (LSI), is a technique that applies Singular Value Decomposition (SVD) to a term-document matrix to reduce the dimensionality and uncover latent relationships between terms and documents.</w:t>
      </w:r>
    </w:p>
    <w:p w14:paraId="203E51EC" w14:textId="77777777" w:rsidR="003C2535" w:rsidRPr="003C2535" w:rsidRDefault="003C2535" w:rsidP="003C2535">
      <w:pPr>
        <w:rPr>
          <w:rFonts w:ascii="Times New Roman" w:hAnsi="Times New Roman" w:cs="Times New Roman"/>
          <w:bCs/>
          <w:sz w:val="24"/>
          <w:szCs w:val="24"/>
        </w:rPr>
      </w:pPr>
    </w:p>
    <w:p w14:paraId="11D98C13" w14:textId="0BB3803E"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Key Features:</w:t>
      </w:r>
    </w:p>
    <w:p w14:paraId="61DF775D" w14:textId="7A72D44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Matrix Decomposition: Decomposes the term-document matrix into three matrices, capturing the most significant relationships between terms and documents.</w:t>
      </w:r>
    </w:p>
    <w:p w14:paraId="54F3090B" w14:textId="7D27C744"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Linear Algebra: Uses SVD to project documents and terms into a lower-dimensional space, where the dimensions represent latent concepts.</w:t>
      </w:r>
    </w:p>
    <w:p w14:paraId="0AAED82C" w14:textId="77777777" w:rsidR="003C2535" w:rsidRPr="003C2535" w:rsidRDefault="003C2535" w:rsidP="003C2535">
      <w:pPr>
        <w:rPr>
          <w:rFonts w:ascii="Times New Roman" w:hAnsi="Times New Roman" w:cs="Times New Roman"/>
          <w:bCs/>
          <w:sz w:val="24"/>
          <w:szCs w:val="24"/>
        </w:rPr>
      </w:pPr>
    </w:p>
    <w:p w14:paraId="70A7B60C" w14:textId="7A147EAD"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Advantages:</w:t>
      </w:r>
    </w:p>
    <w:p w14:paraId="6CFFCEB0" w14:textId="1D703985"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Simple and Fast: Computationally efficient and straightforward to implement.</w:t>
      </w:r>
    </w:p>
    <w:p w14:paraId="2CA9182C" w14:textId="742607DD"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Dimensionality Reduction: Reduces the noise and sparsity in the term-document matrix, highlighting the most important features.</w:t>
      </w:r>
    </w:p>
    <w:p w14:paraId="6E11088E" w14:textId="77777777" w:rsidR="003C2535" w:rsidRPr="003C2535" w:rsidRDefault="003C2535" w:rsidP="003C2535">
      <w:pPr>
        <w:rPr>
          <w:rFonts w:ascii="Times New Roman" w:hAnsi="Times New Roman" w:cs="Times New Roman"/>
          <w:bCs/>
          <w:sz w:val="24"/>
          <w:szCs w:val="24"/>
        </w:rPr>
      </w:pPr>
    </w:p>
    <w:p w14:paraId="1E820EBF" w14:textId="7208AAE9"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Disadvantages:</w:t>
      </w:r>
    </w:p>
    <w:p w14:paraId="7E7C833C" w14:textId="584584C2"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Deterministic: Unlike LDA, LSA is not a probabilistic model, and it does not provide a measure of uncertainty.</w:t>
      </w:r>
    </w:p>
    <w:p w14:paraId="09C38A70" w14:textId="4E86FF0E"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Interpretability: The latent dimensions in LSA are not as interpretable as the topics in LDA.</w:t>
      </w:r>
    </w:p>
    <w:p w14:paraId="2DA2A50F" w14:textId="6373AA4E"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Synonymy and Polysemy: LSA can sometimes conflate different meanings of the same word or miss out on the similarity between different words.</w:t>
      </w:r>
    </w:p>
    <w:p w14:paraId="53A2F708" w14:textId="77777777" w:rsidR="003C2535" w:rsidRPr="003C2535" w:rsidRDefault="003C2535" w:rsidP="003C2535">
      <w:pPr>
        <w:rPr>
          <w:rFonts w:ascii="Times New Roman" w:hAnsi="Times New Roman" w:cs="Times New Roman"/>
          <w:bCs/>
          <w:sz w:val="24"/>
          <w:szCs w:val="24"/>
        </w:rPr>
      </w:pPr>
    </w:p>
    <w:p w14:paraId="2DEBCBCB" w14:textId="67594C66"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xml:space="preserve">Correlated Topic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xml:space="preserve"> (</w:t>
      </w:r>
      <w:proofErr w:type="spellStart"/>
      <w:r w:rsidRPr="003C2535">
        <w:rPr>
          <w:rFonts w:ascii="Times New Roman" w:hAnsi="Times New Roman" w:cs="Times New Roman"/>
          <w:bCs/>
          <w:sz w:val="24"/>
          <w:szCs w:val="24"/>
        </w:rPr>
        <w:t>CorEx</w:t>
      </w:r>
      <w:proofErr w:type="spellEnd"/>
      <w:r w:rsidRPr="003C2535">
        <w:rPr>
          <w:rFonts w:ascii="Times New Roman" w:hAnsi="Times New Roman" w:cs="Times New Roman"/>
          <w:bCs/>
          <w:sz w:val="24"/>
          <w:szCs w:val="24"/>
        </w:rPr>
        <w:t>)</w:t>
      </w:r>
    </w:p>
    <w:p w14:paraId="49F5F513" w14:textId="77777777" w:rsidR="003C2535" w:rsidRPr="003C2535" w:rsidRDefault="003C2535" w:rsidP="003C2535">
      <w:pPr>
        <w:rPr>
          <w:rFonts w:ascii="Times New Roman" w:hAnsi="Times New Roman" w:cs="Times New Roman"/>
          <w:bCs/>
          <w:sz w:val="24"/>
          <w:szCs w:val="24"/>
        </w:rPr>
      </w:pPr>
    </w:p>
    <w:p w14:paraId="7BC7BAEE" w14:textId="67D4CBA1"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Overview:</w:t>
      </w:r>
    </w:p>
    <w:p w14:paraId="385B4548" w14:textId="77777777" w:rsidR="003C2535" w:rsidRPr="003C2535" w:rsidRDefault="003C2535" w:rsidP="003C2535">
      <w:pPr>
        <w:rPr>
          <w:rFonts w:ascii="Times New Roman" w:hAnsi="Times New Roman" w:cs="Times New Roman"/>
          <w:bCs/>
          <w:sz w:val="24"/>
          <w:szCs w:val="24"/>
        </w:rPr>
      </w:pPr>
      <w:proofErr w:type="spellStart"/>
      <w:r w:rsidRPr="003C2535">
        <w:rPr>
          <w:rFonts w:ascii="Times New Roman" w:hAnsi="Times New Roman" w:cs="Times New Roman"/>
          <w:bCs/>
          <w:sz w:val="24"/>
          <w:szCs w:val="24"/>
        </w:rPr>
        <w:lastRenderedPageBreak/>
        <w:t>CorEx</w:t>
      </w:r>
      <w:proofErr w:type="spellEnd"/>
      <w:r w:rsidRPr="003C2535">
        <w:rPr>
          <w:rFonts w:ascii="Times New Roman" w:hAnsi="Times New Roman" w:cs="Times New Roman"/>
          <w:bCs/>
          <w:sz w:val="24"/>
          <w:szCs w:val="24"/>
        </w:rPr>
        <w:t xml:space="preserve"> is a more recent approach to topic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xml:space="preserve"> that focuses on finding topics by maximizing the total correlation (multi-information) among a set of words in the documents.</w:t>
      </w:r>
    </w:p>
    <w:p w14:paraId="207DA8B6" w14:textId="77777777" w:rsidR="003C2535" w:rsidRPr="003C2535" w:rsidRDefault="003C2535" w:rsidP="003C2535">
      <w:pPr>
        <w:rPr>
          <w:rFonts w:ascii="Times New Roman" w:hAnsi="Times New Roman" w:cs="Times New Roman"/>
          <w:bCs/>
          <w:sz w:val="24"/>
          <w:szCs w:val="24"/>
        </w:rPr>
      </w:pPr>
    </w:p>
    <w:p w14:paraId="0FBE0185" w14:textId="6994D2E0"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Key Features:</w:t>
      </w:r>
    </w:p>
    <w:p w14:paraId="074D1606" w14:textId="2BC14F63"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Correlation Explanation: Uses information-theoretic principles to find sets of words (topics) that explain the correlations in the data.</w:t>
      </w:r>
    </w:p>
    <w:p w14:paraId="33529B54" w14:textId="0F7456DF"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xml:space="preserve">- Hierarchical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Can discover hierarchical topic structures.</w:t>
      </w:r>
    </w:p>
    <w:p w14:paraId="031DB35F" w14:textId="0235A414"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Flexibility: Does not assume a fixed number of topics a priori and can adjust to the data.</w:t>
      </w:r>
    </w:p>
    <w:p w14:paraId="2576EC6D" w14:textId="77777777" w:rsidR="003C2535" w:rsidRPr="003C2535" w:rsidRDefault="003C2535" w:rsidP="003C2535">
      <w:pPr>
        <w:rPr>
          <w:rFonts w:ascii="Times New Roman" w:hAnsi="Times New Roman" w:cs="Times New Roman"/>
          <w:bCs/>
          <w:sz w:val="24"/>
          <w:szCs w:val="24"/>
        </w:rPr>
      </w:pPr>
    </w:p>
    <w:p w14:paraId="5E58CBD1" w14:textId="5EE44B63"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Advantages:</w:t>
      </w:r>
    </w:p>
    <w:p w14:paraId="0F9006F1" w14:textId="0E6EF255"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Interpretability: Topics are often more interpretable due to the focus on word correlations.</w:t>
      </w:r>
    </w:p>
    <w:p w14:paraId="23670240" w14:textId="545E6B86"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Flexibility: Can automatically determine the number of topics and model hierarchies.</w:t>
      </w:r>
    </w:p>
    <w:p w14:paraId="41CE1BA7" w14:textId="0F3A0BCD"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xml:space="preserve">- Information-Theoretic: Provides a more principled approach to topic </w:t>
      </w:r>
      <w:proofErr w:type="spellStart"/>
      <w:r w:rsidRPr="003C2535">
        <w:rPr>
          <w:rFonts w:ascii="Times New Roman" w:hAnsi="Times New Roman" w:cs="Times New Roman"/>
          <w:bCs/>
          <w:sz w:val="24"/>
          <w:szCs w:val="24"/>
        </w:rPr>
        <w:t>modeling</w:t>
      </w:r>
      <w:proofErr w:type="spellEnd"/>
      <w:r w:rsidRPr="003C2535">
        <w:rPr>
          <w:rFonts w:ascii="Times New Roman" w:hAnsi="Times New Roman" w:cs="Times New Roman"/>
          <w:bCs/>
          <w:sz w:val="24"/>
          <w:szCs w:val="24"/>
        </w:rPr>
        <w:t xml:space="preserve"> by focusing on the mutual information among words.</w:t>
      </w:r>
    </w:p>
    <w:p w14:paraId="1B07BDAC" w14:textId="77777777" w:rsidR="003C2535" w:rsidRPr="003C2535" w:rsidRDefault="003C2535" w:rsidP="003C2535">
      <w:pPr>
        <w:rPr>
          <w:rFonts w:ascii="Times New Roman" w:hAnsi="Times New Roman" w:cs="Times New Roman"/>
          <w:bCs/>
          <w:sz w:val="24"/>
          <w:szCs w:val="24"/>
        </w:rPr>
      </w:pPr>
    </w:p>
    <w:p w14:paraId="13042775" w14:textId="08F2ECD7"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Disadvantages:</w:t>
      </w:r>
    </w:p>
    <w:p w14:paraId="216A8148" w14:textId="5A339D4E"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Complexity: Can be more computationally intensive than LDA and LSA.</w:t>
      </w:r>
    </w:p>
    <w:p w14:paraId="0DEE6F77" w14:textId="515FA664" w:rsidR="003C2535" w:rsidRPr="003C2535" w:rsidRDefault="003C2535" w:rsidP="003C2535">
      <w:pPr>
        <w:rPr>
          <w:rFonts w:ascii="Times New Roman" w:hAnsi="Times New Roman" w:cs="Times New Roman"/>
          <w:bCs/>
          <w:sz w:val="24"/>
          <w:szCs w:val="24"/>
        </w:rPr>
      </w:pPr>
      <w:r w:rsidRPr="003C2535">
        <w:rPr>
          <w:rFonts w:ascii="Times New Roman" w:hAnsi="Times New Roman" w:cs="Times New Roman"/>
          <w:bCs/>
          <w:sz w:val="24"/>
          <w:szCs w:val="24"/>
        </w:rPr>
        <w:t>- Less Established: Less widely known and used compared to LDA and LSA, which means fewer available tools and resources.</w:t>
      </w:r>
    </w:p>
    <w:p w14:paraId="1C073337" w14:textId="77777777" w:rsidR="00752BCA" w:rsidRDefault="00752BCA">
      <w:pPr>
        <w:rPr>
          <w:rFonts w:ascii="Times New Roman" w:hAnsi="Times New Roman" w:cs="Times New Roman"/>
          <w:sz w:val="24"/>
          <w:szCs w:val="24"/>
          <w:lang w:val="en-US"/>
        </w:rPr>
      </w:pPr>
    </w:p>
    <w:p w14:paraId="6D4F4C5B" w14:textId="0ACA1211" w:rsidR="00752BCA" w:rsidRDefault="00752BCA">
      <w:pPr>
        <w:rPr>
          <w:rFonts w:ascii="Times New Roman" w:hAnsi="Times New Roman" w:cs="Times New Roman"/>
          <w:b/>
          <w:sz w:val="28"/>
          <w:szCs w:val="28"/>
          <w:u w:val="single"/>
        </w:rPr>
      </w:pPr>
      <w:r w:rsidRPr="00752BCA">
        <w:rPr>
          <w:rFonts w:ascii="Times New Roman" w:hAnsi="Times New Roman" w:cs="Times New Roman"/>
          <w:b/>
          <w:sz w:val="28"/>
          <w:szCs w:val="28"/>
          <w:u w:val="single"/>
        </w:rPr>
        <w:t>Applications</w:t>
      </w:r>
    </w:p>
    <w:p w14:paraId="4D0D326D" w14:textId="7D3F7AD9"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t>Clinical Decision Support Systems (CDSS) find applications across various healthcare domains:</w:t>
      </w:r>
    </w:p>
    <w:p w14:paraId="56F79857" w14:textId="7B82FCC6"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t>1.</w:t>
      </w:r>
      <w:r w:rsidRPr="00752BCA">
        <w:rPr>
          <w:rFonts w:ascii="Times New Roman" w:hAnsi="Times New Roman" w:cs="Times New Roman"/>
          <w:b/>
          <w:sz w:val="24"/>
          <w:szCs w:val="24"/>
          <w:lang w:val="en-US"/>
        </w:rPr>
        <w:t>Diagnosis Assistance</w:t>
      </w:r>
      <w:r w:rsidRPr="00752BCA">
        <w:rPr>
          <w:rFonts w:ascii="Times New Roman" w:hAnsi="Times New Roman" w:cs="Times New Roman"/>
          <w:bCs/>
          <w:sz w:val="24"/>
          <w:szCs w:val="24"/>
          <w:lang w:val="en-US"/>
        </w:rPr>
        <w:t>: CDSS aids healthcare providers in diagnosing diseases by analyzing patient symptoms, medical history, and diagnostic test results, providing differential diagnoses and suggesting further investigations or treatments.</w:t>
      </w:r>
    </w:p>
    <w:p w14:paraId="46123EE1" w14:textId="6B28300A"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t>2.</w:t>
      </w:r>
      <w:r w:rsidRPr="00752BCA">
        <w:rPr>
          <w:rFonts w:ascii="Times New Roman" w:hAnsi="Times New Roman" w:cs="Times New Roman"/>
          <w:b/>
          <w:sz w:val="24"/>
          <w:szCs w:val="24"/>
          <w:lang w:val="en-US"/>
        </w:rPr>
        <w:t>Medication Management</w:t>
      </w:r>
      <w:r w:rsidRPr="00752BCA">
        <w:rPr>
          <w:rFonts w:ascii="Times New Roman" w:hAnsi="Times New Roman" w:cs="Times New Roman"/>
          <w:bCs/>
          <w:sz w:val="24"/>
          <w:szCs w:val="24"/>
          <w:lang w:val="en-US"/>
        </w:rPr>
        <w:t>: CDSS assists in prescribing medications by alerting healthcare providers to potential drug interactions, allergies, dosage errors, and recommending appropriate medications based on patient-specific factors such as age, weight, and comorbidities.</w:t>
      </w:r>
    </w:p>
    <w:p w14:paraId="246146C8" w14:textId="77987D5C"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t>3.</w:t>
      </w:r>
      <w:r w:rsidRPr="00752BCA">
        <w:rPr>
          <w:rFonts w:ascii="Times New Roman" w:hAnsi="Times New Roman" w:cs="Times New Roman"/>
          <w:b/>
          <w:sz w:val="24"/>
          <w:szCs w:val="24"/>
          <w:lang w:val="en-US"/>
        </w:rPr>
        <w:t>Treatment Planning</w:t>
      </w:r>
      <w:r w:rsidRPr="00752BCA">
        <w:rPr>
          <w:rFonts w:ascii="Times New Roman" w:hAnsi="Times New Roman" w:cs="Times New Roman"/>
          <w:bCs/>
          <w:sz w:val="24"/>
          <w:szCs w:val="24"/>
          <w:lang w:val="en-US"/>
        </w:rPr>
        <w:t>: CDSS supports healthcare providers in developing personalized treatment plans for patients by recommending evidence-based treatment options, clinical guidelines, and best practices tailored to the patient's condition and preferences.</w:t>
      </w:r>
    </w:p>
    <w:p w14:paraId="48E7BE3F" w14:textId="50FC3C0C" w:rsid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lastRenderedPageBreak/>
        <w:t>4.</w:t>
      </w:r>
      <w:r w:rsidRPr="00752BCA">
        <w:rPr>
          <w:rFonts w:ascii="Times New Roman" w:hAnsi="Times New Roman" w:cs="Times New Roman"/>
          <w:b/>
          <w:sz w:val="24"/>
          <w:szCs w:val="24"/>
          <w:lang w:val="en-US"/>
        </w:rPr>
        <w:t>Clinical Workflow Optimization</w:t>
      </w:r>
      <w:r w:rsidRPr="00752BCA">
        <w:rPr>
          <w:rFonts w:ascii="Times New Roman" w:hAnsi="Times New Roman" w:cs="Times New Roman"/>
          <w:bCs/>
          <w:sz w:val="24"/>
          <w:szCs w:val="24"/>
          <w:lang w:val="en-US"/>
        </w:rPr>
        <w:t>: CDSS improves the efficiency of clinical workflows by automating routine tasks such as order entry, documentation, and scheduling, reducing administrative burden on healthcare providers and enabling more time for patient care.</w:t>
      </w:r>
    </w:p>
    <w:p w14:paraId="2ADE7FB4" w14:textId="77777777" w:rsidR="00752BCA" w:rsidRDefault="00752BCA" w:rsidP="00752BCA">
      <w:pPr>
        <w:jc w:val="both"/>
        <w:rPr>
          <w:rFonts w:ascii="Times New Roman" w:hAnsi="Times New Roman" w:cs="Times New Roman"/>
          <w:bCs/>
          <w:sz w:val="24"/>
          <w:szCs w:val="24"/>
          <w:lang w:val="en-US"/>
        </w:rPr>
      </w:pPr>
    </w:p>
    <w:p w14:paraId="4DF0AA26" w14:textId="77777777" w:rsidR="00752BCA" w:rsidRDefault="00752BCA" w:rsidP="00752BCA">
      <w:pPr>
        <w:jc w:val="both"/>
        <w:rPr>
          <w:rFonts w:ascii="Times New Roman" w:hAnsi="Times New Roman" w:cs="Times New Roman"/>
          <w:bCs/>
          <w:sz w:val="24"/>
          <w:szCs w:val="24"/>
          <w:lang w:val="en-US"/>
        </w:rPr>
      </w:pPr>
    </w:p>
    <w:p w14:paraId="3916317A" w14:textId="58E23FBD" w:rsidR="00752BCA" w:rsidRPr="00752BCA" w:rsidRDefault="00752BCA" w:rsidP="00752BCA">
      <w:pPr>
        <w:jc w:val="both"/>
        <w:rPr>
          <w:rFonts w:ascii="Times New Roman" w:hAnsi="Times New Roman" w:cs="Times New Roman"/>
          <w:b/>
          <w:sz w:val="28"/>
          <w:szCs w:val="28"/>
          <w:u w:val="single"/>
          <w:lang w:val="en-US"/>
        </w:rPr>
      </w:pPr>
      <w:r w:rsidRPr="00752BCA">
        <w:rPr>
          <w:rFonts w:ascii="Times New Roman" w:hAnsi="Times New Roman" w:cs="Times New Roman"/>
          <w:b/>
          <w:sz w:val="28"/>
          <w:szCs w:val="28"/>
          <w:u w:val="single"/>
          <w:lang w:val="en-US"/>
        </w:rPr>
        <w:t>Advantages</w:t>
      </w:r>
    </w:p>
    <w:p w14:paraId="6F7DA6D1" w14:textId="17EA5978"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r>
        <w:rPr>
          <w:rFonts w:ascii="Times New Roman" w:hAnsi="Times New Roman" w:cs="Times New Roman"/>
          <w:b/>
          <w:sz w:val="24"/>
          <w:szCs w:val="24"/>
          <w:lang w:val="en-US"/>
        </w:rPr>
        <w:t xml:space="preserve"> </w:t>
      </w:r>
      <w:r w:rsidRPr="00752BCA">
        <w:rPr>
          <w:rFonts w:ascii="Times New Roman" w:hAnsi="Times New Roman" w:cs="Times New Roman"/>
          <w:b/>
          <w:sz w:val="24"/>
          <w:szCs w:val="24"/>
          <w:lang w:val="en-US"/>
        </w:rPr>
        <w:t>Improved Clinical Decision Making</w:t>
      </w:r>
      <w:r w:rsidRPr="00752BCA">
        <w:rPr>
          <w:rFonts w:ascii="Times New Roman" w:hAnsi="Times New Roman" w:cs="Times New Roman"/>
          <w:bCs/>
          <w:sz w:val="24"/>
          <w:szCs w:val="24"/>
          <w:lang w:val="en-US"/>
        </w:rPr>
        <w:t>: CDSS provides healthcare providers with evidence-based recommendations and alerts, leading to more informed and accurate clinical decisions, ultimately enhancing patient outcomes.</w:t>
      </w:r>
    </w:p>
    <w:p w14:paraId="36533ABD" w14:textId="3B5DC8BA"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r w:rsidRPr="00752BCA">
        <w:rPr>
          <w:rFonts w:ascii="Times New Roman" w:hAnsi="Times New Roman" w:cs="Times New Roman"/>
          <w:b/>
          <w:sz w:val="24"/>
          <w:szCs w:val="24"/>
          <w:lang w:val="en-US"/>
        </w:rPr>
        <w:t>Enhanced Efficiency</w:t>
      </w:r>
      <w:r w:rsidRPr="00752BCA">
        <w:rPr>
          <w:rFonts w:ascii="Times New Roman" w:hAnsi="Times New Roman" w:cs="Times New Roman"/>
          <w:bCs/>
          <w:sz w:val="24"/>
          <w:szCs w:val="24"/>
          <w:lang w:val="en-US"/>
        </w:rPr>
        <w:t>: By automating repetitive tasks such as data analysis, documentation, and alerting, CDSS streamlines clinical workflows, reduces administrative burden, and increases efficiency, allowing healthcare providers to focus more on patient care.</w:t>
      </w:r>
    </w:p>
    <w:p w14:paraId="32012E3E" w14:textId="43AF690C"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r w:rsidRPr="00752BCA">
        <w:rPr>
          <w:rFonts w:ascii="Times New Roman" w:hAnsi="Times New Roman" w:cs="Times New Roman"/>
          <w:b/>
          <w:sz w:val="24"/>
          <w:szCs w:val="24"/>
          <w:lang w:val="en-US"/>
        </w:rPr>
        <w:t>Standardization of Care</w:t>
      </w:r>
      <w:r w:rsidRPr="00752BCA">
        <w:rPr>
          <w:rFonts w:ascii="Times New Roman" w:hAnsi="Times New Roman" w:cs="Times New Roman"/>
          <w:bCs/>
          <w:sz w:val="24"/>
          <w:szCs w:val="24"/>
          <w:lang w:val="en-US"/>
        </w:rPr>
        <w:t>: CDSS helps standardize clinical practices by enforcing adherence to clinical guidelines, protocols, and best practices, ensuring consistency in care delivery across different healthcare settings and providers.</w:t>
      </w:r>
    </w:p>
    <w:p w14:paraId="7257C23C" w14:textId="77777777" w:rsidR="00752BCA" w:rsidRDefault="00752BCA" w:rsidP="00752BCA">
      <w:pPr>
        <w:jc w:val="both"/>
        <w:rPr>
          <w:rFonts w:ascii="Times New Roman" w:hAnsi="Times New Roman" w:cs="Times New Roman"/>
          <w:bCs/>
          <w:sz w:val="24"/>
          <w:szCs w:val="24"/>
          <w:lang w:val="en-US"/>
        </w:rPr>
      </w:pPr>
    </w:p>
    <w:p w14:paraId="50510F40" w14:textId="77777777" w:rsidR="00752BCA" w:rsidRDefault="00752BCA" w:rsidP="00752BCA">
      <w:pPr>
        <w:jc w:val="both"/>
        <w:rPr>
          <w:rFonts w:ascii="Times New Roman" w:hAnsi="Times New Roman" w:cs="Times New Roman"/>
          <w:bCs/>
          <w:sz w:val="24"/>
          <w:szCs w:val="24"/>
          <w:lang w:val="en-US"/>
        </w:rPr>
      </w:pPr>
    </w:p>
    <w:p w14:paraId="62869791" w14:textId="77777777" w:rsidR="00752BCA" w:rsidRDefault="00752BCA" w:rsidP="00752BCA">
      <w:pPr>
        <w:jc w:val="both"/>
        <w:rPr>
          <w:rFonts w:ascii="Times New Roman" w:hAnsi="Times New Roman" w:cs="Times New Roman"/>
          <w:bCs/>
          <w:sz w:val="24"/>
          <w:szCs w:val="24"/>
          <w:lang w:val="en-US"/>
        </w:rPr>
      </w:pPr>
    </w:p>
    <w:p w14:paraId="7AF54AF1" w14:textId="77777777" w:rsidR="00752BCA" w:rsidRDefault="00752BCA" w:rsidP="00752BCA">
      <w:pPr>
        <w:jc w:val="both"/>
        <w:rPr>
          <w:rFonts w:ascii="Times New Roman" w:hAnsi="Times New Roman" w:cs="Times New Roman"/>
          <w:bCs/>
          <w:sz w:val="24"/>
          <w:szCs w:val="24"/>
          <w:lang w:val="en-US"/>
        </w:rPr>
      </w:pPr>
    </w:p>
    <w:p w14:paraId="1C2F9BF7" w14:textId="77777777" w:rsidR="00752BCA" w:rsidRDefault="00752BCA" w:rsidP="00752BCA">
      <w:pPr>
        <w:jc w:val="both"/>
        <w:rPr>
          <w:rFonts w:ascii="Times New Roman" w:hAnsi="Times New Roman" w:cs="Times New Roman"/>
          <w:bCs/>
          <w:sz w:val="24"/>
          <w:szCs w:val="24"/>
          <w:lang w:val="en-US"/>
        </w:rPr>
      </w:pPr>
    </w:p>
    <w:p w14:paraId="4DBB5BC6" w14:textId="77777777" w:rsidR="00752BCA" w:rsidRPr="00752BCA" w:rsidRDefault="00752BCA" w:rsidP="00752BCA">
      <w:pPr>
        <w:jc w:val="both"/>
        <w:rPr>
          <w:rFonts w:ascii="Times New Roman" w:hAnsi="Times New Roman" w:cs="Times New Roman"/>
          <w:bCs/>
          <w:sz w:val="24"/>
          <w:szCs w:val="24"/>
          <w:lang w:val="en-US"/>
        </w:rPr>
      </w:pPr>
    </w:p>
    <w:p w14:paraId="00D7781B" w14:textId="38AC78E4" w:rsidR="00752BCA" w:rsidRPr="00752BCA" w:rsidRDefault="00752BCA" w:rsidP="00752BCA">
      <w:pPr>
        <w:jc w:val="both"/>
        <w:rPr>
          <w:rFonts w:ascii="Times New Roman" w:hAnsi="Times New Roman" w:cs="Times New Roman"/>
          <w:b/>
          <w:sz w:val="28"/>
          <w:szCs w:val="28"/>
          <w:u w:val="single"/>
          <w:lang w:val="en-US"/>
        </w:rPr>
      </w:pPr>
      <w:r w:rsidRPr="00752BCA">
        <w:rPr>
          <w:rFonts w:ascii="Times New Roman" w:hAnsi="Times New Roman" w:cs="Times New Roman"/>
          <w:b/>
          <w:sz w:val="28"/>
          <w:szCs w:val="28"/>
          <w:u w:val="single"/>
          <w:lang w:val="en-US"/>
        </w:rPr>
        <w:t>Disadvantages</w:t>
      </w:r>
    </w:p>
    <w:p w14:paraId="2EBA1ACF" w14:textId="54852CF9"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r w:rsidRPr="00752BCA">
        <w:rPr>
          <w:rFonts w:ascii="Times New Roman" w:hAnsi="Times New Roman" w:cs="Times New Roman"/>
          <w:b/>
          <w:sz w:val="24"/>
          <w:szCs w:val="24"/>
          <w:lang w:val="en-US"/>
        </w:rPr>
        <w:t>Alert Fatigue</w:t>
      </w:r>
      <w:r w:rsidRPr="00752BCA">
        <w:rPr>
          <w:rFonts w:ascii="Times New Roman" w:hAnsi="Times New Roman" w:cs="Times New Roman"/>
          <w:bCs/>
          <w:sz w:val="24"/>
          <w:szCs w:val="24"/>
          <w:lang w:val="en-US"/>
        </w:rPr>
        <w:t>: Overload of alerts and recommendations from CDSS can lead to alert fatigue among healthcare providers, causing them to ignore or override important alerts, potentially compromising patient safety and clinical effectiveness.</w:t>
      </w:r>
    </w:p>
    <w:p w14:paraId="77C205CD" w14:textId="72482375"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r w:rsidRPr="00752BCA">
        <w:rPr>
          <w:rFonts w:ascii="Times New Roman" w:hAnsi="Times New Roman" w:cs="Times New Roman"/>
          <w:b/>
          <w:sz w:val="24"/>
          <w:szCs w:val="24"/>
          <w:lang w:val="en-US"/>
        </w:rPr>
        <w:t>Integration Challenges</w:t>
      </w:r>
      <w:r w:rsidRPr="00752BCA">
        <w:rPr>
          <w:rFonts w:ascii="Times New Roman" w:hAnsi="Times New Roman" w:cs="Times New Roman"/>
          <w:bCs/>
          <w:sz w:val="24"/>
          <w:szCs w:val="24"/>
          <w:lang w:val="en-US"/>
        </w:rPr>
        <w:t>: Integrating CDSS into existing healthcare systems and workflows can be complex and costly, requiring interoperability with electronic health records (EHRs), training staff, and addressing technical compatibility issues.</w:t>
      </w:r>
    </w:p>
    <w:p w14:paraId="69659211" w14:textId="6AC7139B"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r w:rsidRPr="00752BCA">
        <w:rPr>
          <w:rFonts w:ascii="Times New Roman" w:hAnsi="Times New Roman" w:cs="Times New Roman"/>
          <w:b/>
          <w:sz w:val="24"/>
          <w:szCs w:val="24"/>
          <w:lang w:val="en-US"/>
        </w:rPr>
        <w:t>Dependency and Overreliance</w:t>
      </w:r>
      <w:r w:rsidRPr="00752BCA">
        <w:rPr>
          <w:rFonts w:ascii="Times New Roman" w:hAnsi="Times New Roman" w:cs="Times New Roman"/>
          <w:bCs/>
          <w:sz w:val="24"/>
          <w:szCs w:val="24"/>
          <w:lang w:val="en-US"/>
        </w:rPr>
        <w:t>: Over-reliance on CDSS may lead to a reduction in healthcare providers' clinical reasoning and decision-making skills, potentially undermining their autonomy and judgment, particularly in complex or ambiguous clinical scenarios.</w:t>
      </w:r>
    </w:p>
    <w:p w14:paraId="78A1751B" w14:textId="77777777" w:rsidR="00752BCA" w:rsidRDefault="00752BCA" w:rsidP="00752BCA">
      <w:pPr>
        <w:jc w:val="both"/>
        <w:rPr>
          <w:rFonts w:ascii="Times New Roman" w:hAnsi="Times New Roman" w:cs="Times New Roman"/>
          <w:bCs/>
          <w:sz w:val="24"/>
          <w:szCs w:val="24"/>
          <w:lang w:val="en-US"/>
        </w:rPr>
      </w:pPr>
    </w:p>
    <w:p w14:paraId="67090791" w14:textId="3BEE6735" w:rsidR="00752BCA" w:rsidRPr="00752BCA" w:rsidRDefault="00752BCA" w:rsidP="00752BCA">
      <w:pPr>
        <w:jc w:val="both"/>
        <w:rPr>
          <w:rFonts w:ascii="Times New Roman" w:hAnsi="Times New Roman" w:cs="Times New Roman"/>
          <w:b/>
          <w:sz w:val="28"/>
          <w:szCs w:val="28"/>
          <w:u w:val="single"/>
          <w:lang w:val="en-US"/>
        </w:rPr>
      </w:pPr>
      <w:r w:rsidRPr="00752BCA">
        <w:rPr>
          <w:rFonts w:ascii="Times New Roman" w:hAnsi="Times New Roman" w:cs="Times New Roman"/>
          <w:b/>
          <w:sz w:val="28"/>
          <w:szCs w:val="28"/>
          <w:u w:val="single"/>
          <w:lang w:val="en-US"/>
        </w:rPr>
        <w:t>Future Scope</w:t>
      </w:r>
    </w:p>
    <w:p w14:paraId="01D9F29F" w14:textId="251C6B11"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t>The future scope for Clinical Decision Support Systems (CDSS) lies in:</w:t>
      </w:r>
    </w:p>
    <w:p w14:paraId="63E2C258" w14:textId="4E442A0A" w:rsidR="00752BCA" w:rsidRPr="00752BCA" w:rsidRDefault="00752BCA" w:rsidP="00752BCA">
      <w:pPr>
        <w:jc w:val="both"/>
        <w:rPr>
          <w:rFonts w:ascii="Times New Roman" w:hAnsi="Times New Roman" w:cs="Times New Roman"/>
          <w:bCs/>
          <w:sz w:val="24"/>
          <w:szCs w:val="24"/>
          <w:lang w:val="en-US"/>
        </w:rPr>
      </w:pPr>
      <w:r w:rsidRPr="00752BCA">
        <w:rPr>
          <w:rFonts w:ascii="Times New Roman" w:hAnsi="Times New Roman" w:cs="Times New Roman"/>
          <w:bCs/>
          <w:sz w:val="24"/>
          <w:szCs w:val="24"/>
          <w:lang w:val="en-US"/>
        </w:rPr>
        <w:lastRenderedPageBreak/>
        <w:t>1.</w:t>
      </w:r>
      <w:r w:rsidRPr="00752BCA">
        <w:rPr>
          <w:rFonts w:ascii="Times New Roman" w:hAnsi="Times New Roman" w:cs="Times New Roman"/>
          <w:b/>
          <w:sz w:val="24"/>
          <w:szCs w:val="24"/>
          <w:lang w:val="en-US"/>
        </w:rPr>
        <w:t>Personalized Medicine</w:t>
      </w:r>
      <w:r w:rsidRPr="00752BCA">
        <w:rPr>
          <w:rFonts w:ascii="Times New Roman" w:hAnsi="Times New Roman" w:cs="Times New Roman"/>
          <w:bCs/>
          <w:sz w:val="24"/>
          <w:szCs w:val="24"/>
          <w:lang w:val="en-US"/>
        </w:rPr>
        <w:t>: Advancing CDSS to incorporate patient-specific data, including genomics, proteomics, and lifestyle factors, to tailor treatment plans and interventions for individual patients.</w:t>
      </w:r>
    </w:p>
    <w:p w14:paraId="66DF1AFD" w14:textId="70D123E6"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2.</w:t>
      </w:r>
      <w:r w:rsidRPr="00752BCA">
        <w:rPr>
          <w:rFonts w:ascii="Times New Roman" w:hAnsi="Times New Roman" w:cs="Times New Roman"/>
          <w:b/>
          <w:sz w:val="24"/>
          <w:szCs w:val="24"/>
          <w:lang w:val="en-US"/>
        </w:rPr>
        <w:t>Real-Time Decision Support</w:t>
      </w:r>
      <w:r w:rsidRPr="00752BCA">
        <w:rPr>
          <w:rFonts w:ascii="Times New Roman" w:hAnsi="Times New Roman" w:cs="Times New Roman"/>
          <w:bCs/>
          <w:sz w:val="24"/>
          <w:szCs w:val="24"/>
          <w:lang w:val="en-US"/>
        </w:rPr>
        <w:t>: Developing CDSS that can provide real-time, context-aware decision support at the point of care, empowering healthcare providers with timely insights and recommendations for better clinical decision-making.</w:t>
      </w:r>
    </w:p>
    <w:p w14:paraId="72C6AA30" w14:textId="42C092EB" w:rsidR="00752BCA" w:rsidRPr="00752BCA" w:rsidRDefault="00752BCA" w:rsidP="00752BCA">
      <w:pPr>
        <w:jc w:val="both"/>
        <w:rPr>
          <w:rFonts w:ascii="Times New Roman" w:hAnsi="Times New Roman" w:cs="Times New Roman"/>
          <w:bCs/>
          <w:sz w:val="24"/>
          <w:szCs w:val="24"/>
          <w:lang w:val="en-US"/>
        </w:rPr>
      </w:pPr>
      <w:r>
        <w:rPr>
          <w:rFonts w:ascii="Times New Roman" w:hAnsi="Times New Roman" w:cs="Times New Roman"/>
          <w:bCs/>
          <w:sz w:val="24"/>
          <w:szCs w:val="24"/>
          <w:lang w:val="en-US"/>
        </w:rPr>
        <w:t>3</w:t>
      </w:r>
      <w:r w:rsidRPr="00752BCA">
        <w:rPr>
          <w:rFonts w:ascii="Times New Roman" w:hAnsi="Times New Roman" w:cs="Times New Roman"/>
          <w:bCs/>
          <w:sz w:val="24"/>
          <w:szCs w:val="24"/>
          <w:lang w:val="en-US"/>
        </w:rPr>
        <w:t>.</w:t>
      </w:r>
      <w:r w:rsidRPr="00752BCA">
        <w:rPr>
          <w:rFonts w:ascii="Times New Roman" w:hAnsi="Times New Roman" w:cs="Times New Roman"/>
          <w:b/>
          <w:sz w:val="24"/>
          <w:szCs w:val="24"/>
          <w:lang w:val="en-US"/>
        </w:rPr>
        <w:t>Patient Engagement and Empowerment</w:t>
      </w:r>
      <w:r w:rsidRPr="00752BCA">
        <w:rPr>
          <w:rFonts w:ascii="Times New Roman" w:hAnsi="Times New Roman" w:cs="Times New Roman"/>
          <w:bCs/>
          <w:sz w:val="24"/>
          <w:szCs w:val="24"/>
          <w:lang w:val="en-US"/>
        </w:rPr>
        <w:t>: Integrating CDSS with patient-facing tools and applications to engage patients in their own care, provide personalized health recommendations, and promote shared decision-making between patients and healthcare providers.</w:t>
      </w:r>
    </w:p>
    <w:p w14:paraId="65169254" w14:textId="77777777" w:rsidR="00752BCA" w:rsidRPr="00752BCA" w:rsidRDefault="00752BCA" w:rsidP="00752BCA">
      <w:pPr>
        <w:jc w:val="both"/>
        <w:rPr>
          <w:rFonts w:ascii="Times New Roman" w:hAnsi="Times New Roman" w:cs="Times New Roman"/>
          <w:bCs/>
          <w:sz w:val="24"/>
          <w:szCs w:val="24"/>
          <w:lang w:val="en-US"/>
        </w:rPr>
      </w:pPr>
    </w:p>
    <w:p w14:paraId="2DF894BB" w14:textId="77777777" w:rsidR="00752BCA" w:rsidRPr="00752BCA" w:rsidRDefault="00752BCA" w:rsidP="00752BCA">
      <w:pPr>
        <w:jc w:val="both"/>
        <w:rPr>
          <w:rFonts w:ascii="Times New Roman" w:hAnsi="Times New Roman" w:cs="Times New Roman"/>
          <w:bCs/>
          <w:sz w:val="24"/>
          <w:szCs w:val="24"/>
          <w:lang w:val="en-US"/>
        </w:rPr>
      </w:pPr>
    </w:p>
    <w:p w14:paraId="346E9935" w14:textId="77777777" w:rsidR="00752BCA" w:rsidRPr="00752BCA" w:rsidRDefault="00752BCA" w:rsidP="00752BCA">
      <w:pPr>
        <w:jc w:val="both"/>
        <w:rPr>
          <w:rFonts w:ascii="Times New Roman" w:hAnsi="Times New Roman" w:cs="Times New Roman"/>
          <w:bCs/>
          <w:sz w:val="24"/>
          <w:szCs w:val="24"/>
          <w:lang w:val="en-US"/>
        </w:rPr>
      </w:pPr>
    </w:p>
    <w:p w14:paraId="11F866D7" w14:textId="77777777" w:rsidR="00752BCA" w:rsidRPr="00752BCA" w:rsidRDefault="00752BCA" w:rsidP="00752BCA">
      <w:pPr>
        <w:jc w:val="both"/>
        <w:rPr>
          <w:rFonts w:ascii="Times New Roman" w:hAnsi="Times New Roman" w:cs="Times New Roman"/>
          <w:bCs/>
          <w:sz w:val="24"/>
          <w:szCs w:val="24"/>
          <w:lang w:val="en-US"/>
        </w:rPr>
      </w:pPr>
    </w:p>
    <w:p w14:paraId="0B7FD336" w14:textId="77777777" w:rsidR="00752BCA" w:rsidRPr="00752BCA" w:rsidRDefault="00752BCA" w:rsidP="00752BCA">
      <w:pPr>
        <w:jc w:val="both"/>
        <w:rPr>
          <w:rFonts w:ascii="Times New Roman" w:hAnsi="Times New Roman" w:cs="Times New Roman"/>
          <w:bCs/>
          <w:sz w:val="24"/>
          <w:szCs w:val="24"/>
          <w:lang w:val="en-US"/>
        </w:rPr>
      </w:pPr>
    </w:p>
    <w:sectPr w:rsidR="00752BCA" w:rsidRPr="00752BCA" w:rsidSect="0008714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8C9"/>
    <w:multiLevelType w:val="hybridMultilevel"/>
    <w:tmpl w:val="4596D8BE"/>
    <w:lvl w:ilvl="0" w:tplc="E64ED8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833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40"/>
    <w:rsid w:val="00087140"/>
    <w:rsid w:val="00267D06"/>
    <w:rsid w:val="003C2535"/>
    <w:rsid w:val="005E618E"/>
    <w:rsid w:val="006475CE"/>
    <w:rsid w:val="006E17F9"/>
    <w:rsid w:val="00752BCA"/>
    <w:rsid w:val="008368CE"/>
    <w:rsid w:val="00AB2B3A"/>
    <w:rsid w:val="00FC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5399"/>
  <w15:chartTrackingRefBased/>
  <w15:docId w15:val="{52BEB643-5183-4D66-A73F-CD1DC6ED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17801">
      <w:bodyDiv w:val="1"/>
      <w:marLeft w:val="0"/>
      <w:marRight w:val="0"/>
      <w:marTop w:val="0"/>
      <w:marBottom w:val="0"/>
      <w:divBdr>
        <w:top w:val="none" w:sz="0" w:space="0" w:color="auto"/>
        <w:left w:val="none" w:sz="0" w:space="0" w:color="auto"/>
        <w:bottom w:val="none" w:sz="0" w:space="0" w:color="auto"/>
        <w:right w:val="none" w:sz="0" w:space="0" w:color="auto"/>
      </w:divBdr>
    </w:div>
    <w:div w:id="996422810">
      <w:bodyDiv w:val="1"/>
      <w:marLeft w:val="0"/>
      <w:marRight w:val="0"/>
      <w:marTop w:val="0"/>
      <w:marBottom w:val="0"/>
      <w:divBdr>
        <w:top w:val="none" w:sz="0" w:space="0" w:color="auto"/>
        <w:left w:val="none" w:sz="0" w:space="0" w:color="auto"/>
        <w:bottom w:val="none" w:sz="0" w:space="0" w:color="auto"/>
        <w:right w:val="none" w:sz="0" w:space="0" w:color="auto"/>
      </w:divBdr>
      <w:divsChild>
        <w:div w:id="475491382">
          <w:marLeft w:val="0"/>
          <w:marRight w:val="0"/>
          <w:marTop w:val="0"/>
          <w:marBottom w:val="0"/>
          <w:divBdr>
            <w:top w:val="single" w:sz="2" w:space="0" w:color="E3E3E3"/>
            <w:left w:val="single" w:sz="2" w:space="0" w:color="E3E3E3"/>
            <w:bottom w:val="single" w:sz="2" w:space="0" w:color="E3E3E3"/>
            <w:right w:val="single" w:sz="2" w:space="0" w:color="E3E3E3"/>
          </w:divBdr>
          <w:divsChild>
            <w:div w:id="484513047">
              <w:marLeft w:val="0"/>
              <w:marRight w:val="0"/>
              <w:marTop w:val="0"/>
              <w:marBottom w:val="0"/>
              <w:divBdr>
                <w:top w:val="single" w:sz="2" w:space="0" w:color="E3E3E3"/>
                <w:left w:val="single" w:sz="2" w:space="0" w:color="E3E3E3"/>
                <w:bottom w:val="single" w:sz="2" w:space="0" w:color="E3E3E3"/>
                <w:right w:val="single" w:sz="2" w:space="0" w:color="E3E3E3"/>
              </w:divBdr>
              <w:divsChild>
                <w:div w:id="1692995209">
                  <w:marLeft w:val="0"/>
                  <w:marRight w:val="0"/>
                  <w:marTop w:val="0"/>
                  <w:marBottom w:val="0"/>
                  <w:divBdr>
                    <w:top w:val="single" w:sz="2" w:space="0" w:color="E3E3E3"/>
                    <w:left w:val="single" w:sz="2" w:space="0" w:color="E3E3E3"/>
                    <w:bottom w:val="single" w:sz="2" w:space="0" w:color="E3E3E3"/>
                    <w:right w:val="single" w:sz="2" w:space="0" w:color="E3E3E3"/>
                  </w:divBdr>
                  <w:divsChild>
                    <w:div w:id="1756322238">
                      <w:marLeft w:val="0"/>
                      <w:marRight w:val="0"/>
                      <w:marTop w:val="0"/>
                      <w:marBottom w:val="0"/>
                      <w:divBdr>
                        <w:top w:val="single" w:sz="2" w:space="0" w:color="E3E3E3"/>
                        <w:left w:val="single" w:sz="2" w:space="0" w:color="E3E3E3"/>
                        <w:bottom w:val="single" w:sz="2" w:space="0" w:color="E3E3E3"/>
                        <w:right w:val="single" w:sz="2" w:space="0" w:color="E3E3E3"/>
                      </w:divBdr>
                      <w:divsChild>
                        <w:div w:id="425537685">
                          <w:marLeft w:val="0"/>
                          <w:marRight w:val="0"/>
                          <w:marTop w:val="0"/>
                          <w:marBottom w:val="0"/>
                          <w:divBdr>
                            <w:top w:val="single" w:sz="2" w:space="0" w:color="E3E3E3"/>
                            <w:left w:val="single" w:sz="2" w:space="0" w:color="E3E3E3"/>
                            <w:bottom w:val="single" w:sz="2" w:space="0" w:color="E3E3E3"/>
                            <w:right w:val="single" w:sz="2" w:space="0" w:color="E3E3E3"/>
                          </w:divBdr>
                          <w:divsChild>
                            <w:div w:id="1255942214">
                              <w:marLeft w:val="0"/>
                              <w:marRight w:val="0"/>
                              <w:marTop w:val="0"/>
                              <w:marBottom w:val="0"/>
                              <w:divBdr>
                                <w:top w:val="single" w:sz="2" w:space="0" w:color="E3E3E3"/>
                                <w:left w:val="single" w:sz="2" w:space="0" w:color="E3E3E3"/>
                                <w:bottom w:val="single" w:sz="2" w:space="0" w:color="E3E3E3"/>
                                <w:right w:val="single" w:sz="2" w:space="0" w:color="E3E3E3"/>
                              </w:divBdr>
                              <w:divsChild>
                                <w:div w:id="1111509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426753">
                                      <w:marLeft w:val="0"/>
                                      <w:marRight w:val="0"/>
                                      <w:marTop w:val="0"/>
                                      <w:marBottom w:val="0"/>
                                      <w:divBdr>
                                        <w:top w:val="single" w:sz="2" w:space="0" w:color="E3E3E3"/>
                                        <w:left w:val="single" w:sz="2" w:space="0" w:color="E3E3E3"/>
                                        <w:bottom w:val="single" w:sz="2" w:space="0" w:color="E3E3E3"/>
                                        <w:right w:val="single" w:sz="2" w:space="0" w:color="E3E3E3"/>
                                      </w:divBdr>
                                      <w:divsChild>
                                        <w:div w:id="1392342187">
                                          <w:marLeft w:val="0"/>
                                          <w:marRight w:val="0"/>
                                          <w:marTop w:val="0"/>
                                          <w:marBottom w:val="0"/>
                                          <w:divBdr>
                                            <w:top w:val="single" w:sz="2" w:space="0" w:color="E3E3E3"/>
                                            <w:left w:val="single" w:sz="2" w:space="0" w:color="E3E3E3"/>
                                            <w:bottom w:val="single" w:sz="2" w:space="0" w:color="E3E3E3"/>
                                            <w:right w:val="single" w:sz="2" w:space="0" w:color="E3E3E3"/>
                                          </w:divBdr>
                                          <w:divsChild>
                                            <w:div w:id="1396247131">
                                              <w:marLeft w:val="0"/>
                                              <w:marRight w:val="0"/>
                                              <w:marTop w:val="0"/>
                                              <w:marBottom w:val="0"/>
                                              <w:divBdr>
                                                <w:top w:val="single" w:sz="2" w:space="0" w:color="E3E3E3"/>
                                                <w:left w:val="single" w:sz="2" w:space="0" w:color="E3E3E3"/>
                                                <w:bottom w:val="single" w:sz="2" w:space="0" w:color="E3E3E3"/>
                                                <w:right w:val="single" w:sz="2" w:space="0" w:color="E3E3E3"/>
                                              </w:divBdr>
                                              <w:divsChild>
                                                <w:div w:id="477261847">
                                                  <w:marLeft w:val="0"/>
                                                  <w:marRight w:val="0"/>
                                                  <w:marTop w:val="0"/>
                                                  <w:marBottom w:val="0"/>
                                                  <w:divBdr>
                                                    <w:top w:val="single" w:sz="2" w:space="0" w:color="E3E3E3"/>
                                                    <w:left w:val="single" w:sz="2" w:space="0" w:color="E3E3E3"/>
                                                    <w:bottom w:val="single" w:sz="2" w:space="0" w:color="E3E3E3"/>
                                                    <w:right w:val="single" w:sz="2" w:space="0" w:color="E3E3E3"/>
                                                  </w:divBdr>
                                                  <w:divsChild>
                                                    <w:div w:id="1419598121">
                                                      <w:marLeft w:val="0"/>
                                                      <w:marRight w:val="0"/>
                                                      <w:marTop w:val="0"/>
                                                      <w:marBottom w:val="0"/>
                                                      <w:divBdr>
                                                        <w:top w:val="single" w:sz="2" w:space="0" w:color="E3E3E3"/>
                                                        <w:left w:val="single" w:sz="2" w:space="0" w:color="E3E3E3"/>
                                                        <w:bottom w:val="single" w:sz="2" w:space="0" w:color="E3E3E3"/>
                                                        <w:right w:val="single" w:sz="2" w:space="0" w:color="E3E3E3"/>
                                                      </w:divBdr>
                                                      <w:divsChild>
                                                        <w:div w:id="129247714">
                                                          <w:marLeft w:val="0"/>
                                                          <w:marRight w:val="0"/>
                                                          <w:marTop w:val="0"/>
                                                          <w:marBottom w:val="0"/>
                                                          <w:divBdr>
                                                            <w:top w:val="single" w:sz="2" w:space="2" w:color="E3E3E3"/>
                                                            <w:left w:val="single" w:sz="2" w:space="0" w:color="E3E3E3"/>
                                                            <w:bottom w:val="single" w:sz="2" w:space="0" w:color="E3E3E3"/>
                                                            <w:right w:val="single" w:sz="2" w:space="0" w:color="E3E3E3"/>
                                                          </w:divBdr>
                                                          <w:divsChild>
                                                            <w:div w:id="1280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26028515">
          <w:marLeft w:val="0"/>
          <w:marRight w:val="0"/>
          <w:marTop w:val="0"/>
          <w:marBottom w:val="0"/>
          <w:divBdr>
            <w:top w:val="none" w:sz="0" w:space="0" w:color="auto"/>
            <w:left w:val="none" w:sz="0" w:space="0" w:color="auto"/>
            <w:bottom w:val="none" w:sz="0" w:space="0" w:color="auto"/>
            <w:right w:val="none" w:sz="0" w:space="0" w:color="auto"/>
          </w:divBdr>
          <w:divsChild>
            <w:div w:id="1729836227">
              <w:marLeft w:val="0"/>
              <w:marRight w:val="0"/>
              <w:marTop w:val="100"/>
              <w:marBottom w:val="100"/>
              <w:divBdr>
                <w:top w:val="single" w:sz="2" w:space="0" w:color="E3E3E3"/>
                <w:left w:val="single" w:sz="2" w:space="0" w:color="E3E3E3"/>
                <w:bottom w:val="single" w:sz="2" w:space="0" w:color="E3E3E3"/>
                <w:right w:val="single" w:sz="2" w:space="0" w:color="E3E3E3"/>
              </w:divBdr>
              <w:divsChild>
                <w:div w:id="70648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238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OMKAR GUPTA</dc:creator>
  <cp:keywords/>
  <dc:description/>
  <cp:lastModifiedBy>N Murali Manohar</cp:lastModifiedBy>
  <cp:revision>3</cp:revision>
  <dcterms:created xsi:type="dcterms:W3CDTF">2024-05-16T13:22:00Z</dcterms:created>
  <dcterms:modified xsi:type="dcterms:W3CDTF">2024-05-17T04:27:00Z</dcterms:modified>
</cp:coreProperties>
</file>