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p>
    <w:p>
      <w:pPr>
        <w:spacing w:after="120"/>
      </w:pPr>
      <w:r>
        <w:rPr>
          <w:b/>
          <w:bCs/>
        </w:rPr>
        <w:t xml:space="preserve">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Product and Engineering Teams</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DataRobot's public-facing Workload API documentation (tutorial, CLI reference, and installation guide), translating internal engineering documentation into user-facing content.</w:t>
      </w:r>
    </w:p>
    <w:p>
      <w:pPr>
        <w:pStyle w:val="ListParagraph"/>
        <w:numPr>
          <w:ilvl w:val="0"/>
          <w:numId w:val="1"/>
        </w:numPr>
        <w:spacing w:after="60"/>
      </w:pPr>
      <w:r>
        <w:t xml:space="preserve">Prototyped an internal automation that drafts release notes directly from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across NextGen, Developer, REST API, Python client, Reference, agentic AI, and Workload API docs, closed indexing gaps that had been dropping tabbed content and duplicating LLM sidecar files, and cut search-QA cycle time by enabling verification of filter and ranking changes against live indexes without a full rebuild.</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including a Markdown sidecar file for every page, and fixed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Product Team</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Software Development Department</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Writer and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University Health Services</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Organismic and Evolutionary Biology Department</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2026-09-23T16:24:29.036Z</dcterms:created>
  <dcterms:modified xsi:type="dcterms:W3CDTF">2026-09-23T16:24:29.037Z</dcterms:modified>
</cp:coreProperties>
</file>

<file path=docProps/custom.xml><?xml version="1.0" encoding="utf-8"?>
<Properties xmlns="http://schemas.openxmlformats.org/officeDocument/2006/custom-properties" xmlns:vt="http://schemas.openxmlformats.org/officeDocument/2006/docPropsVTypes"/>
</file>