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 Ch. Lokeshwar Reddy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M.Tech, Ph.D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Electrical and Electronics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CVR College of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lokeshwar.reddy@cvr.ac.in</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9701114325</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LETTER OF RECOMMENDATION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Ms. Panthangi Nikitha </w:t>
      </w:r>
      <w:r>
        <w:rPr>
          <w:rFonts w:ascii="Times New Roman" w:hAnsi="Times New Roman" w:cs="Times New Roman" w:eastAsia="Times New Roman"/>
          <w:color w:val="auto"/>
          <w:spacing w:val="0"/>
          <w:position w:val="0"/>
          <w:sz w:val="24"/>
          <w:shd w:fill="auto" w:val="clear"/>
        </w:rPr>
        <w:t xml:space="preserve">is a phenomenal young student. I handled few core courses and supervised her for “Electrical Machines Lab”. I knew her as one of the few finest students, demonstrating exceptional enthusiasm for learning new things. She has by far excelled and progressed well in the subjects she undertook in her 4-year course.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Nikitha is one of my favorite students, she always challenged herself academically. She is systematic in her course work especially regarding lab executions. Her creative approaches to solve problems diligently and helping her batch mates during lab sessions, persistently sets her apart from others. For instance, she came up with an idea of taking internship at Nagarjuna Sagar Power plant and completed it under my guidance, which is lively learning that is most important for courses like Electrical Engineering. It is this attitude and her consistent effort that benefited her peers and her juniors with better initiations.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her stay in our institution, </w:t>
      </w:r>
      <w:r>
        <w:rPr>
          <w:rFonts w:ascii="Times New Roman" w:hAnsi="Times New Roman" w:cs="Times New Roman" w:eastAsia="Times New Roman"/>
          <w:b/>
          <w:color w:val="auto"/>
          <w:spacing w:val="0"/>
          <w:position w:val="0"/>
          <w:sz w:val="24"/>
          <w:shd w:fill="auto" w:val="clear"/>
        </w:rPr>
        <w:t xml:space="preserve">Ms. Panthangi Nikitha</w:t>
      </w:r>
      <w:r>
        <w:rPr>
          <w:rFonts w:ascii="Times New Roman" w:hAnsi="Times New Roman" w:cs="Times New Roman" w:eastAsia="Times New Roman"/>
          <w:color w:val="auto"/>
          <w:spacing w:val="0"/>
          <w:position w:val="0"/>
          <w:sz w:val="24"/>
          <w:shd w:fill="auto" w:val="clear"/>
        </w:rPr>
        <w:t xml:space="preserve"> proved herself a self-disciplined and extremely motivated student. She is well-read and articulate student. I am confident that Nikitha will excel in her graduate program with same consciousness and authenticity that she has shown during her undergraduate studies. I see her matured from a juvenile to experienced software professional.</w:t>
      </w:r>
    </w:p>
    <w:p>
      <w:pPr>
        <w:spacing w:before="0" w:after="20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r>
      <w:r>
        <w:rPr>
          <w:rFonts w:ascii="Times New Roman" w:hAnsi="Times New Roman" w:cs="Times New Roman" w:eastAsia="Times New Roman"/>
          <w:b/>
          <w:color w:val="auto"/>
          <w:spacing w:val="0"/>
          <w:position w:val="0"/>
          <w:sz w:val="24"/>
          <w:shd w:fill="auto" w:val="clear"/>
        </w:rPr>
        <w:t xml:space="preserve">Dr. Ch. Lokeshwar Reddy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