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u w:val="none"/>
          <w:lang w:val="gl-ES"/>
        </w:rPr>
      </w:pPr>
      <w:r>
        <w:rPr>
          <w:rFonts w:cs="Aharoni"/>
          <w:b/>
          <w:sz w:val="40"/>
          <w:szCs w:val="40"/>
          <w:u w:val="none"/>
          <w:lang w:val="gl-ES"/>
        </w:rPr>
        <w:t>Modelo de Negocio Canvas</w:t>
      </w:r>
    </w:p>
    <w:tbl>
      <w:tblPr>
        <w:tblStyle w:val="Tboacongrade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6"/>
        <w:gridCol w:w="2881"/>
        <w:gridCol w:w="1508"/>
        <w:gridCol w:w="1370"/>
        <w:gridCol w:w="2875"/>
        <w:gridCol w:w="2880"/>
      </w:tblGrid>
      <w:tr>
        <w:trPr>
          <w:trHeight w:val="3405" w:hRule="atLeast"/>
        </w:trPr>
        <w:tc>
          <w:tcPr>
            <w:tcW w:w="287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u w:val="none"/>
                <w:lang w:val="gl-ES" w:eastAsia="en-US" w:bidi="ar-SA"/>
              </w:rPr>
              <w:t>Socios claves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>David, Nico, Xunta de Galicia, carpinteiros, MRW, soldadores, programadores.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u w:val="none"/>
                <w:lang w:val="gl-ES" w:eastAsia="en-US" w:bidi="ar-SA"/>
              </w:rPr>
              <w:t>Actividades claves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>Vender estanterías.</w:t>
            </w:r>
          </w:p>
        </w:tc>
        <w:tc>
          <w:tcPr>
            <w:tcW w:w="2878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u w:val="none"/>
                <w:lang w:val="gl-ES" w:eastAsia="en-US" w:bidi="ar-SA"/>
              </w:rPr>
              <w:t>Propuesta de valor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>Para organizar e atopar os libros de maneira máis rápida, sinxela e eficaz.</w:t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u w:val="none"/>
                <w:lang w:val="gl-ES" w:eastAsia="en-US" w:bidi="ar-SA"/>
              </w:rPr>
              <w:t>Relación co cliente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>Relación directa</w:t>
            </w:r>
          </w:p>
        </w:tc>
        <w:tc>
          <w:tcPr>
            <w:tcW w:w="288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u w:val="none"/>
                <w:lang w:val="gl-ES" w:eastAsia="en-US" w:bidi="ar-SA"/>
              </w:rPr>
              <w:t>Segmento de clientes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>Bibliotecas, museos, librerías, departamentos de policía, hospitales.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305" w:hRule="atLeast"/>
        </w:trPr>
        <w:tc>
          <w:tcPr>
            <w:tcW w:w="287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gl-ES" w:eastAsia="en-US" w:bidi="ar-SA"/>
              </w:rPr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u w:val="none"/>
                <w:lang w:val="gl-ES" w:eastAsia="en-US" w:bidi="ar-SA"/>
              </w:rPr>
              <w:t>Recursos claves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>Estanterías, lectores de códigos de barras.</w:t>
            </w:r>
          </w:p>
        </w:tc>
        <w:tc>
          <w:tcPr>
            <w:tcW w:w="2878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gl-ES" w:eastAsia="en-US" w:bidi="ar-SA"/>
              </w:rPr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u w:val="none"/>
                <w:lang w:val="gl-ES" w:eastAsia="en-US" w:bidi="ar-SA"/>
              </w:rPr>
              <w:t>Canles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>Online mediante unha páxina web e a domicilio.</w:t>
            </w:r>
          </w:p>
        </w:tc>
        <w:tc>
          <w:tcPr>
            <w:tcW w:w="288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gl-ES" w:eastAsia="en-US" w:bidi="ar-SA"/>
              </w:rPr>
            </w:r>
          </w:p>
        </w:tc>
      </w:tr>
      <w:tr>
        <w:trPr>
          <w:trHeight w:val="3465" w:hRule="atLeast"/>
        </w:trPr>
        <w:tc>
          <w:tcPr>
            <w:tcW w:w="72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u w:val="none"/>
                <w:lang w:val="gl-ES" w:eastAsia="en-US" w:bidi="ar-SA"/>
              </w:rPr>
              <w:t>Estructura de custes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 xml:space="preserve">Estanterías: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 xml:space="preserve">Escáner: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 xml:space="preserve">Motor: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 xml:space="preserve">Raíles: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>Software: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12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u w:val="none"/>
                <w:lang w:val="gl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u w:val="none"/>
                <w:lang w:val="gl-ES" w:eastAsia="en-US" w:bidi="ar-SA"/>
              </w:rPr>
              <w:t>Fontes de Ingreso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>Xunta de Galicia.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u w:val="none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u w:val="none"/>
                <w:lang w:val="gl-ES" w:eastAsia="en-US" w:bidi="ar-SA"/>
              </w:rPr>
              <w:t>Anuncios de Google.</w:t>
            </w:r>
          </w:p>
        </w:tc>
      </w:tr>
    </w:tbl>
    <w:p>
      <w:pPr>
        <w:pStyle w:val="Normal"/>
        <w:jc w:val="center"/>
        <w:rPr>
          <w:u w:val="none"/>
          <w:lang w:val="gl-ES"/>
        </w:rPr>
      </w:pPr>
      <w:r>
        <w:rPr>
          <w:rFonts w:cs="Aharoni"/>
          <w:b/>
          <w:sz w:val="40"/>
          <w:szCs w:val="40"/>
          <w:u w:val="none"/>
          <w:lang w:val="gl-ES"/>
        </w:rPr>
        <w:t>Modelo de Negocio Canvas</w:t>
      </w:r>
    </w:p>
    <w:p>
      <w:pPr>
        <w:pStyle w:val="Normal"/>
        <w:rPr>
          <w:u w:val="none"/>
          <w:lang w:val="gl-E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 wp14:anchorId="48B1E279">
                <wp:simplePos x="0" y="0"/>
                <wp:positionH relativeFrom="column">
                  <wp:posOffset>4836160</wp:posOffset>
                </wp:positionH>
                <wp:positionV relativeFrom="paragraph">
                  <wp:posOffset>4942205</wp:posOffset>
                </wp:positionV>
                <wp:extent cx="4026535" cy="1127760"/>
                <wp:effectExtent l="0" t="0" r="0" b="0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600" cy="112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path="m0,0l-2147483645,0l-2147483645,-2147483646l0,-2147483646xe" fillcolor="white" stroked="f" o:allowincell="f" style="position:absolute;margin-left:380.8pt;margin-top:389.15pt;width:317pt;height:88.75pt;mso-wrap-style:square;v-text-anchor:top" wp14:anchorId="48B1E27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18" wp14:anchorId="6B4A0CCD">
                <wp:simplePos x="0" y="0"/>
                <wp:positionH relativeFrom="column">
                  <wp:posOffset>158750</wp:posOffset>
                </wp:positionH>
                <wp:positionV relativeFrom="paragraph">
                  <wp:posOffset>5002530</wp:posOffset>
                </wp:positionV>
                <wp:extent cx="4003040" cy="1067435"/>
                <wp:effectExtent l="0" t="0" r="635" b="0"/>
                <wp:wrapNone/>
                <wp:docPr id="3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200" cy="10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fillcolor="white" stroked="f" o:allowincell="f" style="position:absolute;margin-left:12.5pt;margin-top:393.9pt;width:315.15pt;height:84pt;mso-wrap-style:square;v-text-anchor:top" wp14:anchorId="6B4A0CC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0" distR="635" simplePos="0" locked="0" layoutInCell="0" allowOverlap="1" relativeHeight="16" wp14:anchorId="12DA144E">
                <wp:simplePos x="0" y="0"/>
                <wp:positionH relativeFrom="column">
                  <wp:posOffset>5720715</wp:posOffset>
                </wp:positionH>
                <wp:positionV relativeFrom="paragraph">
                  <wp:posOffset>2774950</wp:posOffset>
                </wp:positionV>
                <wp:extent cx="1670050" cy="1641475"/>
                <wp:effectExtent l="0" t="1270" r="635" b="0"/>
                <wp:wrapNone/>
                <wp:docPr id="5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40" cy="164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fillcolor="white" stroked="f" o:allowincell="f" style="position:absolute;margin-left:450.45pt;margin-top:218.5pt;width:131.45pt;height:129.2pt;mso-wrap-style:square;v-text-anchor:top" wp14:anchorId="12DA144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5349A351">
                <wp:simplePos x="0" y="0"/>
                <wp:positionH relativeFrom="column">
                  <wp:posOffset>5785485</wp:posOffset>
                </wp:positionH>
                <wp:positionV relativeFrom="paragraph">
                  <wp:posOffset>548005</wp:posOffset>
                </wp:positionV>
                <wp:extent cx="1670050" cy="1629410"/>
                <wp:effectExtent l="0" t="0" r="0" b="0"/>
                <wp:wrapNone/>
                <wp:docPr id="7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40" cy="162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fillcolor="white" stroked="f" o:allowincell="f" style="position:absolute;margin-left:455.55pt;margin-top:43.15pt;width:131.45pt;height:128.25pt;mso-wrap-style:square;v-text-anchor:top" wp14:anchorId="5349A35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7731622D">
                <wp:simplePos x="0" y="0"/>
                <wp:positionH relativeFrom="column">
                  <wp:posOffset>3898265</wp:posOffset>
                </wp:positionH>
                <wp:positionV relativeFrom="paragraph">
                  <wp:posOffset>711835</wp:posOffset>
                </wp:positionV>
                <wp:extent cx="1670050" cy="3704590"/>
                <wp:effectExtent l="0" t="0" r="0" b="0"/>
                <wp:wrapNone/>
                <wp:docPr id="9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40" cy="370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306.95pt;margin-top:56.05pt;width:131.45pt;height:291.65pt;mso-wrap-style:square;v-text-anchor:top" wp14:anchorId="7731622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4B0B2FFE">
                <wp:simplePos x="0" y="0"/>
                <wp:positionH relativeFrom="column">
                  <wp:posOffset>2034540</wp:posOffset>
                </wp:positionH>
                <wp:positionV relativeFrom="paragraph">
                  <wp:posOffset>2892425</wp:posOffset>
                </wp:positionV>
                <wp:extent cx="1670050" cy="1524000"/>
                <wp:effectExtent l="0" t="0" r="0" b="0"/>
                <wp:wrapNone/>
                <wp:docPr id="1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40" cy="152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fillcolor="white" stroked="f" o:allowincell="f" style="position:absolute;margin-left:160.2pt;margin-top:227.75pt;width:131.45pt;height:119.95pt;mso-wrap-style:square;v-text-anchor:top" wp14:anchorId="4B0B2FF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0" distR="635" simplePos="0" locked="0" layoutInCell="0" allowOverlap="1" relativeHeight="10" wp14:anchorId="073D0DC0">
                <wp:simplePos x="0" y="0"/>
                <wp:positionH relativeFrom="column">
                  <wp:posOffset>2034540</wp:posOffset>
                </wp:positionH>
                <wp:positionV relativeFrom="paragraph">
                  <wp:posOffset>641350</wp:posOffset>
                </wp:positionV>
                <wp:extent cx="1670050" cy="1536065"/>
                <wp:effectExtent l="0" t="1270" r="635" b="0"/>
                <wp:wrapNone/>
                <wp:docPr id="13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40" cy="153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white" stroked="f" o:allowincell="f" style="position:absolute;margin-left:160.2pt;margin-top:50.5pt;width:131.45pt;height:120.9pt;mso-wrap-style:square;v-text-anchor:top" wp14:anchorId="073D0DC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4C45367F">
                <wp:simplePos x="0" y="0"/>
                <wp:positionH relativeFrom="column">
                  <wp:posOffset>158750</wp:posOffset>
                </wp:positionH>
                <wp:positionV relativeFrom="paragraph">
                  <wp:posOffset>548005</wp:posOffset>
                </wp:positionV>
                <wp:extent cx="1670050" cy="3704590"/>
                <wp:effectExtent l="0" t="0" r="0" b="0"/>
                <wp:wrapNone/>
                <wp:docPr id="1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40" cy="370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f" o:allowincell="f" style="position:absolute;margin-left:12.5pt;margin-top:43.15pt;width:131.45pt;height:291.65pt;mso-wrap-style:square;v-text-anchor:top" wp14:anchorId="4C45367F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16488560">
                <wp:simplePos x="0" y="0"/>
                <wp:positionH relativeFrom="column">
                  <wp:posOffset>7637780</wp:posOffset>
                </wp:positionH>
                <wp:positionV relativeFrom="paragraph">
                  <wp:posOffset>641350</wp:posOffset>
                </wp:positionV>
                <wp:extent cx="1670050" cy="3704590"/>
                <wp:effectExtent l="0" t="0" r="0" b="0"/>
                <wp:wrapNone/>
                <wp:docPr id="1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40" cy="370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601.4pt;margin-top:50.5pt;width:131.45pt;height:291.65pt;mso-wrap-style:square;v-text-anchor:top" wp14:anchorId="1648856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9416415" cy="6330315"/>
            <wp:effectExtent l="0" t="0" r="0" b="0"/>
            <wp:docPr id="19" name="Imagen 4" descr="C:\Users\Administrado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4" descr="C:\Users\Administrado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641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u w:val="none"/>
          <w:lang w:val="gl-ES"/>
        </w:rPr>
      </w:pPr>
      <w:r>
        <w:rPr>
          <w:rFonts w:cs="Aharoni"/>
          <w:b/>
          <w:sz w:val="40"/>
          <w:szCs w:val="40"/>
          <w:u w:val="none"/>
          <w:lang w:val="gl-ES"/>
        </w:rPr>
        <w:t>Modelo de Negocio Canvas</w:t>
      </w:r>
    </w:p>
    <w:p>
      <w:pPr>
        <w:pStyle w:val="Normal"/>
        <w:spacing w:before="0" w:after="200"/>
        <w:rPr>
          <w:u w:val="none"/>
          <w:lang w:val="gl-ES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38" wp14:anchorId="16E702FC">
                <wp:simplePos x="0" y="0"/>
                <wp:positionH relativeFrom="column">
                  <wp:posOffset>4836160</wp:posOffset>
                </wp:positionH>
                <wp:positionV relativeFrom="paragraph">
                  <wp:posOffset>5295900</wp:posOffset>
                </wp:positionV>
                <wp:extent cx="3674745" cy="668020"/>
                <wp:effectExtent l="635" t="0" r="0" b="0"/>
                <wp:wrapNone/>
                <wp:docPr id="20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880" cy="66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f" o:allowincell="f" style="position:absolute;margin-left:380.8pt;margin-top:417pt;width:289.3pt;height:52.55pt;mso-wrap-style:square;v-text-anchor:top" wp14:anchorId="16E702F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36" wp14:anchorId="376A4CE6">
                <wp:simplePos x="0" y="0"/>
                <wp:positionH relativeFrom="column">
                  <wp:posOffset>158750</wp:posOffset>
                </wp:positionH>
                <wp:positionV relativeFrom="paragraph">
                  <wp:posOffset>5295900</wp:posOffset>
                </wp:positionV>
                <wp:extent cx="4342765" cy="668020"/>
                <wp:effectExtent l="635" t="0" r="0" b="0"/>
                <wp:wrapNone/>
                <wp:docPr id="22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680" cy="66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12.5pt;margin-top:417pt;width:341.9pt;height:52.55pt;mso-wrap-style:square;v-text-anchor:top" wp14:anchorId="376A4CE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0" allowOverlap="1" relativeHeight="34" wp14:anchorId="0414D4BF">
                <wp:simplePos x="0" y="0"/>
                <wp:positionH relativeFrom="column">
                  <wp:posOffset>5779770</wp:posOffset>
                </wp:positionH>
                <wp:positionV relativeFrom="paragraph">
                  <wp:posOffset>2892425</wp:posOffset>
                </wp:positionV>
                <wp:extent cx="1610995" cy="1348105"/>
                <wp:effectExtent l="635" t="635" r="0" b="0"/>
                <wp:wrapNone/>
                <wp:docPr id="24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00" cy="13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path="m0,0l-2147483645,0l-2147483645,-2147483646l0,-2147483646xe" fillcolor="white" stroked="f" o:allowincell="f" style="position:absolute;margin-left:455.1pt;margin-top:227.75pt;width:126.8pt;height:106.1pt;mso-wrap-style:square;v-text-anchor:top" wp14:anchorId="0414D4BF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0" allowOverlap="1" relativeHeight="32" wp14:anchorId="5C636C25">
                <wp:simplePos x="0" y="0"/>
                <wp:positionH relativeFrom="column">
                  <wp:posOffset>5779770</wp:posOffset>
                </wp:positionH>
                <wp:positionV relativeFrom="paragraph">
                  <wp:posOffset>1005205</wp:posOffset>
                </wp:positionV>
                <wp:extent cx="1610995" cy="996315"/>
                <wp:effectExtent l="635" t="635" r="0" b="0"/>
                <wp:wrapNone/>
                <wp:docPr id="26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00" cy="99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path="m0,0l-2147483645,0l-2147483645,-2147483646l0,-2147483646xe" fillcolor="white" stroked="f" o:allowincell="f" style="position:absolute;margin-left:455.1pt;margin-top:79.15pt;width:126.8pt;height:78.4pt;mso-wrap-style:square;v-text-anchor:top" wp14:anchorId="5C636C2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4681D23D">
                <wp:simplePos x="0" y="0"/>
                <wp:positionH relativeFrom="column">
                  <wp:posOffset>3856990</wp:posOffset>
                </wp:positionH>
                <wp:positionV relativeFrom="paragraph">
                  <wp:posOffset>1157605</wp:posOffset>
                </wp:positionV>
                <wp:extent cx="1629410" cy="1992630"/>
                <wp:effectExtent l="0" t="0" r="0" b="0"/>
                <wp:wrapNone/>
                <wp:docPr id="28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19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path="m0,0l-2147483645,0l-2147483645,-2147483646l0,-2147483646xe" fillcolor="white" stroked="f" o:allowincell="f" style="position:absolute;margin-left:303.7pt;margin-top:91.15pt;width:128.25pt;height:156.85pt;mso-wrap-style:square;v-text-anchor:top" wp14:anchorId="4681D23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 wp14:anchorId="7D6B429A">
                <wp:simplePos x="0" y="0"/>
                <wp:positionH relativeFrom="column">
                  <wp:posOffset>2034540</wp:posOffset>
                </wp:positionH>
                <wp:positionV relativeFrom="paragraph">
                  <wp:posOffset>3232150</wp:posOffset>
                </wp:positionV>
                <wp:extent cx="1470660" cy="949960"/>
                <wp:effectExtent l="0" t="0" r="0" b="0"/>
                <wp:wrapNone/>
                <wp:docPr id="30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00" cy="95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60.2pt;margin-top:254.5pt;width:115.75pt;height:74.75pt;mso-wrap-style:square;v-text-anchor:top" wp14:anchorId="7D6B429A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 wp14:anchorId="6D38B3DC">
                <wp:simplePos x="0" y="0"/>
                <wp:positionH relativeFrom="column">
                  <wp:posOffset>1969770</wp:posOffset>
                </wp:positionH>
                <wp:positionV relativeFrom="paragraph">
                  <wp:posOffset>887095</wp:posOffset>
                </wp:positionV>
                <wp:extent cx="1535430" cy="1114425"/>
                <wp:effectExtent l="0" t="0" r="0" b="635"/>
                <wp:wrapNone/>
                <wp:docPr id="32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00" cy="111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path="m0,0l-2147483645,0l-2147483645,-2147483646l0,-2147483646xe" fillcolor="white" stroked="f" o:allowincell="f" style="position:absolute;margin-left:155.1pt;margin-top:69.85pt;width:120.85pt;height:87.7pt;mso-wrap-style:square;v-text-anchor:top" wp14:anchorId="6D38B3D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26" wp14:anchorId="3358F8C2">
                <wp:simplePos x="0" y="0"/>
                <wp:positionH relativeFrom="column">
                  <wp:posOffset>158750</wp:posOffset>
                </wp:positionH>
                <wp:positionV relativeFrom="paragraph">
                  <wp:posOffset>1005205</wp:posOffset>
                </wp:positionV>
                <wp:extent cx="1494155" cy="2145030"/>
                <wp:effectExtent l="635" t="0" r="0" b="0"/>
                <wp:wrapNone/>
                <wp:docPr id="34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21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fillcolor="white" stroked="f" o:allowincell="f" style="position:absolute;margin-left:12.5pt;margin-top:79.15pt;width:117.6pt;height:168.85pt;mso-wrap-style:square;v-text-anchor:top" wp14:anchorId="3358F8C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0" allowOverlap="1" relativeHeight="24" wp14:anchorId="2E3257EA">
                <wp:simplePos x="0" y="0"/>
                <wp:positionH relativeFrom="column">
                  <wp:posOffset>7713980</wp:posOffset>
                </wp:positionH>
                <wp:positionV relativeFrom="paragraph">
                  <wp:posOffset>1227455</wp:posOffset>
                </wp:positionV>
                <wp:extent cx="1524000" cy="3013075"/>
                <wp:effectExtent l="0" t="635" r="0" b="0"/>
                <wp:wrapNone/>
                <wp:docPr id="36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301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Aquí podes escribir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path="m0,0l-2147483645,0l-2147483645,-2147483646l0,-2147483646xe" fillcolor="white" stroked="f" o:allowincell="f" style="position:absolute;margin-left:607.4pt;margin-top:96.65pt;width:119.95pt;height:237.2pt;mso-wrap-style:square;v-text-anchor:top" wp14:anchorId="2E3257EA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Aquí podes escribir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w w:val="100"/>
          <w:sz w:val="0"/>
          <w:szCs w:val="0"/>
          <w:u w:val="none"/>
          <w:shd w:fill="000000" w:val="clear"/>
          <w:lang w:val="gl-ES"/>
        </w:rPr>
        <w:t xml:space="preserve"> </w:t>
      </w:r>
      <w:r>
        <w:rPr/>
        <w:drawing>
          <wp:inline distT="0" distB="0" distL="0" distR="0">
            <wp:extent cx="9375775" cy="6163945"/>
            <wp:effectExtent l="0" t="0" r="0" b="0"/>
            <wp:docPr id="38" name="Imagen 6" descr="C:\Users\Administrado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6" descr="C:\Users\Administrado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775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a1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c" w:customStyle="1">
    <w:name w:val="Texto de globo Carác."/>
    <w:basedOn w:val="DefaultParagraphFont"/>
    <w:link w:val="BalloonText"/>
    <w:uiPriority w:val="99"/>
    <w:semiHidden/>
    <w:qFormat/>
    <w:rsid w:val="00ec2b9c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c"/>
    <w:uiPriority w:val="99"/>
    <w:semiHidden/>
    <w:unhideWhenUsed/>
    <w:qFormat/>
    <w:rsid w:val="00ec2b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59"/>
    <w:rsid w:val="00f9234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LibreOffice/7.3.7.2$Linux_X86_64 LibreOffice_project/30$Build-2</Application>
  <AppVersion>15.0000</AppVersion>
  <Pages>3</Pages>
  <Words>146</Words>
  <Characters>880</Characters>
  <CharactersWithSpaces>987</CharactersWithSpaces>
  <Paragraphs>46</Paragraphs>
  <Company>Windows XP Titan Ultimate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2022-09-27T18:24:00Z</dcterms:created>
  <dc:creator>Windows 7 SP1 2012</dc:creator>
  <dc:description/>
  <dc:language>es-ES</dc:language>
  <cp:lastModifiedBy/>
  <dcterms:modified xsi:type="dcterms:W3CDTF">2023-10-13T09:53:58Z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