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PRÁCTICO 3 - </w:t>
      </w:r>
      <w:r w:rsidDel="00000000" w:rsidR="00000000" w:rsidRPr="00000000">
        <w:rPr>
          <w:sz w:val="32"/>
          <w:szCs w:val="32"/>
          <w:rtl w:val="0"/>
        </w:rPr>
        <w:t xml:space="preserve">SCM – Herramientas de SCM (Evaluable)</w:t>
      </w:r>
    </w:p>
    <w:tbl>
      <w:tblPr>
        <w:tblStyle w:val="Table1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Unidad: </w:t>
            </w:r>
          </w:p>
          <w:p w:rsidR="00000000" w:rsidDel="00000000" w:rsidP="00000000" w:rsidRDefault="00000000" w:rsidRPr="00000000" w14:paraId="0000000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Unidad Nro. 3: Gestión del Software como producto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Consigna: </w:t>
            </w:r>
          </w:p>
          <w:p w:rsidR="00000000" w:rsidDel="00000000" w:rsidP="00000000" w:rsidRDefault="00000000" w:rsidRPr="00000000" w14:paraId="0000000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Comprender los conceptos de administración de configuración de software (SCM) expuestos en la clase teórica para aplicarlos en un ejercicio propuesto por la cátedra. 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Objetivo: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 el estudiante sea capaz de realizar actividades básicas de la gestión de configuración mediante el uso de una herramienta tales como la definición de una estructura de repositorio, ingreso y extracción de ítems de configuración del repositorio y definición de líneas base. 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Propósito: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Aplicar los conceptos de gestión de configuración estudiados en una herramienta de software específica 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Entrada:</w:t>
            </w:r>
          </w:p>
        </w:tc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Conceptos teóricos sobre los temas desarrollados en clase. Bibliografía referenciada sobre el tema. 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Salida:</w:t>
            </w:r>
          </w:p>
        </w:tc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URL y Credenciales de acceso para el repositorio implementado Documento con el criterio para la creación de una línea base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 evaluará lo siguiente: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El repositorio debe ser accesible de forma pública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Implementación de la estructura de carpetas propuesta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Los archivos se deben encontrar en la ubicación correspondiente a su definición como ítem de Configuración.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Instrucciones: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Realizar el diseño del repositorio y reglas de nombrado de ítems de configuración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Crear un repositorio de acceso público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Crear cuentas de usuario para cada uno de los integrantes del grupo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Implementar la estructura del repositorio propuesta resguardar el trabajo generado durante el cursado de la materia Ingeniería de Software.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Realizar Commit (colocar) de cada ítem de configuración disponible al momento.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• Definir al menos un momento que considere adecuado para marcar una línea base y luego marcar la línea base definida en el repositorio.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Observaciones: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repositorio implementado debe ser de acceso público utilizando Git o Subversión como motor de control de versiones. </w:t>
            </w:r>
          </w:p>
        </w:tc>
      </w:tr>
    </w:tbl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Estructura de Repositorio: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0" distT="0" distL="0" distR="0">
            <wp:extent cx="4545330" cy="3617844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22495" l="0" r="18976" t="11531"/>
                    <a:stretch>
                      <a:fillRect/>
                    </a:stretch>
                  </pic:blipFill>
                  <pic:spPr>
                    <a:xfrm>
                      <a:off x="0" y="0"/>
                      <a:ext cx="4545330" cy="3617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4545330" cy="3832529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23062" l="0" r="18971" t="12287"/>
                    <a:stretch>
                      <a:fillRect/>
                    </a:stretch>
                  </pic:blipFill>
                  <pic:spPr>
                    <a:xfrm>
                      <a:off x="0" y="0"/>
                      <a:ext cx="4545330" cy="38325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Listado de Ítems de Configuración</w:t>
      </w:r>
    </w:p>
    <w:tbl>
      <w:tblPr>
        <w:tblStyle w:val="Table2"/>
        <w:tblW w:w="905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0"/>
        <w:gridCol w:w="4013"/>
        <w:gridCol w:w="3991"/>
        <w:tblGridChange w:id="0">
          <w:tblGrid>
            <w:gridCol w:w="1050"/>
            <w:gridCol w:w="4013"/>
            <w:gridCol w:w="3991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Ítem de</w:t>
            </w:r>
          </w:p>
          <w:p w:rsidR="00000000" w:rsidDel="00000000" w:rsidP="00000000" w:rsidRDefault="00000000" w:rsidRPr="00000000" w14:paraId="00000024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Configuración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Regla de Nombrado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Ubicación Física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Modalidad Académica</w:t>
            </w:r>
          </w:p>
        </w:tc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ISW_4k4_2020_MA.pdf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http://&lt;nroIPservidor&gt;/ ISW_4k4_2020/IC</w:t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Bibliografía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ISW_4k4_2020_Bibliografia.pdf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http://&lt;nroIPservidor&gt;/ ISW_4k4_2020/IC</w:t>
            </w:r>
          </w:p>
        </w:tc>
      </w:tr>
      <w:t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Enunciado de TP Evaluable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ISW_4k4_2020_EnunciadoTPEvaluable.pdf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http://&lt;nroIPservidor&gt;/ ISW_4k4_2020/IC</w:t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Guia de TP Resueltos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ISW_4k4_2020_GuiaTPResueltos.pdf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http://&lt;nroIPservidor&gt;/ ISW_4k4_2020/IC</w:t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Filmina</w:t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ISW_4k4_2020_Filmina&lt;nro&gt;.pdf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http://&lt;nroIPservidor&gt;/ ISW_4k4_2020/Unidad&lt;nro&gt;/Teórico/PresentacionesTeóricas</w:t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Clases Teóricas Online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ISW_4k4_2020_CTO&lt;dd_mm_aaaa&gt;.txt</w:t>
            </w:r>
          </w:p>
        </w:tc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http://&lt;nroIPservidor&gt;/ ISW_4k4_2020/Unidad&lt;nro&gt;/Teórico/ClasesTeoricaOnline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Papers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ISW_4k4_2020_Papers&lt;nombre&gt;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http://&lt;nroIPservidor&gt;/ ISW_4k4_2020/Unidad&lt;nro&gt;/Teórico/Papers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Trabajos Conceptuales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ISW_4k4_2020_TC&lt;dd_mm_aaaa&gt;.pdf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http://&lt;nroIPservidor&gt;/ ISW_4k4_2020/Unidad&lt;nro&gt;/Teórico/TrabajosConceptuales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Clases Prácticas Online</w:t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ISW_4k4_2020_CPO&lt;dd_mm_aaaa&gt;.txt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http://&lt;nroIPservidor&gt;/ ISW_4k4_2020/Unidad&lt;nro&gt;/Practico/ClasesPracticasOnline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Trabajo Práctico Online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ISW_4k4_2020_TPO&lt;dd_mm_aaaa&gt;.docx</w:t>
            </w:r>
          </w:p>
        </w:tc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http://&lt;nroIPservidor&gt;/ ISW_4k4_2020/Unidad&lt;nro&gt;/Practico/TrabajoPracticoOnline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Trabajo Práctico Evaluable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ISW_4k4_2020_TPC&lt;dd_mm_aaaa&gt;.docx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http://&lt;nroIPservidor&gt;/ ISW_4k4_2020/Unidad&lt;nro&gt;/Practico/TrabajoPracticoEvaluable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Parcial Teórico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ISW_4k4_2020_PT&lt;dd_mm_aaaa&gt;.docx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http://&lt;nroIPservidor&gt;/ ISW_4k4_2020/Parcial/Teorico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Parcial Práctico</w:t>
            </w:r>
          </w:p>
        </w:tc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ISW_4k4_2020_PP&lt;dd_mm_aaaa&gt;.docx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http://&lt;nroIPservidor&gt;/ ISW_4k4_2020/Parcial/Practico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Línea Base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ISW_4k4_2020_LB&lt;Iterxx&gt;_Nombre_LB_&lt;NN&gt;.docx</w:t>
            </w:r>
          </w:p>
        </w:tc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http://&lt;nroIPservidor&gt;/ ISW_4k4_2020/LineaBase</w:t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Minutas de reunión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ISW_4k4_2020_Minuta_&lt;Asunto&gt;_&lt;ddmmaaaa&gt;_&lt;hhmm&gt;.docx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http://&lt;nroIPservidor&gt;/ ISW_4k4_2020/MinutaReunion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Glosario</w:t>
      </w:r>
    </w:p>
    <w:tbl>
      <w:tblPr>
        <w:tblStyle w:val="Table3"/>
        <w:tblW w:w="89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89"/>
        <w:gridCol w:w="4489"/>
        <w:tblGridChange w:id="0">
          <w:tblGrid>
            <w:gridCol w:w="4489"/>
            <w:gridCol w:w="4489"/>
          </w:tblGrid>
        </w:tblGridChange>
      </w:tblGrid>
      <w:tr>
        <w:tc>
          <w:tcPr/>
          <w:p w:rsidR="00000000" w:rsidDel="00000000" w:rsidP="00000000" w:rsidRDefault="00000000" w:rsidRPr="00000000" w14:paraId="0000005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Sigla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</w:p>
        </w:tc>
      </w:tr>
      <w:tr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MA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Modalidad Académica</w:t>
            </w:r>
          </w:p>
        </w:tc>
      </w:tr>
      <w:tr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IC</w:t>
            </w:r>
          </w:p>
        </w:tc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Información de la Cátedra</w:t>
            </w:r>
          </w:p>
        </w:tc>
      </w:tr>
      <w:tr>
        <w:tc>
          <w:tcPr/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TP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Trabajo Práctico</w:t>
            </w:r>
          </w:p>
        </w:tc>
      </w:tr>
      <w:t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&lt;nro&gt;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Número</w:t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CTO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Clase Teórica Online</w:t>
            </w:r>
          </w:p>
        </w:tc>
      </w:tr>
      <w:tr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&lt;dd_mm_aaaa&gt;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Dia/mes/año</w:t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TPO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Trabajo Práctico Online</w:t>
            </w:r>
          </w:p>
        </w:tc>
      </w:tr>
      <w:t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CPO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Clase Práctica Online</w:t>
            </w:r>
          </w:p>
        </w:tc>
      </w:tr>
      <w:tr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TC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Trabajos Conceptuales</w:t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TPC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Trabajo Práctico Clase</w:t>
            </w:r>
          </w:p>
        </w:tc>
      </w:tr>
      <w:t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TPE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Trabajo Práctico Evaluable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PT</w:t>
            </w:r>
          </w:p>
        </w:tc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Parcial Teórico</w:t>
            </w:r>
          </w:p>
        </w:tc>
      </w:tr>
      <w:tr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PP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Parcial Práctico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LB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Línea Base</w:t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&lt;Interxx&gt;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Número de Iteración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&lt;hhmm&gt;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Hora de inicio en formato numérico(HoraMinutos)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&lt;Asunto&gt;</w:t>
            </w:r>
          </w:p>
        </w:tc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Asunto de la minuta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Universidad Tecnológica Nacional – Facultad Regional Córdoba</w:t>
      <w:tab/>
      <w:t xml:space="preserve">Grupo: 6</w:t>
    </w:r>
  </w:p>
  <w:p w:rsidR="00000000" w:rsidDel="00000000" w:rsidP="00000000" w:rsidRDefault="00000000" w:rsidRPr="00000000" w14:paraId="0000007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Cátedra de Ingeniería de Software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– 2020</w:t>
    </w:r>
  </w:p>
  <w:p w:rsidR="00000000" w:rsidDel="00000000" w:rsidP="00000000" w:rsidRDefault="00000000" w:rsidRPr="00000000" w14:paraId="0000007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Curso: 4K4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5202F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984B29"/>
    <w:pPr>
      <w:autoSpaceDE w:val="0"/>
      <w:autoSpaceDN w:val="0"/>
      <w:adjustRightInd w:val="0"/>
      <w:spacing w:after="0" w:line="240" w:lineRule="auto"/>
    </w:pPr>
    <w:rPr>
      <w:rFonts w:ascii="Century Gothic" w:cs="Century Gothic" w:hAnsi="Century Gothic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 w:val="1"/>
    <w:rsid w:val="00984B29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84B29"/>
  </w:style>
  <w:style w:type="paragraph" w:styleId="Piedepgina">
    <w:name w:val="footer"/>
    <w:basedOn w:val="Normal"/>
    <w:link w:val="PiedepginaCar"/>
    <w:uiPriority w:val="99"/>
    <w:semiHidden w:val="1"/>
    <w:unhideWhenUsed w:val="1"/>
    <w:rsid w:val="00984B29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semiHidden w:val="1"/>
    <w:rsid w:val="00984B29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84B29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84B29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984B2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+s4mJPux3UYQIHIU5Vbq3b83RQ==">AMUW2mUd5mLsq8/nBTYcMjlSBPAjlIi3J9UtFUzBE3SRx9twFyHjvvBSfEbQkmbvlV+eamX8pP6Q6nz1HOi+jNIcW+CzFSnEfb8/ZsaL2/Aq27Slq/9Gp1I=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2020-04-27T02:35:00Z</dcterms:created>
  <dc:creator>usuario</dc:creator>
</cp:coreProperties>
</file>