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3A0B5" w14:textId="4ADA9559" w:rsidR="006E2D3A" w:rsidRPr="00592F85" w:rsidRDefault="003B44B7" w:rsidP="001D7EF8">
      <w:pPr>
        <w:spacing w:line="360" w:lineRule="auto"/>
        <w:jc w:val="center"/>
        <w:rPr>
          <w:b/>
          <w:bCs/>
          <w:color w:val="215E99" w:themeColor="text2" w:themeTint="BF"/>
          <w:sz w:val="44"/>
          <w:szCs w:val="44"/>
        </w:rPr>
      </w:pPr>
      <w:r w:rsidRPr="00592F85">
        <w:rPr>
          <w:b/>
          <w:bCs/>
          <w:color w:val="215E99" w:themeColor="text2" w:themeTint="BF"/>
          <w:sz w:val="44"/>
          <w:szCs w:val="44"/>
        </w:rPr>
        <w:t>Project Definition of Goals</w:t>
      </w:r>
    </w:p>
    <w:p w14:paraId="7014A2D3" w14:textId="77777777" w:rsidR="006E2D3A" w:rsidRPr="006E2D3A" w:rsidRDefault="006E2D3A" w:rsidP="001D7EF8">
      <w:pPr>
        <w:spacing w:line="360" w:lineRule="auto"/>
        <w:jc w:val="both"/>
        <w:rPr>
          <w:b/>
          <w:bCs/>
          <w:color w:val="215E99" w:themeColor="text2" w:themeTint="BF"/>
          <w:sz w:val="36"/>
          <w:szCs w:val="36"/>
        </w:rPr>
      </w:pPr>
    </w:p>
    <w:p w14:paraId="2F893804" w14:textId="2A541FFA" w:rsidR="006E2D3A" w:rsidRPr="00592F85" w:rsidRDefault="006E2D3A" w:rsidP="001D7EF8">
      <w:pPr>
        <w:spacing w:line="360" w:lineRule="auto"/>
        <w:jc w:val="both"/>
        <w:rPr>
          <w:b/>
          <w:bCs/>
          <w:color w:val="215E99" w:themeColor="text2" w:themeTint="BF"/>
          <w:sz w:val="32"/>
          <w:szCs w:val="32"/>
        </w:rPr>
      </w:pPr>
      <w:r w:rsidRPr="00592F85">
        <w:rPr>
          <w:b/>
          <w:bCs/>
          <w:color w:val="215E99" w:themeColor="text2" w:themeTint="BF"/>
          <w:sz w:val="32"/>
          <w:szCs w:val="32"/>
        </w:rPr>
        <w:t xml:space="preserve">What is </w:t>
      </w:r>
      <w:r w:rsidR="003B44B7" w:rsidRPr="00592F85">
        <w:rPr>
          <w:b/>
          <w:bCs/>
          <w:color w:val="215E99" w:themeColor="text2" w:themeTint="BF"/>
          <w:sz w:val="32"/>
          <w:szCs w:val="32"/>
        </w:rPr>
        <w:t xml:space="preserve">the </w:t>
      </w:r>
      <w:r w:rsidRPr="00592F85">
        <w:rPr>
          <w:b/>
          <w:bCs/>
          <w:color w:val="215E99" w:themeColor="text2" w:themeTint="BF"/>
          <w:sz w:val="32"/>
          <w:szCs w:val="32"/>
        </w:rPr>
        <w:t>question to solve?</w:t>
      </w:r>
    </w:p>
    <w:p w14:paraId="5475ACB2" w14:textId="4757077C" w:rsidR="006E2D3A" w:rsidRDefault="00592F85" w:rsidP="001D7EF8">
      <w:pPr>
        <w:spacing w:line="360" w:lineRule="auto"/>
        <w:jc w:val="both"/>
      </w:pPr>
      <w:r w:rsidRPr="00592F85">
        <w:t>Exploring innovative methods to design an interactive arch that captures attention and engages visitors through technology and design.</w:t>
      </w:r>
    </w:p>
    <w:p w14:paraId="416F17C8" w14:textId="01CACBE5" w:rsidR="006E2D3A" w:rsidRPr="00592F85" w:rsidRDefault="006E2D3A" w:rsidP="001D7EF8">
      <w:pPr>
        <w:spacing w:line="360" w:lineRule="auto"/>
        <w:jc w:val="both"/>
        <w:rPr>
          <w:b/>
          <w:bCs/>
          <w:color w:val="215E99" w:themeColor="text2" w:themeTint="BF"/>
          <w:sz w:val="28"/>
          <w:szCs w:val="28"/>
        </w:rPr>
      </w:pPr>
      <w:r w:rsidRPr="00592F85">
        <w:rPr>
          <w:b/>
          <w:bCs/>
          <w:color w:val="215E99" w:themeColor="text2" w:themeTint="BF"/>
          <w:sz w:val="28"/>
          <w:szCs w:val="28"/>
        </w:rPr>
        <w:t>Why is this a relevant problem?</w:t>
      </w:r>
    </w:p>
    <w:p w14:paraId="64333A1B" w14:textId="550B943E" w:rsidR="006E2D3A" w:rsidRDefault="00CB6F2C" w:rsidP="001D7EF8">
      <w:pPr>
        <w:spacing w:line="360" w:lineRule="auto"/>
        <w:jc w:val="both"/>
      </w:pPr>
      <w:r w:rsidRPr="00CB6F2C">
        <w:t>Interactive installations transform public spaces into dynamic environments, enhancing visitor experiences and satisfaction by making the space more engaging and educational.</w:t>
      </w:r>
    </w:p>
    <w:p w14:paraId="1C4909B5" w14:textId="49C82CAE" w:rsidR="006E2D3A" w:rsidRPr="00CB6F2C" w:rsidRDefault="003B44B7" w:rsidP="001D7EF8">
      <w:pPr>
        <w:spacing w:line="360" w:lineRule="auto"/>
        <w:jc w:val="both"/>
        <w:rPr>
          <w:b/>
          <w:bCs/>
          <w:color w:val="215E99" w:themeColor="text2" w:themeTint="BF"/>
          <w:sz w:val="28"/>
          <w:szCs w:val="28"/>
        </w:rPr>
      </w:pPr>
      <w:r w:rsidRPr="00CB6F2C">
        <w:rPr>
          <w:b/>
          <w:bCs/>
          <w:color w:val="215E99" w:themeColor="text2" w:themeTint="BF"/>
          <w:sz w:val="28"/>
          <w:szCs w:val="28"/>
        </w:rPr>
        <w:t>Solution strategy</w:t>
      </w:r>
    </w:p>
    <w:p w14:paraId="39062DCF" w14:textId="77777777" w:rsidR="006E2D3A" w:rsidRDefault="006E2D3A" w:rsidP="001D7EF8">
      <w:pPr>
        <w:spacing w:line="360" w:lineRule="auto"/>
        <w:jc w:val="both"/>
      </w:pPr>
      <w:r w:rsidRPr="00CB6F2C">
        <w:rPr>
          <w:b/>
          <w:bCs/>
          <w:color w:val="215E99" w:themeColor="text2" w:themeTint="BF"/>
        </w:rPr>
        <w:t>Visual and Sensory Engagement:</w:t>
      </w:r>
      <w:r>
        <w:t xml:space="preserve"> Implement dynamic lighting effects that respond to visitor presence, using motion detection sensors.</w:t>
      </w:r>
    </w:p>
    <w:p w14:paraId="3D183BDC" w14:textId="4C558338" w:rsidR="006E2D3A" w:rsidRDefault="006E2D3A" w:rsidP="001D7EF8">
      <w:pPr>
        <w:spacing w:line="360" w:lineRule="auto"/>
        <w:jc w:val="both"/>
      </w:pPr>
      <w:r w:rsidRPr="008D2B62">
        <w:rPr>
          <w:b/>
          <w:bCs/>
          <w:color w:val="215E99" w:themeColor="text2" w:themeTint="BF"/>
          <w:sz w:val="24"/>
          <w:szCs w:val="24"/>
        </w:rPr>
        <w:t>Interactive Features</w:t>
      </w:r>
      <w:r>
        <w:t xml:space="preserve">: Incorporate capacitive touch sensors within the arch for visitors to interact directly with the installation. Motion sensors will also be used to respond dynamically to visitor </w:t>
      </w:r>
      <w:proofErr w:type="gramStart"/>
      <w:r>
        <w:t>movements.</w:t>
      </w:r>
      <w:r w:rsidR="008D2B62">
        <w:t>(</w:t>
      </w:r>
      <w:proofErr w:type="spellStart"/>
      <w:proofErr w:type="gramEnd"/>
      <w:r w:rsidR="008D2B62">
        <w:t>optinal</w:t>
      </w:r>
      <w:proofErr w:type="spellEnd"/>
      <w:r w:rsidR="008D2B62">
        <w:t>)</w:t>
      </w:r>
    </w:p>
    <w:p w14:paraId="65BD42B5" w14:textId="77777777" w:rsidR="006E2D3A" w:rsidRDefault="006E2D3A" w:rsidP="001D7EF8">
      <w:pPr>
        <w:spacing w:line="360" w:lineRule="auto"/>
        <w:jc w:val="both"/>
      </w:pPr>
      <w:r w:rsidRPr="008D2B62">
        <w:rPr>
          <w:b/>
          <w:bCs/>
          <w:color w:val="215E99" w:themeColor="text2" w:themeTint="BF"/>
          <w:sz w:val="24"/>
          <w:szCs w:val="24"/>
        </w:rPr>
        <w:t>Signage:</w:t>
      </w:r>
      <w:r w:rsidRPr="008D2B62">
        <w:rPr>
          <w:color w:val="215E99" w:themeColor="text2" w:themeTint="BF"/>
        </w:rPr>
        <w:t xml:space="preserve"> </w:t>
      </w:r>
      <w:r>
        <w:t>Use eye-catching, dynamic signs that can light up or display interactive elements to draw visitors towards the installation.</w:t>
      </w:r>
    </w:p>
    <w:p w14:paraId="393D9372" w14:textId="77777777" w:rsidR="003B44B7" w:rsidRPr="008D2B62" w:rsidRDefault="003B44B7" w:rsidP="001D7EF8">
      <w:pPr>
        <w:spacing w:line="360" w:lineRule="auto"/>
        <w:jc w:val="both"/>
        <w:rPr>
          <w:b/>
          <w:bCs/>
          <w:color w:val="215E99" w:themeColor="text2" w:themeTint="BF"/>
          <w:sz w:val="32"/>
          <w:szCs w:val="32"/>
        </w:rPr>
      </w:pPr>
      <w:r w:rsidRPr="008D2B62">
        <w:rPr>
          <w:b/>
          <w:bCs/>
          <w:color w:val="215E99" w:themeColor="text2" w:themeTint="BF"/>
          <w:sz w:val="32"/>
          <w:szCs w:val="32"/>
        </w:rPr>
        <w:t>Expected Outcomes</w:t>
      </w:r>
    </w:p>
    <w:p w14:paraId="43E01E23" w14:textId="7FF3F542" w:rsidR="006E2D3A" w:rsidRDefault="006E2D3A" w:rsidP="001D7EF8">
      <w:pPr>
        <w:spacing w:line="360" w:lineRule="auto"/>
        <w:jc w:val="both"/>
      </w:pPr>
      <w:r>
        <w:t>The installation wi</w:t>
      </w:r>
      <w:r w:rsidR="008D2B62">
        <w:t xml:space="preserve">ll </w:t>
      </w:r>
      <w:proofErr w:type="gramStart"/>
      <w:r w:rsidR="008D2B62">
        <w:t xml:space="preserve">attract </w:t>
      </w:r>
      <w:r>
        <w:t xml:space="preserve"> visitors</w:t>
      </w:r>
      <w:proofErr w:type="gramEnd"/>
      <w:r>
        <w:t xml:space="preserve"> through its interactive features and dynamic visual displays. It will offer an experience that encourages visitors to explore and interact with the installation.</w:t>
      </w:r>
    </w:p>
    <w:p w14:paraId="07F0FCAF" w14:textId="77777777" w:rsidR="006E2D3A" w:rsidRDefault="006E2D3A" w:rsidP="001D7EF8">
      <w:pPr>
        <w:spacing w:line="360" w:lineRule="auto"/>
        <w:jc w:val="both"/>
      </w:pPr>
    </w:p>
    <w:p w14:paraId="7D3838F1" w14:textId="77777777" w:rsidR="003B44B7" w:rsidRPr="008D2B62" w:rsidRDefault="003B44B7" w:rsidP="001D7EF8">
      <w:pPr>
        <w:spacing w:line="360" w:lineRule="auto"/>
        <w:jc w:val="both"/>
        <w:rPr>
          <w:b/>
          <w:bCs/>
          <w:color w:val="215E99" w:themeColor="text2" w:themeTint="BF"/>
          <w:sz w:val="24"/>
          <w:szCs w:val="24"/>
        </w:rPr>
      </w:pPr>
      <w:r w:rsidRPr="008D2B62">
        <w:rPr>
          <w:b/>
          <w:bCs/>
          <w:color w:val="215E99" w:themeColor="text2" w:themeTint="BF"/>
          <w:sz w:val="24"/>
          <w:szCs w:val="24"/>
        </w:rPr>
        <w:t>Quality and Performance Metrics</w:t>
      </w:r>
    </w:p>
    <w:p w14:paraId="6B0CE919" w14:textId="217E16AA" w:rsidR="006E2D3A" w:rsidRDefault="006E2D3A" w:rsidP="001D7EF8">
      <w:pPr>
        <w:spacing w:line="360" w:lineRule="auto"/>
        <w:jc w:val="both"/>
      </w:pPr>
      <w:r>
        <w:t>The installation's success will be measured by visitor engagement levels, the functionality of the interactive features, and the durability of the installation in an outdoor environment.</w:t>
      </w:r>
    </w:p>
    <w:p w14:paraId="69574F4D" w14:textId="77777777" w:rsidR="006E2D3A" w:rsidRDefault="006E2D3A" w:rsidP="001D7EF8">
      <w:pPr>
        <w:spacing w:line="360" w:lineRule="auto"/>
        <w:jc w:val="both"/>
      </w:pPr>
    </w:p>
    <w:p w14:paraId="58A8A141" w14:textId="77777777" w:rsidR="003B44B7" w:rsidRPr="008D2B62" w:rsidRDefault="003B44B7" w:rsidP="001D7EF8">
      <w:pPr>
        <w:spacing w:line="360" w:lineRule="auto"/>
        <w:jc w:val="both"/>
        <w:rPr>
          <w:b/>
          <w:bCs/>
          <w:color w:val="215E99" w:themeColor="text2" w:themeTint="BF"/>
          <w:sz w:val="24"/>
          <w:szCs w:val="24"/>
        </w:rPr>
      </w:pPr>
      <w:r w:rsidRPr="008D2B62">
        <w:rPr>
          <w:b/>
          <w:bCs/>
          <w:color w:val="215E99" w:themeColor="text2" w:themeTint="BF"/>
          <w:sz w:val="24"/>
          <w:szCs w:val="24"/>
        </w:rPr>
        <w:t>Validation of Project Success</w:t>
      </w:r>
    </w:p>
    <w:p w14:paraId="32F23DAD" w14:textId="6ADC9D53" w:rsidR="006E2D3A" w:rsidRDefault="006E2D3A" w:rsidP="001D7EF8">
      <w:pPr>
        <w:spacing w:line="360" w:lineRule="auto"/>
        <w:jc w:val="both"/>
      </w:pPr>
      <w:r>
        <w:t xml:space="preserve">Quality will be validated through visitor </w:t>
      </w:r>
      <w:proofErr w:type="gramStart"/>
      <w:r>
        <w:t>feedback</w:t>
      </w:r>
      <w:r w:rsidR="00C77A5D">
        <w:t>( by</w:t>
      </w:r>
      <w:proofErr w:type="gramEnd"/>
      <w:r w:rsidR="00C77A5D">
        <w:t xml:space="preserve"> their face expression)</w:t>
      </w:r>
      <w:r>
        <w:t>, technical testing of sensor responsiveness, and assessments of the installation's durability under various environmental conditions.</w:t>
      </w:r>
    </w:p>
    <w:p w14:paraId="1234EA25" w14:textId="77777777" w:rsidR="006E2D3A" w:rsidRDefault="006E2D3A" w:rsidP="001D7EF8">
      <w:pPr>
        <w:spacing w:line="360" w:lineRule="auto"/>
        <w:jc w:val="both"/>
      </w:pPr>
    </w:p>
    <w:p w14:paraId="13074E2F" w14:textId="2E38BAE9" w:rsidR="006E2D3A" w:rsidRPr="008D2B62" w:rsidRDefault="006E2D3A" w:rsidP="001D7EF8">
      <w:pPr>
        <w:spacing w:line="360" w:lineRule="auto"/>
        <w:jc w:val="both"/>
        <w:rPr>
          <w:b/>
          <w:bCs/>
          <w:color w:val="215E99" w:themeColor="text2" w:themeTint="BF"/>
          <w:sz w:val="32"/>
          <w:szCs w:val="32"/>
        </w:rPr>
      </w:pPr>
      <w:r w:rsidRPr="008D2B62">
        <w:rPr>
          <w:b/>
          <w:bCs/>
          <w:color w:val="215E99" w:themeColor="text2" w:themeTint="BF"/>
          <w:sz w:val="32"/>
          <w:szCs w:val="32"/>
        </w:rPr>
        <w:t xml:space="preserve">What are </w:t>
      </w:r>
      <w:r w:rsidR="003B44B7" w:rsidRPr="008D2B62">
        <w:rPr>
          <w:b/>
          <w:bCs/>
          <w:color w:val="215E99" w:themeColor="text2" w:themeTint="BF"/>
          <w:sz w:val="32"/>
          <w:szCs w:val="32"/>
        </w:rPr>
        <w:t>the</w:t>
      </w:r>
      <w:r w:rsidRPr="008D2B62">
        <w:rPr>
          <w:b/>
          <w:bCs/>
          <w:color w:val="215E99" w:themeColor="text2" w:themeTint="BF"/>
          <w:sz w:val="32"/>
          <w:szCs w:val="32"/>
        </w:rPr>
        <w:t xml:space="preserve"> next steps?</w:t>
      </w:r>
    </w:p>
    <w:p w14:paraId="1A4F1228" w14:textId="41FF3BDD" w:rsidR="006E2D3A" w:rsidRDefault="006E2D3A" w:rsidP="001D7EF8">
      <w:pPr>
        <w:spacing w:line="360" w:lineRule="auto"/>
        <w:jc w:val="both"/>
      </w:pPr>
      <w:r w:rsidRPr="008D2B62">
        <w:rPr>
          <w:b/>
          <w:bCs/>
          <w:color w:val="215E99" w:themeColor="text2" w:themeTint="BF"/>
          <w:sz w:val="24"/>
          <w:szCs w:val="24"/>
        </w:rPr>
        <w:t>Further Development:</w:t>
      </w:r>
      <w:r w:rsidRPr="008D2B62">
        <w:rPr>
          <w:color w:val="215E99" w:themeColor="text2" w:themeTint="BF"/>
        </w:rPr>
        <w:t xml:space="preserve"> </w:t>
      </w:r>
      <w:r>
        <w:t>Refine the interactive features based on visitor</w:t>
      </w:r>
      <w:r w:rsidR="00C77A5D">
        <w:t>/stake holders</w:t>
      </w:r>
      <w:r>
        <w:t xml:space="preserve"> feedback and initial testing results.</w:t>
      </w:r>
    </w:p>
    <w:p w14:paraId="66783B08" w14:textId="77777777" w:rsidR="006E2D3A" w:rsidRDefault="006E2D3A" w:rsidP="001D7EF8">
      <w:pPr>
        <w:spacing w:line="360" w:lineRule="auto"/>
        <w:jc w:val="both"/>
      </w:pPr>
      <w:r w:rsidRPr="008D2B62">
        <w:rPr>
          <w:b/>
          <w:bCs/>
          <w:color w:val="215E99" w:themeColor="text2" w:themeTint="BF"/>
        </w:rPr>
        <w:t>Expansion</w:t>
      </w:r>
      <w:r>
        <w:t>: Consider additional features or expanded areas using similar technology.</w:t>
      </w:r>
    </w:p>
    <w:p w14:paraId="2D7D8C15" w14:textId="1E248714" w:rsidR="006E2D3A" w:rsidRDefault="006E2D3A" w:rsidP="001D7EF8">
      <w:pPr>
        <w:spacing w:line="360" w:lineRule="auto"/>
        <w:jc w:val="both"/>
      </w:pPr>
      <w:r w:rsidRPr="008D2B62">
        <w:rPr>
          <w:b/>
          <w:bCs/>
          <w:color w:val="215E99" w:themeColor="text2" w:themeTint="BF"/>
          <w:sz w:val="24"/>
          <w:szCs w:val="24"/>
        </w:rPr>
        <w:t>Assessment</w:t>
      </w:r>
      <w:r w:rsidR="008D2B62" w:rsidRPr="008D2B62">
        <w:rPr>
          <w:b/>
          <w:bCs/>
          <w:color w:val="215E99" w:themeColor="text2" w:themeTint="BF"/>
          <w:sz w:val="24"/>
          <w:szCs w:val="24"/>
        </w:rPr>
        <w:t xml:space="preserve"> Sustainability</w:t>
      </w:r>
      <w:r>
        <w:t xml:space="preserve">: Finalize the evaluation of solar power as a viable energy source for the </w:t>
      </w:r>
      <w:proofErr w:type="gramStart"/>
      <w:r>
        <w:t>installation.</w:t>
      </w:r>
      <w:r w:rsidR="00C77A5D">
        <w:t>(</w:t>
      </w:r>
      <w:proofErr w:type="gramEnd"/>
      <w:r w:rsidR="00C77A5D">
        <w:t>optional)</w:t>
      </w:r>
    </w:p>
    <w:p w14:paraId="2F278956" w14:textId="77777777" w:rsidR="008D2B62" w:rsidRDefault="008D2B62" w:rsidP="001D7EF8">
      <w:pPr>
        <w:spacing w:line="360" w:lineRule="auto"/>
        <w:jc w:val="both"/>
      </w:pPr>
    </w:p>
    <w:p w14:paraId="02308CDA" w14:textId="1B98429E" w:rsidR="008D2B62" w:rsidRPr="008D2B62" w:rsidRDefault="006E2D3A" w:rsidP="001D7EF8">
      <w:pPr>
        <w:spacing w:line="360" w:lineRule="auto"/>
        <w:jc w:val="both"/>
        <w:rPr>
          <w:b/>
          <w:bCs/>
          <w:color w:val="215E99" w:themeColor="text2" w:themeTint="BF"/>
          <w:sz w:val="32"/>
          <w:szCs w:val="32"/>
        </w:rPr>
      </w:pPr>
      <w:r w:rsidRPr="008D2B62">
        <w:rPr>
          <w:b/>
          <w:bCs/>
          <w:color w:val="215E99" w:themeColor="text2" w:themeTint="BF"/>
          <w:sz w:val="32"/>
          <w:szCs w:val="32"/>
        </w:rPr>
        <w:t>Sources of Information</w:t>
      </w:r>
    </w:p>
    <w:p w14:paraId="282DE501" w14:textId="2D550F75" w:rsidR="006E2D3A" w:rsidRDefault="006E2D3A" w:rsidP="001D7EF8">
      <w:pPr>
        <w:spacing w:line="360" w:lineRule="auto"/>
        <w:jc w:val="both"/>
      </w:pPr>
      <w:r w:rsidRPr="008D2B62">
        <w:rPr>
          <w:b/>
          <w:bCs/>
          <w:color w:val="215E99" w:themeColor="text2" w:themeTint="BF"/>
          <w:sz w:val="24"/>
          <w:szCs w:val="24"/>
        </w:rPr>
        <w:t xml:space="preserve">Dynamic Lighting &amp; Sensor Usage: </w:t>
      </w:r>
      <w:r>
        <w:t>Inspired by the "Rain Room" by Random International, information adapted from general descriptions of interactive art installations known for their innovative use of sensors and lighting.</w:t>
      </w:r>
    </w:p>
    <w:p w14:paraId="03B72A8A" w14:textId="77777777" w:rsidR="006E2D3A" w:rsidRDefault="006E2D3A" w:rsidP="001D7EF8">
      <w:pPr>
        <w:spacing w:line="360" w:lineRule="auto"/>
        <w:jc w:val="both"/>
      </w:pPr>
      <w:r w:rsidRPr="008D2B62">
        <w:rPr>
          <w:b/>
          <w:bCs/>
          <w:color w:val="215E99" w:themeColor="text2" w:themeTint="BF"/>
          <w:sz w:val="24"/>
          <w:szCs w:val="24"/>
        </w:rPr>
        <w:t>Sensor Types and Arduino Compatibility</w:t>
      </w:r>
      <w:r>
        <w:t>: General best practices in DIY Arduino projects, typical sensor applications, and energy efficiency considerations sourced from Arduino community forums and electronics hobbyist websites.</w:t>
      </w:r>
    </w:p>
    <w:p w14:paraId="57E60AE2" w14:textId="023259B3" w:rsidR="007225B0" w:rsidRDefault="006E2D3A" w:rsidP="001D7EF8">
      <w:pPr>
        <w:spacing w:line="360" w:lineRule="auto"/>
        <w:jc w:val="both"/>
      </w:pPr>
      <w:r w:rsidRPr="008D2B62">
        <w:rPr>
          <w:b/>
          <w:bCs/>
          <w:color w:val="215E99" w:themeColor="text2" w:themeTint="BF"/>
          <w:sz w:val="24"/>
          <w:szCs w:val="24"/>
        </w:rPr>
        <w:t xml:space="preserve">Powering Options and Sustainability: </w:t>
      </w:r>
      <w:r w:rsidR="008D2B62">
        <w:rPr>
          <w:b/>
          <w:bCs/>
          <w:color w:val="215E99" w:themeColor="text2" w:themeTint="BF"/>
          <w:sz w:val="24"/>
          <w:szCs w:val="24"/>
        </w:rPr>
        <w:t>D</w:t>
      </w:r>
      <w:r>
        <w:t>iscussions on sustainable energy solutions for public installations, with considerations of solar power's feasibility in outdoor settings based on renewable energy forums and tech innovation blogs.</w:t>
      </w:r>
    </w:p>
    <w:sectPr w:rsidR="0072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3A"/>
    <w:rsid w:val="001D7EF8"/>
    <w:rsid w:val="00255B40"/>
    <w:rsid w:val="003B44B7"/>
    <w:rsid w:val="005574A8"/>
    <w:rsid w:val="00592F85"/>
    <w:rsid w:val="006E2D3A"/>
    <w:rsid w:val="007225B0"/>
    <w:rsid w:val="008D2B62"/>
    <w:rsid w:val="00915213"/>
    <w:rsid w:val="00C77A5D"/>
    <w:rsid w:val="00CB6F2C"/>
    <w:rsid w:val="00F6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CC7B"/>
  <w15:chartTrackingRefBased/>
  <w15:docId w15:val="{A49F4F83-A554-437C-96FD-B0D219DD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2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Момчилов</dc:creator>
  <cp:keywords/>
  <dc:description/>
  <cp:lastModifiedBy>Momchilov,Nikola N.M.</cp:lastModifiedBy>
  <cp:revision>4</cp:revision>
  <dcterms:created xsi:type="dcterms:W3CDTF">2024-05-10T10:39:00Z</dcterms:created>
  <dcterms:modified xsi:type="dcterms:W3CDTF">2024-07-01T01:31:00Z</dcterms:modified>
</cp:coreProperties>
</file>