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 w:right="24"/>
        <w:jc w:val="center"/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 w:right="24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jc w:val="center"/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jc w:val="center"/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</w:p>
    <w:p>
      <w:pPr>
        <w:pStyle w:val="891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91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/>
        <w:ind w:left="6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7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‘ПРОГРАММИРОВАНИЕ’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№1210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hanging="4320" w:left="43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jc w:val="righ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3123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Мухин Никита Денисович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 w:left="64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Письмак Алексей Евгеньевич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hd w:val="clear" w:color="auto" w:fill="ffffff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9.80pt;height:36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2"/>
        <w:pBdr/>
        <w:spacing/>
        <w:ind/>
        <w:jc w:val="center"/>
        <w:rPr>
          <w:lang w:val="en-US"/>
        </w:rPr>
      </w:pPr>
      <w:r>
        <w:t xml:space="preserve">Санкт-Петербург, 2024</w:t>
      </w:r>
      <w:r>
        <w:rPr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96"/>
        <w:widowControl w:val="true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widowControl w:val="true"/>
        <w:pBdr/>
        <w:spacing/>
        <w:ind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</w:r>
    </w:p>
    <w:tbl>
      <w:tblPr>
        <w:tblStyle w:val="744"/>
        <w:tblW w:w="0" w:type="auto"/>
        <w:tblBorders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Borders/>
            <w:tcW w:w="934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299" w:before="299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6"/>
              </w:rPr>
              <w:t xml:space="preserve">Вариант 1210</w:t>
            </w:r>
            <w:r>
              <w:rPr>
                <w:rFonts w:ascii="Courier New" w:hAnsi="Courier New" w:eastAsia="Courier New" w:cs="Courier New"/>
                <w:b/>
                <w:color w:val="000000"/>
                <w:sz w:val="29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Доработать программу из </w:t>
            </w:r>
            <w:hyperlink r:id="rId10" w:tooltip="https://se.ifmo.ru/courses/programming#lab6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лабораторной работы №6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следующим образом: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Организовать хранение коллекции в реляционной СУБД (PostgresQL). Убрать хранение коллекции в файле.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генерации поля id использовать средства базы данных (sequence).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Обновлять состояние коллекции в памяти только при успешном добавлении объекта в БД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Все команды получения данных должны работать с коллекцией в памяти, а не в БД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Организовать возможность регистрации и авторизации пользователей. У пользователя есть возможность указать пароль.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Пароли при хранении хэшировать алгоритмом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SHA-1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Запретить выполнение команд не авторизованным пользователям.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При хранении объектов сохранять информацию о пользователе, который создал этот объект.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Пользователи должны иметь возможность просмотра всех объектов коллекции, но модифицировать могут только принадлежащие им.</w:t>
            </w:r>
            <w:r/>
          </w:p>
          <w:p>
            <w:pPr>
              <w:pStyle w:val="896"/>
              <w:numPr>
                <w:ilvl w:val="0"/>
                <w:numId w:val="2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идентификации пользователя отправлять логин и пароль с каждым запросом.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Необходимо реализовать многопоточную обработку запросов.</w:t>
            </w:r>
            <w:r/>
          </w:p>
          <w:p>
            <w:pPr>
              <w:pStyle w:val="896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многопоточного чтения запросов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Fixed thread pool</w:t>
            </w:r>
            <w:r/>
          </w:p>
          <w:p>
            <w:pPr>
              <w:pStyle w:val="896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многопотчной обработки полученного запроса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Cached thread pool</w:t>
            </w:r>
            <w:r/>
          </w:p>
          <w:p>
            <w:pPr>
              <w:pStyle w:val="896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многопоточной отправки ответа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Cached thread pool</w:t>
            </w:r>
            <w:r/>
          </w:p>
          <w:p>
            <w:pPr>
              <w:pStyle w:val="896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синхронизации доступа к коллекции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потокобезопасные аналоги коллекции из java.util.concurrent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Порядок выполнения работы:</w:t>
            </w:r>
            <w:r/>
          </w:p>
          <w:p>
            <w:pPr>
              <w:pStyle w:val="896"/>
              <w:numPr>
                <w:ilvl w:val="0"/>
                <w:numId w:val="2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качестве базы данных использовать PostgreSQL.</w:t>
            </w:r>
            <w:r/>
          </w:p>
          <w:p>
            <w:pPr>
              <w:pStyle w:val="896"/>
              <w:numPr>
                <w:ilvl w:val="0"/>
                <w:numId w:val="2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подключения к БД на кафедральном сервере использовать хост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имя базы данных -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studs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имя пользователя/пароль совпадают с таковыми для подключения к серверу.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Отчёт по работе должен содержать:</w:t>
            </w:r>
            <w:r/>
          </w:p>
          <w:p>
            <w:pPr>
              <w:pStyle w:val="896"/>
              <w:numPr>
                <w:ilvl w:val="0"/>
                <w:numId w:val="2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 задания.</w:t>
            </w:r>
            <w:r/>
          </w:p>
          <w:p>
            <w:pPr>
              <w:pStyle w:val="896"/>
              <w:numPr>
                <w:ilvl w:val="0"/>
                <w:numId w:val="2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Диаграмма классов разработанной программы.</w:t>
            </w:r>
            <w:r/>
          </w:p>
          <w:p>
            <w:pPr>
              <w:pStyle w:val="896"/>
              <w:numPr>
                <w:ilvl w:val="0"/>
                <w:numId w:val="2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код программы.</w:t>
            </w:r>
            <w:r/>
          </w:p>
          <w:p>
            <w:pPr>
              <w:pStyle w:val="896"/>
              <w:numPr>
                <w:ilvl w:val="0"/>
                <w:numId w:val="2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Выводы по работе.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Вопросы к защите лабораторной работы: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Многопоточность. Класс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Thread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интерфейс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Runnable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Модификатор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synchronized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Методы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 wait()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notify()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класса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Object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интерфейсы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Lock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Condition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Классы-сихронизаторы из пакета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java.util.concurrent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Модификатор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volatile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Атомарные типы данных и операции.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Коллекции из пакета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java.util.concurrent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Интерфейсы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Executor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ExecutorService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Callable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Future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Пулы потоков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JDBC. Порядок взаимодействия с базой данных. Класс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DriverManager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Интерфейс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Connection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Интерфейсы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Statement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PreparedStatement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ResultSet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RowSet</w:t>
            </w:r>
            <w:r/>
          </w:p>
          <w:p>
            <w:pPr>
              <w:pStyle w:val="896"/>
              <w:numPr>
                <w:ilvl w:val="0"/>
                <w:numId w:val="2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Шаблоны проектирования.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</w:r>
            <w:r/>
          </w:p>
          <w:p>
            <w:pPr>
              <w:widowControl w:val="true"/>
              <w:pBdr/>
              <w:shd w:val="clear" w:color="auto" w:fill="ffffff"/>
              <w:spacing w:after="100" w:afterAutospacing="1"/>
              <w:ind/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r>
          </w:p>
        </w:tc>
      </w:tr>
    </w:tbl>
    <w:p>
      <w:pPr>
        <w:widowControl w:val="true"/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</w:p>
    <w:p>
      <w:pPr>
        <w:widowControl w:val="true"/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Исходный код программы.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896"/>
        <w:widowControl w:val="true"/>
        <w:pBdr/>
        <w:spacing/>
        <w:ind w:left="420"/>
        <w:rPr/>
      </w:pP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/>
    </w:p>
    <w:p>
      <w:pPr>
        <w:pStyle w:val="896"/>
        <w:widowControl w:val="true"/>
        <w:pBdr/>
        <w:spacing/>
        <w:ind w:left="420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Репозиторий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11" w:tooltip="https://github.com/worthant/Java_labs/tree/main/lab7" w:history="1">
        <w:r>
          <w:rPr>
            <w:rStyle w:val="897"/>
            <w:rFonts w:ascii="Times New Roman" w:hAnsi="Times New Roman" w:eastAsia="Times New Roman" w:cs="Times New Roman"/>
            <w:sz w:val="21"/>
            <w:szCs w:val="21"/>
            <w:lang w:val="ru-RU" w:eastAsia="ru-RU"/>
          </w:rPr>
        </w:r>
        <w:r>
          <w:rPr>
            <w:rStyle w:val="897"/>
            <w:rFonts w:ascii="Times New Roman" w:hAnsi="Times New Roman" w:eastAsia="Times New Roman" w:cs="Times New Roman"/>
            <w:sz w:val="21"/>
            <w:szCs w:val="21"/>
            <w:lang w:val="ru-RU" w:eastAsia="ru-RU"/>
          </w:rPr>
          <w:t xml:space="preserve">https://github.com/n-mukhin/java-labs/tree/main/lab7</w:t>
        </w:r>
        <w:r>
          <w:rPr>
            <w:rStyle w:val="897"/>
            <w:rFonts w:ascii="Times New Roman" w:hAnsi="Times New Roman" w:eastAsia="Times New Roman" w:cs="Times New Roman"/>
            <w:sz w:val="21"/>
            <w:szCs w:val="21"/>
            <w:lang w:val="ru-RU" w:eastAsia="ru-RU"/>
          </w:rPr>
        </w:r>
      </w:hyperlink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r>
    </w:p>
    <w:p>
      <w:pPr>
        <w:pBdr/>
        <w:spacing w:after="100" w:afterAutospacing="1" w:before="100" w:beforeAutospacing="1" w:line="300" w:lineRule="atLeast"/>
        <w:ind w:left="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</w:p>
    <w:p>
      <w:pPr>
        <w:pBdr/>
        <w:spacing w:after="100" w:afterAutospacing="1" w:before="100" w:beforeAutospacing="1" w:line="300" w:lineRule="atLeast"/>
        <w:ind w:left="15"/>
        <w:rPr>
          <w:rFonts w:ascii="Times New Roman" w:hAnsi="Times New Roman" w:eastAsia="Times New Roman" w:cs="Times New Roman"/>
          <w:color w:val="333333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4371" cy="25095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386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364370" cy="2509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6.17pt;height:197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none"/>
          <w:lang w:eastAsia="ru-RU"/>
        </w:rPr>
      </w:r>
    </w:p>
    <w:p>
      <w:pPr>
        <w:pBdr/>
        <w:spacing w:after="100" w:afterAutospacing="1" w:before="100" w:beforeAutospacing="1" w:line="300" w:lineRule="atLeast"/>
        <w:ind w:left="15"/>
        <w:rPr>
          <w:rFonts w:ascii="Times New Roman" w:hAnsi="Times New Roman" w:eastAsia="Times New Roman" w:cs="Times New Roman"/>
          <w:color w:val="333333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333333"/>
          <w:sz w:val="28"/>
          <w:szCs w:val="21"/>
          <w:highlight w:val="none"/>
          <w:lang w:eastAsia="ru-RU"/>
        </w:rPr>
      </w:r>
    </w:p>
    <w:p>
      <w:pPr>
        <w:pBdr/>
        <w:spacing w:after="100" w:afterAutospacing="1" w:before="100" w:beforeAutospacing="1" w:line="300" w:lineRule="atLeast"/>
        <w:ind w:left="15"/>
        <w:rPr>
          <w:rFonts w:ascii="Times New Roman" w:hAnsi="Times New Roman" w:eastAsia="Times New Roman" w:cs="Times New Roman"/>
          <w:color w:val="333333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color w:val="333333"/>
          <w:sz w:val="28"/>
          <w:szCs w:val="21"/>
          <w:lang w:eastAsia="ru-RU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ходе выполнения данной лабораторной работы я успешно применил знания, полученные на курсе по базам данных. Сначала я спроектировал базу данных в PostgreSQL, </w:t>
      </w:r>
      <w:r>
        <w:t xml:space="preserve">после этого создал скрипт для создания структуры базы данных</w:t>
      </w:r>
      <w:r>
        <w:t xml:space="preserve"> и развернул её на платформе Helios.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Во время работы я изучил основы взаимодействия с реляционными базами данных на языке Java с использованием JDBC API. Разработал и выполнил SQL-запросы для управления данными в базе и обработал результаты с помощью объектов ResultSet.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Также я освоил создание пулов потоков и реализовал многопоточную работу программы с использованием класса Thread, что позволило оптимизировать выполнение задач и повысить производительность приложения.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результате этой лабораторной работы я приобрёл практические навыки работы с базами данных, изучил использование JDBC API и многопоточности для оптимизации программ. Эти знания и опыт будут полезны для дальнейшего развития как программиста и специалиста в</w:t>
      </w:r>
      <w:r>
        <w:t xml:space="preserve"> области баз данных.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Helvetica Neue">
    <w:panose1 w:val="05040102010807070707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4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1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18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5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3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0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7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4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1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4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1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18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5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3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0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7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4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1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12">
    <w:name w:val="Heading 1"/>
    <w:basedOn w:val="887"/>
    <w:next w:val="887"/>
    <w:link w:val="71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3">
    <w:name w:val="Heading 1 Char"/>
    <w:basedOn w:val="888"/>
    <w:link w:val="71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4">
    <w:name w:val="Heading 2"/>
    <w:basedOn w:val="887"/>
    <w:next w:val="887"/>
    <w:link w:val="71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5">
    <w:name w:val="Heading 2 Char"/>
    <w:basedOn w:val="888"/>
    <w:link w:val="71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6">
    <w:name w:val="Heading 3"/>
    <w:basedOn w:val="887"/>
    <w:next w:val="887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basedOn w:val="888"/>
    <w:link w:val="7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8">
    <w:name w:val="Heading 4"/>
    <w:basedOn w:val="887"/>
    <w:next w:val="887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8"/>
    <w:link w:val="71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7"/>
    <w:next w:val="887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8"/>
    <w:link w:val="7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7"/>
    <w:next w:val="887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8"/>
    <w:link w:val="72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7"/>
    <w:next w:val="887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8"/>
    <w:link w:val="7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7"/>
    <w:next w:val="887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8"/>
    <w:link w:val="72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7"/>
    <w:next w:val="887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8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pBdr/>
      <w:spacing w:after="0" w:before="0" w:line="240" w:lineRule="auto"/>
      <w:ind/>
    </w:pPr>
  </w:style>
  <w:style w:type="paragraph" w:styleId="731">
    <w:name w:val="Title"/>
    <w:basedOn w:val="887"/>
    <w:next w:val="887"/>
    <w:link w:val="73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2">
    <w:name w:val="Title Char"/>
    <w:basedOn w:val="888"/>
    <w:link w:val="731"/>
    <w:uiPriority w:val="10"/>
    <w:pPr>
      <w:pBdr/>
      <w:spacing/>
      <w:ind/>
    </w:pPr>
    <w:rPr>
      <w:sz w:val="48"/>
      <w:szCs w:val="48"/>
    </w:rPr>
  </w:style>
  <w:style w:type="paragraph" w:styleId="733">
    <w:name w:val="Subtitle"/>
    <w:basedOn w:val="887"/>
    <w:next w:val="887"/>
    <w:link w:val="73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4">
    <w:name w:val="Subtitle Char"/>
    <w:basedOn w:val="888"/>
    <w:link w:val="733"/>
    <w:uiPriority w:val="11"/>
    <w:pPr>
      <w:pBdr/>
      <w:spacing/>
      <w:ind/>
    </w:pPr>
    <w:rPr>
      <w:sz w:val="24"/>
      <w:szCs w:val="24"/>
    </w:rPr>
  </w:style>
  <w:style w:type="paragraph" w:styleId="735">
    <w:name w:val="Quote"/>
    <w:basedOn w:val="887"/>
    <w:next w:val="887"/>
    <w:link w:val="736"/>
    <w:uiPriority w:val="29"/>
    <w:qFormat/>
    <w:pPr>
      <w:pBdr/>
      <w:spacing/>
      <w:ind w:right="720" w:left="720"/>
    </w:pPr>
    <w:rPr>
      <w:i/>
    </w:rPr>
  </w:style>
  <w:style w:type="character" w:styleId="736">
    <w:name w:val="Quote Char"/>
    <w:link w:val="735"/>
    <w:uiPriority w:val="29"/>
    <w:pPr>
      <w:pBdr/>
      <w:spacing/>
      <w:ind/>
    </w:pPr>
    <w:rPr>
      <w:i/>
    </w:rPr>
  </w:style>
  <w:style w:type="paragraph" w:styleId="737">
    <w:name w:val="Intense Quote"/>
    <w:basedOn w:val="887"/>
    <w:next w:val="887"/>
    <w:link w:val="73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8">
    <w:name w:val="Intense Quote Char"/>
    <w:link w:val="737"/>
    <w:uiPriority w:val="30"/>
    <w:pPr>
      <w:pBdr/>
      <w:spacing/>
      <w:ind/>
    </w:pPr>
    <w:rPr>
      <w:i/>
    </w:rPr>
  </w:style>
  <w:style w:type="paragraph" w:styleId="739">
    <w:name w:val="Header"/>
    <w:basedOn w:val="887"/>
    <w:link w:val="74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0">
    <w:name w:val="Header Char"/>
    <w:basedOn w:val="888"/>
    <w:link w:val="739"/>
    <w:uiPriority w:val="99"/>
    <w:pPr>
      <w:pBdr/>
      <w:spacing/>
      <w:ind/>
    </w:pPr>
  </w:style>
  <w:style w:type="character" w:styleId="741">
    <w:name w:val="Footer Char"/>
    <w:basedOn w:val="888"/>
    <w:link w:val="892"/>
    <w:uiPriority w:val="99"/>
    <w:pPr>
      <w:pBdr/>
      <w:spacing/>
      <w:ind/>
    </w:pPr>
  </w:style>
  <w:style w:type="paragraph" w:styleId="742">
    <w:name w:val="Caption"/>
    <w:basedOn w:val="887"/>
    <w:next w:val="8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892"/>
    <w:uiPriority w:val="99"/>
    <w:pPr>
      <w:pBdr/>
      <w:spacing/>
      <w:ind/>
    </w:pPr>
  </w:style>
  <w:style w:type="table" w:styleId="744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footnote text"/>
    <w:basedOn w:val="887"/>
    <w:link w:val="8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1">
    <w:name w:val="Footnote Text Char"/>
    <w:link w:val="870"/>
    <w:uiPriority w:val="99"/>
    <w:pPr>
      <w:pBdr/>
      <w:spacing/>
      <w:ind/>
    </w:pPr>
    <w:rPr>
      <w:sz w:val="18"/>
    </w:rPr>
  </w:style>
  <w:style w:type="character" w:styleId="872">
    <w:name w:val="footnote reference"/>
    <w:basedOn w:val="888"/>
    <w:uiPriority w:val="99"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pBdr/>
      <w:spacing w:after="57"/>
      <w:ind w:right="0" w:firstLine="0" w:left="0"/>
    </w:pPr>
  </w:style>
  <w:style w:type="paragraph" w:styleId="877">
    <w:name w:val="toc 2"/>
    <w:basedOn w:val="887"/>
    <w:next w:val="887"/>
    <w:uiPriority w:val="39"/>
    <w:unhideWhenUsed/>
    <w:pPr>
      <w:pBdr/>
      <w:spacing w:after="57"/>
      <w:ind w:right="0" w:firstLine="0" w:left="283"/>
    </w:pPr>
  </w:style>
  <w:style w:type="paragraph" w:styleId="878">
    <w:name w:val="toc 3"/>
    <w:basedOn w:val="887"/>
    <w:next w:val="887"/>
    <w:uiPriority w:val="39"/>
    <w:unhideWhenUsed/>
    <w:pPr>
      <w:pBdr/>
      <w:spacing w:after="57"/>
      <w:ind w:right="0" w:firstLine="0" w:left="567"/>
    </w:pPr>
  </w:style>
  <w:style w:type="paragraph" w:styleId="879">
    <w:name w:val="toc 4"/>
    <w:basedOn w:val="887"/>
    <w:next w:val="887"/>
    <w:uiPriority w:val="39"/>
    <w:unhideWhenUsed/>
    <w:pPr>
      <w:pBdr/>
      <w:spacing w:after="57"/>
      <w:ind w:right="0" w:firstLine="0" w:left="850"/>
    </w:pPr>
  </w:style>
  <w:style w:type="paragraph" w:styleId="880">
    <w:name w:val="toc 5"/>
    <w:basedOn w:val="887"/>
    <w:next w:val="887"/>
    <w:uiPriority w:val="39"/>
    <w:unhideWhenUsed/>
    <w:pPr>
      <w:pBdr/>
      <w:spacing w:after="57"/>
      <w:ind w:right="0" w:firstLine="0" w:left="1134"/>
    </w:pPr>
  </w:style>
  <w:style w:type="paragraph" w:styleId="881">
    <w:name w:val="toc 6"/>
    <w:basedOn w:val="887"/>
    <w:next w:val="887"/>
    <w:uiPriority w:val="39"/>
    <w:unhideWhenUsed/>
    <w:pPr>
      <w:pBdr/>
      <w:spacing w:after="57"/>
      <w:ind w:right="0" w:firstLine="0" w:left="1417"/>
    </w:pPr>
  </w:style>
  <w:style w:type="paragraph" w:styleId="882">
    <w:name w:val="toc 7"/>
    <w:basedOn w:val="887"/>
    <w:next w:val="887"/>
    <w:uiPriority w:val="39"/>
    <w:unhideWhenUsed/>
    <w:pPr>
      <w:pBdr/>
      <w:spacing w:after="57"/>
      <w:ind w:right="0" w:firstLine="0" w:left="1701"/>
    </w:pPr>
  </w:style>
  <w:style w:type="paragraph" w:styleId="883">
    <w:name w:val="toc 8"/>
    <w:basedOn w:val="887"/>
    <w:next w:val="887"/>
    <w:uiPriority w:val="39"/>
    <w:unhideWhenUsed/>
    <w:pPr>
      <w:pBdr/>
      <w:spacing w:after="57"/>
      <w:ind w:right="0" w:firstLine="0" w:left="1984"/>
    </w:pPr>
  </w:style>
  <w:style w:type="paragraph" w:styleId="884">
    <w:name w:val="toc 9"/>
    <w:basedOn w:val="887"/>
    <w:next w:val="887"/>
    <w:uiPriority w:val="39"/>
    <w:unhideWhenUsed/>
    <w:pPr>
      <w:pBdr/>
      <w:spacing w:after="57"/>
      <w:ind w:right="0" w:firstLine="0" w:left="2268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 w:customStyle="1">
    <w:name w:val="По умолчанию"/>
    <w:next w:val="887"/>
    <w:pPr>
      <w:pBdr/>
      <w:spacing w:after="0" w:line="240" w:lineRule="auto"/>
      <w:ind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92">
    <w:name w:val="Footer"/>
    <w:basedOn w:val="887"/>
    <w:link w:val="8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3" w:customStyle="1">
    <w:name w:val="Нижний колонтитул Знак"/>
    <w:basedOn w:val="888"/>
    <w:link w:val="892"/>
    <w:uiPriority w:val="99"/>
    <w:pPr>
      <w:pBdr/>
      <w:spacing/>
      <w:ind/>
    </w:pPr>
  </w:style>
  <w:style w:type="paragraph" w:styleId="894">
    <w:name w:val="Normal (Web)"/>
    <w:basedOn w:val="88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95">
    <w:name w:val="Strong"/>
    <w:basedOn w:val="888"/>
    <w:uiPriority w:val="22"/>
    <w:qFormat/>
    <w:pPr>
      <w:pBdr/>
      <w:spacing/>
      <w:ind/>
    </w:pPr>
    <w:rPr>
      <w:b/>
      <w:bCs/>
    </w:rPr>
  </w:style>
  <w:style w:type="paragraph" w:styleId="896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97">
    <w:name w:val="Hyperlink"/>
    <w:basedOn w:val="888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898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e.ifmo.ru/courses/programming#lab6" TargetMode="External"/><Relationship Id="rId11" Type="http://schemas.openxmlformats.org/officeDocument/2006/relationships/hyperlink" Target="https://github.com/worthant/Java_labs/tree/main/lab7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12</cp:revision>
  <dcterms:created xsi:type="dcterms:W3CDTF">2020-02-07T18:35:00Z</dcterms:created>
  <dcterms:modified xsi:type="dcterms:W3CDTF">2024-09-22T21:06:55Z</dcterms:modified>
</cp:coreProperties>
</file>