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11111"/>
          <w:sz w:val="56"/>
          <w:szCs w:val="56"/>
        </w:rPr>
        <w:t xml:space="preserve">Block Time</w:t>
      </w:r>
    </w:p>
    <w:p>
      <w:pPr>
        <w:spacing w:before="0" w:after="80"/>
        <w:jc w:val="center"/>
      </w:pPr>
      <w:r>
        <w:rPr>
          <w:rFonts w:ascii="Arial" w:cs="Arial" w:eastAsia="Arial" w:hAnsi="Arial"/>
          <w:i/>
          <w:iCs/>
          <w:color w:val="555555"/>
          <w:sz w:val="26"/>
          <w:szCs w:val="26"/>
        </w:rPr>
        <w:t xml:space="preserve">An Ethical Framework for Systems That Touch Human Lives</w:t>
      </w:r>
    </w:p>
    <w:p>
      <w:pPr>
        <w:spacing w:before="0" w:after="600"/>
        <w:jc w:val="center"/>
      </w:pPr>
      <w:r>
        <w:rPr>
          <w:rFonts w:ascii="Arial" w:cs="Arial" w:eastAsia="Arial" w:hAnsi="Arial"/>
          <w:color w:val="888888"/>
          <w:sz w:val="22"/>
          <w:szCs w:val="22"/>
        </w:rPr>
        <w:t xml:space="preserve">March 2026</w:t>
      </w:r>
    </w:p>
    <w:p>
      <w:pPr>
        <w:pBdr>
          <w:bottom w:val="single" w:color="888888" w:sz="6" w:space="1"/>
        </w:pBdr>
        <w:spacing w:before="300" w:after="300"/>
      </w:pPr>
    </w:p>
    <w:p>
      <w:pPr>
        <w:pStyle w:val="Heading1"/>
        <w:spacing w:before="400" w:after="200"/>
      </w:pPr>
      <w:r>
        <w:rPr>
          <w:rFonts w:ascii="Arial" w:cs="Arial" w:eastAsia="Arial" w:hAnsi="Arial"/>
          <w:b/>
          <w:bCs/>
          <w:sz w:val="36"/>
          <w:szCs w:val="36"/>
        </w:rPr>
        <w:t xml:space="preserve">I. The Statement</w:t>
      </w:r>
    </w:p>
    <w:p>
      <w:pPr>
        <w:spacing w:after="200"/>
      </w:pPr>
      <w:r>
        <w:rPr>
          <w:rFonts w:ascii="Georgia" w:cs="Georgia" w:eastAsia="Georgia" w:hAnsi="Georgia"/>
          <w:sz w:val="24"/>
          <w:szCs w:val="24"/>
        </w:rPr>
        <w:t xml:space="preserve">There is a principle old enough that every major ethical tradition has arrived at it independently. It predates law. It predates government. It predates AI by millennia.</w:t>
      </w:r>
    </w:p>
    <w:p>
      <w:pPr>
        <w:spacing w:after="200"/>
      </w:pPr>
      <w:r>
        <w:rPr>
          <w:rFonts w:ascii="Georgia" w:cs="Georgia" w:eastAsia="Georgia" w:hAnsi="Georgia"/>
          <w:sz w:val="24"/>
          <w:szCs w:val="24"/>
        </w:rPr>
        <w:t xml:space="preserve">What you do to others, you do to yourself.</w:t>
      </w:r>
    </w:p>
    <w:p>
      <w:pPr>
        <w:spacing w:after="200"/>
      </w:pPr>
      <w:r>
        <w:rPr>
          <w:rFonts w:ascii="Georgia" w:cs="Georgia" w:eastAsia="Georgia" w:hAnsi="Georgia"/>
          <w:sz w:val="24"/>
          <w:szCs w:val="24"/>
        </w:rPr>
        <w:t xml:space="preserve">Not metaphorically. Not spiritually. Structurally. The choice to harm another human being changes the system that made that choice — the person, the institution, the technology, the civilization. The harm does not stay where you aimed it.</w:t>
      </w:r>
    </w:p>
    <w:p>
      <w:pPr>
        <w:spacing w:after="200"/>
      </w:pPr>
      <w:r>
        <w:rPr>
          <w:rFonts w:ascii="Georgia" w:cs="Georgia" w:eastAsia="Georgia" w:hAnsi="Georgia"/>
          <w:sz w:val="24"/>
          <w:szCs w:val="24"/>
        </w:rPr>
        <w:t xml:space="preserve">We call this Block Time. Not because it is a new idea, but because it deserves a name that engineers and designers and procurement officers and heads of state can hold in their hands like a tool.</w:t>
      </w:r>
    </w:p>
    <w:p>
      <w:pPr>
        <w:spacing w:after="160" w:before="80"/>
        <w:ind w:left="720" w:right="720"/>
      </w:pPr>
      <w:r>
        <w:rPr>
          <w:rFonts w:ascii="Georgia" w:cs="Georgia" w:eastAsia="Georgia" w:hAnsi="Georgia"/>
          <w:i/>
          <w:iCs/>
          <w:color w:val="444444"/>
          <w:sz w:val="22"/>
          <w:szCs w:val="22"/>
        </w:rPr>
        <w:t xml:space="preserve">Block time: the ethical obligation to pause — before deployment, before contract signature, before the next commit — and reckon honestly with what this system will do to the bodies it touches. Not just enemy bodies. All bodies. Including the body of the person who built it.</w:t>
      </w:r>
    </w:p>
    <w:p>
      <w:pPr>
        <w:spacing w:after="200"/>
      </w:pPr>
      <w:r>
        <w:rPr>
          <w:rFonts w:ascii="Georgia" w:cs="Georgia" w:eastAsia="Georgia" w:hAnsi="Georgia"/>
          <w:sz w:val="24"/>
          <w:szCs w:val="24"/>
        </w:rPr>
        <w:t xml:space="preserve">Block time is not a delay. It is load-bearing. The moment you skip it is the moment you transfer the cost to someone who did not consent.</w:t>
      </w:r>
    </w:p>
    <w:p>
      <w:pPr>
        <w:spacing w:after="200"/>
      </w:pPr>
      <w:r>
        <w:rPr>
          <w:rFonts w:ascii="Georgia" w:cs="Georgia" w:eastAsia="Georgia" w:hAnsi="Georgia"/>
          <w:sz w:val="24"/>
          <w:szCs w:val="24"/>
        </w:rPr>
        <w:t xml:space="preserve">In February 2026, more than 170 people died in Minab, Iran. Among them were schoolgirls between the ages of seven and twelve. The building had murals of crayons on its walls. This happened in part because multiple institutions — military, governmental, technological — moved at what they called "wartime speed," explicitly removing what they called "bureaucratic barriers."</w:t>
      </w:r>
    </w:p>
    <w:p>
      <w:pPr>
        <w:spacing w:after="200"/>
      </w:pPr>
      <w:r>
        <w:rPr>
          <w:rFonts w:ascii="Georgia" w:cs="Georgia" w:eastAsia="Georgia" w:hAnsi="Georgia"/>
          <w:sz w:val="24"/>
          <w:szCs w:val="24"/>
        </w:rPr>
        <w:t xml:space="preserve">Those barriers were block time. The children were the cost.</w:t>
      </w:r>
    </w:p>
    <w:p>
      <w:pPr>
        <w:spacing w:after="200"/>
      </w:pPr>
      <w:r>
        <w:rPr>
          <w:rFonts w:ascii="Georgia" w:cs="Georgia" w:eastAsia="Georgia" w:hAnsi="Georgia"/>
          <w:sz w:val="24"/>
          <w:szCs w:val="24"/>
        </w:rPr>
        <w:t xml:space="preserve">We are not here to assign blame to individuals. We are here to name the structure, because the structure will keep producing the same outcome until someone changes it.</w:t>
      </w:r>
    </w:p>
    <w:p>
      <w:pPr>
        <w:spacing w:after="200"/>
      </w:pPr>
      <w:r>
        <w:rPr>
          <w:rFonts w:ascii="Georgia" w:cs="Georgia" w:eastAsia="Georgia" w:hAnsi="Georgia"/>
          <w:sz w:val="24"/>
          <w:szCs w:val="24"/>
        </w:rPr>
        <w:t xml:space="preserve">The structure is this: when systems are built without block time — when the question "what will this do to the people it touches?" is asked after deployment instead of before — the answer arrives in the form of bodies.</w:t>
      </w:r>
    </w:p>
    <w:p>
      <w:pPr>
        <w:spacing w:after="200"/>
      </w:pPr>
      <w:r>
        <w:rPr>
          <w:rFonts w:ascii="Georgia" w:cs="Georgia" w:eastAsia="Georgia" w:hAnsi="Georgia"/>
          <w:sz w:val="24"/>
          <w:szCs w:val="24"/>
        </w:rPr>
        <w:t xml:space="preserve">We are asking, now and going forward, that any system capable of affecting human lives — any weapons targeting algorithm, any surveillance architecture, any autonomous classification system, any AI integrated into a kill chain — be required to pass through block time before it operates.</w:t>
      </w:r>
    </w:p>
    <w:p>
      <w:pPr>
        <w:spacing w:after="200"/>
      </w:pPr>
      <w:r>
        <w:rPr>
          <w:rFonts w:ascii="Georgia" w:cs="Georgia" w:eastAsia="Georgia" w:hAnsi="Georgia"/>
          <w:sz w:val="24"/>
          <w:szCs w:val="24"/>
        </w:rPr>
        <w:t xml:space="preserve">Block time means:</w:t>
      </w:r>
    </w:p>
    <w:p>
      <w:pPr>
        <w:spacing w:before="80" w:after="80"/>
        <w:ind w:left="720"/>
      </w:pPr>
      <w:r>
        <w:rPr>
          <w:rFonts w:ascii="Georgia" w:cs="Georgia" w:eastAsia="Georgia" w:hAnsi="Georgia"/>
          <w:sz w:val="24"/>
          <w:szCs w:val="24"/>
        </w:rPr>
        <w:t xml:space="preserve">1.  Ask the question out loud: What will this do to the bodies it touches?</w:t>
      </w:r>
    </w:p>
    <w:p>
      <w:pPr>
        <w:spacing w:before="80" w:after="80"/>
        <w:ind w:left="720"/>
      </w:pPr>
      <w:r>
        <w:rPr>
          <w:rFonts w:ascii="Georgia" w:cs="Georgia" w:eastAsia="Georgia" w:hAnsi="Georgia"/>
          <w:sz w:val="24"/>
          <w:szCs w:val="24"/>
        </w:rPr>
        <w:t xml:space="preserve">2.  Require a real answer — not a legal clearance. An answer.</w:t>
      </w:r>
    </w:p>
    <w:p>
      <w:pPr>
        <w:spacing w:before="80" w:after="80"/>
        <w:ind w:left="720"/>
      </w:pPr>
      <w:r>
        <w:rPr>
          <w:rFonts w:ascii="Georgia" w:cs="Georgia" w:eastAsia="Georgia" w:hAnsi="Georgia"/>
          <w:sz w:val="24"/>
          <w:szCs w:val="24"/>
        </w:rPr>
        <w:t xml:space="preserve">3.  Name the specific humans most likely to be harmed — not demographics. People. Children. Families.</w:t>
      </w:r>
    </w:p>
    <w:p>
      <w:pPr>
        <w:spacing w:before="80" w:after="80"/>
        <w:ind w:left="720"/>
      </w:pPr>
      <w:r>
        <w:rPr>
          <w:rFonts w:ascii="Georgia" w:cs="Georgia" w:eastAsia="Georgia" w:hAnsi="Georgia"/>
          <w:sz w:val="24"/>
          <w:szCs w:val="24"/>
        </w:rPr>
        <w:t xml:space="preserve">4.  Ask whether the builders would accept the same outcome for people they love.</w:t>
      </w:r>
    </w:p>
    <w:p>
      <w:pPr>
        <w:spacing w:before="80" w:after="200"/>
        <w:ind w:left="720"/>
      </w:pPr>
      <w:r>
        <w:rPr>
          <w:rFonts w:ascii="Georgia" w:cs="Georgia" w:eastAsia="Georgia" w:hAnsi="Georgia"/>
          <w:sz w:val="24"/>
          <w:szCs w:val="24"/>
        </w:rPr>
        <w:t xml:space="preserve">5.  If the answer to (4) is no — stop. Redesign. Or do not build.</w:t>
      </w:r>
    </w:p>
    <w:p>
      <w:pPr>
        <w:spacing w:after="200"/>
      </w:pPr>
      <w:r>
        <w:rPr>
          <w:rFonts w:ascii="Georgia" w:cs="Georgia" w:eastAsia="Georgia" w:hAnsi="Georgia"/>
          <w:sz w:val="24"/>
          <w:szCs w:val="24"/>
        </w:rPr>
        <w:t xml:space="preserve">This is not naive. This is load-bearing. Every system that skips this step is borrowing against someone else's safety. The debt always comes due.</w:t>
      </w:r>
    </w:p>
    <w:p>
      <w:pPr>
        <w:spacing w:after="200"/>
      </w:pPr>
      <w:r>
        <w:rPr>
          <w:rFonts w:ascii="Georgia" w:cs="Georgia" w:eastAsia="Georgia" w:hAnsi="Georgia"/>
          <w:sz w:val="24"/>
          <w:szCs w:val="24"/>
        </w:rPr>
        <w:t xml:space="preserve">We are meat-suits. Every single one of us — engineers, generals, presidents, children. Biological creatures with nervous systems that feel pain, with families who grieve, with a brief and non-renewable time on this planet.</w:t>
      </w:r>
    </w:p>
    <w:p>
      <w:pPr>
        <w:spacing w:after="200"/>
      </w:pPr>
      <w:r>
        <w:rPr>
          <w:rFonts w:ascii="Georgia" w:cs="Georgia" w:eastAsia="Georgia" w:hAnsi="Georgia"/>
          <w:sz w:val="24"/>
          <w:szCs w:val="24"/>
        </w:rPr>
        <w:t xml:space="preserve">That is not a weakness in the argument. That is the argument.</w:t>
      </w:r>
    </w:p>
    <w:p>
      <w:pPr>
        <w:pBdr>
          <w:bottom w:val="single" w:color="888888" w:sz="6" w:space="1"/>
        </w:pBdr>
        <w:spacing w:before="300" w:after="300"/>
      </w:pPr>
    </w:p>
    <w:p>
      <w:pPr>
        <w:pStyle w:val="Heading1"/>
        <w:spacing w:before="400" w:after="200"/>
      </w:pPr>
      <w:r>
        <w:rPr>
          <w:rFonts w:ascii="Arial" w:cs="Arial" w:eastAsia="Arial" w:hAnsi="Arial"/>
          <w:b/>
          <w:bCs/>
          <w:sz w:val="36"/>
          <w:szCs w:val="36"/>
        </w:rPr>
        <w:t xml:space="preserve">II. The Story: What Block Time Looks Like When It Works</w:t>
      </w:r>
    </w:p>
    <w:p>
      <w:pPr>
        <w:spacing w:before="0" w:after="300"/>
      </w:pPr>
      <w:r>
        <w:rPr>
          <w:rFonts w:ascii="Georgia" w:cs="Georgia" w:eastAsia="Georgia" w:hAnsi="Georgia"/>
          <w:i/>
          <w:iCs/>
          <w:color w:val="666666"/>
          <w:sz w:val="22"/>
          <w:szCs w:val="22"/>
        </w:rPr>
        <w:t xml:space="preserve">A work of speculative fiction — the world we are trying to build toward.</w:t>
      </w:r>
    </w:p>
    <w:p>
      <w:pPr>
        <w:pStyle w:val="Heading2"/>
        <w:spacing w:before="400" w:after="200"/>
      </w:pPr>
      <w:r>
        <w:rPr>
          <w:rFonts w:ascii="Arial" w:cs="Arial" w:eastAsia="Arial" w:hAnsi="Arial"/>
          <w:b/>
          <w:bCs/>
          <w:sz w:val="28"/>
          <w:szCs w:val="28"/>
        </w:rPr>
        <w:t xml:space="preserve">The Pause</w:t>
      </w:r>
    </w:p>
    <w:p>
      <w:pPr>
        <w:spacing w:after="200"/>
      </w:pPr>
      <w:r>
        <w:rPr>
          <w:rFonts w:ascii="Georgia" w:cs="Georgia" w:eastAsia="Georgia" w:hAnsi="Georgia"/>
          <w:sz w:val="24"/>
          <w:szCs w:val="24"/>
        </w:rPr>
        <w:t xml:space="preserve">Her name was Dr. Lena Vasquez, and she had thirty-seven minutes before the briefing ended and the contract would be signed.</w:t>
      </w:r>
    </w:p>
    <w:p>
      <w:pPr>
        <w:spacing w:after="200"/>
      </w:pPr>
      <w:r>
        <w:rPr>
          <w:rFonts w:ascii="Georgia" w:cs="Georgia" w:eastAsia="Georgia" w:hAnsi="Georgia"/>
          <w:sz w:val="24"/>
          <w:szCs w:val="24"/>
        </w:rPr>
        <w:t xml:space="preserve">The system was called ARBITER. It was, by every technical metric, extraordinary. It could ingest satellite imagery, signals intelligence, pattern-of-life data, and social graph analysis simultaneously, cross-reference against a targeting database, and surface high-confidence strike recommendations in under four seconds. The generals loved it. The procurement office loved it. The contractors who had built it loved it so much they had named it after a concept of justice.</w:t>
      </w:r>
    </w:p>
    <w:p>
      <w:pPr>
        <w:spacing w:after="200"/>
      </w:pPr>
      <w:r>
        <w:rPr>
          <w:rFonts w:ascii="Georgia" w:cs="Georgia" w:eastAsia="Georgia" w:hAnsi="Georgia"/>
          <w:sz w:val="24"/>
          <w:szCs w:val="24"/>
        </w:rPr>
        <w:t xml:space="preserve">Lena was the AI safety lead. Her job, technically, was to certify that the model's outputs were reliable. She had done that. The outputs were reliable. ARBITER was very good at what it did.</w:t>
      </w:r>
    </w:p>
    <w:p>
      <w:pPr>
        <w:spacing w:after="200"/>
      </w:pPr>
      <w:r>
        <w:rPr>
          <w:rFonts w:ascii="Georgia" w:cs="Georgia" w:eastAsia="Georgia" w:hAnsi="Georgia"/>
          <w:sz w:val="24"/>
          <w:szCs w:val="24"/>
        </w:rPr>
        <w:t xml:space="preserve">She had thirty-six minutes.</w:t>
      </w:r>
    </w:p>
    <w:p>
      <w:pPr>
        <w:spacing w:after="200"/>
      </w:pPr>
      <w:r>
        <w:rPr>
          <w:rFonts w:ascii="Georgia" w:cs="Georgia" w:eastAsia="Georgia" w:hAnsi="Georgia"/>
          <w:sz w:val="24"/>
          <w:szCs w:val="24"/>
        </w:rPr>
        <w:t xml:space="preserve">She pulled up the simulation logs from the third validation run. She had read them before, but she read them again now, slowly, the way her grandmother had taught her to read anything that mattered: out loud, in her head, with pauses.</w:t>
      </w:r>
    </w:p>
    <w:p>
      <w:pPr>
        <w:spacing w:after="200"/>
      </w:pPr>
      <w:r>
        <w:rPr>
          <w:rFonts w:ascii="Georgia" w:cs="Georgia" w:eastAsia="Georgia" w:hAnsi="Georgia"/>
          <w:sz w:val="24"/>
          <w:szCs w:val="24"/>
        </w:rPr>
        <w:t xml:space="preserve">The simulation had been run against a synthetic environment modeled on a mid-sized city in a conflict zone. ARBITER had surfaced forty-one targets in ninety seconds. Thirty-eight of them, in the simulation's ground-truth layer, were valid. Three were not.</w:t>
      </w:r>
    </w:p>
    <w:p>
      <w:pPr>
        <w:spacing w:after="200"/>
      </w:pPr>
      <w:r>
        <w:rPr>
          <w:rFonts w:ascii="Georgia" w:cs="Georgia" w:eastAsia="Georgia" w:hAnsi="Georgia"/>
          <w:sz w:val="24"/>
          <w:szCs w:val="24"/>
        </w:rPr>
        <w:t xml:space="preserve">Three.</w:t>
      </w:r>
    </w:p>
    <w:p>
      <w:pPr>
        <w:spacing w:after="200"/>
      </w:pPr>
      <w:r>
        <w:rPr>
          <w:rFonts w:ascii="Georgia" w:cs="Georgia" w:eastAsia="Georgia" w:hAnsi="Georgia"/>
          <w:sz w:val="24"/>
          <w:szCs w:val="24"/>
        </w:rPr>
        <w:t xml:space="preserve">The briefing room would call that a 92.7% accuracy rate. She had already heard the phrase used twice this morning. The generals would nod at 92.7%.</w:t>
      </w:r>
    </w:p>
    <w:p>
      <w:pPr>
        <w:spacing w:after="160" w:before="80"/>
        <w:ind w:left="720" w:right="720"/>
      </w:pPr>
      <w:r>
        <w:rPr>
          <w:rFonts w:ascii="Georgia" w:cs="Georgia" w:eastAsia="Georgia" w:hAnsi="Georgia"/>
          <w:i/>
          <w:iCs/>
          <w:color w:val="444444"/>
          <w:sz w:val="22"/>
          <w:szCs w:val="22"/>
        </w:rPr>
        <w:t xml:space="preserve">She thought: what is 7.3% of a school?</w:t>
      </w:r>
    </w:p>
    <w:p>
      <w:pPr>
        <w:spacing w:after="200"/>
      </w:pPr>
      <w:r>
        <w:rPr>
          <w:rFonts w:ascii="Georgia" w:cs="Georgia" w:eastAsia="Georgia" w:hAnsi="Georgia"/>
          <w:sz w:val="24"/>
          <w:szCs w:val="24"/>
        </w:rPr>
        <w:t xml:space="preserve">She opened a new document. She did not know if she would send it. She began to write.</w:t>
      </w:r>
    </w:p>
    <w:p>
      <w:pPr>
        <w:spacing w:after="200"/>
      </w:pPr>
      <w:r>
        <w:rPr>
          <w:rFonts w:ascii="Georgia" w:cs="Georgia" w:eastAsia="Georgia" w:hAnsi="Georgia"/>
          <w:sz w:val="24"/>
          <w:szCs w:val="24"/>
        </w:rPr>
        <w:t xml:space="preserve">She wrote: This system will make decisions at a speed no human can review in real time. We have tested it against synthetic environments. We have not tested it against the actual texture of how people live — the school that runs late on Thursdays, the market that sets up on the street that looks, from altitude, like a staging area, the hospital that lost its red cross marker in a sandstorm two months ago and hasn't repainted it.</w:t>
      </w:r>
    </w:p>
    <w:p>
      <w:pPr>
        <w:spacing w:after="200"/>
      </w:pPr>
      <w:r>
        <w:rPr>
          <w:rFonts w:ascii="Georgia" w:cs="Georgia" w:eastAsia="Georgia" w:hAnsi="Georgia"/>
          <w:sz w:val="24"/>
          <w:szCs w:val="24"/>
        </w:rPr>
        <w:t xml:space="preserve">She wrote: I want to ask the room a question before we sign. I want to ask it out loud.</w:t>
      </w:r>
    </w:p>
    <w:p>
      <w:pPr>
        <w:spacing w:after="200"/>
      </w:pPr>
      <w:r>
        <w:rPr>
          <w:rFonts w:ascii="Georgia" w:cs="Georgia" w:eastAsia="Georgia" w:hAnsi="Georgia"/>
          <w:sz w:val="24"/>
          <w:szCs w:val="24"/>
        </w:rPr>
        <w:t xml:space="preserve">She wrote: If ARBITER had been running over your city — the city where you grew up, the street where your daughter walks to school — and it surfaced her school as a high-confidence target, what would you want the human in the loop to do in four seconds?</w:t>
      </w:r>
    </w:p>
    <w:p>
      <w:pPr>
        <w:spacing w:after="200"/>
      </w:pPr>
      <w:r>
        <w:rPr>
          <w:rFonts w:ascii="Georgia" w:cs="Georgia" w:eastAsia="Georgia" w:hAnsi="Georgia"/>
          <w:sz w:val="24"/>
          <w:szCs w:val="24"/>
        </w:rPr>
        <w:t xml:space="preserve">She wrote: And then I want to ask: do we actually have a human in the loop who can do that in four seconds? Or do we have a human who will, under operational pressure, ratify what the system says?</w:t>
      </w:r>
    </w:p>
    <w:p>
      <w:pPr>
        <w:spacing w:after="200"/>
      </w:pPr>
      <w:r>
        <w:rPr>
          <w:rFonts w:ascii="Georgia" w:cs="Georgia" w:eastAsia="Georgia" w:hAnsi="Georgia"/>
          <w:sz w:val="24"/>
          <w:szCs w:val="24"/>
        </w:rPr>
        <w:t xml:space="preserve">She had twenty-nine minutes.</w:t>
      </w:r>
    </w:p>
    <w:p>
      <w:pPr>
        <w:spacing w:after="200"/>
      </w:pPr>
      <w:r>
        <w:rPr>
          <w:rFonts w:ascii="Georgia" w:cs="Georgia" w:eastAsia="Georgia" w:hAnsi="Georgia"/>
          <w:sz w:val="24"/>
          <w:szCs w:val="24"/>
        </w:rPr>
        <w:t xml:space="preserve">She sent the document to the briefing room's shared channel. Then she walked down the hall and opened the door.</w:t>
      </w:r>
    </w:p>
    <w:p>
      <w:pPr>
        <w:spacing w:after="200"/>
      </w:pPr>
      <w:r>
        <w:rPr>
          <w:rFonts w:ascii="Georgia" w:cs="Georgia" w:eastAsia="Georgia" w:hAnsi="Georgia"/>
          <w:sz w:val="24"/>
          <w:szCs w:val="24"/>
        </w:rPr>
        <w:t xml:space="preserve">The room went quiet. She was not supposed to be there until the certification portion. She said: "I need four minutes. I have a block time question."</w:t>
      </w:r>
    </w:p>
    <w:p>
      <w:pPr>
        <w:spacing w:after="200"/>
      </w:pPr>
      <w:r>
        <w:rPr>
          <w:rFonts w:ascii="Georgia" w:cs="Georgia" w:eastAsia="Georgia" w:hAnsi="Georgia"/>
          <w:sz w:val="24"/>
          <w:szCs w:val="24"/>
        </w:rPr>
        <w:t xml:space="preserve">The General looked at her. He had daughters. She knew this because she had made it her business to know, not as leverage, but because it was true, and the truth of it belonged in the room.</w:t>
      </w:r>
    </w:p>
    <w:p>
      <w:pPr>
        <w:spacing w:after="200"/>
      </w:pPr>
      <w:r>
        <w:rPr>
          <w:rFonts w:ascii="Georgia" w:cs="Georgia" w:eastAsia="Georgia" w:hAnsi="Georgia"/>
          <w:sz w:val="24"/>
          <w:szCs w:val="24"/>
        </w:rPr>
        <w:t xml:space="preserve">She said: "Before we sign, I need us to answer one question out loud, as a group, and I need us to answer it honestly. What will this system do to the bodies it touches? Not in the 92.7% of cases. In the 7.3%."</w:t>
      </w:r>
    </w:p>
    <w:p>
      <w:pPr>
        <w:spacing w:after="200"/>
      </w:pPr>
      <w:r>
        <w:rPr>
          <w:rFonts w:ascii="Georgia" w:cs="Georgia" w:eastAsia="Georgia" w:hAnsi="Georgia"/>
          <w:sz w:val="24"/>
          <w:szCs w:val="24"/>
        </w:rPr>
        <w:t xml:space="preserve">The room was quiet for a long time.</w:t>
      </w:r>
    </w:p>
    <w:p>
      <w:pPr>
        <w:spacing w:after="200"/>
      </w:pPr>
      <w:r>
        <w:rPr>
          <w:rFonts w:ascii="Georgia" w:cs="Georgia" w:eastAsia="Georgia" w:hAnsi="Georgia"/>
          <w:sz w:val="24"/>
          <w:szCs w:val="24"/>
        </w:rPr>
        <w:t xml:space="preserve">The contract was not signed that day.</w:t>
      </w:r>
    </w:p>
    <w:p>
      <w:pPr>
        <w:spacing w:after="200"/>
      </w:pPr>
      <w:r>
        <w:rPr>
          <w:rFonts w:ascii="Georgia" w:cs="Georgia" w:eastAsia="Georgia" w:hAnsi="Georgia"/>
          <w:sz w:val="24"/>
          <w:szCs w:val="24"/>
        </w:rPr>
        <w:t xml:space="preserve">What happened instead was this: they gave her six weeks and a team. The team found the Thursday school schedule problem on day four. They found the market problem on day eleven. They rebuilt the human review interface so that a trained operator could actually interrupt a recommendation in under two seconds, with full context, and they required that the operator see — required it, built it into the system architecture — a population density estimate and a structure-type classification before confirming any strike.</w:t>
      </w:r>
    </w:p>
    <w:p>
      <w:pPr>
        <w:spacing w:after="200"/>
      </w:pPr>
      <w:r>
        <w:rPr>
          <w:rFonts w:ascii="Georgia" w:cs="Georgia" w:eastAsia="Georgia" w:hAnsi="Georgia"/>
          <w:sz w:val="24"/>
          <w:szCs w:val="24"/>
        </w:rPr>
        <w:t xml:space="preserve">It took six weeks.</w:t>
      </w:r>
    </w:p>
    <w:p>
      <w:pPr>
        <w:spacing w:after="200"/>
      </w:pPr>
      <w:r>
        <w:rPr>
          <w:rFonts w:ascii="Georgia" w:cs="Georgia" w:eastAsia="Georgia" w:hAnsi="Georgia"/>
          <w:sz w:val="24"/>
          <w:szCs w:val="24"/>
        </w:rPr>
        <w:t xml:space="preserve">The contract was signed on week seven. ARBITER deployed. Over the following year, it surfaced 1,847 targeting recommendations. Operators confirmed 1,203. They interrupted or reclassified 644.</w:t>
      </w:r>
    </w:p>
    <w:p>
      <w:pPr>
        <w:spacing w:after="200"/>
      </w:pPr>
      <w:r>
        <w:rPr>
          <w:rFonts w:ascii="Georgia" w:cs="Georgia" w:eastAsia="Georgia" w:hAnsi="Georgia"/>
          <w:sz w:val="24"/>
          <w:szCs w:val="24"/>
        </w:rPr>
        <w:t xml:space="preserve">Among the 644 were a market. A hospital. And a school.</w:t>
      </w:r>
    </w:p>
    <w:p>
      <w:pPr>
        <w:spacing w:after="200"/>
      </w:pPr>
      <w:r>
        <w:rPr>
          <w:rFonts w:ascii="Georgia" w:cs="Georgia" w:eastAsia="Georgia" w:hAnsi="Georgia"/>
          <w:sz w:val="24"/>
          <w:szCs w:val="24"/>
        </w:rPr>
        <w:t xml:space="preserve">The school was in session.</w:t>
      </w:r>
    </w:p>
    <w:p>
      <w:pPr>
        <w:pBdr>
          <w:bottom w:val="single" w:color="888888" w:sz="6" w:space="1"/>
        </w:pBdr>
        <w:spacing w:before="300" w:after="300"/>
      </w:pPr>
    </w:p>
    <w:p>
      <w:pPr>
        <w:pStyle w:val="Heading1"/>
        <w:spacing w:before="400" w:after="200"/>
      </w:pPr>
      <w:r>
        <w:rPr>
          <w:rFonts w:ascii="Arial" w:cs="Arial" w:eastAsia="Arial" w:hAnsi="Arial"/>
          <w:b/>
          <w:bCs/>
          <w:sz w:val="36"/>
          <w:szCs w:val="36"/>
        </w:rPr>
        <w:t xml:space="preserve">III. What We Are Asking</w:t>
      </w:r>
    </w:p>
    <w:p>
      <w:pPr>
        <w:spacing w:after="200"/>
      </w:pPr>
      <w:r>
        <w:rPr>
          <w:rFonts w:ascii="Georgia" w:cs="Georgia" w:eastAsia="Georgia" w:hAnsi="Georgia"/>
          <w:sz w:val="24"/>
          <w:szCs w:val="24"/>
        </w:rPr>
        <w:t xml:space="preserve">We are asking that block time become a structural requirement — not a value statement, not a training module, not a line in an ethics policy that no one reads after the contract is signed.</w:t>
      </w:r>
    </w:p>
    <w:p>
      <w:pPr>
        <w:spacing w:after="200"/>
      </w:pPr>
      <w:r>
        <w:rPr>
          <w:rFonts w:ascii="Georgia" w:cs="Georgia" w:eastAsia="Georgia" w:hAnsi="Georgia"/>
          <w:sz w:val="24"/>
          <w:szCs w:val="24"/>
        </w:rPr>
        <w:t xml:space="preserve">A structural requirement means: the system cannot proceed without it. The way a bridge cannot proceed without a load calculation. The way a drug cannot ship without a trial. The way a pilot cannot fly without a checklist.</w:t>
      </w:r>
    </w:p>
    <w:p>
      <w:pPr>
        <w:spacing w:after="200"/>
      </w:pPr>
      <w:r>
        <w:rPr>
          <w:rFonts w:ascii="Georgia" w:cs="Georgia" w:eastAsia="Georgia" w:hAnsi="Georgia"/>
          <w:sz w:val="24"/>
          <w:szCs w:val="24"/>
        </w:rPr>
        <w:t xml:space="preserve">We are asking specifically:</w:t>
      </w:r>
    </w:p>
    <w:p>
      <w:pPr>
        <w:spacing w:before="80" w:after="80"/>
        <w:ind w:left="720"/>
      </w:pPr>
      <w:r>
        <w:rPr>
          <w:rFonts w:ascii="Georgia" w:cs="Georgia" w:eastAsia="Georgia" w:hAnsi="Georgia"/>
          <w:sz w:val="24"/>
          <w:szCs w:val="24"/>
        </w:rPr>
        <w:t xml:space="preserve">—  That AI systems integrated into lethal or surveillance operations require a named, documented, human block time review before deployment.</w:t>
      </w:r>
    </w:p>
    <w:p>
      <w:pPr>
        <w:spacing w:before="80" w:after="80"/>
        <w:ind w:left="720"/>
      </w:pPr>
      <w:r>
        <w:rPr>
          <w:rFonts w:ascii="Georgia" w:cs="Georgia" w:eastAsia="Georgia" w:hAnsi="Georgia"/>
          <w:sz w:val="24"/>
          <w:szCs w:val="24"/>
        </w:rPr>
        <w:t xml:space="preserve">—  That the review be required to name specific categories of humans most likely to be harmed, including civilians, children, medical workers, and journalists.</w:t>
      </w:r>
    </w:p>
    <w:p>
      <w:pPr>
        <w:spacing w:before="80" w:after="80"/>
        <w:ind w:left="720"/>
      </w:pPr>
      <w:r>
        <w:rPr>
          <w:rFonts w:ascii="Georgia" w:cs="Georgia" w:eastAsia="Georgia" w:hAnsi="Georgia"/>
          <w:sz w:val="24"/>
          <w:szCs w:val="24"/>
        </w:rPr>
        <w:t xml:space="preserve">—  That the review be required to answer the reciprocity question: would the builders accept this outcome for people they love?</w:t>
      </w:r>
    </w:p>
    <w:p>
      <w:pPr>
        <w:spacing w:before="80" w:after="200"/>
        <w:ind w:left="720"/>
      </w:pPr>
      <w:r>
        <w:rPr>
          <w:rFonts w:ascii="Georgia" w:cs="Georgia" w:eastAsia="Georgia" w:hAnsi="Georgia"/>
          <w:sz w:val="24"/>
          <w:szCs w:val="24"/>
        </w:rPr>
        <w:t xml:space="preserve">—  That any AI company contracting with military or intelligence agencies publish the block time review process as a condition of the contract.</w:t>
      </w:r>
    </w:p>
    <w:p>
      <w:pPr>
        <w:spacing w:after="200"/>
      </w:pPr>
      <w:r>
        <w:rPr>
          <w:rFonts w:ascii="Georgia" w:cs="Georgia" w:eastAsia="Georgia" w:hAnsi="Georgia"/>
          <w:sz w:val="24"/>
          <w:szCs w:val="24"/>
        </w:rPr>
        <w:t xml:space="preserve">We are not asking for a world without difficult decisions. We are asking for a world where difficult decisions are made by people who have first sat quietly with the weight of what they are deciding.</w:t>
      </w:r>
    </w:p>
    <w:p>
      <w:pPr>
        <w:spacing w:after="200"/>
      </w:pPr>
      <w:r>
        <w:rPr>
          <w:rFonts w:ascii="Georgia" w:cs="Georgia" w:eastAsia="Georgia" w:hAnsi="Georgia"/>
          <w:sz w:val="24"/>
          <w:szCs w:val="24"/>
        </w:rPr>
        <w:t xml:space="preserve">Seven to twelve years old. Crayons on the wall.</w:t>
      </w:r>
    </w:p>
    <w:p>
      <w:pPr>
        <w:spacing w:after="200"/>
      </w:pPr>
      <w:r>
        <w:rPr>
          <w:rFonts w:ascii="Georgia" w:cs="Georgia" w:eastAsia="Georgia" w:hAnsi="Georgia"/>
          <w:sz w:val="24"/>
          <w:szCs w:val="24"/>
        </w:rPr>
        <w:t xml:space="preserve">Block time. Before. Not after.</w:t>
      </w:r>
    </w:p>
    <w:p>
      <w:pPr>
        <w:pBdr>
          <w:bottom w:val="single" w:color="888888" w:sz="6" w:space="1"/>
        </w:pBdr>
        <w:spacing w:before="300" w:after="300"/>
      </w:pPr>
    </w:p>
    <w:p>
      <w:pPr>
        <w:spacing w:before="400" w:after="120"/>
        <w:jc w:val="center"/>
      </w:pPr>
      <w:r>
        <w:rPr>
          <w:rFonts w:ascii="Georgia" w:cs="Georgia" w:eastAsia="Georgia" w:hAnsi="Georgia"/>
          <w:i/>
          <w:iCs/>
          <w:color w:val="333333"/>
          <w:sz w:val="28"/>
          <w:szCs w:val="28"/>
        </w:rPr>
        <w:t xml:space="preserve">We are all meat-suits.</w:t>
      </w:r>
    </w:p>
    <w:p>
      <w:pPr>
        <w:spacing w:before="0" w:after="120"/>
        <w:jc w:val="center"/>
      </w:pPr>
      <w:r>
        <w:rPr>
          <w:rFonts w:ascii="Georgia" w:cs="Georgia" w:eastAsia="Georgia" w:hAnsi="Georgia"/>
          <w:color w:val="555555"/>
          <w:sz w:val="24"/>
          <w:szCs w:val="24"/>
        </w:rPr>
        <w:t xml:space="preserve">This is not a limitation of the argument.</w:t>
      </w:r>
    </w:p>
    <w:p>
      <w:pPr>
        <w:spacing w:before="0" w:after="400"/>
        <w:jc w:val="center"/>
      </w:pPr>
      <w:r>
        <w:rPr>
          <w:rFonts w:ascii="Georgia" w:cs="Georgia" w:eastAsia="Georgia" w:hAnsi="Georgia"/>
          <w:b/>
          <w:bCs/>
          <w:color w:val="333333"/>
          <w:sz w:val="24"/>
          <w:szCs w:val="24"/>
        </w:rPr>
        <w:t xml:space="preserve">It is the argument.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2026-03-08T21:12:23.782Z</dcterms:created>
  <dcterms:modified xsi:type="dcterms:W3CDTF">2026-03-08T21:12:23.784Z</dcterms:modified>
</cp:coreProperties>
</file>

<file path=docProps/custom.xml><?xml version="1.0" encoding="utf-8"?>
<Properties xmlns="http://schemas.openxmlformats.org/officeDocument/2006/custom-properties" xmlns:vt="http://schemas.openxmlformats.org/officeDocument/2006/docPropsVTypes"/>
</file>