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3E860" w14:textId="77777777" w:rsidR="00FE00A4" w:rsidRDefault="00000000">
      <w:pPr>
        <w:spacing w:after="60"/>
      </w:pPr>
      <w:r>
        <w:rPr>
          <w:b/>
          <w:bCs/>
          <w:color w:val="2563EB"/>
          <w:sz w:val="18"/>
          <w:szCs w:val="18"/>
        </w:rPr>
        <w:t>PROYECTO INTEGRADOR · MÓDULO 6 — PRE-ENTREGA</w:t>
      </w:r>
    </w:p>
    <w:p w14:paraId="0DF651FE" w14:textId="77777777" w:rsidR="00FE00A4" w:rsidRDefault="00000000">
      <w:pPr>
        <w:pBdr>
          <w:bottom w:val="single" w:sz="12" w:space="8" w:color="1D2533"/>
        </w:pBdr>
        <w:spacing w:after="80"/>
      </w:pPr>
      <w:r>
        <w:rPr>
          <w:b/>
          <w:bCs/>
          <w:color w:val="1D2533"/>
          <w:sz w:val="40"/>
          <w:szCs w:val="40"/>
        </w:rPr>
        <w:t>Pipeline ETL con Power Query y lenguaje M</w:t>
      </w:r>
    </w:p>
    <w:p w14:paraId="3DB429B5" w14:textId="477B0DEC" w:rsidR="00FE00A4" w:rsidRDefault="00000000">
      <w:pPr>
        <w:spacing w:after="240" w:line="276" w:lineRule="auto"/>
      </w:pPr>
      <w:r>
        <w:rPr>
          <w:color w:val="6E7886"/>
        </w:rPr>
        <w:t xml:space="preserve">Alumno: Leopoldo Nasela     Comisión: </w:t>
      </w:r>
      <w:r w:rsidR="00921997">
        <w:rPr>
          <w:color w:val="6E7886"/>
        </w:rPr>
        <w:t>#</w:t>
      </w:r>
      <w:r w:rsidR="00921997" w:rsidRPr="00921997">
        <w:rPr>
          <w:color w:val="6E7886"/>
        </w:rPr>
        <w:t>91045</w:t>
      </w:r>
      <w:r>
        <w:rPr>
          <w:color w:val="6E7886"/>
        </w:rPr>
        <w:t xml:space="preserve">     Fecha: </w:t>
      </w:r>
      <w:r w:rsidR="00921997">
        <w:rPr>
          <w:color w:val="6E7886"/>
        </w:rPr>
        <w:t>04/10/2026</w:t>
      </w:r>
    </w:p>
    <w:p w14:paraId="43B0DF14" w14:textId="77777777" w:rsidR="00FE00A4" w:rsidRDefault="00000000">
      <w:pPr>
        <w:pStyle w:val="Ttulo2"/>
        <w:spacing w:before="240" w:after="100"/>
      </w:pPr>
      <w:r>
        <w:rPr>
          <w:b/>
          <w:bCs/>
          <w:color w:val="2563EB"/>
          <w:sz w:val="23"/>
          <w:szCs w:val="23"/>
        </w:rPr>
        <w:t>Objetivo</w:t>
      </w:r>
    </w:p>
    <w:p w14:paraId="736AEE02" w14:textId="77777777" w:rsidR="00FE00A4" w:rsidRDefault="00000000">
      <w:pPr>
        <w:spacing w:after="120" w:line="276" w:lineRule="auto"/>
      </w:pPr>
      <w:r>
        <w:rPr>
          <w:color w:val="222A36"/>
        </w:rPr>
        <w:t xml:space="preserve">Construir el pipeline de extracción, transformación y carga sobre el archivo Pipeline_ETL_Dataset.xlsx: conectar las cuatro tablas desde Power BI, detectar y resolver los problemas de calidad, </w:t>
      </w:r>
      <w:proofErr w:type="spellStart"/>
      <w:r>
        <w:rPr>
          <w:color w:val="222A36"/>
        </w:rPr>
        <w:t>tipar</w:t>
      </w:r>
      <w:proofErr w:type="spellEnd"/>
      <w:r>
        <w:rPr>
          <w:color w:val="222A36"/>
        </w:rPr>
        <w:t xml:space="preserve"> las columnas, renombrar las consultas con el estándar Dim_ / </w:t>
      </w:r>
      <w:proofErr w:type="spellStart"/>
      <w:r>
        <w:rPr>
          <w:color w:val="222A36"/>
        </w:rPr>
        <w:t>Fact</w:t>
      </w:r>
      <w:proofErr w:type="spellEnd"/>
      <w:r>
        <w:rPr>
          <w:color w:val="222A36"/>
        </w:rPr>
        <w:t xml:space="preserve">_ y enriquecer la tabla de hechos mediante un </w:t>
      </w:r>
      <w:proofErr w:type="spellStart"/>
      <w:r>
        <w:rPr>
          <w:color w:val="222A36"/>
        </w:rPr>
        <w:t>Merge</w:t>
      </w:r>
      <w:proofErr w:type="spellEnd"/>
      <w:r>
        <w:rPr>
          <w:color w:val="222A36"/>
        </w:rPr>
        <w:t>.</w:t>
      </w:r>
    </w:p>
    <w:p w14:paraId="6839CA92" w14:textId="77777777" w:rsidR="00FE00A4" w:rsidRDefault="00000000">
      <w:pPr>
        <w:pStyle w:val="Ttulo1"/>
        <w:pBdr>
          <w:bottom w:val="single" w:sz="8" w:space="6" w:color="2563EB"/>
        </w:pBdr>
        <w:spacing w:before="360" w:after="160"/>
      </w:pPr>
      <w:r>
        <w:rPr>
          <w:b/>
          <w:bCs/>
          <w:color w:val="1D2533"/>
          <w:sz w:val="30"/>
          <w:szCs w:val="30"/>
        </w:rPr>
        <w:t>1. Origen de datos y perfilado</w:t>
      </w:r>
    </w:p>
    <w:p w14:paraId="0C1D2905" w14:textId="77777777" w:rsidR="00FE00A4" w:rsidRDefault="00000000">
      <w:pPr>
        <w:spacing w:after="120" w:line="276" w:lineRule="auto"/>
      </w:pPr>
      <w:r>
        <w:rPr>
          <w:color w:val="222A36"/>
        </w:rPr>
        <w:t xml:space="preserve">Conexión: Inicio &gt; Obtener datos &gt; Excel &gt; Pipeline_ETL_Dataset.xlsx. Se importaron las hojas clientes, productos, </w:t>
      </w:r>
      <w:proofErr w:type="spellStart"/>
      <w:r>
        <w:rPr>
          <w:color w:val="222A36"/>
        </w:rPr>
        <w:t>categorias</w:t>
      </w:r>
      <w:proofErr w:type="spellEnd"/>
      <w:r>
        <w:rPr>
          <w:color w:val="222A36"/>
        </w:rPr>
        <w:t xml:space="preserve"> y ventas.</w:t>
      </w:r>
    </w:p>
    <w:p w14:paraId="55BB6075" w14:textId="77777777" w:rsidR="00FE00A4" w:rsidRDefault="00000000">
      <w:pPr>
        <w:spacing w:after="160" w:line="276" w:lineRule="auto"/>
      </w:pPr>
      <w:r>
        <w:rPr>
          <w:color w:val="222A36"/>
        </w:rPr>
        <w:t>Antes de transformar nada se activaron las herramientas de perfilado desde la pestaña Vista: Calidad de columnas, Distribución de columnas y Perfil de columna. Es lo que permite ver el porcentaje de vacíos y errores de cada campo sin inspeccionar fila por fila, y es también lo que hace visible el problema antes de decidir cómo resolverlo.</w:t>
      </w:r>
    </w:p>
    <w:p w14:paraId="08294427" w14:textId="59EB497C" w:rsidR="00FE00A4" w:rsidRDefault="00B05E67">
      <w:pPr>
        <w:spacing w:after="160"/>
      </w:pPr>
      <w:r w:rsidRPr="00B05E67">
        <w:drawing>
          <wp:inline distT="0" distB="0" distL="0" distR="0" wp14:anchorId="326F0964" wp14:editId="1B1D744F">
            <wp:extent cx="6120130" cy="3246755"/>
            <wp:effectExtent l="0" t="0" r="0" b="0"/>
            <wp:docPr id="1402593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93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433E" w14:textId="77777777" w:rsidR="00FE00A4" w:rsidRDefault="00000000">
      <w:pPr>
        <w:pStyle w:val="Ttulo2"/>
        <w:spacing w:before="240" w:after="100"/>
      </w:pPr>
      <w:r>
        <w:rPr>
          <w:b/>
          <w:bCs/>
          <w:color w:val="2563EB"/>
          <w:sz w:val="23"/>
          <w:szCs w:val="23"/>
        </w:rPr>
        <w:t>Volumen original</w:t>
      </w:r>
    </w:p>
    <w:tbl>
      <w:tblPr>
        <w:tblW w:w="9638" w:type="dxa"/>
        <w:tblBorders>
          <w:top w:val="single" w:sz="4" w:space="0" w:color="C4CBD4"/>
          <w:left w:val="single" w:sz="4" w:space="0" w:color="C4CBD4"/>
          <w:bottom w:val="single" w:sz="4" w:space="0" w:color="C4CBD4"/>
          <w:right w:val="single" w:sz="4" w:space="0" w:color="C4CBD4"/>
          <w:insideH w:val="single" w:sz="4" w:space="0" w:color="C4CBD4"/>
          <w:insideV w:val="single" w:sz="4" w:space="0" w:color="C4CB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438"/>
      </w:tblGrid>
      <w:tr w:rsidR="00FE00A4" w14:paraId="421409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D25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DA86868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600" w:type="dxa"/>
            <w:shd w:val="clear" w:color="auto" w:fill="1D25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0BA312D" w14:textId="49207F6B" w:rsidR="00FE00A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Filas</w:t>
            </w:r>
            <w:r w:rsidR="00921997">
              <w:rPr>
                <w:b/>
                <w:bCs/>
                <w:color w:val="FFFFFF"/>
                <w:sz w:val="18"/>
                <w:szCs w:val="18"/>
              </w:rPr>
              <w:t xml:space="preserve"> (De 999)</w:t>
            </w:r>
          </w:p>
        </w:tc>
        <w:tc>
          <w:tcPr>
            <w:tcW w:w="5438" w:type="dxa"/>
            <w:shd w:val="clear" w:color="auto" w:fill="1D25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1FD6B8F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Observación inicial</w:t>
            </w:r>
          </w:p>
        </w:tc>
      </w:tr>
      <w:tr w:rsidR="00FE00A4" w14:paraId="1BD619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5AE9845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222A36"/>
                <w:sz w:val="18"/>
                <w:szCs w:val="18"/>
              </w:rPr>
              <w:t>clientes</w:t>
            </w:r>
          </w:p>
        </w:tc>
        <w:tc>
          <w:tcPr>
            <w:tcW w:w="16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61456C5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12</w:t>
            </w:r>
          </w:p>
        </w:tc>
        <w:tc>
          <w:tcPr>
            <w:tcW w:w="543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551BD40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1 fila duplicada, 2 campos nulos</w:t>
            </w:r>
          </w:p>
        </w:tc>
      </w:tr>
      <w:tr w:rsidR="00FE00A4" w14:paraId="3FFB01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F9CB70F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222A36"/>
                <w:sz w:val="18"/>
                <w:szCs w:val="18"/>
              </w:rPr>
              <w:t>productos</w:t>
            </w:r>
          </w:p>
        </w:tc>
        <w:tc>
          <w:tcPr>
            <w:tcW w:w="1600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A27B4CF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13</w:t>
            </w:r>
          </w:p>
        </w:tc>
        <w:tc>
          <w:tcPr>
            <w:tcW w:w="5438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503481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1 fila duplicada, 2 campos nulos</w:t>
            </w:r>
          </w:p>
        </w:tc>
      </w:tr>
      <w:tr w:rsidR="00FE00A4" w14:paraId="7632A9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B7152F0" w14:textId="77777777" w:rsidR="00FE00A4" w:rsidRDefault="00000000">
            <w:pPr>
              <w:spacing w:line="258" w:lineRule="auto"/>
            </w:pPr>
            <w:proofErr w:type="spellStart"/>
            <w:r>
              <w:rPr>
                <w:b/>
                <w:bCs/>
                <w:color w:val="222A36"/>
                <w:sz w:val="18"/>
                <w:szCs w:val="18"/>
              </w:rPr>
              <w:t>categorias</w:t>
            </w:r>
            <w:proofErr w:type="spellEnd"/>
          </w:p>
        </w:tc>
        <w:tc>
          <w:tcPr>
            <w:tcW w:w="16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5879375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4</w:t>
            </w:r>
          </w:p>
        </w:tc>
        <w:tc>
          <w:tcPr>
            <w:tcW w:w="543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D30DA47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Sin problemas de calidad</w:t>
            </w:r>
          </w:p>
        </w:tc>
      </w:tr>
      <w:tr w:rsidR="00FE00A4" w14:paraId="41C076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09A1643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222A36"/>
                <w:sz w:val="18"/>
                <w:szCs w:val="18"/>
              </w:rPr>
              <w:t>ventas</w:t>
            </w:r>
          </w:p>
        </w:tc>
        <w:tc>
          <w:tcPr>
            <w:tcW w:w="1600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254B839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50</w:t>
            </w:r>
          </w:p>
        </w:tc>
        <w:tc>
          <w:tcPr>
            <w:tcW w:w="5438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72C18CF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Sin problemas; integridad verificada contra clientes y productos</w:t>
            </w:r>
          </w:p>
        </w:tc>
      </w:tr>
    </w:tbl>
    <w:p w14:paraId="0F843BF2" w14:textId="77777777" w:rsidR="00FE00A4" w:rsidRDefault="00000000">
      <w:pPr>
        <w:pStyle w:val="Ttulo1"/>
        <w:pBdr>
          <w:bottom w:val="single" w:sz="8" w:space="6" w:color="2563EB"/>
        </w:pBdr>
        <w:spacing w:before="360" w:after="160"/>
      </w:pPr>
      <w:r>
        <w:rPr>
          <w:b/>
          <w:bCs/>
          <w:color w:val="1D2533"/>
          <w:sz w:val="30"/>
          <w:szCs w:val="30"/>
        </w:rPr>
        <w:t>2. Problemas detectados y decisiones tomadas</w:t>
      </w:r>
    </w:p>
    <w:p w14:paraId="5EFC75E6" w14:textId="77777777" w:rsidR="00FE00A4" w:rsidRDefault="00000000">
      <w:pPr>
        <w:spacing w:after="120" w:line="276" w:lineRule="auto"/>
      </w:pPr>
      <w:r>
        <w:rPr>
          <w:color w:val="222A36"/>
        </w:rPr>
        <w:lastRenderedPageBreak/>
        <w:t>Se identificaron seis problemas de calidad. Para cada uno la decisión se tomó según el impacto sobre el análisis posterior, no por descarte automático.</w:t>
      </w:r>
    </w:p>
    <w:tbl>
      <w:tblPr>
        <w:tblW w:w="9918" w:type="dxa"/>
        <w:tblBorders>
          <w:top w:val="single" w:sz="4" w:space="0" w:color="C4CBD4"/>
          <w:left w:val="single" w:sz="4" w:space="0" w:color="C4CBD4"/>
          <w:bottom w:val="single" w:sz="4" w:space="0" w:color="C4CBD4"/>
          <w:right w:val="single" w:sz="4" w:space="0" w:color="C4CBD4"/>
          <w:insideH w:val="single" w:sz="4" w:space="0" w:color="C4CBD4"/>
          <w:insideV w:val="single" w:sz="4" w:space="0" w:color="C4CB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2268"/>
        <w:gridCol w:w="2410"/>
        <w:gridCol w:w="3827"/>
      </w:tblGrid>
      <w:tr w:rsidR="00FE00A4" w14:paraId="2EE04938" w14:textId="77777777" w:rsidTr="0092199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3" w:type="dxa"/>
            <w:shd w:val="clear" w:color="auto" w:fill="1D25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643E13B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2268" w:type="dxa"/>
            <w:shd w:val="clear" w:color="auto" w:fill="1D25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52464C2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2410" w:type="dxa"/>
            <w:shd w:val="clear" w:color="auto" w:fill="1D25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03A3587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  <w:tc>
          <w:tcPr>
            <w:tcW w:w="3827" w:type="dxa"/>
            <w:shd w:val="clear" w:color="auto" w:fill="1D25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42447B8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921997" w14:paraId="02356A65" w14:textId="77777777" w:rsidTr="00921997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85BBAC4" w14:textId="42DAB21B" w:rsidR="00921997" w:rsidRDefault="00921997">
            <w:pPr>
              <w:spacing w:line="258" w:lineRule="auto"/>
              <w:rPr>
                <w:b/>
                <w:bCs/>
                <w:color w:val="222A36"/>
                <w:sz w:val="18"/>
                <w:szCs w:val="18"/>
              </w:rPr>
            </w:pPr>
            <w:r w:rsidRPr="00921997">
              <w:rPr>
                <w:b/>
                <w:bCs/>
                <w:color w:val="222A36"/>
                <w:sz w:val="18"/>
                <w:szCs w:val="18"/>
              </w:rPr>
              <w:t>Todas</w:t>
            </w:r>
          </w:p>
        </w:tc>
        <w:tc>
          <w:tcPr>
            <w:tcW w:w="2268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218C4F9" w14:textId="35E8AD41" w:rsidR="00921997" w:rsidRDefault="00921997">
            <w:pPr>
              <w:spacing w:line="258" w:lineRule="auto"/>
              <w:rPr>
                <w:color w:val="222A36"/>
                <w:sz w:val="18"/>
                <w:szCs w:val="18"/>
              </w:rPr>
            </w:pPr>
            <w:r w:rsidRPr="00921997">
              <w:rPr>
                <w:color w:val="222A36"/>
                <w:sz w:val="18"/>
                <w:szCs w:val="18"/>
              </w:rPr>
              <w:t>Filas en blanco arrastradas desde el rango de la hoja (999 leídas)</w:t>
            </w:r>
          </w:p>
        </w:tc>
        <w:tc>
          <w:tcPr>
            <w:tcW w:w="2410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B496124" w14:textId="1B2E9E39" w:rsidR="00921997" w:rsidRDefault="00921997">
            <w:pPr>
              <w:spacing w:line="258" w:lineRule="auto"/>
              <w:rPr>
                <w:color w:val="222A36"/>
                <w:sz w:val="18"/>
                <w:szCs w:val="18"/>
              </w:rPr>
            </w:pPr>
            <w:r w:rsidRPr="00921997">
              <w:rPr>
                <w:color w:val="222A36"/>
                <w:sz w:val="18"/>
                <w:szCs w:val="18"/>
              </w:rPr>
              <w:t xml:space="preserve">Filtrar por clave primaria no nula, antes de </w:t>
            </w:r>
            <w:proofErr w:type="spellStart"/>
            <w:r w:rsidRPr="00921997">
              <w:rPr>
                <w:color w:val="222A36"/>
                <w:sz w:val="18"/>
                <w:szCs w:val="18"/>
              </w:rPr>
              <w:t>deduplicar</w:t>
            </w:r>
            <w:proofErr w:type="spellEnd"/>
          </w:p>
        </w:tc>
        <w:tc>
          <w:tcPr>
            <w:tcW w:w="3827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920965E" w14:textId="6C8038A1" w:rsidR="00921997" w:rsidRDefault="00921997">
            <w:pPr>
              <w:spacing w:line="258" w:lineRule="auto"/>
              <w:rPr>
                <w:color w:val="222A36"/>
                <w:sz w:val="18"/>
                <w:szCs w:val="18"/>
              </w:rPr>
            </w:pPr>
            <w:r w:rsidRPr="00921997">
              <w:rPr>
                <w:color w:val="222A36"/>
                <w:sz w:val="18"/>
                <w:szCs w:val="18"/>
              </w:rPr>
              <w:t xml:space="preserve">El formato aplicado en Excel hace que Power Query lea todo el rango usado. El orden importa: si el filtro fuera posterior, el </w:t>
            </w:r>
            <w:proofErr w:type="spellStart"/>
            <w:r w:rsidRPr="00921997">
              <w:rPr>
                <w:color w:val="222A36"/>
                <w:sz w:val="18"/>
                <w:szCs w:val="18"/>
              </w:rPr>
              <w:t>Distinct</w:t>
            </w:r>
            <w:proofErr w:type="spellEnd"/>
            <w:r w:rsidRPr="00921997">
              <w:rPr>
                <w:color w:val="222A36"/>
                <w:sz w:val="18"/>
                <w:szCs w:val="18"/>
              </w:rPr>
              <w:t xml:space="preserve"> colapsaría las vacías en una sola fila que el reemplazo de nulos convertiría en un registro falso.</w:t>
            </w:r>
          </w:p>
        </w:tc>
      </w:tr>
      <w:tr w:rsidR="00FE00A4" w14:paraId="67E2E570" w14:textId="77777777" w:rsidTr="00921997">
        <w:tblPrEx>
          <w:tblCellMar>
            <w:top w:w="0" w:type="dxa"/>
            <w:bottom w:w="0" w:type="dxa"/>
          </w:tblCellMar>
        </w:tblPrEx>
        <w:tc>
          <w:tcPr>
            <w:tcW w:w="1413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65A80E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222A36"/>
                <w:sz w:val="18"/>
                <w:szCs w:val="18"/>
              </w:rPr>
              <w:t>clientes</w:t>
            </w:r>
          </w:p>
        </w:tc>
        <w:tc>
          <w:tcPr>
            <w:tcW w:w="226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FED228F" w14:textId="77777777" w:rsidR="00FE00A4" w:rsidRDefault="00000000">
            <w:pPr>
              <w:spacing w:line="258" w:lineRule="auto"/>
            </w:pPr>
            <w:proofErr w:type="spellStart"/>
            <w:r>
              <w:rPr>
                <w:color w:val="222A36"/>
                <w:sz w:val="18"/>
                <w:szCs w:val="18"/>
              </w:rPr>
              <w:t>id_cliente</w:t>
            </w:r>
            <w:proofErr w:type="spellEnd"/>
            <w:r>
              <w:rPr>
                <w:color w:val="222A36"/>
                <w:sz w:val="18"/>
                <w:szCs w:val="18"/>
              </w:rPr>
              <w:t xml:space="preserve"> = 1 duplicado (María López)</w:t>
            </w:r>
          </w:p>
        </w:tc>
        <w:tc>
          <w:tcPr>
            <w:tcW w:w="241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753C35A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 xml:space="preserve">Eliminar duplicado por </w:t>
            </w:r>
            <w:proofErr w:type="spellStart"/>
            <w:r>
              <w:rPr>
                <w:color w:val="222A36"/>
                <w:sz w:val="18"/>
                <w:szCs w:val="18"/>
              </w:rPr>
              <w:t>id_cliente</w:t>
            </w:r>
            <w:proofErr w:type="spellEnd"/>
          </w:p>
        </w:tc>
        <w:tc>
          <w:tcPr>
            <w:tcW w:w="3827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37A5A31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 xml:space="preserve">Se </w:t>
            </w:r>
            <w:proofErr w:type="spellStart"/>
            <w:r>
              <w:rPr>
                <w:color w:val="222A36"/>
                <w:sz w:val="18"/>
                <w:szCs w:val="18"/>
              </w:rPr>
              <w:t>deduplica</w:t>
            </w:r>
            <w:proofErr w:type="spellEnd"/>
            <w:r>
              <w:rPr>
                <w:color w:val="222A36"/>
                <w:sz w:val="18"/>
                <w:szCs w:val="18"/>
              </w:rPr>
              <w:t xml:space="preserve"> por la clave primaria y no por fila completa: la unicidad la define el id, no que coincidan todas las columnas.</w:t>
            </w:r>
          </w:p>
        </w:tc>
      </w:tr>
      <w:tr w:rsidR="00FE00A4" w14:paraId="50A36996" w14:textId="77777777" w:rsidTr="00921997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688D926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222A36"/>
                <w:sz w:val="18"/>
                <w:szCs w:val="18"/>
              </w:rPr>
              <w:t>clientes</w:t>
            </w:r>
          </w:p>
        </w:tc>
        <w:tc>
          <w:tcPr>
            <w:tcW w:w="2268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FF4A04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email nulo (cliente 9, Valentina Paz)</w:t>
            </w:r>
          </w:p>
        </w:tc>
        <w:tc>
          <w:tcPr>
            <w:tcW w:w="2410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EC752AC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Reemplazar por "Sin dato"</w:t>
            </w:r>
          </w:p>
        </w:tc>
        <w:tc>
          <w:tcPr>
            <w:tcW w:w="3827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FBB5471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 xml:space="preserve">Ese cliente tiene 5 ventas asociadas. Borrar la fila dejaría esas ventas huérfanas y bajaría la facturación total del </w:t>
            </w:r>
            <w:proofErr w:type="spellStart"/>
            <w:r>
              <w:rPr>
                <w:color w:val="222A36"/>
                <w:sz w:val="18"/>
                <w:szCs w:val="18"/>
              </w:rPr>
              <w:t>dashboard</w:t>
            </w:r>
            <w:proofErr w:type="spellEnd"/>
            <w:r>
              <w:rPr>
                <w:color w:val="222A36"/>
                <w:sz w:val="18"/>
                <w:szCs w:val="18"/>
              </w:rPr>
              <w:t>.</w:t>
            </w:r>
          </w:p>
        </w:tc>
      </w:tr>
      <w:tr w:rsidR="00FE00A4" w14:paraId="763972FD" w14:textId="77777777" w:rsidTr="00921997">
        <w:tblPrEx>
          <w:tblCellMar>
            <w:top w:w="0" w:type="dxa"/>
            <w:bottom w:w="0" w:type="dxa"/>
          </w:tblCellMar>
        </w:tblPrEx>
        <w:tc>
          <w:tcPr>
            <w:tcW w:w="1413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816871F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222A36"/>
                <w:sz w:val="18"/>
                <w:szCs w:val="18"/>
              </w:rPr>
              <w:t>clientes</w:t>
            </w:r>
          </w:p>
        </w:tc>
        <w:tc>
          <w:tcPr>
            <w:tcW w:w="226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34A6BC2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ciudad nula (cliente 11, Roberto Díaz)</w:t>
            </w:r>
          </w:p>
        </w:tc>
        <w:tc>
          <w:tcPr>
            <w:tcW w:w="241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14AD7E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Reemplazar por "Sin asignar"</w:t>
            </w:r>
          </w:p>
        </w:tc>
        <w:tc>
          <w:tcPr>
            <w:tcW w:w="3827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950A793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Aparece explícitamente en los filtros en lugar de desaparecer en silencio de los totales por ciudad. El cliente no registra ventas, pero se conserva como base comercial.</w:t>
            </w:r>
          </w:p>
        </w:tc>
      </w:tr>
      <w:tr w:rsidR="00FE00A4" w14:paraId="58728F22" w14:textId="77777777" w:rsidTr="00921997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4FD43C8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222A36"/>
                <w:sz w:val="18"/>
                <w:szCs w:val="18"/>
              </w:rPr>
              <w:t>productos</w:t>
            </w:r>
          </w:p>
        </w:tc>
        <w:tc>
          <w:tcPr>
            <w:tcW w:w="2268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31E0A79" w14:textId="77777777" w:rsidR="00FE00A4" w:rsidRDefault="00000000">
            <w:pPr>
              <w:spacing w:line="258" w:lineRule="auto"/>
            </w:pPr>
            <w:proofErr w:type="spellStart"/>
            <w:r>
              <w:rPr>
                <w:color w:val="222A36"/>
                <w:sz w:val="18"/>
                <w:szCs w:val="18"/>
              </w:rPr>
              <w:t>id_producto</w:t>
            </w:r>
            <w:proofErr w:type="spellEnd"/>
            <w:r>
              <w:rPr>
                <w:color w:val="222A36"/>
                <w:sz w:val="18"/>
                <w:szCs w:val="18"/>
              </w:rPr>
              <w:t xml:space="preserve"> = 103 duplicado (Monitor 4K)</w:t>
            </w:r>
          </w:p>
        </w:tc>
        <w:tc>
          <w:tcPr>
            <w:tcW w:w="2410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284B45A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 xml:space="preserve">Eliminar duplicado por </w:t>
            </w:r>
            <w:proofErr w:type="spellStart"/>
            <w:r>
              <w:rPr>
                <w:color w:val="222A36"/>
                <w:sz w:val="18"/>
                <w:szCs w:val="18"/>
              </w:rPr>
              <w:t>id_producto</w:t>
            </w:r>
            <w:proofErr w:type="spellEnd"/>
          </w:p>
        </w:tc>
        <w:tc>
          <w:tcPr>
            <w:tcW w:w="3827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807A5DA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Mismo criterio que en clientes. Si no se eliminara, el producto contaría doble en cualquier recuento de catálogo.</w:t>
            </w:r>
          </w:p>
        </w:tc>
      </w:tr>
      <w:tr w:rsidR="00FE00A4" w14:paraId="1C3313BC" w14:textId="77777777" w:rsidTr="00921997">
        <w:tblPrEx>
          <w:tblCellMar>
            <w:top w:w="0" w:type="dxa"/>
            <w:bottom w:w="0" w:type="dxa"/>
          </w:tblCellMar>
        </w:tblPrEx>
        <w:tc>
          <w:tcPr>
            <w:tcW w:w="1413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DE9FDC4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222A36"/>
                <w:sz w:val="18"/>
                <w:szCs w:val="18"/>
              </w:rPr>
              <w:t>productos</w:t>
            </w:r>
          </w:p>
        </w:tc>
        <w:tc>
          <w:tcPr>
            <w:tcW w:w="226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4B9300E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precio nulo (producto 109, SSD Externo 1TB)</w:t>
            </w:r>
          </w:p>
        </w:tc>
        <w:tc>
          <w:tcPr>
            <w:tcW w:w="241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F75597B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Reponer con 130</w:t>
            </w:r>
          </w:p>
        </w:tc>
        <w:tc>
          <w:tcPr>
            <w:tcW w:w="3827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3F6C011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El dato es recuperable: el producto registra 5 ventas y en las 5 el precio cobrado fue 130. No se inventa un valor, se repone el precio real observado. Dejarlo nulo rompe el margen; ponerle 0 mostraría el producto como regalado.</w:t>
            </w:r>
          </w:p>
        </w:tc>
      </w:tr>
      <w:tr w:rsidR="00FE00A4" w14:paraId="5027BB6D" w14:textId="77777777" w:rsidTr="00921997">
        <w:tblPrEx>
          <w:tblCellMar>
            <w:top w:w="0" w:type="dxa"/>
            <w:bottom w:w="0" w:type="dxa"/>
          </w:tblCellMar>
        </w:tblPrEx>
        <w:tc>
          <w:tcPr>
            <w:tcW w:w="1413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E88D8AE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222A36"/>
                <w:sz w:val="18"/>
                <w:szCs w:val="18"/>
              </w:rPr>
              <w:t>productos</w:t>
            </w:r>
          </w:p>
        </w:tc>
        <w:tc>
          <w:tcPr>
            <w:tcW w:w="2268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2ED6CB2" w14:textId="77777777" w:rsidR="00FE00A4" w:rsidRDefault="00000000">
            <w:pPr>
              <w:spacing w:line="258" w:lineRule="auto"/>
            </w:pPr>
            <w:proofErr w:type="spellStart"/>
            <w:r>
              <w:rPr>
                <w:color w:val="222A36"/>
                <w:sz w:val="18"/>
                <w:szCs w:val="18"/>
              </w:rPr>
              <w:t>categoria</w:t>
            </w:r>
            <w:proofErr w:type="spellEnd"/>
            <w:r>
              <w:rPr>
                <w:color w:val="222A36"/>
                <w:sz w:val="18"/>
                <w:szCs w:val="18"/>
              </w:rPr>
              <w:t xml:space="preserve"> nula (producto 111, Laptop </w:t>
            </w:r>
            <w:proofErr w:type="spellStart"/>
            <w:r>
              <w:rPr>
                <w:color w:val="222A36"/>
                <w:sz w:val="18"/>
                <w:szCs w:val="18"/>
              </w:rPr>
              <w:t>Gaming</w:t>
            </w:r>
            <w:proofErr w:type="spellEnd"/>
            <w:r>
              <w:rPr>
                <w:color w:val="222A36"/>
                <w:sz w:val="18"/>
                <w:szCs w:val="18"/>
              </w:rPr>
              <w:t xml:space="preserve"> Pro)</w:t>
            </w:r>
          </w:p>
        </w:tc>
        <w:tc>
          <w:tcPr>
            <w:tcW w:w="2410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96FA847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Reponer con "Computación"</w:t>
            </w:r>
          </w:p>
        </w:tc>
        <w:tc>
          <w:tcPr>
            <w:tcW w:w="3827" w:type="dxa"/>
            <w:shd w:val="clear" w:color="auto" w:fill="EDEDED" w:themeFill="accent3" w:themeFillTint="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B978DCD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Se deduce de la subcategoría, que es "Laptops" y pertenece a Computación. La subcategoría determina la categoría, así que el valor se infiere de una regla del modelo y no de una suposición.</w:t>
            </w:r>
          </w:p>
        </w:tc>
      </w:tr>
    </w:tbl>
    <w:p w14:paraId="1F4E2927" w14:textId="77777777" w:rsidR="00FE00A4" w:rsidRDefault="00FE00A4">
      <w:pPr>
        <w:spacing w:after="160"/>
      </w:pPr>
    </w:p>
    <w:p w14:paraId="148D8DDE" w14:textId="77777777" w:rsidR="00FE00A4" w:rsidRDefault="00000000">
      <w:pPr>
        <w:spacing w:after="120" w:line="276" w:lineRule="auto"/>
      </w:pPr>
      <w:r>
        <w:rPr>
          <w:i/>
          <w:iCs/>
          <w:color w:val="6E7886"/>
          <w:sz w:val="19"/>
          <w:szCs w:val="19"/>
        </w:rPr>
        <w:t>Criterio general aplicado a los nulos: se elimina una fila solo cuando no aporta información y no rompe relaciones. Cuando el registro participa de la tabla de hechos, se completa el campo con un valor explícito o recuperable, porque borrarlo distorsiona las métricas y el problema deja de ser visible.</w:t>
      </w:r>
    </w:p>
    <w:p w14:paraId="1588492E" w14:textId="77777777" w:rsidR="00FE00A4" w:rsidRDefault="00000000">
      <w:pPr>
        <w:pStyle w:val="Ttulo1"/>
        <w:pBdr>
          <w:bottom w:val="single" w:sz="8" w:space="6" w:color="2563EB"/>
        </w:pBdr>
        <w:spacing w:before="360" w:after="160"/>
      </w:pPr>
      <w:r>
        <w:rPr>
          <w:b/>
          <w:bCs/>
          <w:color w:val="1D2533"/>
          <w:sz w:val="30"/>
          <w:szCs w:val="30"/>
        </w:rPr>
        <w:t>3. Transformaciones aplicadas</w:t>
      </w:r>
    </w:p>
    <w:p w14:paraId="286C20C9" w14:textId="77777777" w:rsidR="00FE00A4" w:rsidRDefault="00000000">
      <w:pPr>
        <w:pStyle w:val="Ttulo2"/>
        <w:spacing w:before="240" w:after="100"/>
      </w:pPr>
      <w:r>
        <w:rPr>
          <w:b/>
          <w:bCs/>
          <w:color w:val="2563EB"/>
          <w:sz w:val="23"/>
          <w:szCs w:val="23"/>
        </w:rPr>
        <w:t xml:space="preserve">3.1 </w:t>
      </w:r>
      <w:proofErr w:type="spellStart"/>
      <w:r>
        <w:rPr>
          <w:b/>
          <w:bCs/>
          <w:color w:val="2563EB"/>
          <w:sz w:val="23"/>
          <w:szCs w:val="23"/>
        </w:rPr>
        <w:t>Dim_Clientes</w:t>
      </w:r>
      <w:proofErr w:type="spellEnd"/>
    </w:p>
    <w:p w14:paraId="573285E7" w14:textId="77777777" w:rsidR="00FE00A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Promover encabezados y </w:t>
      </w:r>
      <w:proofErr w:type="spellStart"/>
      <w:r>
        <w:t>tipar</w:t>
      </w:r>
      <w:proofErr w:type="spellEnd"/>
      <w:r>
        <w:t xml:space="preserve"> las 7 columnas (</w:t>
      </w:r>
      <w:proofErr w:type="spellStart"/>
      <w:r>
        <w:t>fecha_registro</w:t>
      </w:r>
      <w:proofErr w:type="spellEnd"/>
      <w:r>
        <w:t xml:space="preserve"> como Fecha, </w:t>
      </w:r>
      <w:proofErr w:type="spellStart"/>
      <w:r>
        <w:t>id_cliente</w:t>
      </w:r>
      <w:proofErr w:type="spellEnd"/>
      <w:r>
        <w:t xml:space="preserve"> como Número entero).</w:t>
      </w:r>
    </w:p>
    <w:p w14:paraId="4847C250" w14:textId="77777777" w:rsidR="00FE00A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Quitar duplicados por </w:t>
      </w:r>
      <w:proofErr w:type="spellStart"/>
      <w:r>
        <w:t>id_cliente</w:t>
      </w:r>
      <w:proofErr w:type="spellEnd"/>
      <w:r>
        <w:t>: 12 filas pasan a 11.</w:t>
      </w:r>
    </w:p>
    <w:p w14:paraId="03F65746" w14:textId="77777777" w:rsidR="00FE00A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Reemplazar nulos en email y ciudad por valores explícitos.</w:t>
      </w:r>
    </w:p>
    <w:p w14:paraId="48AEC5F3" w14:textId="3DD5A5C8" w:rsidR="00FE00A4" w:rsidRDefault="00000000" w:rsidP="000171D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Normalizar textos: </w:t>
      </w:r>
      <w:proofErr w:type="spellStart"/>
      <w:r>
        <w:t>Text.Trim</w:t>
      </w:r>
      <w:proofErr w:type="spellEnd"/>
      <w:r>
        <w:t xml:space="preserve"> en nombre y ciudad, </w:t>
      </w:r>
      <w:proofErr w:type="spellStart"/>
      <w:r>
        <w:t>Text.Lower</w:t>
      </w:r>
      <w:proofErr w:type="spellEnd"/>
      <w:r>
        <w:t xml:space="preserve"> en email.</w:t>
      </w:r>
    </w:p>
    <w:p w14:paraId="2A836BEF" w14:textId="7101D8E4" w:rsidR="00FE00A4" w:rsidRDefault="00CB251B">
      <w:pPr>
        <w:spacing w:after="160"/>
      </w:pPr>
      <w:r w:rsidRPr="00CB251B">
        <w:lastRenderedPageBreak/>
        <w:drawing>
          <wp:inline distT="0" distB="0" distL="0" distR="0" wp14:anchorId="6EEAA401" wp14:editId="643C7965">
            <wp:extent cx="6120130" cy="3256280"/>
            <wp:effectExtent l="0" t="0" r="0" b="1270"/>
            <wp:docPr id="1349002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02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83D2" w14:textId="77777777" w:rsidR="00FE00A4" w:rsidRDefault="00000000">
      <w:pPr>
        <w:pStyle w:val="Ttulo2"/>
        <w:spacing w:before="240" w:after="100"/>
      </w:pPr>
      <w:r>
        <w:rPr>
          <w:b/>
          <w:bCs/>
          <w:color w:val="2563EB"/>
          <w:sz w:val="23"/>
          <w:szCs w:val="23"/>
        </w:rPr>
        <w:t xml:space="preserve">3.2 </w:t>
      </w:r>
      <w:proofErr w:type="spellStart"/>
      <w:r>
        <w:rPr>
          <w:b/>
          <w:bCs/>
          <w:color w:val="2563EB"/>
          <w:sz w:val="23"/>
          <w:szCs w:val="23"/>
        </w:rPr>
        <w:t>Dim_Productos</w:t>
      </w:r>
      <w:proofErr w:type="spellEnd"/>
    </w:p>
    <w:p w14:paraId="705DDA84" w14:textId="77777777" w:rsidR="00FE00A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Tipar precio y costo como número decimal, no entero: redondearlos rompería cualquier cálculo de margen.</w:t>
      </w:r>
    </w:p>
    <w:p w14:paraId="5B94E1E1" w14:textId="77777777" w:rsidR="00FE00A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Quitar duplicados por </w:t>
      </w:r>
      <w:proofErr w:type="spellStart"/>
      <w:r>
        <w:t>id_producto</w:t>
      </w:r>
      <w:proofErr w:type="spellEnd"/>
      <w:r>
        <w:t>: 13 filas pasan a 12.</w:t>
      </w:r>
    </w:p>
    <w:p w14:paraId="79AA4C2D" w14:textId="77777777" w:rsidR="00FE00A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Reponer el precio nulo y la categoría nula según el criterio de la sección 2.</w:t>
      </w:r>
    </w:p>
    <w:p w14:paraId="15395994" w14:textId="77777777" w:rsidR="00FE00A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Agregar la columna calculada </w:t>
      </w:r>
      <w:proofErr w:type="spellStart"/>
      <w:r>
        <w:t>margen_unitario</w:t>
      </w:r>
      <w:proofErr w:type="spellEnd"/>
      <w:r>
        <w:t xml:space="preserve"> (precio menos costo), resuelta una sola vez en el ETL y no en cada visual.</w:t>
      </w:r>
    </w:p>
    <w:p w14:paraId="5ADA9E7E" w14:textId="3DF3B152" w:rsidR="00FE00A4" w:rsidRDefault="00AE0564">
      <w:pPr>
        <w:spacing w:after="160"/>
      </w:pPr>
      <w:r w:rsidRPr="00AE0564">
        <w:drawing>
          <wp:inline distT="0" distB="0" distL="0" distR="0" wp14:anchorId="48E67BF1" wp14:editId="382ACCCD">
            <wp:extent cx="6120130" cy="3246755"/>
            <wp:effectExtent l="0" t="0" r="0" b="0"/>
            <wp:docPr id="1282062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62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33D3" w14:textId="77777777" w:rsidR="00FE00A4" w:rsidRDefault="00000000">
      <w:pPr>
        <w:pStyle w:val="Ttulo2"/>
        <w:spacing w:before="240" w:after="100"/>
      </w:pPr>
      <w:r>
        <w:rPr>
          <w:b/>
          <w:bCs/>
          <w:color w:val="2563EB"/>
          <w:sz w:val="23"/>
          <w:szCs w:val="23"/>
        </w:rPr>
        <w:t xml:space="preserve">3.3 </w:t>
      </w:r>
      <w:proofErr w:type="spellStart"/>
      <w:r>
        <w:rPr>
          <w:b/>
          <w:bCs/>
          <w:color w:val="2563EB"/>
          <w:sz w:val="23"/>
          <w:szCs w:val="23"/>
        </w:rPr>
        <w:t>Dim_Categorias</w:t>
      </w:r>
      <w:proofErr w:type="spellEnd"/>
    </w:p>
    <w:p w14:paraId="4C73D648" w14:textId="77777777" w:rsidR="00FE00A4" w:rsidRDefault="00000000">
      <w:pPr>
        <w:spacing w:after="120" w:line="276" w:lineRule="auto"/>
      </w:pPr>
      <w:r>
        <w:rPr>
          <w:color w:val="222A36"/>
        </w:rPr>
        <w:t xml:space="preserve">Tabla sin problemas de calidad. Solo se promovieron encabezados y se </w:t>
      </w:r>
      <w:proofErr w:type="spellStart"/>
      <w:r>
        <w:rPr>
          <w:color w:val="222A36"/>
        </w:rPr>
        <w:t>tiparon</w:t>
      </w:r>
      <w:proofErr w:type="spellEnd"/>
      <w:r>
        <w:rPr>
          <w:color w:val="222A36"/>
        </w:rPr>
        <w:t xml:space="preserve"> las tres columnas. Se incluye en el modelo porque es la dimensión que da la jerarquía de catálogo al </w:t>
      </w:r>
      <w:proofErr w:type="spellStart"/>
      <w:r>
        <w:rPr>
          <w:color w:val="222A36"/>
        </w:rPr>
        <w:t>dashboard</w:t>
      </w:r>
      <w:proofErr w:type="spellEnd"/>
      <w:r>
        <w:rPr>
          <w:color w:val="222A36"/>
        </w:rPr>
        <w:t>.</w:t>
      </w:r>
    </w:p>
    <w:p w14:paraId="12F05D94" w14:textId="77777777" w:rsidR="00FE00A4" w:rsidRDefault="00000000">
      <w:pPr>
        <w:pStyle w:val="Ttulo2"/>
        <w:spacing w:before="240" w:after="100"/>
      </w:pPr>
      <w:r>
        <w:rPr>
          <w:b/>
          <w:bCs/>
          <w:color w:val="2563EB"/>
          <w:sz w:val="23"/>
          <w:szCs w:val="23"/>
        </w:rPr>
        <w:t xml:space="preserve">3.4 </w:t>
      </w:r>
      <w:proofErr w:type="spellStart"/>
      <w:r>
        <w:rPr>
          <w:b/>
          <w:bCs/>
          <w:color w:val="2563EB"/>
          <w:sz w:val="23"/>
          <w:szCs w:val="23"/>
        </w:rPr>
        <w:t>Fact_Ventas</w:t>
      </w:r>
      <w:proofErr w:type="spellEnd"/>
      <w:r>
        <w:rPr>
          <w:b/>
          <w:bCs/>
          <w:color w:val="2563EB"/>
          <w:sz w:val="23"/>
          <w:szCs w:val="23"/>
        </w:rPr>
        <w:t xml:space="preserve"> y el </w:t>
      </w:r>
      <w:proofErr w:type="spellStart"/>
      <w:r>
        <w:rPr>
          <w:b/>
          <w:bCs/>
          <w:color w:val="2563EB"/>
          <w:sz w:val="23"/>
          <w:szCs w:val="23"/>
        </w:rPr>
        <w:t>Merge</w:t>
      </w:r>
      <w:proofErr w:type="spellEnd"/>
    </w:p>
    <w:p w14:paraId="2A42ACF1" w14:textId="77777777" w:rsidR="00FE00A4" w:rsidRDefault="00000000">
      <w:pPr>
        <w:spacing w:after="120" w:line="276" w:lineRule="auto"/>
      </w:pPr>
      <w:r>
        <w:rPr>
          <w:color w:val="222A36"/>
        </w:rPr>
        <w:lastRenderedPageBreak/>
        <w:t xml:space="preserve">Es la tabla de hechos: 50 filas, una por operación. Además del tipado se aplicó el </w:t>
      </w:r>
      <w:proofErr w:type="spellStart"/>
      <w:r>
        <w:rPr>
          <w:color w:val="222A36"/>
        </w:rPr>
        <w:t>Merge</w:t>
      </w:r>
      <w:proofErr w:type="spellEnd"/>
      <w:r>
        <w:rPr>
          <w:color w:val="222A36"/>
        </w:rPr>
        <w:t xml:space="preserve"> que pide la consigna, trayendo </w:t>
      </w:r>
      <w:proofErr w:type="spellStart"/>
      <w:r>
        <w:rPr>
          <w:color w:val="222A36"/>
        </w:rPr>
        <w:t>nombre_producto</w:t>
      </w:r>
      <w:proofErr w:type="spellEnd"/>
      <w:r>
        <w:rPr>
          <w:color w:val="222A36"/>
        </w:rPr>
        <w:t xml:space="preserve"> y </w:t>
      </w:r>
      <w:proofErr w:type="spellStart"/>
      <w:r>
        <w:rPr>
          <w:color w:val="222A36"/>
        </w:rPr>
        <w:t>categoria</w:t>
      </w:r>
      <w:proofErr w:type="spellEnd"/>
      <w:r>
        <w:rPr>
          <w:color w:val="222A36"/>
        </w:rPr>
        <w:t xml:space="preserve"> desde </w:t>
      </w:r>
      <w:proofErr w:type="spellStart"/>
      <w:r>
        <w:rPr>
          <w:color w:val="222A36"/>
        </w:rPr>
        <w:t>Dim_Productos</w:t>
      </w:r>
      <w:proofErr w:type="spellEnd"/>
      <w:r>
        <w:rPr>
          <w:color w:val="222A36"/>
        </w:rPr>
        <w:t>.</w:t>
      </w:r>
    </w:p>
    <w:tbl>
      <w:tblPr>
        <w:tblW w:w="9638" w:type="dxa"/>
        <w:tblBorders>
          <w:top w:val="single" w:sz="4" w:space="0" w:color="C4CBD4"/>
          <w:left w:val="single" w:sz="16" w:space="0" w:color="2563EB"/>
          <w:bottom w:val="single" w:sz="4" w:space="0" w:color="C4CBD4"/>
          <w:right w:val="single" w:sz="4" w:space="0" w:color="C4CB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E00A4" w14:paraId="6386C65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3F5F8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5AF1598A" w14:textId="77777777" w:rsidR="00FE00A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Table.NestedJoin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(Tipos, 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"},</w:t>
            </w:r>
          </w:p>
          <w:p w14:paraId="7804E19D" w14:textId="77777777" w:rsidR="00FE00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Dim_Productos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"},</w:t>
            </w:r>
          </w:p>
          <w:p w14:paraId="6E50461C" w14:textId="77777777" w:rsidR="00FE00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datos_producto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JoinKind.LeftOuter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189E869A" w14:textId="77777777" w:rsidR="00FE00A4" w:rsidRDefault="00FE00A4">
            <w:pPr>
              <w:spacing w:line="252" w:lineRule="auto"/>
            </w:pPr>
          </w:p>
          <w:p w14:paraId="149E811D" w14:textId="77777777" w:rsidR="00FE00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Expandir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Table.ExpandTableColumn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datos_producto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</w:t>
            </w:r>
          </w:p>
          <w:p w14:paraId="1FCBEDBC" w14:textId="77777777" w:rsidR="00FE00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nombre_producto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"},</w:t>
            </w:r>
          </w:p>
          <w:p w14:paraId="6D6C019D" w14:textId="77777777" w:rsidR="00FE00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nombre_producto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"})</w:t>
            </w:r>
          </w:p>
        </w:tc>
      </w:tr>
    </w:tbl>
    <w:p w14:paraId="4473DD6F" w14:textId="77777777" w:rsidR="00FE00A4" w:rsidRDefault="00FE00A4">
      <w:pPr>
        <w:spacing w:after="120"/>
      </w:pPr>
    </w:p>
    <w:p w14:paraId="2C02BF65" w14:textId="77777777" w:rsidR="00FE00A4" w:rsidRDefault="00000000">
      <w:pPr>
        <w:spacing w:before="60" w:after="120" w:line="276" w:lineRule="auto"/>
      </w:pPr>
      <w:r>
        <w:rPr>
          <w:color w:val="222A36"/>
        </w:rPr>
        <w:t xml:space="preserve">Se usó </w:t>
      </w:r>
      <w:proofErr w:type="spellStart"/>
      <w:r>
        <w:rPr>
          <w:color w:val="222A36"/>
        </w:rPr>
        <w:t>LeftOuter</w:t>
      </w:r>
      <w:proofErr w:type="spellEnd"/>
      <w:r>
        <w:rPr>
          <w:color w:val="222A36"/>
        </w:rPr>
        <w:t xml:space="preserve"> y no </w:t>
      </w:r>
      <w:proofErr w:type="spellStart"/>
      <w:r>
        <w:rPr>
          <w:color w:val="222A36"/>
        </w:rPr>
        <w:t>Inner</w:t>
      </w:r>
      <w:proofErr w:type="spellEnd"/>
      <w:r>
        <w:rPr>
          <w:color w:val="222A36"/>
        </w:rPr>
        <w:t xml:space="preserve"> deliberadamente. Si un </w:t>
      </w:r>
      <w:proofErr w:type="spellStart"/>
      <w:r>
        <w:rPr>
          <w:color w:val="222A36"/>
        </w:rPr>
        <w:t>id_producto</w:t>
      </w:r>
      <w:proofErr w:type="spellEnd"/>
      <w:r>
        <w:rPr>
          <w:color w:val="222A36"/>
        </w:rPr>
        <w:t xml:space="preserve"> no existiera en el catálogo, un </w:t>
      </w:r>
      <w:proofErr w:type="spellStart"/>
      <w:r>
        <w:rPr>
          <w:color w:val="222A36"/>
        </w:rPr>
        <w:t>Inner</w:t>
      </w:r>
      <w:proofErr w:type="spellEnd"/>
      <w:r>
        <w:rPr>
          <w:color w:val="222A36"/>
        </w:rPr>
        <w:t xml:space="preserve"> </w:t>
      </w:r>
      <w:proofErr w:type="spellStart"/>
      <w:r>
        <w:rPr>
          <w:color w:val="222A36"/>
        </w:rPr>
        <w:t>Join</w:t>
      </w:r>
      <w:proofErr w:type="spellEnd"/>
      <w:r>
        <w:rPr>
          <w:color w:val="222A36"/>
        </w:rPr>
        <w:t xml:space="preserve"> borraría esa venta en silencio y el total facturado bajaría sin que nadie lo note. Con </w:t>
      </w:r>
      <w:proofErr w:type="spellStart"/>
      <w:r>
        <w:rPr>
          <w:color w:val="222A36"/>
        </w:rPr>
        <w:t>LeftOuter</w:t>
      </w:r>
      <w:proofErr w:type="spellEnd"/>
      <w:r>
        <w:rPr>
          <w:color w:val="222A36"/>
        </w:rPr>
        <w:t xml:space="preserve"> la fila sobrevive y el nulo queda visible como señal de un problema de integridad. En este </w:t>
      </w:r>
      <w:proofErr w:type="spellStart"/>
      <w:r>
        <w:rPr>
          <w:color w:val="222A36"/>
        </w:rPr>
        <w:t>dataset</w:t>
      </w:r>
      <w:proofErr w:type="spellEnd"/>
      <w:r>
        <w:rPr>
          <w:color w:val="222A36"/>
        </w:rPr>
        <w:t xml:space="preserve"> las 50 ventas encuentran su producto, pero el criterio importa igual: el pipeline tiene que avisar cuando algo falla, no taparlo.</w:t>
      </w:r>
    </w:p>
    <w:p w14:paraId="007557E4" w14:textId="77777777" w:rsidR="00FE00A4" w:rsidRDefault="00000000">
      <w:pPr>
        <w:spacing w:before="60" w:after="120" w:line="276" w:lineRule="auto"/>
      </w:pPr>
      <w:r>
        <w:rPr>
          <w:color w:val="222A36"/>
        </w:rPr>
        <w:t xml:space="preserve">También se agregaron las columnas </w:t>
      </w:r>
      <w:proofErr w:type="spellStart"/>
      <w:r>
        <w:rPr>
          <w:color w:val="222A36"/>
        </w:rPr>
        <w:t>anio</w:t>
      </w:r>
      <w:proofErr w:type="spellEnd"/>
      <w:r>
        <w:rPr>
          <w:color w:val="222A36"/>
        </w:rPr>
        <w:t xml:space="preserve"> y mes a partir de </w:t>
      </w:r>
      <w:proofErr w:type="spellStart"/>
      <w:r>
        <w:rPr>
          <w:color w:val="222A36"/>
        </w:rPr>
        <w:t>fecha_venta</w:t>
      </w:r>
      <w:proofErr w:type="spellEnd"/>
      <w:r>
        <w:rPr>
          <w:color w:val="222A36"/>
        </w:rPr>
        <w:t xml:space="preserve">, para poder agrupar en el </w:t>
      </w:r>
      <w:proofErr w:type="spellStart"/>
      <w:r>
        <w:rPr>
          <w:color w:val="222A36"/>
        </w:rPr>
        <w:t>dashboard</w:t>
      </w:r>
      <w:proofErr w:type="spellEnd"/>
      <w:r>
        <w:rPr>
          <w:color w:val="222A36"/>
        </w:rPr>
        <w:t xml:space="preserve"> sin depender de la jerarquía automática de fechas de Power BI.</w:t>
      </w:r>
    </w:p>
    <w:p w14:paraId="3915ABBC" w14:textId="3F4A0C9F" w:rsidR="00FE00A4" w:rsidRDefault="00CB251B" w:rsidP="000171D0">
      <w:pPr>
        <w:spacing w:after="120"/>
      </w:pPr>
      <w:r w:rsidRPr="00CB251B">
        <w:drawing>
          <wp:inline distT="0" distB="0" distL="0" distR="0" wp14:anchorId="16D2FDFD" wp14:editId="448D4DF3">
            <wp:extent cx="6120130" cy="3249930"/>
            <wp:effectExtent l="0" t="0" r="0" b="7620"/>
            <wp:docPr id="1089974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74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2EF4" w14:textId="77777777" w:rsidR="00FE00A4" w:rsidRDefault="00000000">
      <w:pPr>
        <w:pStyle w:val="Ttulo1"/>
        <w:pBdr>
          <w:bottom w:val="single" w:sz="8" w:space="6" w:color="2563EB"/>
        </w:pBdr>
        <w:spacing w:before="360" w:after="160"/>
      </w:pPr>
      <w:r>
        <w:rPr>
          <w:b/>
          <w:bCs/>
          <w:color w:val="1D2533"/>
          <w:sz w:val="30"/>
          <w:szCs w:val="30"/>
        </w:rPr>
        <w:t>4. Nomenclatura final de las consultas</w:t>
      </w:r>
    </w:p>
    <w:tbl>
      <w:tblPr>
        <w:tblW w:w="9638" w:type="dxa"/>
        <w:tblBorders>
          <w:top w:val="single" w:sz="4" w:space="0" w:color="C4CBD4"/>
          <w:left w:val="single" w:sz="4" w:space="0" w:color="C4CBD4"/>
          <w:bottom w:val="single" w:sz="4" w:space="0" w:color="C4CBD4"/>
          <w:right w:val="single" w:sz="4" w:space="0" w:color="C4CBD4"/>
          <w:insideH w:val="single" w:sz="4" w:space="0" w:color="C4CBD4"/>
          <w:insideV w:val="single" w:sz="4" w:space="0" w:color="C4CB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638"/>
      </w:tblGrid>
      <w:tr w:rsidR="00FE00A4" w14:paraId="4D1BEA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D25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7981071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Hoja de origen</w:t>
            </w:r>
          </w:p>
        </w:tc>
        <w:tc>
          <w:tcPr>
            <w:tcW w:w="3000" w:type="dxa"/>
            <w:shd w:val="clear" w:color="auto" w:fill="1D25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FBBBC09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Consulta en Power BI</w:t>
            </w:r>
          </w:p>
        </w:tc>
        <w:tc>
          <w:tcPr>
            <w:tcW w:w="3638" w:type="dxa"/>
            <w:shd w:val="clear" w:color="auto" w:fill="1D25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02957DA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 en el modelo</w:t>
            </w:r>
          </w:p>
        </w:tc>
      </w:tr>
      <w:tr w:rsidR="00FE00A4" w14:paraId="01A5A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3044727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222A36"/>
                <w:sz w:val="18"/>
                <w:szCs w:val="18"/>
              </w:rPr>
              <w:t>clientes</w:t>
            </w:r>
          </w:p>
        </w:tc>
        <w:tc>
          <w:tcPr>
            <w:tcW w:w="30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62A7B49" w14:textId="77777777" w:rsidR="00FE00A4" w:rsidRDefault="00000000">
            <w:pPr>
              <w:spacing w:line="258" w:lineRule="auto"/>
            </w:pPr>
            <w:proofErr w:type="spellStart"/>
            <w:r>
              <w:rPr>
                <w:color w:val="222A36"/>
                <w:sz w:val="18"/>
                <w:szCs w:val="18"/>
              </w:rPr>
              <w:t>Dim_Clientes</w:t>
            </w:r>
            <w:proofErr w:type="spellEnd"/>
          </w:p>
        </w:tc>
        <w:tc>
          <w:tcPr>
            <w:tcW w:w="363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6C86A5F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Dimensión: quién compra</w:t>
            </w:r>
          </w:p>
        </w:tc>
      </w:tr>
      <w:tr w:rsidR="00FE00A4" w14:paraId="5F0806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B760820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222A36"/>
                <w:sz w:val="18"/>
                <w:szCs w:val="18"/>
              </w:rPr>
              <w:t>productos</w:t>
            </w:r>
          </w:p>
        </w:tc>
        <w:tc>
          <w:tcPr>
            <w:tcW w:w="3000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0A229197" w14:textId="77777777" w:rsidR="00FE00A4" w:rsidRDefault="00000000">
            <w:pPr>
              <w:spacing w:line="258" w:lineRule="auto"/>
            </w:pPr>
            <w:proofErr w:type="spellStart"/>
            <w:r>
              <w:rPr>
                <w:color w:val="222A36"/>
                <w:sz w:val="18"/>
                <w:szCs w:val="18"/>
              </w:rPr>
              <w:t>Dim_Productos</w:t>
            </w:r>
            <w:proofErr w:type="spellEnd"/>
          </w:p>
        </w:tc>
        <w:tc>
          <w:tcPr>
            <w:tcW w:w="3638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B380440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Dimensión: qué se vende</w:t>
            </w:r>
          </w:p>
        </w:tc>
      </w:tr>
      <w:tr w:rsidR="00FE00A4" w14:paraId="48D61E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1EE7B6C" w14:textId="77777777" w:rsidR="00FE00A4" w:rsidRDefault="00000000">
            <w:pPr>
              <w:spacing w:line="258" w:lineRule="auto"/>
            </w:pPr>
            <w:proofErr w:type="spellStart"/>
            <w:r>
              <w:rPr>
                <w:b/>
                <w:bCs/>
                <w:color w:val="222A36"/>
                <w:sz w:val="18"/>
                <w:szCs w:val="18"/>
              </w:rPr>
              <w:t>categorias</w:t>
            </w:r>
            <w:proofErr w:type="spellEnd"/>
          </w:p>
        </w:tc>
        <w:tc>
          <w:tcPr>
            <w:tcW w:w="30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501C20A" w14:textId="77777777" w:rsidR="00FE00A4" w:rsidRDefault="00000000">
            <w:pPr>
              <w:spacing w:line="258" w:lineRule="auto"/>
            </w:pPr>
            <w:proofErr w:type="spellStart"/>
            <w:r>
              <w:rPr>
                <w:color w:val="222A36"/>
                <w:sz w:val="18"/>
                <w:szCs w:val="18"/>
              </w:rPr>
              <w:t>Dim_Categorias</w:t>
            </w:r>
            <w:proofErr w:type="spellEnd"/>
          </w:p>
        </w:tc>
        <w:tc>
          <w:tcPr>
            <w:tcW w:w="363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F7DD15F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Dimensión: jerarquía de catálogo</w:t>
            </w:r>
          </w:p>
        </w:tc>
      </w:tr>
      <w:tr w:rsidR="00FE00A4" w14:paraId="0CCCE7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9535716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222A36"/>
                <w:sz w:val="18"/>
                <w:szCs w:val="18"/>
              </w:rPr>
              <w:t>ventas</w:t>
            </w:r>
          </w:p>
        </w:tc>
        <w:tc>
          <w:tcPr>
            <w:tcW w:w="3000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D40DF06" w14:textId="77777777" w:rsidR="00FE00A4" w:rsidRDefault="00000000">
            <w:pPr>
              <w:spacing w:line="258" w:lineRule="auto"/>
            </w:pPr>
            <w:proofErr w:type="spellStart"/>
            <w:r>
              <w:rPr>
                <w:color w:val="222A36"/>
                <w:sz w:val="18"/>
                <w:szCs w:val="18"/>
              </w:rPr>
              <w:t>Fact_Ventas</w:t>
            </w:r>
            <w:proofErr w:type="spellEnd"/>
          </w:p>
        </w:tc>
        <w:tc>
          <w:tcPr>
            <w:tcW w:w="3638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CB8E8EE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Tabla de hechos: las transacciones</w:t>
            </w:r>
          </w:p>
        </w:tc>
      </w:tr>
    </w:tbl>
    <w:p w14:paraId="2BCB896C" w14:textId="77777777" w:rsidR="00FE00A4" w:rsidRDefault="00FE00A4">
      <w:pPr>
        <w:spacing w:after="160"/>
      </w:pPr>
    </w:p>
    <w:p w14:paraId="3A63C30F" w14:textId="77777777" w:rsidR="00FE00A4" w:rsidRDefault="00000000">
      <w:pPr>
        <w:spacing w:after="120" w:line="276" w:lineRule="auto"/>
      </w:pPr>
      <w:r>
        <w:rPr>
          <w:color w:val="222A36"/>
        </w:rPr>
        <w:t>El prefijo no es cosmético: separa a simple vista las tablas que aportan contexto de la que aporta métricas, que es la distinción sobre la que se construye el modelo en estrella del Módulo 8.</w:t>
      </w:r>
    </w:p>
    <w:p w14:paraId="203EF396" w14:textId="77777777" w:rsidR="00FE00A4" w:rsidRDefault="00FE00A4">
      <w:pPr>
        <w:spacing w:after="120"/>
      </w:pPr>
    </w:p>
    <w:p w14:paraId="0849455A" w14:textId="172891F5" w:rsidR="00FE00A4" w:rsidRDefault="002B7216">
      <w:pPr>
        <w:spacing w:after="160"/>
      </w:pPr>
      <w:r w:rsidRPr="002B7216">
        <w:lastRenderedPageBreak/>
        <w:drawing>
          <wp:inline distT="0" distB="0" distL="0" distR="0" wp14:anchorId="0A741CE1" wp14:editId="2384920C">
            <wp:extent cx="1767993" cy="1790855"/>
            <wp:effectExtent l="0" t="0" r="3810" b="0"/>
            <wp:docPr id="896257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57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4164" w14:textId="77777777" w:rsidR="00FE00A4" w:rsidRDefault="00000000">
      <w:pPr>
        <w:pStyle w:val="Ttulo1"/>
        <w:pBdr>
          <w:bottom w:val="single" w:sz="8" w:space="6" w:color="2563EB"/>
        </w:pBdr>
        <w:spacing w:before="360" w:after="160"/>
      </w:pPr>
      <w:r>
        <w:rPr>
          <w:b/>
          <w:bCs/>
          <w:color w:val="1D2533"/>
          <w:sz w:val="30"/>
          <w:szCs w:val="30"/>
        </w:rPr>
        <w:t>5. Documentación en el Editor Avanzado</w:t>
      </w:r>
    </w:p>
    <w:p w14:paraId="6B37A644" w14:textId="77777777" w:rsidR="00FE00A4" w:rsidRDefault="00000000">
      <w:pPr>
        <w:spacing w:after="120" w:line="276" w:lineRule="auto"/>
      </w:pPr>
      <w:r>
        <w:rPr>
          <w:color w:val="222A36"/>
        </w:rPr>
        <w:t>La consigna pide documentar al menos dos pasos con comentarios // en el código M. El pipeline documenta todas las decisiones no obvias, en particular las dos que un corrector no podría deducir leyendo el código:</w:t>
      </w:r>
    </w:p>
    <w:tbl>
      <w:tblPr>
        <w:tblW w:w="9638" w:type="dxa"/>
        <w:tblBorders>
          <w:top w:val="single" w:sz="4" w:space="0" w:color="C4CBD4"/>
          <w:left w:val="single" w:sz="16" w:space="0" w:color="2563EB"/>
          <w:bottom w:val="single" w:sz="4" w:space="0" w:color="C4CBD4"/>
          <w:right w:val="single" w:sz="4" w:space="0" w:color="C4CB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E00A4" w14:paraId="0181638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3F5F8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50F2722B" w14:textId="77777777" w:rsidR="00FE00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precio nulo (producto 109, SSD Externo 1TB): el dato ES recuperable.</w:t>
            </w:r>
          </w:p>
          <w:p w14:paraId="0012B205" w14:textId="77777777" w:rsidR="00FE00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Ese producto registra 5 ventas y en las 5 el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precio_unitario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cobrado</w:t>
            </w:r>
          </w:p>
          <w:p w14:paraId="6844077C" w14:textId="77777777" w:rsidR="00FE00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fue 130. No se inventa un valor: se repone el precio real observado.</w:t>
            </w:r>
          </w:p>
          <w:p w14:paraId="14E01D8E" w14:textId="77777777" w:rsidR="00FE00A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PrecioRepuesto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Table.ReplaceValue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SinDuplicados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130,</w:t>
            </w:r>
          </w:p>
          <w:p w14:paraId="74DA9B36" w14:textId="77777777" w:rsidR="00FE00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    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Replacer.ReplaceValue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{"precio"}),</w:t>
            </w:r>
          </w:p>
        </w:tc>
      </w:tr>
    </w:tbl>
    <w:p w14:paraId="5BD3DDBA" w14:textId="77777777" w:rsidR="00FE00A4" w:rsidRDefault="00FE00A4">
      <w:pPr>
        <w:spacing w:after="120"/>
      </w:pPr>
    </w:p>
    <w:tbl>
      <w:tblPr>
        <w:tblW w:w="9638" w:type="dxa"/>
        <w:tblBorders>
          <w:top w:val="single" w:sz="4" w:space="0" w:color="C4CBD4"/>
          <w:left w:val="single" w:sz="16" w:space="0" w:color="2563EB"/>
          <w:bottom w:val="single" w:sz="4" w:space="0" w:color="C4CBD4"/>
          <w:right w:val="single" w:sz="4" w:space="0" w:color="C4CBD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FE00A4" w14:paraId="518BDDE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3F5F8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69EDFE70" w14:textId="77777777" w:rsidR="00FE00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LeftOuter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y no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Inner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si 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no existiera en el catálogo,</w:t>
            </w:r>
          </w:p>
          <w:p w14:paraId="6A46FA22" w14:textId="77777777" w:rsidR="00FE00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Inner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borraría esa venta en silencio y el total facturado</w:t>
            </w:r>
          </w:p>
          <w:p w14:paraId="3FF6D653" w14:textId="77777777" w:rsidR="00FE00A4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// bajaría sin que nadie se entere.</w:t>
            </w:r>
          </w:p>
          <w:p w14:paraId="7B88FE2C" w14:textId="77777777" w:rsidR="00FE00A4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Merge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Table.NestedJoin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(Tipos, {"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"},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Dim_Productos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...)</w:t>
            </w:r>
          </w:p>
        </w:tc>
      </w:tr>
    </w:tbl>
    <w:p w14:paraId="7DCC29B3" w14:textId="77777777" w:rsidR="00FE00A4" w:rsidRDefault="00FE00A4">
      <w:pPr>
        <w:spacing w:after="120"/>
      </w:pPr>
    </w:p>
    <w:p w14:paraId="0938871F" w14:textId="27360E72" w:rsidR="00FE00A4" w:rsidRDefault="00CB251B">
      <w:pPr>
        <w:spacing w:after="160"/>
      </w:pPr>
      <w:r w:rsidRPr="00CB251B">
        <w:drawing>
          <wp:inline distT="0" distB="0" distL="0" distR="0" wp14:anchorId="5FD4E40F" wp14:editId="4FA5C6A0">
            <wp:extent cx="6120130" cy="3899535"/>
            <wp:effectExtent l="0" t="0" r="0" b="5715"/>
            <wp:docPr id="1268414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14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5D5E" w14:textId="77777777" w:rsidR="00FE00A4" w:rsidRDefault="00000000">
      <w:pPr>
        <w:pStyle w:val="Ttulo1"/>
        <w:pBdr>
          <w:bottom w:val="single" w:sz="8" w:space="6" w:color="2563EB"/>
        </w:pBdr>
        <w:spacing w:before="360" w:after="160"/>
      </w:pPr>
      <w:r>
        <w:rPr>
          <w:b/>
          <w:bCs/>
          <w:color w:val="1D2533"/>
          <w:sz w:val="30"/>
          <w:szCs w:val="30"/>
        </w:rPr>
        <w:lastRenderedPageBreak/>
        <w:t>6. Resultado del pipeline</w:t>
      </w:r>
    </w:p>
    <w:tbl>
      <w:tblPr>
        <w:tblW w:w="9638" w:type="dxa"/>
        <w:tblBorders>
          <w:top w:val="single" w:sz="4" w:space="0" w:color="C4CBD4"/>
          <w:left w:val="single" w:sz="4" w:space="0" w:color="C4CBD4"/>
          <w:bottom w:val="single" w:sz="4" w:space="0" w:color="C4CBD4"/>
          <w:right w:val="single" w:sz="4" w:space="0" w:color="C4CBD4"/>
          <w:insideH w:val="single" w:sz="4" w:space="0" w:color="C4CBD4"/>
          <w:insideV w:val="single" w:sz="4" w:space="0" w:color="C4CBD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1700"/>
        <w:gridCol w:w="3638"/>
      </w:tblGrid>
      <w:tr w:rsidR="00FE00A4" w14:paraId="644CE0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D25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49EC653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Tabla</w:t>
            </w:r>
          </w:p>
        </w:tc>
        <w:tc>
          <w:tcPr>
            <w:tcW w:w="1700" w:type="dxa"/>
            <w:shd w:val="clear" w:color="auto" w:fill="1D25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A2B3C90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Filas antes</w:t>
            </w:r>
          </w:p>
        </w:tc>
        <w:tc>
          <w:tcPr>
            <w:tcW w:w="1700" w:type="dxa"/>
            <w:shd w:val="clear" w:color="auto" w:fill="1D25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7BF350E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Filas después</w:t>
            </w:r>
          </w:p>
        </w:tc>
        <w:tc>
          <w:tcPr>
            <w:tcW w:w="3638" w:type="dxa"/>
            <w:shd w:val="clear" w:color="auto" w:fill="1D2533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D6344A1" w14:textId="77777777" w:rsidR="00FE00A4" w:rsidRDefault="00000000">
            <w:pPr>
              <w:spacing w:line="258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Estado final</w:t>
            </w:r>
          </w:p>
        </w:tc>
      </w:tr>
      <w:tr w:rsidR="00FE00A4" w14:paraId="05E51D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43D4863" w14:textId="77777777" w:rsidR="00FE00A4" w:rsidRDefault="00000000">
            <w:pPr>
              <w:spacing w:line="258" w:lineRule="auto"/>
            </w:pPr>
            <w:proofErr w:type="spellStart"/>
            <w:r>
              <w:rPr>
                <w:b/>
                <w:bCs/>
                <w:color w:val="222A36"/>
                <w:sz w:val="18"/>
                <w:szCs w:val="18"/>
              </w:rPr>
              <w:t>Dim_Clientes</w:t>
            </w:r>
            <w:proofErr w:type="spellEnd"/>
          </w:p>
        </w:tc>
        <w:tc>
          <w:tcPr>
            <w:tcW w:w="17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E0EF818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12</w:t>
            </w:r>
          </w:p>
        </w:tc>
        <w:tc>
          <w:tcPr>
            <w:tcW w:w="17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F50B3EB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11</w:t>
            </w:r>
          </w:p>
        </w:tc>
        <w:tc>
          <w:tcPr>
            <w:tcW w:w="363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6131A4E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Sin duplicados, sin nulos, tipos correctos</w:t>
            </w:r>
          </w:p>
        </w:tc>
      </w:tr>
      <w:tr w:rsidR="00FE00A4" w14:paraId="39AF49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41B00236" w14:textId="77777777" w:rsidR="00FE00A4" w:rsidRDefault="00000000">
            <w:pPr>
              <w:spacing w:line="258" w:lineRule="auto"/>
            </w:pPr>
            <w:proofErr w:type="spellStart"/>
            <w:r>
              <w:rPr>
                <w:b/>
                <w:bCs/>
                <w:color w:val="222A36"/>
                <w:sz w:val="18"/>
                <w:szCs w:val="18"/>
              </w:rPr>
              <w:t>Dim_Productos</w:t>
            </w:r>
            <w:proofErr w:type="spellEnd"/>
          </w:p>
        </w:tc>
        <w:tc>
          <w:tcPr>
            <w:tcW w:w="1700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851AA56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13</w:t>
            </w:r>
          </w:p>
        </w:tc>
        <w:tc>
          <w:tcPr>
            <w:tcW w:w="1700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0005B1E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12</w:t>
            </w:r>
          </w:p>
        </w:tc>
        <w:tc>
          <w:tcPr>
            <w:tcW w:w="3638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78B45860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 xml:space="preserve">Sin duplicados, sin nulos, con </w:t>
            </w:r>
            <w:proofErr w:type="spellStart"/>
            <w:r>
              <w:rPr>
                <w:color w:val="222A36"/>
                <w:sz w:val="18"/>
                <w:szCs w:val="18"/>
              </w:rPr>
              <w:t>margen_unitario</w:t>
            </w:r>
            <w:proofErr w:type="spellEnd"/>
          </w:p>
        </w:tc>
      </w:tr>
      <w:tr w:rsidR="00FE00A4" w14:paraId="01EEB1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4B0BDC3" w14:textId="77777777" w:rsidR="00FE00A4" w:rsidRDefault="00000000">
            <w:pPr>
              <w:spacing w:line="258" w:lineRule="auto"/>
            </w:pPr>
            <w:proofErr w:type="spellStart"/>
            <w:r>
              <w:rPr>
                <w:b/>
                <w:bCs/>
                <w:color w:val="222A36"/>
                <w:sz w:val="18"/>
                <w:szCs w:val="18"/>
              </w:rPr>
              <w:t>Dim_Categorias</w:t>
            </w:r>
            <w:proofErr w:type="spellEnd"/>
          </w:p>
        </w:tc>
        <w:tc>
          <w:tcPr>
            <w:tcW w:w="17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B6C9098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4</w:t>
            </w:r>
          </w:p>
        </w:tc>
        <w:tc>
          <w:tcPr>
            <w:tcW w:w="1700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6EF3FE3E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4</w:t>
            </w:r>
          </w:p>
        </w:tc>
        <w:tc>
          <w:tcPr>
            <w:tcW w:w="3638" w:type="dx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16D875D" w14:textId="77777777" w:rsidR="00FE00A4" w:rsidRDefault="00000000">
            <w:pPr>
              <w:spacing w:line="258" w:lineRule="auto"/>
            </w:pPr>
            <w:proofErr w:type="spellStart"/>
            <w:r>
              <w:rPr>
                <w:color w:val="222A36"/>
                <w:sz w:val="18"/>
                <w:szCs w:val="18"/>
              </w:rPr>
              <w:t>Tipada</w:t>
            </w:r>
            <w:proofErr w:type="spellEnd"/>
            <w:r>
              <w:rPr>
                <w:color w:val="222A36"/>
                <w:sz w:val="18"/>
                <w:szCs w:val="18"/>
              </w:rPr>
              <w:t>, sin cambios de contenido</w:t>
            </w:r>
          </w:p>
        </w:tc>
      </w:tr>
      <w:tr w:rsidR="00FE00A4" w14:paraId="13DAF9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3D1E8C52" w14:textId="77777777" w:rsidR="00FE00A4" w:rsidRDefault="00000000">
            <w:pPr>
              <w:spacing w:line="258" w:lineRule="auto"/>
            </w:pPr>
            <w:proofErr w:type="spellStart"/>
            <w:r>
              <w:rPr>
                <w:b/>
                <w:bCs/>
                <w:color w:val="222A36"/>
                <w:sz w:val="18"/>
                <w:szCs w:val="18"/>
              </w:rPr>
              <w:t>Fact_Ventas</w:t>
            </w:r>
            <w:proofErr w:type="spellEnd"/>
          </w:p>
        </w:tc>
        <w:tc>
          <w:tcPr>
            <w:tcW w:w="1700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57FA09AB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50</w:t>
            </w:r>
          </w:p>
        </w:tc>
        <w:tc>
          <w:tcPr>
            <w:tcW w:w="1700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2E51DAD6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>50</w:t>
            </w:r>
          </w:p>
        </w:tc>
        <w:tc>
          <w:tcPr>
            <w:tcW w:w="3638" w:type="dxa"/>
            <w:shd w:val="clear" w:color="auto" w:fill="F5F7FA"/>
            <w:tcMar>
              <w:top w:w="70" w:type="dxa"/>
              <w:left w:w="105" w:type="dxa"/>
              <w:bottom w:w="70" w:type="dxa"/>
              <w:right w:w="105" w:type="dxa"/>
            </w:tcMar>
            <w:vAlign w:val="center"/>
          </w:tcPr>
          <w:p w14:paraId="154504EF" w14:textId="77777777" w:rsidR="00FE00A4" w:rsidRDefault="00000000">
            <w:pPr>
              <w:spacing w:line="258" w:lineRule="auto"/>
            </w:pPr>
            <w:r>
              <w:rPr>
                <w:color w:val="222A36"/>
                <w:sz w:val="18"/>
                <w:szCs w:val="18"/>
              </w:rPr>
              <w:t xml:space="preserve">Enriquecida con producto y categoría, con </w:t>
            </w:r>
            <w:proofErr w:type="spellStart"/>
            <w:r>
              <w:rPr>
                <w:color w:val="222A36"/>
                <w:sz w:val="18"/>
                <w:szCs w:val="18"/>
              </w:rPr>
              <w:t>anio</w:t>
            </w:r>
            <w:proofErr w:type="spellEnd"/>
            <w:r>
              <w:rPr>
                <w:color w:val="222A36"/>
                <w:sz w:val="18"/>
                <w:szCs w:val="18"/>
              </w:rPr>
              <w:t xml:space="preserve"> y mes</w:t>
            </w:r>
          </w:p>
        </w:tc>
      </w:tr>
    </w:tbl>
    <w:p w14:paraId="529CB1D5" w14:textId="77777777" w:rsidR="00FE00A4" w:rsidRDefault="00FE00A4">
      <w:pPr>
        <w:spacing w:after="160"/>
      </w:pPr>
    </w:p>
    <w:p w14:paraId="605F24CC" w14:textId="77777777" w:rsidR="00FE00A4" w:rsidRDefault="00000000">
      <w:pPr>
        <w:spacing w:after="120" w:line="276" w:lineRule="auto"/>
      </w:pPr>
      <w:r>
        <w:rPr>
          <w:color w:val="222A36"/>
        </w:rPr>
        <w:t>Las 50 ventas se conservan: ninguna transformación perdió hechos, que es la verificación mínima de un ETL bien hecho. Lo que se eliminó fueron dos filas duplicadas de dimensiones, y eso no afecta la facturación total.</w:t>
      </w:r>
    </w:p>
    <w:p w14:paraId="3D139FF1" w14:textId="77777777" w:rsidR="00FE00A4" w:rsidRDefault="00000000">
      <w:pPr>
        <w:pStyle w:val="Ttulo1"/>
        <w:pBdr>
          <w:bottom w:val="single" w:sz="8" w:space="6" w:color="2563EB"/>
        </w:pBdr>
        <w:spacing w:before="360" w:after="160"/>
      </w:pPr>
      <w:r>
        <w:rPr>
          <w:b/>
          <w:bCs/>
          <w:color w:val="1D2533"/>
          <w:sz w:val="30"/>
          <w:szCs w:val="30"/>
        </w:rPr>
        <w:t>7. Entrega</w:t>
      </w:r>
    </w:p>
    <w:p w14:paraId="34EBC7BA" w14:textId="77777777" w:rsidR="00FE00A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 xml:space="preserve">Archivo de Power BI: </w:t>
      </w:r>
      <w:proofErr w:type="spellStart"/>
      <w:r>
        <w:t>Pipeline_ETL_Nasela_Leopoldo.pbix</w:t>
      </w:r>
      <w:proofErr w:type="spellEnd"/>
    </w:p>
    <w:p w14:paraId="545A08FB" w14:textId="77777777" w:rsidR="00FE00A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Repositorio público: [pegar URL del repo de GitHub]</w:t>
      </w:r>
    </w:p>
    <w:p w14:paraId="1D1759EE" w14:textId="77777777" w:rsidR="00FE00A4" w:rsidRDefault="00000000">
      <w:pPr>
        <w:pStyle w:val="Prrafodelista"/>
        <w:numPr>
          <w:ilvl w:val="0"/>
          <w:numId w:val="2"/>
        </w:numPr>
        <w:spacing w:after="60" w:line="276" w:lineRule="auto"/>
      </w:pPr>
      <w:r>
        <w:t>Código M completo: archivo script_limpieza.md dentro del repositorio</w:t>
      </w:r>
    </w:p>
    <w:p w14:paraId="23E1C3A6" w14:textId="77777777" w:rsidR="00FE00A4" w:rsidRDefault="00FE00A4">
      <w:pPr>
        <w:spacing w:after="120"/>
      </w:pPr>
    </w:p>
    <w:p w14:paraId="271B7606" w14:textId="56D2028E" w:rsidR="00FE00A4" w:rsidRDefault="00000000">
      <w:pPr>
        <w:spacing w:after="120" w:line="276" w:lineRule="auto"/>
      </w:pPr>
      <w:r>
        <w:rPr>
          <w:b/>
          <w:bCs/>
          <w:color w:val="222A36"/>
        </w:rPr>
        <w:t>Link al archivo .</w:t>
      </w:r>
      <w:proofErr w:type="spellStart"/>
      <w:r>
        <w:rPr>
          <w:b/>
          <w:bCs/>
          <w:color w:val="222A36"/>
        </w:rPr>
        <w:t>pbix</w:t>
      </w:r>
      <w:proofErr w:type="spellEnd"/>
      <w:r>
        <w:rPr>
          <w:b/>
          <w:bCs/>
          <w:color w:val="222A36"/>
        </w:rPr>
        <w:t xml:space="preserve">: </w:t>
      </w:r>
    </w:p>
    <w:sectPr w:rsidR="00FE00A4"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5CE42" w14:textId="77777777" w:rsidR="001E1627" w:rsidRDefault="001E1627">
      <w:r>
        <w:separator/>
      </w:r>
    </w:p>
  </w:endnote>
  <w:endnote w:type="continuationSeparator" w:id="0">
    <w:p w14:paraId="429F9915" w14:textId="77777777" w:rsidR="001E1627" w:rsidRDefault="001E1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154C8" w14:textId="77777777" w:rsidR="00FE00A4" w:rsidRDefault="00000000">
    <w:pPr>
      <w:jc w:val="right"/>
    </w:pPr>
    <w:r>
      <w:rPr>
        <w:color w:val="6E7886"/>
        <w:sz w:val="16"/>
        <w:szCs w:val="16"/>
      </w:rPr>
      <w:t xml:space="preserve">Pipeline ETL — Módulo 6   |   </w:t>
    </w:r>
    <w:r>
      <w:rPr>
        <w:color w:val="6E7886"/>
        <w:sz w:val="16"/>
        <w:szCs w:val="16"/>
      </w:rPr>
      <w:fldChar w:fldCharType="begin"/>
    </w:r>
    <w:r>
      <w:rPr>
        <w:color w:val="6E7886"/>
        <w:sz w:val="16"/>
        <w:szCs w:val="16"/>
      </w:rPr>
      <w:instrText>PAGE</w:instrText>
    </w:r>
    <w:r>
      <w:rPr>
        <w:color w:val="6E7886"/>
        <w:sz w:val="16"/>
        <w:szCs w:val="16"/>
      </w:rPr>
      <w:fldChar w:fldCharType="separate"/>
    </w:r>
    <w:r w:rsidR="00B05E67">
      <w:rPr>
        <w:noProof/>
        <w:color w:val="6E7886"/>
        <w:sz w:val="16"/>
        <w:szCs w:val="16"/>
      </w:rPr>
      <w:t>1</w:t>
    </w:r>
    <w:r>
      <w:rPr>
        <w:color w:val="6E788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414FD" w14:textId="77777777" w:rsidR="001E1627" w:rsidRDefault="001E1627">
      <w:r>
        <w:separator/>
      </w:r>
    </w:p>
  </w:footnote>
  <w:footnote w:type="continuationSeparator" w:id="0">
    <w:p w14:paraId="49FB022E" w14:textId="77777777" w:rsidR="001E1627" w:rsidRDefault="001E16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42DF1"/>
    <w:multiLevelType w:val="hybridMultilevel"/>
    <w:tmpl w:val="298EB500"/>
    <w:lvl w:ilvl="0" w:tplc="5ACA7CC8">
      <w:start w:val="1"/>
      <w:numFmt w:val="bullet"/>
      <w:lvlText w:val="●"/>
      <w:lvlJc w:val="left"/>
      <w:pPr>
        <w:ind w:left="720" w:hanging="360"/>
      </w:pPr>
    </w:lvl>
    <w:lvl w:ilvl="1" w:tplc="616826E0">
      <w:start w:val="1"/>
      <w:numFmt w:val="bullet"/>
      <w:lvlText w:val="○"/>
      <w:lvlJc w:val="left"/>
      <w:pPr>
        <w:ind w:left="1440" w:hanging="360"/>
      </w:pPr>
    </w:lvl>
    <w:lvl w:ilvl="2" w:tplc="C0C49222">
      <w:start w:val="1"/>
      <w:numFmt w:val="bullet"/>
      <w:lvlText w:val="■"/>
      <w:lvlJc w:val="left"/>
      <w:pPr>
        <w:ind w:left="2160" w:hanging="360"/>
      </w:pPr>
    </w:lvl>
    <w:lvl w:ilvl="3" w:tplc="C2445E14">
      <w:start w:val="1"/>
      <w:numFmt w:val="bullet"/>
      <w:lvlText w:val="●"/>
      <w:lvlJc w:val="left"/>
      <w:pPr>
        <w:ind w:left="2880" w:hanging="360"/>
      </w:pPr>
    </w:lvl>
    <w:lvl w:ilvl="4" w:tplc="84BA5DDE">
      <w:start w:val="1"/>
      <w:numFmt w:val="bullet"/>
      <w:lvlText w:val="○"/>
      <w:lvlJc w:val="left"/>
      <w:pPr>
        <w:ind w:left="3600" w:hanging="360"/>
      </w:pPr>
    </w:lvl>
    <w:lvl w:ilvl="5" w:tplc="7780E46C">
      <w:start w:val="1"/>
      <w:numFmt w:val="bullet"/>
      <w:lvlText w:val="■"/>
      <w:lvlJc w:val="left"/>
      <w:pPr>
        <w:ind w:left="4320" w:hanging="360"/>
      </w:pPr>
    </w:lvl>
    <w:lvl w:ilvl="6" w:tplc="9522E2E8">
      <w:start w:val="1"/>
      <w:numFmt w:val="bullet"/>
      <w:lvlText w:val="●"/>
      <w:lvlJc w:val="left"/>
      <w:pPr>
        <w:ind w:left="5040" w:hanging="360"/>
      </w:pPr>
    </w:lvl>
    <w:lvl w:ilvl="7" w:tplc="8348FF88">
      <w:start w:val="1"/>
      <w:numFmt w:val="bullet"/>
      <w:lvlText w:val="●"/>
      <w:lvlJc w:val="left"/>
      <w:pPr>
        <w:ind w:left="5760" w:hanging="360"/>
      </w:pPr>
    </w:lvl>
    <w:lvl w:ilvl="8" w:tplc="A51468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F1634C"/>
    <w:multiLevelType w:val="hybridMultilevel"/>
    <w:tmpl w:val="52166968"/>
    <w:lvl w:ilvl="0" w:tplc="4DC884DA">
      <w:start w:val="1"/>
      <w:numFmt w:val="bullet"/>
      <w:lvlText w:val="•"/>
      <w:lvlJc w:val="left"/>
      <w:pPr>
        <w:ind w:left="360" w:hanging="220"/>
      </w:pPr>
    </w:lvl>
    <w:lvl w:ilvl="1" w:tplc="452C0648">
      <w:numFmt w:val="decimal"/>
      <w:lvlText w:val=""/>
      <w:lvlJc w:val="left"/>
    </w:lvl>
    <w:lvl w:ilvl="2" w:tplc="794CC6CE">
      <w:numFmt w:val="decimal"/>
      <w:lvlText w:val=""/>
      <w:lvlJc w:val="left"/>
    </w:lvl>
    <w:lvl w:ilvl="3" w:tplc="6F9042D4">
      <w:numFmt w:val="decimal"/>
      <w:lvlText w:val=""/>
      <w:lvlJc w:val="left"/>
    </w:lvl>
    <w:lvl w:ilvl="4" w:tplc="4DE6D2B0">
      <w:numFmt w:val="decimal"/>
      <w:lvlText w:val=""/>
      <w:lvlJc w:val="left"/>
    </w:lvl>
    <w:lvl w:ilvl="5" w:tplc="69160C62">
      <w:numFmt w:val="decimal"/>
      <w:lvlText w:val=""/>
      <w:lvlJc w:val="left"/>
    </w:lvl>
    <w:lvl w:ilvl="6" w:tplc="457E88A2">
      <w:numFmt w:val="decimal"/>
      <w:lvlText w:val=""/>
      <w:lvlJc w:val="left"/>
    </w:lvl>
    <w:lvl w:ilvl="7" w:tplc="4300D7B6">
      <w:numFmt w:val="decimal"/>
      <w:lvlText w:val=""/>
      <w:lvlJc w:val="left"/>
    </w:lvl>
    <w:lvl w:ilvl="8" w:tplc="E610903E">
      <w:numFmt w:val="decimal"/>
      <w:lvlText w:val=""/>
      <w:lvlJc w:val="left"/>
    </w:lvl>
  </w:abstractNum>
  <w:num w:numId="1" w16cid:durableId="1464884465">
    <w:abstractNumId w:val="0"/>
    <w:lvlOverride w:ilvl="0">
      <w:startOverride w:val="1"/>
    </w:lvlOverride>
  </w:num>
  <w:num w:numId="2" w16cid:durableId="1897279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A4"/>
    <w:rsid w:val="000171D0"/>
    <w:rsid w:val="001E1627"/>
    <w:rsid w:val="002B7216"/>
    <w:rsid w:val="00921997"/>
    <w:rsid w:val="00AE0564"/>
    <w:rsid w:val="00B05E67"/>
    <w:rsid w:val="00B52F8A"/>
    <w:rsid w:val="00B55024"/>
    <w:rsid w:val="00CB251B"/>
    <w:rsid w:val="00FE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1C11B"/>
  <w15:docId w15:val="{D3BB0FB0-4947-4F65-BE25-95DF7CDE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1194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NASELA, Leopoldo</cp:lastModifiedBy>
  <cp:revision>6</cp:revision>
  <dcterms:created xsi:type="dcterms:W3CDTF">2026-10-04T23:33:00Z</dcterms:created>
  <dcterms:modified xsi:type="dcterms:W3CDTF">2026-10-05T02:53:00Z</dcterms:modified>
</cp:coreProperties>
</file>