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70704" w14:textId="77777777" w:rsidR="003937D1" w:rsidRDefault="00000000">
      <w:pPr>
        <w:pStyle w:val="Ttulo"/>
      </w:pPr>
      <w:r>
        <w:t>Checkpoint 2 — Modelo de datos con relaciones activas y tabla de medidas core en DAX</w:t>
      </w:r>
    </w:p>
    <w:p w14:paraId="56B51D29" w14:textId="27A3BF84" w:rsidR="003937D1" w:rsidRDefault="00000000">
      <w:r>
        <w:t xml:space="preserve">Autor: Leopoldo Nasela · Comisión: </w:t>
      </w:r>
      <w:r w:rsidR="00767694" w:rsidRPr="00767694">
        <w:t xml:space="preserve">#91045     </w:t>
      </w:r>
      <w:r>
        <w:t xml:space="preserve"> · Proyecto: RetailPro</w:t>
      </w:r>
    </w:p>
    <w:p w14:paraId="7D2C9FA2" w14:textId="77777777" w:rsidR="003937D1" w:rsidRDefault="00000000">
      <w:pPr>
        <w:pStyle w:val="Ttulo1"/>
      </w:pPr>
      <w:r>
        <w:t>1. Modelo de relaciones (Vista de Modelo)</w:t>
      </w:r>
    </w:p>
    <w:p w14:paraId="33F4FFB7" w14:textId="77777777" w:rsidR="003937D1" w:rsidRDefault="00000000">
      <w:r>
        <w:t>Esquema en estrella con Fact_Ventas como tabla de hechos y cuatro relaciones 1:N, dirección de filtro única y activas (línea continua).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937D1" w14:paraId="4D9D523F" w14:textId="77777777" w:rsidTr="00393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902DEAE" w14:textId="77777777" w:rsidR="003937D1" w:rsidRDefault="00000000">
            <w:r>
              <w:t>Dimensión</w:t>
            </w:r>
          </w:p>
        </w:tc>
        <w:tc>
          <w:tcPr>
            <w:tcW w:w="2493" w:type="dxa"/>
          </w:tcPr>
          <w:p w14:paraId="5E2592D3" w14:textId="77777777" w:rsidR="003937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Columna (lado 1)</w:t>
            </w:r>
          </w:p>
        </w:tc>
        <w:tc>
          <w:tcPr>
            <w:tcW w:w="2493" w:type="dxa"/>
          </w:tcPr>
          <w:p w14:paraId="627E8BC8" w14:textId="77777777" w:rsidR="003937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Tabla "muchos"</w:t>
            </w:r>
          </w:p>
        </w:tc>
        <w:tc>
          <w:tcPr>
            <w:tcW w:w="2493" w:type="dxa"/>
          </w:tcPr>
          <w:p w14:paraId="2BC55D69" w14:textId="77777777" w:rsidR="003937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Columna</w:t>
            </w:r>
          </w:p>
        </w:tc>
      </w:tr>
      <w:tr w:rsidR="003937D1" w14:paraId="412D8635" w14:textId="77777777" w:rsidTr="00393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7691135" w14:textId="77777777" w:rsidR="003937D1" w:rsidRDefault="00000000">
            <w:r>
              <w:t>Dim_Clientes</w:t>
            </w:r>
          </w:p>
        </w:tc>
        <w:tc>
          <w:tcPr>
            <w:tcW w:w="2493" w:type="dxa"/>
          </w:tcPr>
          <w:p w14:paraId="04C5DB53" w14:textId="77777777" w:rsidR="003937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id_cliente</w:t>
            </w:r>
          </w:p>
        </w:tc>
        <w:tc>
          <w:tcPr>
            <w:tcW w:w="2493" w:type="dxa"/>
          </w:tcPr>
          <w:p w14:paraId="357BB40D" w14:textId="77777777" w:rsidR="003937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Fact_Ventas</w:t>
            </w:r>
          </w:p>
        </w:tc>
        <w:tc>
          <w:tcPr>
            <w:tcW w:w="2493" w:type="dxa"/>
          </w:tcPr>
          <w:p w14:paraId="65B739B3" w14:textId="77777777" w:rsidR="003937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id_cliente</w:t>
            </w:r>
          </w:p>
        </w:tc>
      </w:tr>
      <w:tr w:rsidR="003937D1" w14:paraId="14DF5928" w14:textId="77777777" w:rsidTr="003937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A82749A" w14:textId="77777777" w:rsidR="003937D1" w:rsidRDefault="00000000">
            <w:r>
              <w:t>Dim_Productos</w:t>
            </w:r>
          </w:p>
        </w:tc>
        <w:tc>
          <w:tcPr>
            <w:tcW w:w="2493" w:type="dxa"/>
          </w:tcPr>
          <w:p w14:paraId="49BFE726" w14:textId="77777777" w:rsidR="003937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id_producto</w:t>
            </w:r>
          </w:p>
        </w:tc>
        <w:tc>
          <w:tcPr>
            <w:tcW w:w="2493" w:type="dxa"/>
          </w:tcPr>
          <w:p w14:paraId="62138747" w14:textId="77777777" w:rsidR="003937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Fact_Ventas</w:t>
            </w:r>
          </w:p>
        </w:tc>
        <w:tc>
          <w:tcPr>
            <w:tcW w:w="2493" w:type="dxa"/>
          </w:tcPr>
          <w:p w14:paraId="22398CE8" w14:textId="77777777" w:rsidR="003937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id_producto</w:t>
            </w:r>
          </w:p>
        </w:tc>
      </w:tr>
      <w:tr w:rsidR="003937D1" w14:paraId="3E3DC8DF" w14:textId="77777777" w:rsidTr="00393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76C01D6" w14:textId="77777777" w:rsidR="003937D1" w:rsidRDefault="00000000">
            <w:r>
              <w:t>Dim_Categorias</w:t>
            </w:r>
          </w:p>
        </w:tc>
        <w:tc>
          <w:tcPr>
            <w:tcW w:w="2493" w:type="dxa"/>
          </w:tcPr>
          <w:p w14:paraId="658F5252" w14:textId="77777777" w:rsidR="003937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id_categoria</w:t>
            </w:r>
          </w:p>
        </w:tc>
        <w:tc>
          <w:tcPr>
            <w:tcW w:w="2493" w:type="dxa"/>
          </w:tcPr>
          <w:p w14:paraId="4655FCFD" w14:textId="77777777" w:rsidR="003937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Dim_Productos</w:t>
            </w:r>
          </w:p>
        </w:tc>
        <w:tc>
          <w:tcPr>
            <w:tcW w:w="2493" w:type="dxa"/>
          </w:tcPr>
          <w:p w14:paraId="6BD750A5" w14:textId="77777777" w:rsidR="003937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id_categoria</w:t>
            </w:r>
          </w:p>
        </w:tc>
      </w:tr>
      <w:tr w:rsidR="003937D1" w14:paraId="65A08296" w14:textId="77777777" w:rsidTr="003937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34FE176" w14:textId="77777777" w:rsidR="003937D1" w:rsidRDefault="00000000">
            <w:r>
              <w:t>Dim_Fechas</w:t>
            </w:r>
          </w:p>
        </w:tc>
        <w:tc>
          <w:tcPr>
            <w:tcW w:w="2493" w:type="dxa"/>
          </w:tcPr>
          <w:p w14:paraId="0A894C87" w14:textId="77777777" w:rsidR="003937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493" w:type="dxa"/>
          </w:tcPr>
          <w:p w14:paraId="504996A8" w14:textId="77777777" w:rsidR="003937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Fact_Ventas</w:t>
            </w:r>
          </w:p>
        </w:tc>
        <w:tc>
          <w:tcPr>
            <w:tcW w:w="2493" w:type="dxa"/>
          </w:tcPr>
          <w:p w14:paraId="32258D0A" w14:textId="77777777" w:rsidR="003937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fecha_venta</w:t>
            </w:r>
          </w:p>
        </w:tc>
      </w:tr>
    </w:tbl>
    <w:p w14:paraId="59BE990B" w14:textId="77777777" w:rsidR="003937D1" w:rsidRDefault="003937D1"/>
    <w:p w14:paraId="00023210" w14:textId="77777777" w:rsidR="003937D1" w:rsidRDefault="00000000">
      <w:r>
        <w:t>Nota: Dim_Productos no traía id_categoria (solo el nombre de la categoría), por lo que se agregó en Power Query con un Merge contra Dim_Categorias por nombre de categoría. Así la relación Dim_Categorias → Dim_Productos queda definida por clave y no por texto.</w:t>
      </w:r>
    </w:p>
    <w:p w14:paraId="19C83843" w14:textId="02EFA87A" w:rsidR="003937D1" w:rsidRDefault="00BD732C">
      <w:pPr>
        <w:pStyle w:val="Ttulo1"/>
      </w:pPr>
      <w:r w:rsidRPr="00BD732C">
        <w:rPr>
          <w:rFonts w:ascii="Calibri" w:eastAsiaTheme="minorEastAsia" w:hAnsi="Calibri" w:cstheme="minorBidi"/>
          <w:bCs w:val="0"/>
          <w:color w:val="C0392B"/>
          <w:sz w:val="22"/>
          <w:szCs w:val="22"/>
        </w:rPr>
        <w:drawing>
          <wp:inline distT="0" distB="0" distL="0" distR="0" wp14:anchorId="7B7DAD94" wp14:editId="1CD06CEE">
            <wp:extent cx="6332220" cy="3126740"/>
            <wp:effectExtent l="0" t="0" r="0" b="0"/>
            <wp:docPr id="1647136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36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2. Tabla calendario (Dim_Fechas)</w:t>
      </w:r>
    </w:p>
    <w:p w14:paraId="312310B9" w14:textId="77777777" w:rsidR="003937D1" w:rsidRDefault="00000000">
      <w:r>
        <w:rPr>
          <w:rFonts w:ascii="Consolas" w:hAnsi="Consolas"/>
          <w:sz w:val="20"/>
        </w:rPr>
        <w:t>Dim_Fechas = CALENDAR(</w:t>
      </w:r>
      <w:r>
        <w:rPr>
          <w:rFonts w:ascii="Consolas" w:hAnsi="Consolas"/>
          <w:sz w:val="20"/>
        </w:rPr>
        <w:br/>
        <w:t xml:space="preserve">    MIN(Fact_Ventas[fecha_venta]),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MAX(Fact_Ventas[fecha_venta])</w:t>
      </w:r>
      <w:r>
        <w:rPr>
          <w:rFonts w:ascii="Consolas" w:hAnsi="Consolas"/>
          <w:sz w:val="20"/>
        </w:rPr>
        <w:br/>
        <w:t>)</w:t>
      </w:r>
    </w:p>
    <w:p w14:paraId="29454D65" w14:textId="77777777" w:rsidR="003937D1" w:rsidRDefault="00000000">
      <w:r>
        <w:t>Columnas calculadas:</w:t>
      </w:r>
    </w:p>
    <w:p w14:paraId="62B6DA68" w14:textId="77777777" w:rsidR="003937D1" w:rsidRDefault="00000000">
      <w:r>
        <w:rPr>
          <w:rFonts w:ascii="Consolas" w:hAnsi="Consolas"/>
          <w:sz w:val="20"/>
        </w:rPr>
        <w:t>Año = YEAR(Dim_Fechas[Date])</w:t>
      </w:r>
      <w:r>
        <w:rPr>
          <w:rFonts w:ascii="Consolas" w:hAnsi="Consolas"/>
          <w:sz w:val="20"/>
        </w:rPr>
        <w:br/>
        <w:t>Mes Número = MONTH(Dim_Fechas[Date])</w:t>
      </w:r>
      <w:r>
        <w:rPr>
          <w:rFonts w:ascii="Consolas" w:hAnsi="Consolas"/>
          <w:sz w:val="20"/>
        </w:rPr>
        <w:br/>
        <w:t>Mes Nombre = FORMAT(Dim_Fechas[Date], "MMMM")</w:t>
      </w:r>
      <w:r>
        <w:rPr>
          <w:rFonts w:ascii="Consolas" w:hAnsi="Consolas"/>
          <w:sz w:val="20"/>
        </w:rPr>
        <w:br/>
        <w:t>Trimestre = "T" &amp; QUARTER(Dim_Fechas[Date])</w:t>
      </w:r>
      <w:r>
        <w:rPr>
          <w:rFonts w:ascii="Consolas" w:hAnsi="Consolas"/>
          <w:sz w:val="20"/>
        </w:rPr>
        <w:br/>
        <w:t>Semana = WEEKNUM(Dim_Fechas[Date])</w:t>
      </w:r>
    </w:p>
    <w:p w14:paraId="1BE5A2E6" w14:textId="77777777" w:rsidR="003937D1" w:rsidRDefault="00000000">
      <w:r>
        <w:t>Marcada como tabla de fechas (clic derecho &gt; Marcar como tabla de fechas &gt; columna Date) y relacionada con Fact_Ventas[fecha_venta]. Mes Nombre se ordena por Mes Número para que los meses no salgan alfabéticamente.</w:t>
      </w:r>
    </w:p>
    <w:p w14:paraId="7F6BAF6E" w14:textId="77777777" w:rsidR="00767694" w:rsidRDefault="00767694">
      <w:pPr>
        <w:pStyle w:val="Ttulo1"/>
      </w:pPr>
      <w:r w:rsidRPr="00767694">
        <w:rPr>
          <w:rFonts w:ascii="Calibri" w:eastAsiaTheme="minorEastAsia" w:hAnsi="Calibri" w:cstheme="minorBidi"/>
          <w:bCs w:val="0"/>
          <w:color w:val="C0392B"/>
          <w:sz w:val="22"/>
          <w:szCs w:val="22"/>
        </w:rPr>
        <w:drawing>
          <wp:inline distT="0" distB="0" distL="0" distR="0" wp14:anchorId="0C9CD0FC" wp14:editId="770A0EAA">
            <wp:extent cx="2591025" cy="2514818"/>
            <wp:effectExtent l="0" t="0" r="0" b="0"/>
            <wp:docPr id="825324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24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DDDB" w14:textId="57E175A9" w:rsidR="003937D1" w:rsidRDefault="00000000">
      <w:pPr>
        <w:pStyle w:val="Ttulo1"/>
      </w:pPr>
      <w:r>
        <w:t>3. Tabla de medidas _Medidas</w:t>
      </w:r>
    </w:p>
    <w:p w14:paraId="2A0BEF28" w14:textId="77777777" w:rsidR="003937D1" w:rsidRDefault="00000000">
      <w:r>
        <w:t>Tabla creada con "Especificar datos", sin columnas (Columna 1 eliminada), con ícono de calculadora. Contiene las cinco medidas.</w:t>
      </w:r>
    </w:p>
    <w:p w14:paraId="26E287C8" w14:textId="3F62AF3D" w:rsidR="003937D1" w:rsidRDefault="00767694">
      <w:r w:rsidRPr="00767694">
        <w:rPr>
          <w:b/>
          <w:color w:val="C0392B"/>
        </w:rPr>
        <w:drawing>
          <wp:inline distT="0" distB="0" distL="0" distR="0" wp14:anchorId="47E99173" wp14:editId="667DBDE5">
            <wp:extent cx="2568163" cy="1844200"/>
            <wp:effectExtent l="0" t="0" r="3810" b="3810"/>
            <wp:docPr id="969881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81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CA9D" w14:textId="77777777" w:rsidR="003937D1" w:rsidRDefault="00000000">
      <w:pPr>
        <w:pStyle w:val="Ttulo1"/>
      </w:pPr>
      <w:r>
        <w:lastRenderedPageBreak/>
        <w:t>4. Código DAX de las cinco medidas</w:t>
      </w:r>
    </w:p>
    <w:p w14:paraId="508CC366" w14:textId="77777777" w:rsidR="003937D1" w:rsidRDefault="00000000">
      <w:pPr>
        <w:pStyle w:val="Ttulo2"/>
      </w:pPr>
      <w:r>
        <w:t>Medida 1 — Agregación básica</w:t>
      </w:r>
    </w:p>
    <w:p w14:paraId="4330FC24" w14:textId="77777777" w:rsidR="003937D1" w:rsidRDefault="00000000">
      <w:r>
        <w:rPr>
          <w:rFonts w:ascii="Consolas" w:hAnsi="Consolas"/>
          <w:sz w:val="20"/>
        </w:rPr>
        <w:t>Total Ventas = SUM(Fact_Ventas[total_venta])</w:t>
      </w:r>
    </w:p>
    <w:p w14:paraId="4945D3FC" w14:textId="77777777" w:rsidR="003937D1" w:rsidRDefault="00000000">
      <w:r>
        <w:t>Suma el importe de todas las ventas en el contexto de filtro actual. Es la base de las demás.</w:t>
      </w:r>
    </w:p>
    <w:p w14:paraId="16E23B66" w14:textId="77777777" w:rsidR="003937D1" w:rsidRDefault="00000000">
      <w:pPr>
        <w:pStyle w:val="Ttulo2"/>
      </w:pPr>
      <w:r>
        <w:t>Medida 2 — CALCULATE con filtro</w:t>
      </w:r>
    </w:p>
    <w:p w14:paraId="000D6B29" w14:textId="77777777" w:rsidR="003937D1" w:rsidRDefault="00000000">
      <w:r>
        <w:rPr>
          <w:rFonts w:ascii="Consolas" w:hAnsi="Consolas"/>
          <w:sz w:val="20"/>
        </w:rPr>
        <w:t>Ventas Online =</w:t>
      </w:r>
      <w:r>
        <w:rPr>
          <w:rFonts w:ascii="Consolas" w:hAnsi="Consolas"/>
          <w:sz w:val="20"/>
        </w:rPr>
        <w:br/>
        <w:t>CALCULATE(</w:t>
      </w:r>
      <w:r>
        <w:rPr>
          <w:rFonts w:ascii="Consolas" w:hAnsi="Consolas"/>
          <w:sz w:val="20"/>
        </w:rPr>
        <w:br/>
        <w:t xml:space="preserve">    [Total Ventas],</w:t>
      </w:r>
      <w:r>
        <w:rPr>
          <w:rFonts w:ascii="Consolas" w:hAnsi="Consolas"/>
          <w:sz w:val="20"/>
        </w:rPr>
        <w:br/>
        <w:t xml:space="preserve">    Fact_Ventas[canal] = "Online"</w:t>
      </w:r>
      <w:r>
        <w:rPr>
          <w:rFonts w:ascii="Consolas" w:hAnsi="Consolas"/>
          <w:sz w:val="20"/>
        </w:rPr>
        <w:br/>
        <w:t>)</w:t>
      </w:r>
    </w:p>
    <w:p w14:paraId="1DD4B2BA" w14:textId="77777777" w:rsidR="003937D1" w:rsidRDefault="00000000">
      <w:r>
        <w:t>Reutiliza Total Ventas y fuerza el canal Online, ignorando otro filtro de canal.</w:t>
      </w:r>
    </w:p>
    <w:p w14:paraId="03D95135" w14:textId="77777777" w:rsidR="003937D1" w:rsidRDefault="00000000">
      <w:pPr>
        <w:pStyle w:val="Ttulo2"/>
      </w:pPr>
      <w:r>
        <w:t>Medida 3 — Inteligencia de tiempo (YTD)</w:t>
      </w:r>
    </w:p>
    <w:p w14:paraId="430D11E1" w14:textId="77777777" w:rsidR="003937D1" w:rsidRDefault="00000000">
      <w:r>
        <w:rPr>
          <w:rFonts w:ascii="Consolas" w:hAnsi="Consolas"/>
          <w:sz w:val="20"/>
        </w:rPr>
        <w:t>Ventas YTD =</w:t>
      </w:r>
      <w:r>
        <w:rPr>
          <w:rFonts w:ascii="Consolas" w:hAnsi="Consolas"/>
          <w:sz w:val="20"/>
        </w:rPr>
        <w:br/>
        <w:t>TOTALYTD(</w:t>
      </w:r>
      <w:r>
        <w:rPr>
          <w:rFonts w:ascii="Consolas" w:hAnsi="Consolas"/>
          <w:sz w:val="20"/>
        </w:rPr>
        <w:br/>
        <w:t xml:space="preserve">    [Total Ventas],</w:t>
      </w:r>
      <w:r>
        <w:rPr>
          <w:rFonts w:ascii="Consolas" w:hAnsi="Consolas"/>
          <w:sz w:val="20"/>
        </w:rPr>
        <w:br/>
        <w:t xml:space="preserve">    Dim_Fechas[Date]</w:t>
      </w:r>
      <w:r>
        <w:rPr>
          <w:rFonts w:ascii="Consolas" w:hAnsi="Consolas"/>
          <w:sz w:val="20"/>
        </w:rPr>
        <w:br/>
        <w:t>)</w:t>
      </w:r>
    </w:p>
    <w:p w14:paraId="6773C458" w14:textId="77777777" w:rsidR="003937D1" w:rsidRDefault="00000000">
      <w:r>
        <w:t>Acumula las ventas desde el 1 de enero de cada año hasta la fecha del contexto.</w:t>
      </w:r>
    </w:p>
    <w:p w14:paraId="5F405B7A" w14:textId="77777777" w:rsidR="003937D1" w:rsidRDefault="00000000">
      <w:pPr>
        <w:pStyle w:val="Ttulo2"/>
      </w:pPr>
      <w:r>
        <w:t>Medida 4 — Año anterior</w:t>
      </w:r>
    </w:p>
    <w:p w14:paraId="43024CA8" w14:textId="77777777" w:rsidR="003937D1" w:rsidRDefault="00000000">
      <w:r>
        <w:rPr>
          <w:rFonts w:ascii="Consolas" w:hAnsi="Consolas"/>
          <w:sz w:val="20"/>
        </w:rPr>
        <w:t>Ventas LY =</w:t>
      </w:r>
      <w:r>
        <w:rPr>
          <w:rFonts w:ascii="Consolas" w:hAnsi="Consolas"/>
          <w:sz w:val="20"/>
        </w:rPr>
        <w:br/>
        <w:t>CALCULATE(</w:t>
      </w:r>
      <w:r>
        <w:rPr>
          <w:rFonts w:ascii="Consolas" w:hAnsi="Consolas"/>
          <w:sz w:val="20"/>
        </w:rPr>
        <w:br/>
        <w:t xml:space="preserve">    [Total Ventas],</w:t>
      </w:r>
      <w:r>
        <w:rPr>
          <w:rFonts w:ascii="Consolas" w:hAnsi="Consolas"/>
          <w:sz w:val="20"/>
        </w:rPr>
        <w:br/>
        <w:t xml:space="preserve">    SAMEPERIODLASTYEAR(Dim_Fechas[Date])</w:t>
      </w:r>
      <w:r>
        <w:rPr>
          <w:rFonts w:ascii="Consolas" w:hAnsi="Consolas"/>
          <w:sz w:val="20"/>
        </w:rPr>
        <w:br/>
        <w:t>)</w:t>
      </w:r>
    </w:p>
    <w:p w14:paraId="4A43B41A" w14:textId="77777777" w:rsidR="003937D1" w:rsidRDefault="00000000">
      <w:r>
        <w:t>Devuelve las ventas del mismo período un año atrás; da BLANK en 2023 porque no hay datos de 2022.</w:t>
      </w:r>
    </w:p>
    <w:p w14:paraId="226138F1" w14:textId="77777777" w:rsidR="003937D1" w:rsidRDefault="00000000">
      <w:pPr>
        <w:pStyle w:val="Ttulo2"/>
      </w:pPr>
      <w:r>
        <w:t>Medida 5 — Optimizada con VAR</w:t>
      </w:r>
    </w:p>
    <w:p w14:paraId="06D233D2" w14:textId="77777777" w:rsidR="003937D1" w:rsidRDefault="00000000">
      <w:r>
        <w:rPr>
          <w:rFonts w:ascii="Consolas" w:hAnsi="Consolas"/>
          <w:sz w:val="20"/>
        </w:rPr>
        <w:t>% Crecimiento Anual =</w:t>
      </w:r>
      <w:r>
        <w:rPr>
          <w:rFonts w:ascii="Consolas" w:hAnsi="Consolas"/>
          <w:sz w:val="20"/>
        </w:rPr>
        <w:br/>
        <w:t>VAR VentasActual = [Total Ventas]</w:t>
      </w:r>
      <w:r>
        <w:rPr>
          <w:rFonts w:ascii="Consolas" w:hAnsi="Consolas"/>
          <w:sz w:val="20"/>
        </w:rPr>
        <w:br/>
        <w:t>VAR VentasAnterior = [Ventas LY]</w:t>
      </w:r>
      <w:r>
        <w:rPr>
          <w:rFonts w:ascii="Consolas" w:hAnsi="Consolas"/>
          <w:sz w:val="20"/>
        </w:rPr>
        <w:br/>
        <w:t>RETURN</w:t>
      </w:r>
      <w:r>
        <w:rPr>
          <w:rFonts w:ascii="Consolas" w:hAnsi="Consolas"/>
          <w:sz w:val="20"/>
        </w:rPr>
        <w:br/>
        <w:t xml:space="preserve">    DIVIDE(</w:t>
      </w:r>
      <w:r>
        <w:rPr>
          <w:rFonts w:ascii="Consolas" w:hAnsi="Consolas"/>
          <w:sz w:val="20"/>
        </w:rPr>
        <w:br/>
        <w:t xml:space="preserve">        VentasActual - VentasAnterior,</w:t>
      </w:r>
      <w:r>
        <w:rPr>
          <w:rFonts w:ascii="Consolas" w:hAnsi="Consolas"/>
          <w:sz w:val="20"/>
        </w:rPr>
        <w:br/>
        <w:t xml:space="preserve">        VentasAnterior</w:t>
      </w:r>
      <w:r>
        <w:rPr>
          <w:rFonts w:ascii="Consolas" w:hAnsi="Consolas"/>
          <w:sz w:val="20"/>
        </w:rPr>
        <w:br/>
        <w:t xml:space="preserve">    )</w:t>
      </w:r>
    </w:p>
    <w:p w14:paraId="491AB097" w14:textId="77777777" w:rsidR="003937D1" w:rsidRDefault="00000000">
      <w:r>
        <w:t>Guarda cada cálculo en una variable para no repetirlo y usa DIVIDE para evitar el error de división por cero. Formato: porcentaje.</w:t>
      </w:r>
    </w:p>
    <w:p w14:paraId="1FF57EA1" w14:textId="77777777" w:rsidR="003937D1" w:rsidRDefault="00000000">
      <w:pPr>
        <w:pStyle w:val="Ttulo1"/>
      </w:pPr>
      <w:r>
        <w:lastRenderedPageBreak/>
        <w:t>5. Validación con Matriz</w:t>
      </w:r>
    </w:p>
    <w:p w14:paraId="28079DF0" w14:textId="77777777" w:rsidR="003937D1" w:rsidRDefault="00000000">
      <w:r>
        <w:t>Página "Validación": Matriz con Filas = Dim_Fechas[Mes Nombre], Columnas = Dim_Fechas[Año], Valores = Total Ventas, Ventas YTD, Ventas LY y % Crecimiento Anual.</w:t>
      </w:r>
    </w:p>
    <w:p w14:paraId="6754B703" w14:textId="4189A422" w:rsidR="003937D1" w:rsidRDefault="00767694">
      <w:r w:rsidRPr="00767694">
        <w:rPr>
          <w:b/>
          <w:color w:val="C0392B"/>
        </w:rPr>
        <w:drawing>
          <wp:inline distT="0" distB="0" distL="0" distR="0" wp14:anchorId="586A964D" wp14:editId="0C14DBAC">
            <wp:extent cx="5806943" cy="3109229"/>
            <wp:effectExtent l="0" t="0" r="3810" b="0"/>
            <wp:docPr id="786594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94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Resultados verificados (contra el dataset de origen):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937D1" w14:paraId="0E48898E" w14:textId="77777777" w:rsidTr="00393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7FDD02C" w14:textId="77777777" w:rsidR="003937D1" w:rsidRDefault="00000000">
            <w:r>
              <w:t>Qué verifiqué</w:t>
            </w:r>
          </w:p>
        </w:tc>
        <w:tc>
          <w:tcPr>
            <w:tcW w:w="3324" w:type="dxa"/>
          </w:tcPr>
          <w:p w14:paraId="1F27F8E9" w14:textId="77777777" w:rsidR="003937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en la matriz</w:t>
            </w:r>
          </w:p>
        </w:tc>
        <w:tc>
          <w:tcPr>
            <w:tcW w:w="3324" w:type="dxa"/>
          </w:tcPr>
          <w:p w14:paraId="5B84BCB6" w14:textId="77777777" w:rsidR="003937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Por qué es correcto</w:t>
            </w:r>
          </w:p>
        </w:tc>
      </w:tr>
      <w:tr w:rsidR="003937D1" w14:paraId="1830538C" w14:textId="77777777" w:rsidTr="00393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FD1D498" w14:textId="77777777" w:rsidR="003937D1" w:rsidRDefault="00000000">
            <w:r>
              <w:t>Ventas YTD en enero 2024</w:t>
            </w:r>
          </w:p>
        </w:tc>
        <w:tc>
          <w:tcPr>
            <w:tcW w:w="3324" w:type="dxa"/>
          </w:tcPr>
          <w:p w14:paraId="7FD5940C" w14:textId="77777777" w:rsidR="003937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3.018 = Total Ventas de enero</w:t>
            </w:r>
          </w:p>
        </w:tc>
        <w:tc>
          <w:tcPr>
            <w:tcW w:w="3324" w:type="dxa"/>
          </w:tcPr>
          <w:p w14:paraId="3F9D7F7A" w14:textId="77777777" w:rsidR="003937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enero el acumulado coincide con el mes: es el primer mes del año.</w:t>
            </w:r>
          </w:p>
        </w:tc>
      </w:tr>
      <w:tr w:rsidR="003937D1" w14:paraId="55D1CB04" w14:textId="77777777" w:rsidTr="003937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101EEBD" w14:textId="77777777" w:rsidR="003937D1" w:rsidRDefault="00000000">
            <w:r>
              <w:t>Ventas YTD en febrero 2024</w:t>
            </w:r>
          </w:p>
        </w:tc>
        <w:tc>
          <w:tcPr>
            <w:tcW w:w="3324" w:type="dxa"/>
          </w:tcPr>
          <w:p w14:paraId="12308A13" w14:textId="77777777" w:rsidR="003937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3.967 (3.018 + 949)</w:t>
            </w:r>
          </w:p>
        </w:tc>
        <w:tc>
          <w:tcPr>
            <w:tcW w:w="3324" w:type="dxa"/>
          </w:tcPr>
          <w:p w14:paraId="6B2DC454" w14:textId="77777777" w:rsidR="003937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Suma acumulada de enero y febrero.</w:t>
            </w:r>
          </w:p>
        </w:tc>
      </w:tr>
      <w:tr w:rsidR="003937D1" w14:paraId="2A004457" w14:textId="77777777" w:rsidTr="00393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C664612" w14:textId="77777777" w:rsidR="003937D1" w:rsidRDefault="00000000">
            <w:r>
              <w:t>Ventas LY en enero 2024</w:t>
            </w:r>
          </w:p>
        </w:tc>
        <w:tc>
          <w:tcPr>
            <w:tcW w:w="3324" w:type="dxa"/>
          </w:tcPr>
          <w:p w14:paraId="2A9B16C7" w14:textId="77777777" w:rsidR="003937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2.967,50</w:t>
            </w:r>
          </w:p>
        </w:tc>
        <w:tc>
          <w:tcPr>
            <w:tcW w:w="3324" w:type="dxa"/>
          </w:tcPr>
          <w:p w14:paraId="1AC59C0C" w14:textId="77777777" w:rsidR="003937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 el Total Ventas de enero 2023.</w:t>
            </w:r>
          </w:p>
        </w:tc>
      </w:tr>
      <w:tr w:rsidR="003937D1" w14:paraId="694E4C11" w14:textId="77777777" w:rsidTr="003937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74A781F" w14:textId="77777777" w:rsidR="003937D1" w:rsidRDefault="00000000">
            <w:r>
              <w:t>Ventas LY en 2023</w:t>
            </w:r>
          </w:p>
        </w:tc>
        <w:tc>
          <w:tcPr>
            <w:tcW w:w="3324" w:type="dxa"/>
          </w:tcPr>
          <w:p w14:paraId="2EEF3825" w14:textId="77777777" w:rsidR="003937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BLANK</w:t>
            </w:r>
          </w:p>
        </w:tc>
        <w:tc>
          <w:tcPr>
            <w:tcW w:w="3324" w:type="dxa"/>
          </w:tcPr>
          <w:p w14:paraId="2A49B916" w14:textId="77777777" w:rsidR="003937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 datos empiezan en enero 2023: no existe 2022.</w:t>
            </w:r>
          </w:p>
        </w:tc>
      </w:tr>
      <w:tr w:rsidR="003937D1" w14:paraId="43326DFA" w14:textId="77777777" w:rsidTr="00393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BC92886" w14:textId="77777777" w:rsidR="003937D1" w:rsidRDefault="00000000">
            <w:r>
              <w:t>% Crecimiento enero 2024</w:t>
            </w:r>
          </w:p>
        </w:tc>
        <w:tc>
          <w:tcPr>
            <w:tcW w:w="3324" w:type="dxa"/>
          </w:tcPr>
          <w:p w14:paraId="6F24A2A6" w14:textId="77777777" w:rsidR="003937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1,70 % ((3.018 − 2.967,5) / 2.967,5)</w:t>
            </w:r>
          </w:p>
        </w:tc>
        <w:tc>
          <w:tcPr>
            <w:tcW w:w="3324" w:type="dxa"/>
          </w:tcPr>
          <w:p w14:paraId="6B80B1D0" w14:textId="77777777" w:rsidR="003937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Coincide con el cálculo manual.</w:t>
            </w:r>
          </w:p>
        </w:tc>
      </w:tr>
    </w:tbl>
    <w:p w14:paraId="00B1DB94" w14:textId="77777777" w:rsidR="003937D1" w:rsidRDefault="003937D1"/>
    <w:p w14:paraId="6168041F" w14:textId="77777777" w:rsidR="003937D1" w:rsidRDefault="00000000">
      <w:pPr>
        <w:pStyle w:val="Ttulo1"/>
      </w:pPr>
      <w:r>
        <w:t>6. Archivo .pbix</w:t>
      </w:r>
    </w:p>
    <w:p w14:paraId="6E72F93E" w14:textId="173C04D8" w:rsidR="003937D1" w:rsidRDefault="00000000">
      <w:r>
        <w:t xml:space="preserve">Link </w:t>
      </w:r>
    </w:p>
    <w:sectPr w:rsidR="003937D1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3986678">
    <w:abstractNumId w:val="8"/>
  </w:num>
  <w:num w:numId="2" w16cid:durableId="269288339">
    <w:abstractNumId w:val="6"/>
  </w:num>
  <w:num w:numId="3" w16cid:durableId="577906000">
    <w:abstractNumId w:val="5"/>
  </w:num>
  <w:num w:numId="4" w16cid:durableId="1185630818">
    <w:abstractNumId w:val="4"/>
  </w:num>
  <w:num w:numId="5" w16cid:durableId="178661699">
    <w:abstractNumId w:val="7"/>
  </w:num>
  <w:num w:numId="6" w16cid:durableId="1849059826">
    <w:abstractNumId w:val="3"/>
  </w:num>
  <w:num w:numId="7" w16cid:durableId="316374717">
    <w:abstractNumId w:val="2"/>
  </w:num>
  <w:num w:numId="8" w16cid:durableId="1562402047">
    <w:abstractNumId w:val="1"/>
  </w:num>
  <w:num w:numId="9" w16cid:durableId="20325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7D1"/>
    <w:rsid w:val="00767694"/>
    <w:rsid w:val="00AA1D8D"/>
    <w:rsid w:val="00B47730"/>
    <w:rsid w:val="00BD732C"/>
    <w:rsid w:val="00CB0664"/>
    <w:rsid w:val="00FB49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BC5252"/>
  <w14:defaultImageDpi w14:val="300"/>
  <w15:docId w15:val="{99FEDFD3-5EB0-4B5E-9253-92C5F68D8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531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NASELA, Leopoldo</cp:lastModifiedBy>
  <cp:revision>3</cp:revision>
  <dcterms:created xsi:type="dcterms:W3CDTF">2013-12-23T23:15:00Z</dcterms:created>
  <dcterms:modified xsi:type="dcterms:W3CDTF">2026-10-22T23:56:00Z</dcterms:modified>
  <cp:category/>
</cp:coreProperties>
</file>