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8" w:name="content"/>
    <w:bookmarkStart w:id="57" w:name="Xcd522cd0ed868a9d6b5bed8c94c3eeada32995b"/>
    <w:p>
      <w:pPr>
        <w:pStyle w:val="Heading1"/>
      </w:pPr>
      <w:r>
        <w:t xml:space="preserve">TM </w:t>
      </w:r>
      <w:r>
        <w:rPr>
          <w:rFonts w:hint="eastAsia"/>
        </w:rPr>
        <w:t xml:space="preserve">ForumとMplifyが主導する次世代ネットワークのサービスライフサイクル標準化・自動化・自律化の最新動向</w:t>
      </w:r>
    </w:p>
    <w:bookmarkStart w:id="27" w:name="エグゼクティブサマリ"/>
    <w:p>
      <w:pPr>
        <w:pStyle w:val="Heading2"/>
      </w:pPr>
      <w:r>
        <w:t xml:space="preserve">エグゼクティブサマリ</w:t>
      </w:r>
    </w:p>
    <w:p>
      <w:pPr>
        <w:pStyle w:val="FirstParagraph"/>
      </w:pPr>
      <w:r>
        <w:rPr>
          <w:rFonts w:hint="eastAsia"/>
        </w:rPr>
        <w:t xml:space="preserve">2026年4月時点で「次世代ネットワークのサービスライフサイクル（企画〜廃止）を、標準APIと共通データモデルで最後まで貫き、AIでゼロタッチ化・自律化する」という流れは、概念提唱から“実装と検証（certification</w:t>
      </w:r>
      <w:r>
        <w:t xml:space="preserve"> / </w:t>
      </w:r>
      <w:r>
        <w:rPr>
          <w:rFonts w:hint="eastAsia"/>
        </w:rPr>
        <w:t xml:space="preserve">conformance）を伴う産業スケール”へ移行しつつある。象徴的なのは、TM</w:t>
      </w:r>
      <w:r>
        <w:t xml:space="preserve"> </w:t>
      </w:r>
      <w:r>
        <w:rPr>
          <w:rFonts w:hint="eastAsia"/>
        </w:rPr>
        <w:t xml:space="preserve">Forumが自律型ネットワーク（Autonomous</w:t>
      </w:r>
      <w:r>
        <w:t xml:space="preserve"> </w:t>
      </w:r>
      <w:r>
        <w:rPr>
          <w:rFonts w:hint="eastAsia"/>
        </w:rPr>
        <w:t xml:space="preserve">Networks）の成熟度評価（ANLET）と第三者検証（ANLAV）を整備し、Level</w:t>
      </w:r>
      <w:r>
        <w:t xml:space="preserve"> </w:t>
      </w:r>
      <w:r>
        <w:rPr>
          <w:rFonts w:hint="eastAsia"/>
        </w:rPr>
        <w:t xml:space="preserve">4到達の現実味を高めたこと、さらにComposable</w:t>
      </w:r>
      <w:r>
        <w:t xml:space="preserve"> </w:t>
      </w:r>
      <w:r>
        <w:rPr>
          <w:rFonts w:hint="eastAsia"/>
        </w:rPr>
        <w:t xml:space="preserve">ITの実装基盤としてODA</w:t>
      </w:r>
      <w:r>
        <w:t xml:space="preserve"> Component CertificationとODA </w:t>
      </w:r>
      <w:r>
        <w:rPr>
          <w:rFonts w:hint="eastAsia"/>
        </w:rPr>
        <w:t xml:space="preserve">Canvas（実行環境）を「購買可能な部品＝コンポーネント」の世界へ押し上げた点である。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同時に、Network</w:t>
      </w:r>
      <w:r>
        <w:t xml:space="preserve"> </w:t>
      </w:r>
      <w:r>
        <w:rPr>
          <w:rFonts w:hint="eastAsia"/>
        </w:rPr>
        <w:t xml:space="preserve">API経済圏（GSMA</w:t>
      </w:r>
      <w:r>
        <w:t xml:space="preserve"> Open Gateway / </w:t>
      </w:r>
      <w:r>
        <w:rPr>
          <w:rFonts w:hint="eastAsia"/>
        </w:rPr>
        <w:t xml:space="preserve">CAMARA）と内部運用（Operate</w:t>
      </w:r>
      <w:r>
        <w:t xml:space="preserve"> </w:t>
      </w:r>
      <w:r>
        <w:rPr>
          <w:rFonts w:hint="eastAsia"/>
        </w:rPr>
        <w:t xml:space="preserve">APIs）を“1つの適合性確認プロセスで束ねる”方向性が明確になり、標準APIは「個社の統合コスト削減」から「マルチ事業者・マルチマーケットでの商用スケール」へ意味合いが変わっている。TM</w:t>
      </w:r>
      <w:r>
        <w:t xml:space="preserve"> ForumはGSMA</w:t>
      </w:r>
      <w:hyperlink r:id="rId22">
        <w:r>
          <w:rPr>
            <w:rStyle w:val="Hyperlink"/>
          </w:rPr>
          <w:t xml:space="preserve">[2]</w:t>
        </w:r>
      </w:hyperlink>
      <w:r>
        <w:t xml:space="preserve">およびCAMARA</w:t>
      </w:r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と協調し、Open</w:t>
      </w:r>
      <w:r>
        <w:t xml:space="preserve"> GatewayのService </w:t>
      </w:r>
      <w:r>
        <w:rPr>
          <w:rFonts w:hint="eastAsia"/>
        </w:rPr>
        <w:t xml:space="preserve">APIs（CAMARA）とOperate</w:t>
      </w:r>
      <w:r>
        <w:t xml:space="preserve"> </w:t>
      </w:r>
      <w:r>
        <w:rPr>
          <w:rFonts w:hint="eastAsia"/>
        </w:rPr>
        <w:t xml:space="preserve">APIs（TM</w:t>
      </w:r>
      <w:r>
        <w:t xml:space="preserve"> </w:t>
      </w:r>
      <w:r>
        <w:rPr>
          <w:rFonts w:hint="eastAsia"/>
        </w:rPr>
        <w:t xml:space="preserve">Forum）を一体運用・認証できる枠組みを提示している。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rFonts w:hint="eastAsia"/>
        </w:rPr>
        <w:t xml:space="preserve">一方Mplifyは「NaaS（Network-as-a-Service）をAIワークロード時代の基盤にする」立ち位置を鮮明化し、Lifecycle</w:t>
      </w:r>
      <w:r>
        <w:t xml:space="preserve"> Service </w:t>
      </w:r>
      <w:r>
        <w:rPr>
          <w:rFonts w:hint="eastAsia"/>
        </w:rPr>
        <w:t xml:space="preserve">Orchestration（LSO）API群を“業務（商流）自動化”と“運用（オペレーション）自動化”に分けた参照点（IRP）として拡張してきた。特に2026年3月の“Kylie</w:t>
      </w:r>
      <w:r>
        <w:t xml:space="preserve"> SDK”リリースで、LSO </w:t>
      </w:r>
      <w:r>
        <w:rPr>
          <w:rFonts w:hint="eastAsia"/>
        </w:rPr>
        <w:t xml:space="preserve">API全体にModel</w:t>
      </w:r>
      <w:r>
        <w:t xml:space="preserve"> Context </w:t>
      </w:r>
      <w:r>
        <w:rPr>
          <w:rFonts w:hint="eastAsia"/>
        </w:rPr>
        <w:t xml:space="preserve">Protocol（MCP）対応を導入し、AIエージェントが標準化APIを介してネットワーク操作を直接実行できる方向へ踏み込んだことは、業界にとって大きい。</w:t>
      </w:r>
      <w:hyperlink r:id="rId25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rFonts w:hint="eastAsia"/>
        </w:rPr>
        <w:t xml:space="preserve">この2団体が狙う最終像は、(1)</w:t>
      </w:r>
      <w:r>
        <w:t xml:space="preserve"> </w:t>
      </w:r>
      <w:r>
        <w:rPr>
          <w:rFonts w:hint="eastAsia"/>
        </w:rPr>
        <w:t xml:space="preserve">IT/OSS/BSS（TM</w:t>
      </w:r>
      <w:r>
        <w:t xml:space="preserve"> ForumのODA/Open </w:t>
      </w:r>
      <w:r>
        <w:rPr>
          <w:rFonts w:hint="eastAsia"/>
        </w:rPr>
        <w:t xml:space="preserve">APIs）と、(2)</w:t>
      </w:r>
      <w:r>
        <w:t xml:space="preserve"> </w:t>
      </w:r>
      <w:r>
        <w:rPr>
          <w:rFonts w:hint="eastAsia"/>
        </w:rPr>
        <w:t xml:space="preserve">マルチドメイン/マルチプロバイダーのネットワーク制御（MplifyのLSO）を、(3)</w:t>
      </w:r>
      <w:r>
        <w:t xml:space="preserve"> Open </w:t>
      </w:r>
      <w:r>
        <w:rPr>
          <w:rFonts w:hint="eastAsia"/>
        </w:rPr>
        <w:t xml:space="preserve">Gateway（CAMARA</w:t>
      </w:r>
      <w:r>
        <w:t xml:space="preserve"> + Operate </w:t>
      </w:r>
      <w:r>
        <w:rPr>
          <w:rFonts w:hint="eastAsia"/>
        </w:rPr>
        <w:t xml:space="preserve">APIs）やアグリゲータ（例：Aduna</w:t>
      </w:r>
      <w:hyperlink r:id="rId26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）に接続し、(4)</w:t>
      </w:r>
      <w:r>
        <w:t xml:space="preserve"> </w:t>
      </w:r>
      <w:r>
        <w:rPr>
          <w:rFonts w:hint="eastAsia"/>
        </w:rPr>
        <w:t xml:space="preserve">意図（Intent）と閉ループ（Closed</w:t>
      </w:r>
      <w:r>
        <w:t xml:space="preserve"> </w:t>
      </w:r>
      <w:r>
        <w:rPr>
          <w:rFonts w:hint="eastAsia"/>
        </w:rPr>
        <w:t xml:space="preserve">Loop）で「観測→判断→実行」を自律化する、という“API×データ×AI”の縦貫統合である。</w:t>
      </w:r>
      <w:hyperlink r:id="rId24">
        <w:r>
          <w:rPr>
            <w:rStyle w:val="Hyperlink"/>
          </w:rPr>
          <w:t xml:space="preserve">[7]</w:t>
        </w:r>
      </w:hyperlink>
    </w:p>
    <w:bookmarkEnd w:id="27"/>
    <w:bookmarkStart w:id="39" w:name="tm-forumの最新動向"/>
    <w:p>
      <w:pPr>
        <w:pStyle w:val="Heading2"/>
      </w:pPr>
      <w:r>
        <w:t xml:space="preserve">TM </w:t>
      </w:r>
      <w:r>
        <w:rPr>
          <w:rFonts w:hint="eastAsia"/>
        </w:rPr>
        <w:t xml:space="preserve">Forumの最新動向</w:t>
      </w:r>
    </w:p>
    <w:p>
      <w:pPr>
        <w:pStyle w:val="FirstParagraph"/>
      </w:pPr>
      <w:r>
        <w:t xml:space="preserve">TM </w:t>
      </w:r>
      <w:r>
        <w:rPr>
          <w:rFonts w:hint="eastAsia"/>
        </w:rPr>
        <w:t xml:space="preserve">Forumの焦点は、(A)</w:t>
      </w:r>
      <w:r>
        <w:t xml:space="preserve"> </w:t>
      </w:r>
      <w:r>
        <w:rPr>
          <w:rFonts w:hint="eastAsia"/>
        </w:rPr>
        <w:t xml:space="preserve">自律型ネットワークの“到達度を測って外部に示せる”仕組み（Level評価と検証）を整備し、(B)</w:t>
      </w:r>
      <w:r>
        <w:t xml:space="preserve"> </w:t>
      </w:r>
      <w:r>
        <w:rPr>
          <w:rFonts w:hint="eastAsia"/>
        </w:rPr>
        <w:t xml:space="preserve">ODAによりITをコンポーザブル化し、(C)</w:t>
      </w:r>
      <w:r>
        <w:t xml:space="preserve"> Open </w:t>
      </w:r>
      <w:r>
        <w:rPr>
          <w:rFonts w:hint="eastAsia"/>
        </w:rPr>
        <w:t xml:space="preserve">APIs（Gen5、DCS、Operate</w:t>
      </w:r>
      <w:r>
        <w:t xml:space="preserve"> </w:t>
      </w:r>
      <w:r>
        <w:rPr>
          <w:rFonts w:hint="eastAsia"/>
        </w:rPr>
        <w:t xml:space="preserve">APIsを含む）でサービスライフサイクルを標準化し、(D)</w:t>
      </w:r>
      <w:r>
        <w:t xml:space="preserve"> </w:t>
      </w:r>
      <w:r>
        <w:rPr>
          <w:rFonts w:hint="eastAsia"/>
        </w:rPr>
        <w:t xml:space="preserve">生成AI/エージェンティックAIを「運用と統合の自動化（Autonomous</w:t>
      </w:r>
      <w:r>
        <w:t xml:space="preserve"> Integration / AI Closed </w:t>
      </w:r>
      <w:r>
        <w:rPr>
          <w:rFonts w:hint="eastAsia"/>
        </w:rPr>
        <w:t xml:space="preserve">Loop）」へ落とす、の4点に集約される。</w:t>
      </w:r>
      <w:hyperlink r:id="rId21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rFonts w:hint="eastAsia"/>
        </w:rPr>
        <w:t xml:space="preserve">自律型ネットワークについては、Level</w:t>
      </w:r>
      <w:r>
        <w:t xml:space="preserve"> </w:t>
      </w:r>
      <w:r>
        <w:rPr>
          <w:rFonts w:hint="eastAsia"/>
        </w:rPr>
        <w:t xml:space="preserve">4到達へ向けた“Industry</w:t>
      </w:r>
      <w:r>
        <w:t xml:space="preserve"> </w:t>
      </w:r>
      <w:r>
        <w:rPr>
          <w:rFonts w:hint="eastAsia"/>
        </w:rPr>
        <w:t xml:space="preserve">Blueprint”を段階的に整備しており、Level</w:t>
      </w:r>
      <w:r>
        <w:t xml:space="preserve"> </w:t>
      </w:r>
      <w:r>
        <w:rPr>
          <w:rFonts w:hint="eastAsia"/>
        </w:rPr>
        <w:t xml:space="preserve">4を高価値シナリオ（High</w:t>
      </w:r>
      <w:r>
        <w:t xml:space="preserve"> Value </w:t>
      </w:r>
      <w:r>
        <w:rPr>
          <w:rFonts w:hint="eastAsia"/>
        </w:rPr>
        <w:t xml:space="preserve">Scenarios）から推進する設計思想が明確である。</w:t>
      </w:r>
      <w:hyperlink r:id="rId26">
        <w:r>
          <w:rPr>
            <w:rStyle w:val="Hyperlink"/>
          </w:rPr>
          <w:t xml:space="preserve">[9]</w:t>
        </w:r>
      </w:hyperlink>
      <w:r>
        <w:br/>
      </w:r>
      <w:r>
        <w:rPr>
          <w:rFonts w:hint="eastAsia"/>
        </w:rPr>
        <w:t xml:space="preserve">また評価軸として、Intent/Awareness/Analysis/Decision/Execution（IAADE）という認知的活動（cognitive</w:t>
      </w:r>
      <w:r>
        <w:t xml:space="preserve"> </w:t>
      </w:r>
      <w:r>
        <w:rPr>
          <w:rFonts w:hint="eastAsia"/>
        </w:rPr>
        <w:t xml:space="preserve">activities）を評価に組み込むことが示されている。</w:t>
      </w:r>
      <w:hyperlink r:id="rId28">
        <w:r>
          <w:rPr>
            <w:rStyle w:val="Hyperlink"/>
          </w:rPr>
          <w:t xml:space="preserve">[10]</w:t>
        </w:r>
      </w:hyperlink>
      <w:r>
        <w:br/>
      </w:r>
      <w:r>
        <w:rPr>
          <w:rFonts w:hint="eastAsia"/>
        </w:rPr>
        <w:t xml:space="preserve">2025年には、ANLET（自己評価）をベースに、ANLAV（第三者検証）として独立監査型の妥当性確認サービスが一般提供され、Level</w:t>
      </w:r>
      <w:r>
        <w:t xml:space="preserve"> </w:t>
      </w:r>
      <w:r>
        <w:rPr>
          <w:rFonts w:hint="eastAsia"/>
        </w:rPr>
        <w:t xml:space="preserve">4の“名乗り”を事実ベースで比較可能にする方向へ進んだ。</w:t>
      </w:r>
      <w:hyperlink r:id="rId21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rFonts w:hint="eastAsia"/>
        </w:rPr>
        <w:t xml:space="preserve">進捗面では、ANLAVのローンチ後に多数の認証・検証事例が積み上がりつつある。例としてTDC</w:t>
      </w:r>
      <w:r>
        <w:t xml:space="preserve"> NET</w:t>
      </w:r>
      <w:hyperlink r:id="rId25">
        <w:r>
          <w:rPr>
            <w:rStyle w:val="Hyperlink"/>
          </w:rPr>
          <w:t xml:space="preserve">[12]</w:t>
        </w:r>
      </w:hyperlink>
      <w:r>
        <w:t xml:space="preserve">とEricsson</w:t>
      </w:r>
      <w:hyperlink r:id="rId29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が「高価値シナリオ」でLevel</w:t>
      </w:r>
      <w:r>
        <w:t xml:space="preserve"> </w:t>
      </w:r>
      <w:r>
        <w:rPr>
          <w:rFonts w:hint="eastAsia"/>
        </w:rPr>
        <w:t xml:space="preserve">4検証を得た事例が報じられている。</w:t>
      </w:r>
      <w:hyperlink r:id="rId30">
        <w:r>
          <w:rPr>
            <w:rStyle w:val="Hyperlink"/>
          </w:rPr>
          <w:t xml:space="preserve">[14]</w:t>
        </w:r>
      </w:hyperlink>
      <w:r>
        <w:br/>
      </w:r>
      <w:r>
        <w:t xml:space="preserve">またHuawei</w:t>
      </w:r>
      <w:hyperlink r:id="rId31">
        <w:r>
          <w:rPr>
            <w:rStyle w:val="Hyperlink"/>
          </w:rPr>
          <w:t xml:space="preserve">[15]</w:t>
        </w:r>
      </w:hyperlink>
      <w:r>
        <w:t xml:space="preserve">はMTN South Africa</w:t>
      </w:r>
      <w:hyperlink r:id="rId24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のIP領域でのLevel</w:t>
      </w:r>
      <w:r>
        <w:t xml:space="preserve"> </w:t>
      </w:r>
      <w:r>
        <w:rPr>
          <w:rFonts w:hint="eastAsia"/>
        </w:rPr>
        <w:t xml:space="preserve">4認証取得を発表し、IAADE閉ループ能力の評価（Grade</w:t>
      </w:r>
      <w:r>
        <w:t xml:space="preserve"> </w:t>
      </w:r>
      <w:r>
        <w:rPr>
          <w:rFonts w:hint="eastAsia"/>
        </w:rPr>
        <w:t xml:space="preserve">A等）に言及している。</w:t>
      </w:r>
      <w:hyperlink r:id="rId32">
        <w:r>
          <w:rPr>
            <w:rStyle w:val="Hyperlink"/>
          </w:rPr>
          <w:t xml:space="preserve">[17]</w:t>
        </w:r>
      </w:hyperlink>
      <w:r>
        <w:br/>
      </w:r>
      <w:r>
        <w:rPr>
          <w:rFonts w:hint="eastAsia"/>
        </w:rPr>
        <w:t xml:space="preserve">欧州大手でも、Telefónica</w:t>
      </w:r>
      <w:hyperlink r:id="rId33">
        <w:r>
          <w:rPr>
            <w:rStyle w:val="Hyperlink"/>
          </w:rPr>
          <w:t xml:space="preserve">[18]</w:t>
        </w:r>
      </w:hyperlink>
      <w:r>
        <w:rPr>
          <w:rFonts w:hint="eastAsia"/>
        </w:rPr>
        <w:t xml:space="preserve">が自社の自律型ネットワーク移行（Level</w:t>
      </w:r>
      <w:r>
        <w:t xml:space="preserve"> </w:t>
      </w:r>
      <w:r>
        <w:rPr>
          <w:rFonts w:hint="eastAsia"/>
        </w:rPr>
        <w:t xml:space="preserve">4ケース到達など）を公表しており、ロードマップが“投資家向けメッセージ”として扱われ始めた点は重要である。</w:t>
      </w:r>
      <w:hyperlink r:id="rId34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t xml:space="preserve">ODAとOpen </w:t>
      </w:r>
      <w:r>
        <w:rPr>
          <w:rFonts w:hint="eastAsia"/>
        </w:rPr>
        <w:t xml:space="preserve">APIsについては「標準に準拠した部品を、標準の実行環境で組み合わせる」方向性がさらに強まった。2025年6月、TM</w:t>
      </w:r>
      <w:r>
        <w:t xml:space="preserve"> ForumはODA Component </w:t>
      </w:r>
      <w:r>
        <w:rPr>
          <w:rFonts w:hint="eastAsia"/>
        </w:rPr>
        <w:t xml:space="preserve">Certificationの開始と、ODA</w:t>
      </w:r>
      <w:r>
        <w:t xml:space="preserve"> </w:t>
      </w:r>
      <w:r>
        <w:rPr>
          <w:rFonts w:hint="eastAsia"/>
        </w:rPr>
        <w:t xml:space="preserve">Canvas（コンポーネント実行環境）の運用価値を強調し、実際にVodafone</w:t>
      </w:r>
      <w:r>
        <w:t xml:space="preserve"> Greece</w:t>
      </w:r>
      <w:hyperlink r:id="rId29">
        <w:r>
          <w:rPr>
            <w:rStyle w:val="Hyperlink"/>
          </w:rPr>
          <w:t xml:space="preserve">[20]</w:t>
        </w:r>
      </w:hyperlink>
      <w:r>
        <w:rPr>
          <w:rFonts w:hint="eastAsia"/>
        </w:rPr>
        <w:t xml:space="preserve">の事例として「APIゲートウェイ設定が“数週間→数秒”」など具体的効果を提示している。</w:t>
      </w:r>
      <w:hyperlink r:id="rId22">
        <w:r>
          <w:rPr>
            <w:rStyle w:val="Hyperlink"/>
          </w:rPr>
          <w:t xml:space="preserve">[21]</w:t>
        </w:r>
      </w:hyperlink>
      <w:r>
        <w:br/>
      </w:r>
      <w:r>
        <w:rPr>
          <w:rFonts w:hint="eastAsia"/>
        </w:rPr>
        <w:t xml:space="preserve">ここで重要なのは、ODA</w:t>
      </w:r>
      <w:r>
        <w:t xml:space="preserve"> </w:t>
      </w:r>
      <w:r>
        <w:rPr>
          <w:rFonts w:hint="eastAsia"/>
        </w:rPr>
        <w:t xml:space="preserve">Canvasが単なるリファレンスではなく、認証のテスト環境（conformance</w:t>
      </w:r>
      <w:r>
        <w:t xml:space="preserve"> </w:t>
      </w:r>
      <w:r>
        <w:rPr>
          <w:rFonts w:hint="eastAsia"/>
        </w:rPr>
        <w:t xml:space="preserve">test）としても位置づけられ、購買・RFP・導入判断に直結する“産業の共通土台”へ近づいている点である。</w:t>
      </w:r>
      <w:hyperlink r:id="rId22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t xml:space="preserve">Open </w:t>
      </w:r>
      <w:r>
        <w:rPr>
          <w:rFonts w:hint="eastAsia"/>
        </w:rPr>
        <w:t xml:space="preserve">APIs側では、Gen5（OAS3、イベント駆動/Async、Intent埋め込みなど）と、Domain</w:t>
      </w:r>
      <w:r>
        <w:t xml:space="preserve"> Context </w:t>
      </w:r>
      <w:r>
        <w:rPr>
          <w:rFonts w:hint="eastAsia"/>
        </w:rPr>
        <w:t xml:space="preserve">Specialization（DCS：ドメイン別にpayloadを標準化する考え方）が、マルチ事業者連携・新サービス導入のスケール要因として扱われている。</w:t>
      </w:r>
      <w:hyperlink r:id="rId35">
        <w:r>
          <w:rPr>
            <w:rStyle w:val="Hyperlink"/>
          </w:rPr>
          <w:t xml:space="preserve">[23]</w:t>
        </w:r>
      </w:hyperlink>
      <w:r>
        <w:br/>
      </w:r>
      <w:r>
        <w:rPr>
          <w:rFonts w:hint="eastAsia"/>
        </w:rPr>
        <w:t xml:space="preserve">採用状況の定量情報として、TM</w:t>
      </w:r>
      <w:r>
        <w:t xml:space="preserve"> ForumのOpen API </w:t>
      </w:r>
      <w:r>
        <w:rPr>
          <w:rFonts w:hint="eastAsia"/>
        </w:rPr>
        <w:t xml:space="preserve">dashboard（2026年2月）が、累計ダウンロード数や認証数、人気APIなどを示しており、Open</w:t>
      </w:r>
      <w:r>
        <w:t xml:space="preserve"> </w:t>
      </w:r>
      <w:r>
        <w:rPr>
          <w:rFonts w:hint="eastAsia"/>
        </w:rPr>
        <w:t xml:space="preserve">APIが“実装され続ける共通資産”になっていることが読み取れる。</w:t>
      </w:r>
      <w:hyperlink r:id="rId33">
        <w:r>
          <w:rPr>
            <w:rStyle w:val="Hyperlink"/>
          </w:rPr>
          <w:t xml:space="preserve">[24]</w:t>
        </w:r>
      </w:hyperlink>
      <w:r>
        <w:br/>
      </w:r>
      <w:r>
        <w:rPr>
          <w:rFonts w:hint="eastAsia"/>
        </w:rPr>
        <w:t xml:space="preserve">（例：TMF622/TMF620等の利用が目立つ点は、カタログと注文＝商流の標準化が依然として最優先であることを示唆する。）</w:t>
      </w:r>
      <w:hyperlink r:id="rId33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rPr>
          <w:rFonts w:hint="eastAsia"/>
        </w:rPr>
        <w:t xml:space="preserve">AI活用は「運用現場のPoC」から「標準アーキテクチャへ埋め込む」段階へ進んだ。TM</w:t>
      </w:r>
      <w:r>
        <w:t xml:space="preserve"> </w:t>
      </w:r>
      <w:r>
        <w:rPr>
          <w:rFonts w:hint="eastAsia"/>
        </w:rPr>
        <w:t xml:space="preserve">ForumはAIをODAコンポーネント実装戦略として扱うガイド（GB1077）をGAで公開し、GenAIの期待とリスクを“全社アーキテクチャ”として整理する姿勢を明確にしている。</w:t>
      </w:r>
      <w:hyperlink r:id="rId29">
        <w:r>
          <w:rPr>
            <w:rStyle w:val="Hyperlink"/>
          </w:rPr>
          <w:t xml:space="preserve">[25]</w:t>
        </w:r>
      </w:hyperlink>
      <w:r>
        <w:br/>
      </w:r>
      <w:r>
        <w:t xml:space="preserve">またOpen </w:t>
      </w:r>
      <w:r>
        <w:rPr>
          <w:rFonts w:hint="eastAsia"/>
        </w:rPr>
        <w:t xml:space="preserve">APIプロジェクト内で、Model</w:t>
      </w:r>
      <w:r>
        <w:t xml:space="preserve"> Context </w:t>
      </w:r>
      <w:r>
        <w:rPr>
          <w:rFonts w:hint="eastAsia"/>
        </w:rPr>
        <w:t xml:space="preserve">Protocol（MCP）を“Autonomous</w:t>
      </w:r>
      <w:r>
        <w:t xml:space="preserve"> </w:t>
      </w:r>
      <w:r>
        <w:rPr>
          <w:rFonts w:hint="eastAsia"/>
        </w:rPr>
        <w:t xml:space="preserve">Integration”時代の補完技術として論点化し、Agentic</w:t>
      </w:r>
      <w:r>
        <w:t xml:space="preserve"> systemsがOpen </w:t>
      </w:r>
      <w:r>
        <w:rPr>
          <w:rFonts w:hint="eastAsia"/>
        </w:rPr>
        <w:t xml:space="preserve">APIs/ODAとどう共存するかを検討対象に置いたことは、APIの役割が「人間が読む仕様」から「AIエージェントが発見・実行する操作体系」へ拡張される可能性を示す。</w:t>
      </w:r>
      <w:hyperlink r:id="rId36">
        <w:r>
          <w:rPr>
            <w:rStyle w:val="Hyperlink"/>
          </w:rPr>
          <w:t xml:space="preserve">[26]</w:t>
        </w:r>
      </w:hyperlink>
      <w:r>
        <w:br/>
      </w:r>
      <w:r>
        <w:rPr>
          <w:rFonts w:hint="eastAsia"/>
        </w:rPr>
        <w:t xml:space="preserve">実証面でも、生成AIをOpsデータ統合・故障解析・自動復旧に活用するCatalyst（例：NeuroNOC）が提示され、Open</w:t>
      </w:r>
      <w:r>
        <w:t xml:space="preserve"> </w:t>
      </w:r>
      <w:r>
        <w:rPr>
          <w:rFonts w:hint="eastAsia"/>
        </w:rPr>
        <w:t xml:space="preserve">APIs（Service</w:t>
      </w:r>
      <w:r>
        <w:t xml:space="preserve"> Ordering/Resource </w:t>
      </w:r>
      <w:r>
        <w:rPr>
          <w:rFonts w:hint="eastAsia"/>
        </w:rPr>
        <w:t xml:space="preserve">Activation等）を閉ループ作動点に使う設計が示されている。</w:t>
      </w:r>
      <w:hyperlink r:id="rId37">
        <w:r>
          <w:rPr>
            <w:rStyle w:val="Hyperlink"/>
          </w:rPr>
          <w:t xml:space="preserve">[27]</w:t>
        </w:r>
      </w:hyperlink>
      <w:r>
        <w:br/>
      </w:r>
      <w:r>
        <w:rPr>
          <w:rFonts w:hint="eastAsia"/>
        </w:rPr>
        <w:t xml:space="preserve">さらにIntent（TMF921）とService</w:t>
      </w:r>
      <w:r>
        <w:t xml:space="preserve"> </w:t>
      </w:r>
      <w:r>
        <w:rPr>
          <w:rFonts w:hint="eastAsia"/>
        </w:rPr>
        <w:t xml:space="preserve">Qualification（TMF645）を、デジタルツイン/知識グラフ/AIOps/Agentic</w:t>
      </w:r>
      <w:r>
        <w:t xml:space="preserve"> </w:t>
      </w:r>
      <w:r>
        <w:rPr>
          <w:rFonts w:hint="eastAsia"/>
        </w:rPr>
        <w:t xml:space="preserve">AIと組み合わせてLevel</w:t>
      </w:r>
      <w:r>
        <w:t xml:space="preserve"> </w:t>
      </w:r>
      <w:r>
        <w:rPr>
          <w:rFonts w:hint="eastAsia"/>
        </w:rPr>
        <w:t xml:space="preserve">4+のネットワーク運用を狙う構成も具体化している。</w:t>
      </w:r>
      <w:hyperlink r:id="rId38">
        <w:r>
          <w:rPr>
            <w:rStyle w:val="Hyperlink"/>
          </w:rPr>
          <w:t xml:space="preserve">[28]</w:t>
        </w:r>
      </w:hyperlink>
    </w:p>
    <w:bookmarkEnd w:id="39"/>
    <w:bookmarkStart w:id="48" w:name="mplifyの最新動向"/>
    <w:p>
      <w:pPr>
        <w:pStyle w:val="Heading2"/>
      </w:pPr>
      <w:r>
        <w:rPr>
          <w:rFonts w:hint="eastAsia"/>
        </w:rPr>
        <w:t xml:space="preserve">Mplifyの最新動向</w:t>
      </w:r>
    </w:p>
    <w:p>
      <w:pPr>
        <w:pStyle w:val="FirstParagraph"/>
      </w:pPr>
      <w:r>
        <w:rPr>
          <w:rFonts w:hint="eastAsia"/>
        </w:rPr>
        <w:t xml:space="preserve">Mplifyは、2025年6月にMEF</w:t>
      </w:r>
      <w:r>
        <w:t xml:space="preserve"> </w:t>
      </w:r>
      <w:r>
        <w:rPr>
          <w:rFonts w:hint="eastAsia"/>
        </w:rPr>
        <w:t xml:space="preserve">Forumからのリブランディング（Mplify</w:t>
      </w:r>
      <w:r>
        <w:t xml:space="preserve"> </w:t>
      </w:r>
      <w:r>
        <w:rPr>
          <w:rFonts w:hint="eastAsia"/>
        </w:rPr>
        <w:t xml:space="preserve">Alliance化）を公式に説明しており、以降のメッセージは「AI・自動化・サイバーセキュリティを中核に、NaaSの“標準化団体”として振る舞う」へ寄っている。</w:t>
      </w:r>
      <w:hyperlink r:id="rId23">
        <w:r>
          <w:rPr>
            <w:rStyle w:val="Hyperlink"/>
          </w:rPr>
          <w:t xml:space="preserve">[29]</w:t>
        </w:r>
      </w:hyperlink>
      <w:r>
        <w:br/>
      </w:r>
      <w:r>
        <w:rPr>
          <w:rFonts w:hint="eastAsia"/>
        </w:rPr>
        <w:t xml:space="preserve">このポジショニングの変化は、元来のCarrier</w:t>
      </w:r>
      <w:r>
        <w:t xml:space="preserve"> </w:t>
      </w:r>
      <w:r>
        <w:rPr>
          <w:rFonts w:hint="eastAsia"/>
        </w:rPr>
        <w:t xml:space="preserve">Ethernet中心から、IP/光/5G等のアンダーレイとSD-WAN/SASE等のオーバーレイ、さらにAI時代のオンデマンド接続へとスコープを広げる意図と整合する。</w:t>
      </w:r>
      <w:hyperlink r:id="rId25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rPr>
          <w:rFonts w:hint="eastAsia"/>
        </w:rPr>
        <w:t xml:space="preserve">AIワークロード向けNaaSと「AIインターネット」構想については、Mplify自身がMWC26</w:t>
      </w:r>
      <w:r>
        <w:t xml:space="preserve"> </w:t>
      </w:r>
      <w:r>
        <w:rPr>
          <w:rFonts w:hint="eastAsia"/>
        </w:rPr>
        <w:t xml:space="preserve">Barcelonaの文脈で“agentic</w:t>
      </w:r>
      <w:r>
        <w:t xml:space="preserve"> connected </w:t>
      </w:r>
      <w:r>
        <w:rPr>
          <w:rFonts w:hint="eastAsia"/>
        </w:rPr>
        <w:t xml:space="preserve">experiences”を掲げ、QoD（Quality</w:t>
      </w:r>
      <w:r>
        <w:t xml:space="preserve"> on </w:t>
      </w:r>
      <w:r>
        <w:rPr>
          <w:rFonts w:hint="eastAsia"/>
        </w:rPr>
        <w:t xml:space="preserve">Demand）などのAPI駆動型・性能保証型の接続を、車両/ドローン等のリアルタイム要求に結びつけて語っている。</w:t>
      </w:r>
      <w:hyperlink r:id="rId40">
        <w:r>
          <w:rPr>
            <w:rStyle w:val="Hyperlink"/>
          </w:rPr>
          <w:t xml:space="preserve">[31]</w:t>
        </w:r>
      </w:hyperlink>
      <w:r>
        <w:br/>
      </w:r>
      <w:r>
        <w:rPr>
          <w:rFonts w:hint="eastAsia"/>
        </w:rPr>
        <w:t xml:space="preserve">業界メディアも、MplifyがNaaSとAIワークロードに向けて「best-effortではないネットワーク」へ振り直している旨を報じており、ここでの“AI</w:t>
      </w:r>
      <w:r>
        <w:t xml:space="preserve"> </w:t>
      </w:r>
      <w:r>
        <w:rPr>
          <w:rFonts w:hint="eastAsia"/>
        </w:rPr>
        <w:t xml:space="preserve">internet”は「計算資源・データ・接続を一体最適化する前提のネットワーク像」と読むのが妥当である。</w:t>
      </w:r>
      <w:hyperlink r:id="rId41">
        <w:r>
          <w:rPr>
            <w:rStyle w:val="Hyperlink"/>
          </w:rPr>
          <w:t xml:space="preserve">[32]</w:t>
        </w:r>
      </w:hyperlink>
      <w:r>
        <w:br/>
      </w:r>
      <w:r>
        <w:rPr>
          <w:rFonts w:hint="eastAsia"/>
        </w:rPr>
        <w:t xml:space="preserve">学術/標準化側でも、AI学習/推論/エージェント間協調に最適化された“AI</w:t>
      </w:r>
      <w:r>
        <w:t xml:space="preserve"> </w:t>
      </w:r>
      <w:r>
        <w:rPr>
          <w:rFonts w:hint="eastAsia"/>
        </w:rPr>
        <w:t xml:space="preserve">internet”という表現がIETFドラフトに現れており、用語としては通信事業者のマーケティングだけでなく、要件群（低遅延・高帯域・協調制御）を含む議論に発展している。</w:t>
      </w:r>
      <w:hyperlink r:id="rId42">
        <w:r>
          <w:rPr>
            <w:rStyle w:val="Hyperlink"/>
          </w:rPr>
          <w:t xml:space="preserve">[33]</w:t>
        </w:r>
      </w:hyperlink>
    </w:p>
    <w:p>
      <w:pPr>
        <w:pStyle w:val="BodyText"/>
      </w:pPr>
      <w:r>
        <w:rPr>
          <w:rFonts w:hint="eastAsia"/>
        </w:rPr>
        <w:t xml:space="preserve">LSO（Lifecycle</w:t>
      </w:r>
      <w:r>
        <w:t xml:space="preserve"> Service </w:t>
      </w:r>
      <w:r>
        <w:rPr>
          <w:rFonts w:hint="eastAsia"/>
        </w:rPr>
        <w:t xml:space="preserve">Orchestration）APIの最新状況は、(1)</w:t>
      </w:r>
      <w:r>
        <w:t xml:space="preserve"> </w:t>
      </w:r>
      <w:r>
        <w:rPr>
          <w:rFonts w:hint="eastAsia"/>
        </w:rPr>
        <w:t xml:space="preserve">参照点（IRP）で役割分離し、(2)</w:t>
      </w:r>
      <w:r>
        <w:t xml:space="preserve"> </w:t>
      </w:r>
      <w:r>
        <w:rPr>
          <w:rFonts w:hint="eastAsia"/>
        </w:rPr>
        <w:t xml:space="preserve">6か月ごとのリリースでSDK/Developer</w:t>
      </w:r>
      <w:r>
        <w:t xml:space="preserve"> </w:t>
      </w:r>
      <w:r>
        <w:rPr>
          <w:rFonts w:hint="eastAsia"/>
        </w:rPr>
        <w:t xml:space="preserve">Guide/ペイロード（スキーマ）を更新し、(3)</w:t>
      </w:r>
      <w:r>
        <w:t xml:space="preserve"> </w:t>
      </w:r>
      <w:r>
        <w:rPr>
          <w:rFonts w:hint="eastAsia"/>
        </w:rPr>
        <w:t xml:space="preserve">事業者間サプライチェーン（オンネット/オフネット）を前提に“ゼロタッチ商流＋ゼロタッチ運用”を狙う、という構造が見える。</w:t>
      </w:r>
      <w:r>
        <w:br/>
      </w:r>
      <w:r>
        <w:rPr>
          <w:rFonts w:hint="eastAsia"/>
        </w:rPr>
        <w:t xml:space="preserve">業務（B2B）自動化の中核はLSO</w:t>
      </w:r>
      <w:r>
        <w:t xml:space="preserve"> </w:t>
      </w:r>
      <w:r>
        <w:rPr>
          <w:rFonts w:hint="eastAsia"/>
        </w:rPr>
        <w:t xml:space="preserve">Cantata（企業→SP）とLSO</w:t>
      </w:r>
      <w:r>
        <w:t xml:space="preserve"> </w:t>
      </w:r>
      <w:r>
        <w:rPr>
          <w:rFonts w:hint="eastAsia"/>
        </w:rPr>
        <w:t xml:space="preserve">Sonata（SP→SP）で、いずれも「見積/注文/在庫などの商流」を標準化する位置づけである。</w:t>
      </w:r>
      <w:hyperlink r:id="rId43">
        <w:r>
          <w:rPr>
            <w:rStyle w:val="Hyperlink"/>
          </w:rPr>
          <w:t xml:space="preserve">[34]</w:t>
        </w:r>
      </w:hyperlink>
      <w:r>
        <w:br/>
      </w:r>
      <w:r>
        <w:rPr>
          <w:rFonts w:hint="eastAsia"/>
        </w:rPr>
        <w:t xml:space="preserve">運用（Operational）自動化は、少なくともLSO</w:t>
      </w:r>
      <w:r>
        <w:t xml:space="preserve"> </w:t>
      </w:r>
      <w:r>
        <w:rPr>
          <w:rFonts w:hint="eastAsia"/>
        </w:rPr>
        <w:t xml:space="preserve">Legatoが“BSS層の業務操作をOSS層のサービスオーケストレーションへ落とす”役割として定義され、プロビジョニング・在庫・性能監視・故障管理などが機能範囲に含まれる。</w:t>
      </w:r>
      <w:hyperlink r:id="rId44">
        <w:r>
          <w:rPr>
            <w:rStyle w:val="Hyperlink"/>
          </w:rPr>
          <w:t xml:space="preserve">[35]</w:t>
        </w:r>
      </w:hyperlink>
      <w:r>
        <w:br/>
      </w:r>
      <w:r>
        <w:t xml:space="preserve">またLSO </w:t>
      </w:r>
      <w:r>
        <w:rPr>
          <w:rFonts w:hint="eastAsia"/>
        </w:rPr>
        <w:t xml:space="preserve">Interludeは、サービスプロバイダー間の運用レイヤ連携（監視/故障など）を担い、Carrier</w:t>
      </w:r>
      <w:r>
        <w:t xml:space="preserve"> </w:t>
      </w:r>
      <w:r>
        <w:rPr>
          <w:rFonts w:hint="eastAsia"/>
        </w:rPr>
        <w:t xml:space="preserve">Ethernet等のペイロードと合わせてサプライチェーン全体の運用自動化を可能にする、と説明されている。</w:t>
      </w:r>
      <w:hyperlink r:id="rId45">
        <w:r>
          <w:rPr>
            <w:rStyle w:val="Hyperlink"/>
          </w:rPr>
          <w:t xml:space="preserve">[36]</w:t>
        </w:r>
      </w:hyperlink>
    </w:p>
    <w:p>
      <w:pPr>
        <w:pStyle w:val="BodyText"/>
      </w:pPr>
      <w:r>
        <w:rPr>
          <w:rFonts w:hint="eastAsia"/>
        </w:rPr>
        <w:t xml:space="preserve">MCP対応と“Kylie</w:t>
      </w:r>
      <w:r>
        <w:t xml:space="preserve"> </w:t>
      </w:r>
      <w:r>
        <w:rPr>
          <w:rFonts w:hint="eastAsia"/>
        </w:rPr>
        <w:t xml:space="preserve">SDK”の動向は、2026年4月時点でMplify側の最大トピックである。2026年3月24日、MplifyはKylie</w:t>
      </w:r>
      <w:r>
        <w:t xml:space="preserve"> SDKリリースとして「LSO </w:t>
      </w:r>
      <w:r>
        <w:rPr>
          <w:rFonts w:hint="eastAsia"/>
        </w:rPr>
        <w:t xml:space="preserve">APIポートフォリオ全体でMCPサポート」を導入し、AIエージェント/LLMがネットワーク基盤へより直接に対話できるようにする、と発表した。</w:t>
      </w:r>
      <w:hyperlink r:id="rId25">
        <w:r>
          <w:rPr>
            <w:rStyle w:val="Hyperlink"/>
          </w:rPr>
          <w:t xml:space="preserve">[37]</w:t>
        </w:r>
      </w:hyperlink>
      <w:r>
        <w:br/>
      </w:r>
      <w:r>
        <w:rPr>
          <w:rFonts w:hint="eastAsia"/>
        </w:rPr>
        <w:t xml:space="preserve">技術的な要点は、(a)</w:t>
      </w:r>
      <w:r>
        <w:t xml:space="preserve"> </w:t>
      </w:r>
      <w:r>
        <w:rPr>
          <w:rFonts w:hint="eastAsia"/>
        </w:rPr>
        <w:t xml:space="preserve">IRP別SDK（Sonata/Cantata、Allegro/Interlude/Legato等）の更新、(b)</w:t>
      </w:r>
      <w:r>
        <w:t xml:space="preserve"> IP/Carrier </w:t>
      </w:r>
      <w:r>
        <w:rPr>
          <w:rFonts w:hint="eastAsia"/>
        </w:rPr>
        <w:t xml:space="preserve">Ethernet等の標準スキーマ拡充、(c)</w:t>
      </w:r>
      <w:r>
        <w:t xml:space="preserve"> LSO </w:t>
      </w:r>
      <w:r>
        <w:rPr>
          <w:rFonts w:hint="eastAsia"/>
        </w:rPr>
        <w:t xml:space="preserve">Marketplaceでの“MCP→LSO変換”を含む開発リソース集約、(d)</w:t>
      </w:r>
      <w:r>
        <w:t xml:space="preserve"> API Blending Toolにより「LSO </w:t>
      </w:r>
      <w:r>
        <w:rPr>
          <w:rFonts w:hint="eastAsia"/>
        </w:rPr>
        <w:t xml:space="preserve">API＋製品ペイロード（波長、データセンターAI</w:t>
      </w:r>
      <w:r>
        <w:t xml:space="preserve"> exchange cross-connect、CAMARA </w:t>
      </w:r>
      <w:r>
        <w:rPr>
          <w:rFonts w:hint="eastAsia"/>
        </w:rPr>
        <w:t xml:space="preserve">QoD、SD‑WAN等）」を合成し、MCPサーバを自動生成できる点である。</w:t>
      </w:r>
      <w:hyperlink r:id="rId25">
        <w:r>
          <w:rPr>
            <w:rStyle w:val="Hyperlink"/>
          </w:rPr>
          <w:t xml:space="preserve">[37]</w:t>
        </w:r>
      </w:hyperlink>
      <w:r>
        <w:br/>
      </w:r>
      <w:r>
        <w:rPr>
          <w:rFonts w:hint="eastAsia"/>
        </w:rPr>
        <w:t xml:space="preserve">さらにMplifyは、次の大きなマイルストーンとして“Lana</w:t>
      </w:r>
      <w:r>
        <w:t xml:space="preserve"> </w:t>
      </w:r>
      <w:r>
        <w:rPr>
          <w:rFonts w:hint="eastAsia"/>
        </w:rPr>
        <w:t xml:space="preserve">release（late</w:t>
      </w:r>
      <w:r>
        <w:t xml:space="preserve"> </w:t>
      </w:r>
      <w:r>
        <w:rPr>
          <w:rFonts w:hint="eastAsia"/>
        </w:rPr>
        <w:t xml:space="preserve">2026）”を予告しており、LSOエコシステムにAI関連資産を拡張するロードマップを公表している。</w:t>
      </w:r>
      <w:hyperlink r:id="rId25">
        <w:r>
          <w:rPr>
            <w:rStyle w:val="Hyperlink"/>
          </w:rPr>
          <w:t xml:space="preserve">[37]</w:t>
        </w:r>
      </w:hyperlink>
      <w:r>
        <w:br/>
      </w:r>
      <w:r>
        <w:rPr>
          <w:rFonts w:hint="eastAsia"/>
        </w:rPr>
        <w:t xml:space="preserve">（ここでのMCPは、AIエージェントが外部ツール/APIの能力を標準的に参照・実行する枠組みとして、TM</w:t>
      </w:r>
      <w:r>
        <w:t xml:space="preserve"> </w:t>
      </w:r>
      <w:r>
        <w:rPr>
          <w:rFonts w:hint="eastAsia"/>
        </w:rPr>
        <w:t xml:space="preserve">Forum側でも検討対象化されているため、「Mplify固有の拡張」ではなく“業界横断の接続規格候補”として扱うのが現実的である。）</w:t>
      </w:r>
      <w:hyperlink r:id="rId36">
        <w:r>
          <w:rPr>
            <w:rStyle w:val="Hyperlink"/>
          </w:rPr>
          <w:t xml:space="preserve">[38]</w:t>
        </w:r>
      </w:hyperlink>
    </w:p>
    <w:p>
      <w:pPr>
        <w:pStyle w:val="BodyText"/>
      </w:pPr>
      <w:r>
        <w:t xml:space="preserve">GSMA Open </w:t>
      </w:r>
      <w:r>
        <w:rPr>
          <w:rFonts w:hint="eastAsia"/>
        </w:rPr>
        <w:t xml:space="preserve">Gateway（CAMARA）との連携は、LSOを“モバイル（無線）と固定（有線）を跨ぐ統一API層”へ押し上げる意味を持つ。Mplifyは2025年11月にOpen</w:t>
      </w:r>
      <w:r>
        <w:t xml:space="preserve"> </w:t>
      </w:r>
      <w:r>
        <w:rPr>
          <w:rFonts w:hint="eastAsia"/>
        </w:rPr>
        <w:t xml:space="preserve">GatewayのMoU枠組みへの参加を発表し、LSO</w:t>
      </w:r>
      <w:r>
        <w:t xml:space="preserve"> </w:t>
      </w:r>
      <w:r>
        <w:rPr>
          <w:rFonts w:hint="eastAsia"/>
        </w:rPr>
        <w:t xml:space="preserve">API（wired/cloud側）とCAMARA</w:t>
      </w:r>
      <w:r>
        <w:t xml:space="preserve"> </w:t>
      </w:r>
      <w:r>
        <w:rPr>
          <w:rFonts w:hint="eastAsia"/>
        </w:rPr>
        <w:t xml:space="preserve">API（mobile側）を整合させることで、QoD・Agentic</w:t>
      </w:r>
      <w:r>
        <w:t xml:space="preserve"> AI Operations・Federated NaaS Supply </w:t>
      </w:r>
      <w:r>
        <w:rPr>
          <w:rFonts w:hint="eastAsia"/>
        </w:rPr>
        <w:t xml:space="preserve">Chains（プロバイダー横断の保証）などのユースケースを挙げている。</w:t>
      </w:r>
      <w:hyperlink r:id="rId46">
        <w:r>
          <w:rPr>
            <w:rStyle w:val="Hyperlink"/>
          </w:rPr>
          <w:t xml:space="preserve">[39]</w:t>
        </w:r>
      </w:hyperlink>
      <w:r>
        <w:br/>
      </w:r>
      <w:r>
        <w:t xml:space="preserve">MWC26 Barcelonaでは、MplifyがColt Technology Services</w:t>
      </w:r>
      <w:hyperlink r:id="rId44">
        <w:r>
          <w:rPr>
            <w:rStyle w:val="Hyperlink"/>
          </w:rPr>
          <w:t xml:space="preserve">[40]</w:t>
        </w:r>
      </w:hyperlink>
      <w:r>
        <w:t xml:space="preserve">、Orange</w:t>
      </w:r>
      <w:hyperlink r:id="rId38">
        <w:r>
          <w:rPr>
            <w:rStyle w:val="Hyperlink"/>
          </w:rPr>
          <w:t xml:space="preserve">[41]</w:t>
        </w:r>
      </w:hyperlink>
      <w:r>
        <w:t xml:space="preserve">、Google Cloud</w:t>
      </w:r>
      <w:hyperlink r:id="rId24">
        <w:r>
          <w:rPr>
            <w:rStyle w:val="Hyperlink"/>
          </w:rPr>
          <w:t xml:space="preserve">[42]</w:t>
        </w:r>
      </w:hyperlink>
      <w:r>
        <w:t xml:space="preserve">、GSMA Open </w:t>
      </w:r>
      <w:r>
        <w:rPr>
          <w:rFonts w:hint="eastAsia"/>
        </w:rPr>
        <w:t xml:space="preserve">Gatewayと協業し、車両領域（DENSO</w:t>
      </w:r>
      <w:hyperlink r:id="rId35">
        <w:r>
          <w:rPr>
            <w:rStyle w:val="Hyperlink"/>
          </w:rPr>
          <w:t xml:space="preserve">[43]</w:t>
        </w:r>
      </w:hyperlink>
      <w:r>
        <w:t xml:space="preserve">、Tata Elxsi</w:t>
      </w:r>
      <w:hyperlink r:id="rId47">
        <w:r>
          <w:rPr>
            <w:rStyle w:val="Hyperlink"/>
          </w:rPr>
          <w:t xml:space="preserve">[44]</w:t>
        </w:r>
      </w:hyperlink>
      <w:r>
        <w:rPr>
          <w:rFonts w:hint="eastAsia"/>
        </w:rPr>
        <w:t xml:space="preserve">のユースケース）で「CAMARA</w:t>
      </w:r>
      <w:r>
        <w:t xml:space="preserve"> </w:t>
      </w:r>
      <w:r>
        <w:rPr>
          <w:rFonts w:hint="eastAsia"/>
        </w:rPr>
        <w:t xml:space="preserve">QoD（モバイル）＋LSO（固定NaaS）」をAIエージェントが閉ループで協調制御するデモを公表している。</w:t>
      </w:r>
      <w:hyperlink r:id="rId40">
        <w:r>
          <w:rPr>
            <w:rStyle w:val="Hyperlink"/>
          </w:rPr>
          <w:t xml:space="preserve">[45]</w:t>
        </w:r>
      </w:hyperlink>
      <w:r>
        <w:br/>
      </w:r>
      <w:r>
        <w:rPr>
          <w:rFonts w:hint="eastAsia"/>
        </w:rPr>
        <w:t xml:space="preserve">このデモでは、アプリ側がQoDを要求（CAMARA</w:t>
      </w:r>
      <w:r>
        <w:t xml:space="preserve"> </w:t>
      </w:r>
      <w:r>
        <w:rPr>
          <w:rFonts w:hint="eastAsia"/>
        </w:rPr>
        <w:t xml:space="preserve">API）しつつ、固定網側のブレイクアウト等をLSO</w:t>
      </w:r>
      <w:r>
        <w:t xml:space="preserve"> </w:t>
      </w:r>
      <w:r>
        <w:rPr>
          <w:rFonts w:hint="eastAsia"/>
        </w:rPr>
        <w:t xml:space="preserve">APIで制御し、AIがテレメトリとアプリ信号を継続解析して“observe-decide-act”を回す、と説明されている。</w:t>
      </w:r>
      <w:hyperlink r:id="rId40">
        <w:r>
          <w:rPr>
            <w:rStyle w:val="Hyperlink"/>
          </w:rPr>
          <w:t xml:space="preserve">[45]</w:t>
        </w:r>
      </w:hyperlink>
    </w:p>
    <w:p>
      <w:pPr>
        <w:pStyle w:val="BodyText"/>
      </w:pPr>
      <w:r>
        <w:t xml:space="preserve">また、Federated </w:t>
      </w:r>
      <w:r>
        <w:rPr>
          <w:rFonts w:hint="eastAsia"/>
        </w:rPr>
        <w:t xml:space="preserve">NaaSの概念はMplifyの供給網（supply</w:t>
      </w:r>
      <w:r>
        <w:t xml:space="preserve"> </w:t>
      </w:r>
      <w:r>
        <w:rPr>
          <w:rFonts w:hint="eastAsia"/>
        </w:rPr>
        <w:t xml:space="preserve">chain）発想と親和性が高い。Mplify自身が「cross-provider</w:t>
      </w:r>
      <w:r>
        <w:t xml:space="preserve"> service assurance」をOpen </w:t>
      </w:r>
      <w:r>
        <w:rPr>
          <w:rFonts w:hint="eastAsia"/>
        </w:rPr>
        <w:t xml:space="preserve">APIで行う“Federated</w:t>
      </w:r>
      <w:r>
        <w:t xml:space="preserve"> NaaS Supply </w:t>
      </w:r>
      <w:r>
        <w:rPr>
          <w:rFonts w:hint="eastAsia"/>
        </w:rPr>
        <w:t xml:space="preserve">Chains”に言及しており、固定/モバイル/クラウドを跨ぐ複数事業者連携が前提になるAI時代に、標準化された商流APIと運用APIを“束ねて自動化する”方向性が読み取れる。</w:t>
      </w:r>
      <w:hyperlink r:id="rId46">
        <w:r>
          <w:rPr>
            <w:rStyle w:val="Hyperlink"/>
          </w:rPr>
          <w:t xml:space="preserve">[46]</w:t>
        </w:r>
      </w:hyperlink>
    </w:p>
    <w:bookmarkEnd w:id="48"/>
    <w:bookmarkStart w:id="53" w:name="サービスライフサイクルの新標準"/>
    <w:p>
      <w:pPr>
        <w:pStyle w:val="Heading2"/>
      </w:pPr>
      <w:r>
        <w:rPr>
          <w:rFonts w:hint="eastAsia"/>
        </w:rPr>
        <w:t xml:space="preserve">サービスライフサイクルの新標準</w:t>
      </w:r>
    </w:p>
    <w:p>
      <w:pPr>
        <w:pStyle w:val="FirstParagraph"/>
      </w:pPr>
      <w:r>
        <w:rPr>
          <w:rFonts w:hint="eastAsia"/>
        </w:rPr>
        <w:t xml:space="preserve">ここでいう「サービス・ライフサイクル」は、一般に「企画・カタログ化</w:t>
      </w:r>
      <w:r>
        <w:t xml:space="preserve"> → </w:t>
      </w:r>
      <w:r>
        <w:rPr>
          <w:rFonts w:hint="eastAsia"/>
        </w:rPr>
        <w:t xml:space="preserve">見積/受注（オーダー）</w:t>
      </w:r>
      <w:r>
        <w:t xml:space="preserve"> → </w:t>
      </w:r>
      <w:r>
        <w:rPr>
          <w:rFonts w:hint="eastAsia"/>
        </w:rPr>
        <w:t xml:space="preserve">プロビジョニング（開通）</w:t>
      </w:r>
      <w:r>
        <w:t xml:space="preserve"> → </w:t>
      </w:r>
      <w:r>
        <w:rPr>
          <w:rFonts w:hint="eastAsia"/>
        </w:rPr>
        <w:t xml:space="preserve">運用監視（Assurance）</w:t>
      </w:r>
      <w:r>
        <w:t xml:space="preserve"> → </w:t>
      </w:r>
      <w:r>
        <w:rPr>
          <w:rFonts w:hint="eastAsia"/>
        </w:rPr>
        <w:t xml:space="preserve">変更/拡張</w:t>
      </w:r>
      <w:r>
        <w:t xml:space="preserve"> → </w:t>
      </w:r>
      <w:r>
        <w:rPr>
          <w:rFonts w:hint="eastAsia"/>
        </w:rPr>
        <w:t xml:space="preserve">廃止」を、ビジネスレイヤからネットワークレイヤまで一貫して管理する枠組みを指す。TM</w:t>
      </w:r>
      <w:r>
        <w:t xml:space="preserve"> ForumはOpen </w:t>
      </w:r>
      <w:r>
        <w:rPr>
          <w:rFonts w:hint="eastAsia"/>
        </w:rPr>
        <w:t xml:space="preserve">APIsの目的として、複数パートナーが関与する環境でもサービスをエンドツーエンドにライフサイクル管理できることを明示している。</w:t>
      </w:r>
      <w:hyperlink r:id="rId49">
        <w:r>
          <w:rPr>
            <w:rStyle w:val="Hyperlink"/>
          </w:rPr>
          <w:t xml:space="preserve">[47]</w:t>
        </w:r>
      </w:hyperlink>
      <w:r>
        <w:br/>
      </w:r>
      <w:r>
        <w:rPr>
          <w:rFonts w:hint="eastAsia"/>
        </w:rPr>
        <w:t xml:space="preserve">Mplify側もLSO</w:t>
      </w:r>
      <w:r>
        <w:t xml:space="preserve"> </w:t>
      </w:r>
      <w:r>
        <w:rPr>
          <w:rFonts w:hint="eastAsia"/>
        </w:rPr>
        <w:t xml:space="preserve">Cantata/Sonata/Interlude等について、subscriberからサービスプロバイダー、さらにパートナー（卸/他社網）まで含むエンドツーエンド自動化を繰り返し強調している。</w:t>
      </w:r>
      <w:hyperlink r:id="rId43">
        <w:r>
          <w:rPr>
            <w:rStyle w:val="Hyperlink"/>
          </w:rPr>
          <w:t xml:space="preserve">[48]</w:t>
        </w:r>
      </w:hyperlink>
    </w:p>
    <w:p>
      <w:pPr>
        <w:pStyle w:val="BodyText"/>
      </w:pPr>
      <w:r>
        <w:rPr>
          <w:rFonts w:hint="eastAsia"/>
        </w:rPr>
        <w:t xml:space="preserve">実務設計の観点で、両者が交差する「標準アーキテクチャ連携」を分解すると、少なくとも次の3層での“接続面”が重要になる。</w:t>
      </w:r>
    </w:p>
    <w:p>
      <w:pPr>
        <w:pStyle w:val="BodyText"/>
      </w:pPr>
      <w:r>
        <w:rPr>
          <w:rFonts w:hint="eastAsia"/>
        </w:rPr>
        <w:t xml:space="preserve">第一に「商流（B2B/B2B2X）標準化」の接続面である。TM</w:t>
      </w:r>
      <w:r>
        <w:t xml:space="preserve"> ForumのOpen API </w:t>
      </w:r>
      <w:r>
        <w:rPr>
          <w:rFonts w:hint="eastAsia"/>
        </w:rPr>
        <w:t xml:space="preserve">dashboardで上位に来るTMF620（カタログ）やTMF622（注文）などは、まさに“企画〜受注”の標準化が最大の投資対効果を持つことを示唆する。</w:t>
      </w:r>
      <w:hyperlink r:id="rId33">
        <w:r>
          <w:rPr>
            <w:rStyle w:val="Hyperlink"/>
          </w:rPr>
          <w:t xml:space="preserve">[24]</w:t>
        </w:r>
      </w:hyperlink>
      <w:r>
        <w:br/>
      </w:r>
      <w:r>
        <w:rPr>
          <w:rFonts w:hint="eastAsia"/>
        </w:rPr>
        <w:t xml:space="preserve">Mplify側でも、LSO</w:t>
      </w:r>
      <w:r>
        <w:t xml:space="preserve"> </w:t>
      </w:r>
      <w:r>
        <w:rPr>
          <w:rFonts w:hint="eastAsia"/>
        </w:rPr>
        <w:t xml:space="preserve">Cantata/Sonataが「見積・注文・在庫」など商流領域を扱うと明記され、誤り削減・プロプライエタリIF排除・マルチプロバイダーの開通高速化を利点として挙げている。</w:t>
      </w:r>
      <w:hyperlink r:id="rId43">
        <w:r>
          <w:rPr>
            <w:rStyle w:val="Hyperlink"/>
          </w:rPr>
          <w:t xml:space="preserve">[34]</w:t>
        </w:r>
      </w:hyperlink>
      <w:r>
        <w:br/>
      </w:r>
      <w:r>
        <w:rPr>
          <w:rFonts w:hint="eastAsia"/>
        </w:rPr>
        <w:t xml:space="preserve">この領域は、ITベンダ/OSS/BSSが最も介在するため、TM</w:t>
      </w:r>
      <w:r>
        <w:t xml:space="preserve"> </w:t>
      </w:r>
      <w:r>
        <w:rPr>
          <w:rFonts w:hint="eastAsia"/>
        </w:rPr>
        <w:t xml:space="preserve">Forum（ITシステム）とMplify（NaaS商流）の“API表層”が重なるポイントになりやすい。</w:t>
      </w:r>
      <w:hyperlink r:id="rId50">
        <w:r>
          <w:rPr>
            <w:rStyle w:val="Hyperlink"/>
          </w:rPr>
          <w:t xml:space="preserve">[49]</w:t>
        </w:r>
      </w:hyperlink>
    </w:p>
    <w:p>
      <w:pPr>
        <w:pStyle w:val="BodyText"/>
      </w:pPr>
      <w:r>
        <w:rPr>
          <w:rFonts w:hint="eastAsia"/>
        </w:rPr>
        <w:t xml:space="preserve">第二に「サービス→リソースの抽象化（NaaSの実体化）」の接続面である。TM</w:t>
      </w:r>
      <w:r>
        <w:t xml:space="preserve"> </w:t>
      </w:r>
      <w:r>
        <w:rPr>
          <w:rFonts w:hint="eastAsia"/>
        </w:rPr>
        <w:t xml:space="preserve">ForumはTMF909（Network-as-a-Service</w:t>
      </w:r>
      <w:r>
        <w:t xml:space="preserve"> Management </w:t>
      </w:r>
      <w:r>
        <w:rPr>
          <w:rFonts w:hint="eastAsia"/>
        </w:rPr>
        <w:t xml:space="preserve">API）を“Operational</w:t>
      </w:r>
      <w:r>
        <w:t xml:space="preserve"> </w:t>
      </w:r>
      <w:r>
        <w:rPr>
          <w:rFonts w:hint="eastAsia"/>
        </w:rPr>
        <w:t xml:space="preserve">DomainsがNaaSサービスを露出・管理するためのAPIスイート”として位置づけており、NaaSをベンダ実装差異から切り離す抽象層として扱う。</w:t>
      </w:r>
      <w:hyperlink r:id="rId51">
        <w:r>
          <w:rPr>
            <w:rStyle w:val="Hyperlink"/>
          </w:rPr>
          <w:t xml:space="preserve">[50]</w:t>
        </w:r>
      </w:hyperlink>
      <w:r>
        <w:br/>
      </w:r>
      <w:r>
        <w:t xml:space="preserve">TM </w:t>
      </w:r>
      <w:r>
        <w:rPr>
          <w:rFonts w:hint="eastAsia"/>
        </w:rPr>
        <w:t xml:space="preserve">Forumと（当時の）MEFの連携発表でも、TMF909を「NaaSサービスをネットワークリソースへマッピングする抽象レイヤ」として提供する、と明記されている。</w:t>
      </w:r>
      <w:hyperlink r:id="rId50">
        <w:r>
          <w:rPr>
            <w:rStyle w:val="Hyperlink"/>
          </w:rPr>
          <w:t xml:space="preserve">[51]</w:t>
        </w:r>
      </w:hyperlink>
      <w:r>
        <w:br/>
      </w:r>
      <w:r>
        <w:rPr>
          <w:rFonts w:hint="eastAsia"/>
        </w:rPr>
        <w:t xml:space="preserve">一方Mplifyでは、LSO</w:t>
      </w:r>
      <w:r>
        <w:t xml:space="preserve"> </w:t>
      </w:r>
      <w:r>
        <w:rPr>
          <w:rFonts w:hint="eastAsia"/>
        </w:rPr>
        <w:t xml:space="preserve">Legatoが“注文などの業務操作をOSS層へ落とし、プロビジョニング/監視/故障などを担う”と定義され、ここが“抽象化された商流→具体的なネットワーク実体化”の橋渡しになる。</w:t>
      </w:r>
      <w:hyperlink r:id="rId44">
        <w:r>
          <w:rPr>
            <w:rStyle w:val="Hyperlink"/>
          </w:rPr>
          <w:t xml:space="preserve">[52]</w:t>
        </w:r>
      </w:hyperlink>
      <w:r>
        <w:br/>
      </w:r>
      <w:r>
        <w:rPr>
          <w:rFonts w:hint="eastAsia"/>
        </w:rPr>
        <w:t xml:space="preserve">結論として、TMF909（またはそれに類するNaaS抽象層）と、LSO</w:t>
      </w:r>
      <w:r>
        <w:t xml:space="preserve"> </w:t>
      </w:r>
      <w:r>
        <w:rPr>
          <w:rFonts w:hint="eastAsia"/>
        </w:rPr>
        <w:t xml:space="preserve">Legato/Interlude（ネットワークオーケストレーション/運用連携）をどう対応づけるかが、E2E自動化のアーキテクチャ中核になる。</w:t>
      </w:r>
      <w:hyperlink r:id="rId50">
        <w:r>
          <w:rPr>
            <w:rStyle w:val="Hyperlink"/>
          </w:rPr>
          <w:t xml:space="preserve">[53]</w:t>
        </w:r>
      </w:hyperlink>
    </w:p>
    <w:p>
      <w:pPr>
        <w:pStyle w:val="BodyText"/>
      </w:pPr>
      <w:r>
        <w:rPr>
          <w:rFonts w:hint="eastAsia"/>
        </w:rPr>
        <w:t xml:space="preserve">第三に「ドメイン別payload標準化（DCS）と、AIエージェント実行（MCP）」の接続面である。マルチプロバイダー環境では、API“エンドポイント”が標準でも、オーダー/在庫/監視のpayloadがドメインごとにバラバラだと結局N×M統合に戻る。そのためTM</w:t>
      </w:r>
      <w:r>
        <w:t xml:space="preserve"> </w:t>
      </w:r>
      <w:r>
        <w:rPr>
          <w:rFonts w:hint="eastAsia"/>
        </w:rPr>
        <w:t xml:space="preserve">ForumはDCS（Domain</w:t>
      </w:r>
      <w:r>
        <w:t xml:space="preserve"> Context </w:t>
      </w:r>
      <w:r>
        <w:rPr>
          <w:rFonts w:hint="eastAsia"/>
        </w:rPr>
        <w:t xml:space="preserve">Specialization）を、特定ドメイン向けに注文等のpayload最小要件を標準化する手段として議論してきた。</w:t>
      </w:r>
      <w:hyperlink r:id="rId31">
        <w:r>
          <w:rPr>
            <w:rStyle w:val="Hyperlink"/>
          </w:rPr>
          <w:t xml:space="preserve">[54]</w:t>
        </w:r>
      </w:hyperlink>
      <w:r>
        <w:br/>
      </w:r>
      <w:r>
        <w:t xml:space="preserve">TM </w:t>
      </w:r>
      <w:r>
        <w:rPr>
          <w:rFonts w:hint="eastAsia"/>
        </w:rPr>
        <w:t xml:space="preserve">ForumとMEF（現Mplify）の協業発表では、LSO</w:t>
      </w:r>
      <w:r>
        <w:t xml:space="preserve"> APIをGen5 Open </w:t>
      </w:r>
      <w:r>
        <w:rPr>
          <w:rFonts w:hint="eastAsia"/>
        </w:rPr>
        <w:t xml:space="preserve">API標準へ寄せ、DCSでMEF定義モデルを標準化する技術パスが示され、2025年末までにフルAPIスイートへ拡張する計画が示されている。</w:t>
      </w:r>
      <w:hyperlink r:id="rId50">
        <w:r>
          <w:rPr>
            <w:rStyle w:val="Hyperlink"/>
          </w:rPr>
          <w:t xml:space="preserve">[55]</w:t>
        </w:r>
      </w:hyperlink>
      <w:r>
        <w:br/>
      </w:r>
      <w:r>
        <w:rPr>
          <w:rFonts w:hint="eastAsia"/>
        </w:rPr>
        <w:t xml:space="preserve">2026年までの進捗としては、MplifyがKylie</w:t>
      </w:r>
      <w:r>
        <w:t xml:space="preserve"> </w:t>
      </w:r>
      <w:r>
        <w:rPr>
          <w:rFonts w:hint="eastAsia"/>
        </w:rPr>
        <w:t xml:space="preserve">SDKでMCP対応をLSO全体へ導入し、さらにBlending</w:t>
      </w:r>
      <w:r>
        <w:t xml:space="preserve"> </w:t>
      </w:r>
      <w:r>
        <w:rPr>
          <w:rFonts w:hint="eastAsia"/>
        </w:rPr>
        <w:t xml:space="preserve">Toolでpayload込みのMCPサーバ自動生成を掲げた点が、まさに「標準payload＋エージェント実行」を接続する実装アプローチになっている。</w:t>
      </w:r>
      <w:hyperlink r:id="rId25">
        <w:r>
          <w:rPr>
            <w:rStyle w:val="Hyperlink"/>
          </w:rPr>
          <w:t xml:space="preserve">[37]</w:t>
        </w:r>
      </w:hyperlink>
      <w:r>
        <w:br/>
      </w:r>
      <w:r>
        <w:t xml:space="preserve">TM </w:t>
      </w:r>
      <w:r>
        <w:rPr>
          <w:rFonts w:hint="eastAsia"/>
        </w:rPr>
        <w:t xml:space="preserve">Forum側もMCPを“Autonomous</w:t>
      </w:r>
      <w:r>
        <w:t xml:space="preserve"> </w:t>
      </w:r>
      <w:r>
        <w:rPr>
          <w:rFonts w:hint="eastAsia"/>
        </w:rPr>
        <w:t xml:space="preserve">Integration”時代の補助線として論点化しており、両者が「API仕様→SDK/CTK→AI実行環境」まで含めて標準化範囲を拡大していることがわかる。</w:t>
      </w:r>
      <w:hyperlink r:id="rId36">
        <w:r>
          <w:rPr>
            <w:rStyle w:val="Hyperlink"/>
          </w:rPr>
          <w:t xml:space="preserve">[56]</w:t>
        </w:r>
      </w:hyperlink>
    </w:p>
    <w:p>
      <w:pPr>
        <w:pStyle w:val="BodyText"/>
      </w:pPr>
      <w:r>
        <w:rPr>
          <w:rFonts w:hint="eastAsia"/>
        </w:rPr>
        <w:t xml:space="preserve">なお、運用監視（Assurance）を含む閉ループは、両団体とも「Intentと観測による自律制御」に寄っている。TM</w:t>
      </w:r>
      <w:r>
        <w:t xml:space="preserve"> ForumはIntent-based </w:t>
      </w:r>
      <w:r>
        <w:rPr>
          <w:rFonts w:hint="eastAsia"/>
        </w:rPr>
        <w:t xml:space="preserve">Automationを、自律システムが人間の手順書ではなく“要求（意図）”から解を生成する能力、と説明している。</w:t>
      </w:r>
      <w:hyperlink r:id="rId47">
        <w:r>
          <w:rPr>
            <w:rStyle w:val="Hyperlink"/>
          </w:rPr>
          <w:t xml:space="preserve">[57]</w:t>
        </w:r>
      </w:hyperlink>
      <w:r>
        <w:br/>
      </w:r>
      <w:r>
        <w:rPr>
          <w:rFonts w:hint="eastAsia"/>
        </w:rPr>
        <w:t xml:space="preserve">Mplify側はQoDなどのAPIで「アプリ要求→ネットワーク性能変更」を前提化し、MWC26デモではテレメトリ解析とアプリ信号をAIが継続処理して閉ループ制御する、と述べている。</w:t>
      </w:r>
      <w:hyperlink r:id="rId40">
        <w:r>
          <w:rPr>
            <w:rStyle w:val="Hyperlink"/>
          </w:rPr>
          <w:t xml:space="preserve">[31]</w:t>
        </w:r>
      </w:hyperlink>
      <w:r>
        <w:br/>
      </w:r>
      <w:r>
        <w:rPr>
          <w:rFonts w:hint="eastAsia"/>
        </w:rPr>
        <w:t xml:space="preserve">この“意図→実行”を、複数エージェント間連携（A2A：agent-to-agent）のような形で抽象化しようとする議論も、ベンダブログやイベント資料、IETFドラフトで見え始めており、サービスライフサイクル自動化は「API呼び出し」から「エージェント協調制御」へ進む余地がある。</w:t>
      </w:r>
      <w:hyperlink r:id="rId52">
        <w:r>
          <w:rPr>
            <w:rStyle w:val="Hyperlink"/>
          </w:rPr>
          <w:t xml:space="preserve">[58]</w:t>
        </w:r>
      </w:hyperlink>
    </w:p>
    <w:bookmarkEnd w:id="53"/>
    <w:bookmarkStart w:id="56" w:name="今後の課題とビジネスへの示唆"/>
    <w:p>
      <w:pPr>
        <w:pStyle w:val="Heading2"/>
      </w:pPr>
      <w:r>
        <w:rPr>
          <w:rFonts w:hint="eastAsia"/>
        </w:rPr>
        <w:t xml:space="preserve">今後の課題とビジネスへの示唆</w:t>
      </w:r>
    </w:p>
    <w:p>
      <w:pPr>
        <w:pStyle w:val="FirstParagraph"/>
      </w:pPr>
      <w:r>
        <w:rPr>
          <w:rFonts w:hint="eastAsia"/>
        </w:rPr>
        <w:t xml:space="preserve">技術課題の第一は「標準APIだけではゼロタッチにならない」という現実である。特にエンドツーエンド（複数ドメイン/複数事業者）では、(1)</w:t>
      </w:r>
      <w:r>
        <w:t xml:space="preserve"> </w:t>
      </w:r>
      <w:r>
        <w:rPr>
          <w:rFonts w:hint="eastAsia"/>
        </w:rPr>
        <w:t xml:space="preserve">payloadの標準化（DCSやスキーマ）、(2)</w:t>
      </w:r>
      <w:r>
        <w:t xml:space="preserve"> </w:t>
      </w:r>
      <w:r>
        <w:rPr>
          <w:rFonts w:hint="eastAsia"/>
        </w:rPr>
        <w:t xml:space="preserve">観測データの整合（共通データ層/知識グラフ/デジタルツイン）、(3)</w:t>
      </w:r>
      <w:r>
        <w:t xml:space="preserve"> </w:t>
      </w:r>
      <w:r>
        <w:rPr>
          <w:rFonts w:hint="eastAsia"/>
        </w:rPr>
        <w:t xml:space="preserve">変更の安全性（事前検証・ガードレール・ロールバック）、(4)</w:t>
      </w:r>
      <w:r>
        <w:t xml:space="preserve"> </w:t>
      </w:r>
      <w:r>
        <w:rPr>
          <w:rFonts w:hint="eastAsia"/>
        </w:rPr>
        <w:t xml:space="preserve">適合性（conformance/certification）を揃えない限り、運用は“個別統合と例外処理の集合”に戻る。TM</w:t>
      </w:r>
      <w:r>
        <w:t xml:space="preserve"> </w:t>
      </w:r>
      <w:r>
        <w:rPr>
          <w:rFonts w:hint="eastAsia"/>
        </w:rPr>
        <w:t xml:space="preserve">ForumがDCSやAI×デジタルツイン×Intent（TMF921/TMF645等）を組み合わせるCatalystを推進しているのは、このギャップを埋めるためと解釈できる。</w:t>
      </w:r>
      <w:hyperlink r:id="rId38">
        <w:r>
          <w:rPr>
            <w:rStyle w:val="Hyperlink"/>
          </w:rPr>
          <w:t xml:space="preserve">[59]</w:t>
        </w:r>
      </w:hyperlink>
      <w:r>
        <w:br/>
      </w:r>
      <w:r>
        <w:t xml:space="preserve">Mplifyも、Blending </w:t>
      </w:r>
      <w:r>
        <w:rPr>
          <w:rFonts w:hint="eastAsia"/>
        </w:rPr>
        <w:t xml:space="preserve">Toolでpayload込みのMCPサーバ自動生成を掲げたが、実務では「どのpayloadを“標準”と見なすか」「非標準サービスをどう吸収するか」のガバナンスが最終的な成否を決める。</w:t>
      </w:r>
      <w:hyperlink r:id="rId25">
        <w:r>
          <w:rPr>
            <w:rStyle w:val="Hyperlink"/>
          </w:rPr>
          <w:t xml:space="preserve">[60]</w:t>
        </w:r>
      </w:hyperlink>
    </w:p>
    <w:p>
      <w:pPr>
        <w:pStyle w:val="BodyText"/>
      </w:pPr>
      <w:r>
        <w:rPr>
          <w:rFonts w:hint="eastAsia"/>
        </w:rPr>
        <w:t xml:space="preserve">第二は「セキュリティ/同意（consent）/商用条件が、自動化のボトルネックになる」点である。Open</w:t>
      </w:r>
      <w:r>
        <w:t xml:space="preserve"> </w:t>
      </w:r>
      <w:r>
        <w:rPr>
          <w:rFonts w:hint="eastAsia"/>
        </w:rPr>
        <w:t xml:space="preserve">GatewayのAPI商用化では、位置情報等のプライバシー要件が強いAPIほど、同意管理と法務・監査が重くなることが指摘されている。</w:t>
      </w:r>
      <w:hyperlink r:id="rId54">
        <w:r>
          <w:rPr>
            <w:rStyle w:val="Hyperlink"/>
          </w:rPr>
          <w:t xml:space="preserve">[61]</w:t>
        </w:r>
      </w:hyperlink>
      <w:r>
        <w:br/>
      </w:r>
      <w:r>
        <w:rPr>
          <w:rFonts w:hint="eastAsia"/>
        </w:rPr>
        <w:t xml:space="preserve">この領域では、Operate</w:t>
      </w:r>
      <w:r>
        <w:t xml:space="preserve"> </w:t>
      </w:r>
      <w:r>
        <w:rPr>
          <w:rFonts w:hint="eastAsia"/>
        </w:rPr>
        <w:t xml:space="preserve">APIs（オンボーディング、注文、使用量報告など）を“全事業者が同じプロセスで実装する”ことが、チャネルパートナーやアグリゲータにとって決定的に重要になる。</w:t>
      </w:r>
      <w:hyperlink r:id="rId54">
        <w:r>
          <w:rPr>
            <w:rStyle w:val="Hyperlink"/>
          </w:rPr>
          <w:t xml:space="preserve">[62]</w:t>
        </w:r>
      </w:hyperlink>
      <w:r>
        <w:br/>
      </w:r>
      <w:r>
        <w:rPr>
          <w:rFonts w:hint="eastAsia"/>
        </w:rPr>
        <w:t xml:space="preserve">またアグリゲータ（Aduna等）が「単一契約・単一SLA・標準価格」によって断片化を減らす、という商用面の整理も語られており、技術標準と商用標準が結びつき始めている。</w:t>
      </w:r>
      <w:hyperlink r:id="rId54">
        <w:r>
          <w:rPr>
            <w:rStyle w:val="Hyperlink"/>
          </w:rPr>
          <w:t xml:space="preserve">[63]</w:t>
        </w:r>
      </w:hyperlink>
      <w:r>
        <w:br/>
      </w:r>
      <w:r>
        <w:rPr>
          <w:rFonts w:hint="eastAsia"/>
        </w:rPr>
        <w:t xml:space="preserve">（日本の文脈でも、NTT</w:t>
      </w:r>
      <w:r>
        <w:t xml:space="preserve"> DOCOMO</w:t>
      </w:r>
      <w:hyperlink r:id="rId54">
        <w:r>
          <w:rPr>
            <w:rStyle w:val="Hyperlink"/>
          </w:rPr>
          <w:t xml:space="preserve">[64]</w:t>
        </w:r>
      </w:hyperlink>
      <w:r>
        <w:rPr>
          <w:rFonts w:hint="eastAsia"/>
        </w:rPr>
        <w:t xml:space="preserve">がAdunaとの提携を公表し、標準化APIのグローバル提供や不正対策ユースケースの期待に言及している点は、国内事業者にとって示唆が大きい。）</w:t>
      </w:r>
      <w:hyperlink r:id="rId55">
        <w:r>
          <w:rPr>
            <w:rStyle w:val="Hyperlink"/>
          </w:rPr>
          <w:t xml:space="preserve">[65]</w:t>
        </w:r>
      </w:hyperlink>
    </w:p>
    <w:p>
      <w:pPr>
        <w:pStyle w:val="BodyText"/>
      </w:pPr>
      <w:r>
        <w:rPr>
          <w:rFonts w:hint="eastAsia"/>
        </w:rPr>
        <w:t xml:space="preserve">第三は「自律化（Level</w:t>
      </w:r>
      <w:r>
        <w:t xml:space="preserve"> </w:t>
      </w:r>
      <w:r>
        <w:rPr>
          <w:rFonts w:hint="eastAsia"/>
        </w:rPr>
        <w:t xml:space="preserve">4〜5）を、運用組織と調達・開発プロセスに落とす難しさ」である。TM</w:t>
      </w:r>
      <w:r>
        <w:t xml:space="preserve"> </w:t>
      </w:r>
      <w:r>
        <w:rPr>
          <w:rFonts w:hint="eastAsia"/>
        </w:rPr>
        <w:t xml:space="preserve">ForumのANLAVが示すように、Level</w:t>
      </w:r>
      <w:r>
        <w:t xml:space="preserve"> </w:t>
      </w:r>
      <w:r>
        <w:rPr>
          <w:rFonts w:hint="eastAsia"/>
        </w:rPr>
        <w:t xml:space="preserve">4を名乗るためには評価軸（IAADE）やシナリオ範囲（高価値シナリオのカバレッジ）まで含めた説明責任が必要になり、PoCだけでは到達できない。</w:t>
      </w:r>
      <w:hyperlink r:id="rId21">
        <w:r>
          <w:rPr>
            <w:rStyle w:val="Hyperlink"/>
          </w:rPr>
          <w:t xml:space="preserve">[66]</w:t>
        </w:r>
      </w:hyperlink>
      <w:r>
        <w:br/>
      </w:r>
      <w:r>
        <w:t xml:space="preserve">またTM ForumがODA Component CertificationやODA </w:t>
      </w:r>
      <w:r>
        <w:rPr>
          <w:rFonts w:hint="eastAsia"/>
        </w:rPr>
        <w:t xml:space="preserve">Canvasを推進しているのは、AI時代に「年単位の統合」では勝てないという危機感の表れであり、実務的にはRFPで“認証済み部品”を要求し、構成の再現性（テンプレート化、CI/CD、観測）を標準化する動きに直結する。</w:t>
      </w:r>
      <w:hyperlink r:id="rId22">
        <w:r>
          <w:rPr>
            <w:rStyle w:val="Hyperlink"/>
          </w:rPr>
          <w:t xml:space="preserve">[22]</w:t>
        </w:r>
      </w:hyperlink>
      <w:r>
        <w:br/>
      </w:r>
      <w:r>
        <w:rPr>
          <w:rFonts w:hint="eastAsia"/>
        </w:rPr>
        <w:t xml:space="preserve">MplifyのMCP対応は、運用を“チャットOps化”するだけでなく、AIエージェントが標準APIを呼び出して変更を起こすフェーズへ進むことを意味するため、SRE観点では「権限境界」「実行ポリシー」「監査ログ」「安全装置（dry-run、デジタルツイン検証）」「失敗時の自動復旧」を、プロトコル統合と同時に設計する必要がある。</w:t>
      </w:r>
      <w:hyperlink r:id="rId25">
        <w:r>
          <w:rPr>
            <w:rStyle w:val="Hyperlink"/>
          </w:rPr>
          <w:t xml:space="preserve">[67]</w:t>
        </w:r>
      </w:hyperlink>
    </w:p>
    <w:p>
      <w:pPr>
        <w:pStyle w:val="BodyText"/>
      </w:pPr>
      <w:r>
        <w:rPr>
          <w:rFonts w:hint="eastAsia"/>
        </w:rPr>
        <w:t xml:space="preserve">以上を踏まえ、通信事業者とITベンダ/インテグレータが取るべき“次の一手”は、短期と中長期で分けるのが現実的である。短期（〜12か月）では、商流API（カタログ〜注文〜チケット）と運用API（監視/故障）の“標準準拠”を調達要件に埋め込み、conformance/certificationをKPI化することが費用対効果が高い。TM</w:t>
      </w:r>
      <w:r>
        <w:t xml:space="preserve"> ForumのOpen </w:t>
      </w:r>
      <w:r>
        <w:rPr>
          <w:rFonts w:hint="eastAsia"/>
        </w:rPr>
        <w:t xml:space="preserve">API利用状況が示す通り、カタログとオーダーは最優先であり、ここを標準化できないとNaaSのUI/UXも成立しない。</w:t>
      </w:r>
      <w:hyperlink r:id="rId33">
        <w:r>
          <w:rPr>
            <w:rStyle w:val="Hyperlink"/>
          </w:rPr>
          <w:t xml:space="preserve">[68]</w:t>
        </w:r>
      </w:hyperlink>
      <w:r>
        <w:br/>
      </w:r>
      <w:r>
        <w:rPr>
          <w:rFonts w:hint="eastAsia"/>
        </w:rPr>
        <w:t xml:space="preserve">中長期（12〜36か月）では、(1)</w:t>
      </w:r>
      <w:r>
        <w:t xml:space="preserve"> </w:t>
      </w:r>
      <w:r>
        <w:rPr>
          <w:rFonts w:hint="eastAsia"/>
        </w:rPr>
        <w:t xml:space="preserve">DCS/スキーマでpayloadを収束させ、(2)</w:t>
      </w:r>
      <w:r>
        <w:t xml:space="preserve"> </w:t>
      </w:r>
      <w:r>
        <w:rPr>
          <w:rFonts w:hint="eastAsia"/>
        </w:rPr>
        <w:t xml:space="preserve">デジタルツイン/知識グラフ/共通データ層で観測と因果推論を可能にし、(3)</w:t>
      </w:r>
      <w:r>
        <w:t xml:space="preserve"> </w:t>
      </w:r>
      <w:r>
        <w:rPr>
          <w:rFonts w:hint="eastAsia"/>
        </w:rPr>
        <w:t xml:space="preserve">Intent（TMF921等）と閉ループ（IAADE）で“人手の承認点”を段階的に減らし、(4)</w:t>
      </w:r>
      <w:r>
        <w:t xml:space="preserve"> </w:t>
      </w:r>
      <w:r>
        <w:rPr>
          <w:rFonts w:hint="eastAsia"/>
        </w:rPr>
        <w:t xml:space="preserve">MCP等のエージェント実行規格を“安全な運用プロダクト”として実装する、という積み上げが必要になる。</w:t>
      </w:r>
      <w:hyperlink r:id="rId38">
        <w:r>
          <w:rPr>
            <w:rStyle w:val="Hyperlink"/>
          </w:rPr>
          <w:t xml:space="preserve">[69]</w:t>
        </w:r>
      </w:hyperlink>
      <w:r>
        <w:br/>
      </w:r>
      <w:r>
        <w:rPr>
          <w:rFonts w:hint="eastAsia"/>
        </w:rPr>
        <w:t xml:space="preserve">ビジネス面では、Open</w:t>
      </w:r>
      <w:r>
        <w:t xml:space="preserve"> </w:t>
      </w:r>
      <w:r>
        <w:rPr>
          <w:rFonts w:hint="eastAsia"/>
        </w:rPr>
        <w:t xml:space="preserve">Gateway/CAMARA＋Operate</w:t>
      </w:r>
      <w:r>
        <w:t xml:space="preserve"> </w:t>
      </w:r>
      <w:r>
        <w:rPr>
          <w:rFonts w:hint="eastAsia"/>
        </w:rPr>
        <w:t xml:space="preserve">APIsの組み合わせが「APIを商品として流通させる前提」を整えつつあり、Adunaのようなアグリゲータが“商用面の統合点”として台頭している。したがってCSPは、APIプロダクト管理（価格、SLA、同意、課金）と運用自動化（閉ループ）の両方を同じロードマップで管理しないと、結局“APIはあるが売れない/運用できない”状態に陥るリスクが高い。</w:t>
      </w:r>
      <w:hyperlink r:id="rId24">
        <w:r>
          <w:rPr>
            <w:rStyle w:val="Hyperlink"/>
          </w:rPr>
          <w:t xml:space="preserve">[70]</w:t>
        </w:r>
      </w:hyperlink>
    </w:p>
    <w:bookmarkEnd w:id="56"/>
    <w:bookmarkEnd w:id="57"/>
    <w:bookmarkEnd w:id="58"/>
    <w:p>
      <w:r>
        <w:pict>
          <v:rect style="width:0;height:1.5pt" o:hralign="center" o:hrstd="t" o:hr="t"/>
        </w:pict>
      </w:r>
    </w:p>
    <w:bookmarkStart w:id="5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[8]</w:t>
        </w:r>
      </w:hyperlink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  <w:r>
        <w:t xml:space="preserve"> </w:t>
      </w:r>
      <w:hyperlink r:id="rId21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https://inform.tmforum.org/features-and-opinion/dtw-ignite-new-an-level-assessment-service-validates-progress-toward-level-4</w:t>
      </w:r>
    </w:p>
    <w:p>
      <w:pPr>
        <w:pStyle w:val="BodyText"/>
      </w:pPr>
      <w:hyperlink r:id="rId21">
        <w:r>
          <w:rPr>
            <w:rStyle w:val="Hyperlink"/>
          </w:rPr>
          <w:t xml:space="preserve">https://inform.tmforum.org/features-and-opinion/dtw-ignite-new-an-level-assessment-service-validates-progress-toward-level-4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[21]</w:t>
        </w:r>
      </w:hyperlink>
      <w:r>
        <w:t xml:space="preserve"> </w:t>
      </w:r>
      <w:hyperlink r:id="rId22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ODA Components and ODA Canvas delivering real-world AI-enabled growth | TM Forum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https://www.tmforum.org/news-insight/newsroom/oda-components-and-oda-canvas-delivering-real-world-ai-enabled-growth/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https://www.mplify.net/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https://www.mplify.net/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[7]</w:t>
        </w:r>
      </w:hyperlink>
      <w:r>
        <w:t xml:space="preserve"> </w:t>
      </w:r>
      <w:hyperlink r:id="rId24">
        <w:r>
          <w:rPr>
            <w:rStyle w:val="Hyperlink"/>
          </w:rPr>
          <w:t xml:space="preserve">[16]</w:t>
        </w:r>
      </w:hyperlink>
      <w:r>
        <w:t xml:space="preserve"> </w:t>
      </w:r>
      <w:hyperlink r:id="rId24">
        <w:r>
          <w:rPr>
            <w:rStyle w:val="Hyperlink"/>
          </w:rPr>
          <w:t xml:space="preserve">[42]</w:t>
        </w:r>
      </w:hyperlink>
      <w:r>
        <w:t xml:space="preserve"> </w:t>
      </w:r>
      <w:hyperlink r:id="rId24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TM Forum and GSMA partner to accelerate global API economy | TM Forum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https://www.tmforum.org/news-insight/newsroom/tm-forum-and-gsma-partner-to-accelerate-global-api-economy/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[12]</w:t>
        </w:r>
      </w:hyperlink>
      <w:r>
        <w:t xml:space="preserve"> </w:t>
      </w:r>
      <w:hyperlink r:id="rId25">
        <w:r>
          <w:rPr>
            <w:rStyle w:val="Hyperlink"/>
          </w:rPr>
          <w:t xml:space="preserve">[30]</w:t>
        </w:r>
      </w:hyperlink>
      <w:r>
        <w:t xml:space="preserve"> </w:t>
      </w:r>
      <w:hyperlink r:id="rId25">
        <w:r>
          <w:rPr>
            <w:rStyle w:val="Hyperlink"/>
          </w:rPr>
          <w:t xml:space="preserve">[37]</w:t>
        </w:r>
      </w:hyperlink>
      <w:r>
        <w:t xml:space="preserve"> </w:t>
      </w:r>
      <w:hyperlink r:id="rId25">
        <w:r>
          <w:rPr>
            <w:rStyle w:val="Hyperlink"/>
          </w:rPr>
          <w:t xml:space="preserve">[60]</w:t>
        </w:r>
      </w:hyperlink>
      <w:r>
        <w:t xml:space="preserve"> </w:t>
      </w:r>
      <w:hyperlink r:id="rId25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https://www.mplify.net/news/mplify-launches-kylie-sdk-release-with-mcp-integration-to-accelerate-ai-native-service-automation/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https://www.mplify.net/news/mplify-launches-kylie-sdk-release-with-mcp-integration-to-accelerate-ai-native-service-automation/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https://inform.tmforum.org/research-and-analysis/reports/autonomous-networks-level-4-industry-blueprint</w:t>
      </w:r>
    </w:p>
    <w:p>
      <w:pPr>
        <w:pStyle w:val="BodyText"/>
      </w:pPr>
      <w:hyperlink r:id="rId26">
        <w:r>
          <w:rPr>
            <w:rStyle w:val="Hyperlink"/>
          </w:rPr>
          <w:t xml:space="preserve">https://inform.tmforum.org/research-and-analysis/reports/autonomous-networks-level-4-industry-blueprint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https://inform.tmforum.org/features-and-opinion/telco-industry-further-standardizes-autonomous-network-assessment</w:t>
      </w:r>
    </w:p>
    <w:p>
      <w:pPr>
        <w:pStyle w:val="BodyText"/>
      </w:pPr>
      <w:hyperlink r:id="rId28">
        <w:r>
          <w:rPr>
            <w:rStyle w:val="Hyperlink"/>
          </w:rPr>
          <w:t xml:space="preserve">https://inform.tmforum.org/features-and-opinion/telco-industry-further-standardizes-autonomous-network-assessment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[13]</w:t>
        </w:r>
      </w:hyperlink>
      <w:r>
        <w:t xml:space="preserve"> </w:t>
      </w:r>
      <w:hyperlink r:id="rId29">
        <w:r>
          <w:rPr>
            <w:rStyle w:val="Hyperlink"/>
          </w:rPr>
          <w:t xml:space="preserve">[20]</w:t>
        </w:r>
      </w:hyperlink>
      <w:r>
        <w:t xml:space="preserve"> </w:t>
      </w:r>
      <w:hyperlink r:id="rId29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GB1077 AI For ODA Components v2.0.0 – TM Forum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https://www.tmforum.org/resources/guidebook/gb1077-ai-for-oda-components-v2-0-0/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https://www.ericsson.com/en/news/2025/6/tdc-net-and-ericsson-achieves-industry-first-certification-from-tm-forum-of-level-4-autonomy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https://www.ericsson.com/en/news/2025/6/tdc-net-and-ericsson-achieves-industry-first-certification-from-tm-forum-of-level-4-autonomy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[15]</w:t>
        </w:r>
      </w:hyperlink>
      <w:r>
        <w:t xml:space="preserve"> </w:t>
      </w:r>
      <w:hyperlink r:id="rId31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https://engage.tmforum.org/discussion/domain-context-specialization</w:t>
      </w:r>
    </w:p>
    <w:p>
      <w:pPr>
        <w:pStyle w:val="BodyText"/>
      </w:pPr>
      <w:hyperlink r:id="rId31">
        <w:r>
          <w:rPr>
            <w:rStyle w:val="Hyperlink"/>
          </w:rPr>
          <w:t xml:space="preserve">https://engage.tmforum.org/discussion/domain-context-specialization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https://www.huawei.com/en/news/2025/11/mtnsa-anl4-netmaster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https://www.huawei.com/en/news/2025/11/mtnsa-anl4-netmaster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[18]</w:t>
        </w:r>
      </w:hyperlink>
      <w:r>
        <w:t xml:space="preserve"> </w:t>
      </w:r>
      <w:hyperlink r:id="rId33">
        <w:r>
          <w:rPr>
            <w:rStyle w:val="Hyperlink"/>
          </w:rPr>
          <w:t xml:space="preserve">[24]</w:t>
        </w:r>
      </w:hyperlink>
      <w:r>
        <w:t xml:space="preserve"> </w:t>
      </w:r>
      <w:hyperlink r:id="rId33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https://info.tmforum.org/rs/021-WLD-815/images/TM_Forum_Open_APIs_Dashboard.PNG.pdf</w:t>
      </w:r>
    </w:p>
    <w:p>
      <w:pPr>
        <w:pStyle w:val="BodyText"/>
      </w:pPr>
      <w:hyperlink r:id="rId33">
        <w:r>
          <w:rPr>
            <w:rStyle w:val="Hyperlink"/>
          </w:rPr>
          <w:t xml:space="preserve">https://info.tmforum.org/rs/021-WLD-815/images/TM_Forum_Open_APIs_Dashboard.PNG.pdf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https://www.telefonica.com/en/communication-room/press-room/telefonica-accelerates-transformation-autonomous-networks-reaches-12-level-4-cases/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https://www.telefonica.com/en/communication-room/press-room/telefonica-accelerates-transformation-autonomous-networks-reaches-12-level-4-cases/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[23]</w:t>
        </w:r>
      </w:hyperlink>
      <w:r>
        <w:t xml:space="preserve"> </w:t>
      </w:r>
      <w:hyperlink r:id="rId35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https://inform.tmforum.org/features-and-opinion/open-apis-industry-standardization-simplifies-the-introduction-of-new-services-and-technologies</w:t>
      </w:r>
    </w:p>
    <w:p>
      <w:pPr>
        <w:pStyle w:val="BodyText"/>
      </w:pPr>
      <w:hyperlink r:id="rId35">
        <w:r>
          <w:rPr>
            <w:rStyle w:val="Hyperlink"/>
          </w:rPr>
          <w:t xml:space="preserve">https://inform.tmforum.org/features-and-opinion/open-apis-industry-standardization-simplifies-the-introduction-of-new-services-and-technologies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[26]</w:t>
        </w:r>
      </w:hyperlink>
      <w:r>
        <w:t xml:space="preserve"> </w:t>
      </w:r>
      <w:hyperlink r:id="rId36">
        <w:r>
          <w:rPr>
            <w:rStyle w:val="Hyperlink"/>
          </w:rPr>
          <w:t xml:space="preserve">[38]</w:t>
        </w:r>
      </w:hyperlink>
      <w:r>
        <w:t xml:space="preserve"> </w:t>
      </w:r>
      <w:hyperlink r:id="rId36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IG1445 Open API &amp; Model Context Protocol v1.0.0 – TM Forum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https://www.tmforum.org/resources/guidebook/ig1445-open-api-model-context-protocol-v1-0-0/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How genAI can transform network operations</w:t>
      </w:r>
    </w:p>
    <w:p>
      <w:pPr>
        <w:pStyle w:val="BodyText"/>
      </w:pPr>
      <w:hyperlink r:id="rId37">
        <w:r>
          <w:rPr>
            <w:rStyle w:val="Hyperlink"/>
          </w:rPr>
          <w:t xml:space="preserve">https://inform.tmforum.org/research-and-analysis/proofs-of-concept/how-genai-can-transform-network-operations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[28]</w:t>
        </w:r>
      </w:hyperlink>
      <w:r>
        <w:t xml:space="preserve"> </w:t>
      </w:r>
      <w:hyperlink r:id="rId38">
        <w:r>
          <w:rPr>
            <w:rStyle w:val="Hyperlink"/>
          </w:rPr>
          <w:t xml:space="preserve">[41]</w:t>
        </w:r>
      </w:hyperlink>
      <w:r>
        <w:t xml:space="preserve"> </w:t>
      </w:r>
      <w:hyperlink r:id="rId38">
        <w:r>
          <w:rPr>
            <w:rStyle w:val="Hyperlink"/>
          </w:rPr>
          <w:t xml:space="preserve">[59]</w:t>
        </w:r>
      </w:hyperlink>
      <w:r>
        <w:t xml:space="preserve"> </w:t>
      </w:r>
      <w:hyperlink r:id="rId38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Full network autonomy through intent management, enhanced observability, knowledge graphs, and AIOps-driven closed loops</w:t>
      </w:r>
    </w:p>
    <w:p>
      <w:pPr>
        <w:pStyle w:val="BodyText"/>
      </w:pPr>
      <w:hyperlink r:id="rId38">
        <w:r>
          <w:rPr>
            <w:rStyle w:val="Hyperlink"/>
          </w:rPr>
          <w:t xml:space="preserve">https://inform.tmforum.org/research-and-analysis/proofs-of-concept/full-network-autonomy-through-intent-management-enhanced-observability-knowledge-graphs-and-aiops-driven-closed-loops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[31]</w:t>
        </w:r>
      </w:hyperlink>
      <w:r>
        <w:t xml:space="preserve"> </w:t>
      </w:r>
      <w:hyperlink r:id="rId40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https://www.mplify.net/news/mplify-colt-orange-google-cloud-and-gsma-open-gateway-demonstrate-agentic-connected-experiences-at-mwc26-barcelona/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https://www.mplify.net/news/mplify-colt-orange-google-cloud-and-gsma-open-gateway-demonstrate-agentic-connected-experiences-at-mwc26-barcelona/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https://www.fierce-network.com/modernization/mwc-2026-mplifys-new-mission-focuses-naas-and-ai-internet</w:t>
      </w:r>
    </w:p>
    <w:p>
      <w:pPr>
        <w:pStyle w:val="BodyText"/>
      </w:pPr>
      <w:hyperlink r:id="rId41">
        <w:r>
          <w:rPr>
            <w:rStyle w:val="Hyperlink"/>
          </w:rPr>
          <w:t xml:space="preserve">https://www.fierce-network.com/modernization/mwc-2026-mplifys-new-mission-focuses-naas-and-ai-internet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https://datatracker.ietf.org/doc/draft-akhavain-moussa-ai-network/01/</w:t>
      </w:r>
    </w:p>
    <w:p>
      <w:pPr>
        <w:pStyle w:val="BodyText"/>
      </w:pPr>
      <w:hyperlink r:id="rId42">
        <w:r>
          <w:rPr>
            <w:rStyle w:val="Hyperlink"/>
          </w:rPr>
          <w:t xml:space="preserve">https://datatracker.ietf.org/doc/draft-akhavain-moussa-ai-network/01/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[34]</w:t>
        </w:r>
      </w:hyperlink>
      <w:r>
        <w:t xml:space="preserve"> </w:t>
      </w:r>
      <w:hyperlink r:id="rId43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LSO Cantata: Enterprise-to-Service-Provider Business Automation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https://www.mplify.net/service-automation/lso-apis/business-automation-lso-apis/lso-cantata/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[35]</w:t>
        </w:r>
      </w:hyperlink>
      <w:r>
        <w:t xml:space="preserve"> </w:t>
      </w:r>
      <w:hyperlink r:id="rId44">
        <w:r>
          <w:rPr>
            <w:rStyle w:val="Hyperlink"/>
          </w:rPr>
          <w:t xml:space="preserve">[40]</w:t>
        </w:r>
      </w:hyperlink>
      <w:r>
        <w:t xml:space="preserve"> </w:t>
      </w:r>
      <w:hyperlink r:id="rId44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LSO Legato: Automating Intra-Domain Service Operation</w:t>
      </w:r>
    </w:p>
    <w:p>
      <w:pPr>
        <w:pStyle w:val="BodyText"/>
      </w:pPr>
      <w:hyperlink r:id="rId44">
        <w:r>
          <w:rPr>
            <w:rStyle w:val="Hyperlink"/>
          </w:rPr>
          <w:t xml:space="preserve">https://www.mplify.net/service-automation/lso-apis/operational-automation-lso-apis/lso-legato/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LSO Interlude: Automating Inter-Provider Service Orchestration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https://www.mplify.net/service-automation/lso-apis/operational-automation-lso-apis/lso-interlude/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[39]</w:t>
        </w:r>
      </w:hyperlink>
      <w:r>
        <w:t xml:space="preserve"> </w:t>
      </w:r>
      <w:hyperlink r:id="rId46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https://www.mplify.net/news/mplify-joins-gsma-open-gateway-framework-to-advance-unified-network-apis-across-wired-and-wireless-domains-for-ai-powered-connectivity/</w:t>
      </w:r>
    </w:p>
    <w:p>
      <w:pPr>
        <w:pStyle w:val="BodyText"/>
      </w:pPr>
      <w:hyperlink r:id="rId46">
        <w:r>
          <w:rPr>
            <w:rStyle w:val="Hyperlink"/>
          </w:rPr>
          <w:t xml:space="preserve">https://www.mplify.net/news/mplify-joins-gsma-open-gateway-framework-to-advance-unified-network-apis-across-wired-and-wireless-domains-for-ai-powered-connectivity/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[44]</w:t>
        </w:r>
      </w:hyperlink>
      <w:r>
        <w:t xml:space="preserve"> </w:t>
      </w:r>
      <w:hyperlink r:id="rId47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https://www.tmforum.org/learn/topics/intent-based-automation/</w:t>
      </w:r>
    </w:p>
    <w:p>
      <w:pPr>
        <w:pStyle w:val="BodyText"/>
      </w:pPr>
      <w:hyperlink r:id="rId47">
        <w:r>
          <w:rPr>
            <w:rStyle w:val="Hyperlink"/>
          </w:rPr>
          <w:t xml:space="preserve">https://www.tmforum.org/learn/topics/intent-based-automation/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https://www.tmforum.org/open-digital-architecture/implementation/open-apis/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https://www.tmforum.org/open-digital-architecture/implementation/open-apis/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[49]</w:t>
        </w:r>
      </w:hyperlink>
      <w:r>
        <w:t xml:space="preserve"> </w:t>
      </w:r>
      <w:hyperlink r:id="rId50">
        <w:r>
          <w:rPr>
            <w:rStyle w:val="Hyperlink"/>
          </w:rPr>
          <w:t xml:space="preserve">[51]</w:t>
        </w:r>
      </w:hyperlink>
      <w:r>
        <w:t xml:space="preserve"> </w:t>
      </w:r>
      <w:hyperlink r:id="rId50">
        <w:r>
          <w:rPr>
            <w:rStyle w:val="Hyperlink"/>
          </w:rPr>
          <w:t xml:space="preserve">[53]</w:t>
        </w:r>
      </w:hyperlink>
      <w:r>
        <w:t xml:space="preserve"> </w:t>
      </w:r>
      <w:hyperlink r:id="rId50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https://www.mplify.net/news/mef-and-tm-forum-unify-apis-and-service-models-to-automate-ecosystem-for-mef-naas-services/</w:t>
      </w:r>
    </w:p>
    <w:p>
      <w:pPr>
        <w:pStyle w:val="BodyText"/>
      </w:pPr>
      <w:hyperlink r:id="rId50">
        <w:r>
          <w:rPr>
            <w:rStyle w:val="Hyperlink"/>
          </w:rPr>
          <w:t xml:space="preserve">https://www.mplify.net/news/mef-and-tm-forum-unify-apis-and-service-models-to-automate-ecosystem-for-mef-naas-services/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https://www.tmforum.org/open-digital-architecture/open-apis/network-as-a-service-management-api-TMF909/v3.0.0</w:t>
      </w:r>
    </w:p>
    <w:p>
      <w:pPr>
        <w:pStyle w:val="BodyText"/>
      </w:pPr>
      <w:hyperlink r:id="rId51">
        <w:r>
          <w:rPr>
            <w:rStyle w:val="Hyperlink"/>
          </w:rPr>
          <w:t xml:space="preserve">https://www.tmforum.org/open-digital-architecture/open-apis/network-as-a-service-management-api-TMF909/v3.0.0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https://www.nokia.com/blog/from-network-apis-to-network-ai-agents-building-the-agentic-future-of-connectivity-with-google-cloud/</w:t>
      </w:r>
    </w:p>
    <w:p>
      <w:pPr>
        <w:pStyle w:val="BodyText"/>
      </w:pPr>
      <w:hyperlink r:id="rId52">
        <w:r>
          <w:rPr>
            <w:rStyle w:val="Hyperlink"/>
          </w:rPr>
          <w:t xml:space="preserve">https://www.nokia.com/blog/from-network-apis-to-network-ai-agents-building-the-agentic-future-of-connectivity-with-google-cloud/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[61]</w:t>
        </w:r>
      </w:hyperlink>
      <w:r>
        <w:t xml:space="preserve"> </w:t>
      </w:r>
      <w:hyperlink r:id="rId54">
        <w:r>
          <w:rPr>
            <w:rStyle w:val="Hyperlink"/>
          </w:rPr>
          <w:t xml:space="preserve">[62]</w:t>
        </w:r>
      </w:hyperlink>
      <w:r>
        <w:t xml:space="preserve"> </w:t>
      </w:r>
      <w:hyperlink r:id="rId54">
        <w:r>
          <w:rPr>
            <w:rStyle w:val="Hyperlink"/>
          </w:rPr>
          <w:t xml:space="preserve">[63]</w:t>
        </w:r>
      </w:hyperlink>
      <w:r>
        <w:t xml:space="preserve"> </w:t>
      </w:r>
      <w:hyperlink r:id="rId54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Next steps for network APIs</w:t>
      </w:r>
    </w:p>
    <w:p>
      <w:pPr>
        <w:pStyle w:val="BodyText"/>
      </w:pPr>
      <w:hyperlink r:id="rId54">
        <w:r>
          <w:rPr>
            <w:rStyle w:val="Hyperlink"/>
          </w:rPr>
          <w:t xml:space="preserve">https://inform.tmforum.org/features-and-opinion/next-steps-for-network-apis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DOCOMO Concludes Partnership Agreement with Aduna ...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https://www.docomo.ne.jp/english/info/media_center/pr/2026/0130_00.html?utm_source=chatgpt.com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ja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s://datatracker.ietf.org/doc/draft-akhavain-moussa-ai-network/01/" TargetMode="External" /><Relationship Type="http://schemas.openxmlformats.org/officeDocument/2006/relationships/hyperlink" Id="rId31" Target="https://engage.tmforum.org/discussion/domain-context-specialization" TargetMode="External" /><Relationship Type="http://schemas.openxmlformats.org/officeDocument/2006/relationships/hyperlink" Id="rId33" Target="https://info.tmforum.org/rs/021-WLD-815/images/TM_Forum_Open_APIs_Dashboard.PNG.pdf" TargetMode="External" /><Relationship Type="http://schemas.openxmlformats.org/officeDocument/2006/relationships/hyperlink" Id="rId21" Target="https://inform.tmforum.org/features-and-opinion/dtw-ignite-new-an-level-assessment-service-validates-progress-toward-level-4" TargetMode="External" /><Relationship Type="http://schemas.openxmlformats.org/officeDocument/2006/relationships/hyperlink" Id="rId54" Target="https://inform.tmforum.org/features-and-opinion/next-steps-for-network-apis" TargetMode="External" /><Relationship Type="http://schemas.openxmlformats.org/officeDocument/2006/relationships/hyperlink" Id="rId35" Target="https://inform.tmforum.org/features-and-opinion/open-apis-industry-standardization-simplifies-the-introduction-of-new-services-and-technologies" TargetMode="External" /><Relationship Type="http://schemas.openxmlformats.org/officeDocument/2006/relationships/hyperlink" Id="rId28" Target="https://inform.tmforum.org/features-and-opinion/telco-industry-further-standardizes-autonomous-network-assessment" TargetMode="External" /><Relationship Type="http://schemas.openxmlformats.org/officeDocument/2006/relationships/hyperlink" Id="rId38" Target="https://inform.tmforum.org/research-and-analysis/proofs-of-concept/full-network-autonomy-through-intent-management-enhanced-observability-knowledge-graphs-and-aiops-driven-closed-loops" TargetMode="External" /><Relationship Type="http://schemas.openxmlformats.org/officeDocument/2006/relationships/hyperlink" Id="rId37" Target="https://inform.tmforum.org/research-and-analysis/proofs-of-concept/how-genai-can-transform-network-operations" TargetMode="External" /><Relationship Type="http://schemas.openxmlformats.org/officeDocument/2006/relationships/hyperlink" Id="rId26" Target="https://inform.tmforum.org/research-and-analysis/reports/autonomous-networks-level-4-industry-blueprint" TargetMode="External" /><Relationship Type="http://schemas.openxmlformats.org/officeDocument/2006/relationships/hyperlink" Id="rId55" Target="https://www.docomo.ne.jp/english/info/media_center/pr/2026/0130_00.html?utm_source=chatgpt.com" TargetMode="External" /><Relationship Type="http://schemas.openxmlformats.org/officeDocument/2006/relationships/hyperlink" Id="rId30" Target="https://www.ericsson.com/en/news/2025/6/tdc-net-and-ericsson-achieves-industry-first-certification-from-tm-forum-of-level-4-autonomy" TargetMode="External" /><Relationship Type="http://schemas.openxmlformats.org/officeDocument/2006/relationships/hyperlink" Id="rId41" Target="https://www.fierce-network.com/modernization/mwc-2026-mplifys-new-mission-focuses-naas-and-ai-internet" TargetMode="External" /><Relationship Type="http://schemas.openxmlformats.org/officeDocument/2006/relationships/hyperlink" Id="rId32" Target="https://www.huawei.com/en/news/2025/11/mtnsa-anl4-netmaster" TargetMode="External" /><Relationship Type="http://schemas.openxmlformats.org/officeDocument/2006/relationships/hyperlink" Id="rId23" Target="https://www.mplify.net/" TargetMode="External" /><Relationship Type="http://schemas.openxmlformats.org/officeDocument/2006/relationships/hyperlink" Id="rId50" Target="https://www.mplify.net/news/mef-and-tm-forum-unify-apis-and-service-models-to-automate-ecosystem-for-mef-naas-services/" TargetMode="External" /><Relationship Type="http://schemas.openxmlformats.org/officeDocument/2006/relationships/hyperlink" Id="rId40" Target="https://www.mplify.net/news/mplify-colt-orange-google-cloud-and-gsma-open-gateway-demonstrate-agentic-connected-experiences-at-mwc26-barcelona/" TargetMode="External" /><Relationship Type="http://schemas.openxmlformats.org/officeDocument/2006/relationships/hyperlink" Id="rId46" Target="https://www.mplify.net/news/mplify-joins-gsma-open-gateway-framework-to-advance-unified-network-apis-across-wired-and-wireless-domains-for-ai-powered-connectivity/" TargetMode="External" /><Relationship Type="http://schemas.openxmlformats.org/officeDocument/2006/relationships/hyperlink" Id="rId25" Target="https://www.mplify.net/news/mplify-launches-kylie-sdk-release-with-mcp-integration-to-accelerate-ai-native-service-automation/" TargetMode="External" /><Relationship Type="http://schemas.openxmlformats.org/officeDocument/2006/relationships/hyperlink" Id="rId43" Target="https://www.mplify.net/service-automation/lso-apis/business-automation-lso-apis/lso-cantata/" TargetMode="External" /><Relationship Type="http://schemas.openxmlformats.org/officeDocument/2006/relationships/hyperlink" Id="rId45" Target="https://www.mplify.net/service-automation/lso-apis/operational-automation-lso-apis/lso-interlude/" TargetMode="External" /><Relationship Type="http://schemas.openxmlformats.org/officeDocument/2006/relationships/hyperlink" Id="rId44" Target="https://www.mplify.net/service-automation/lso-apis/operational-automation-lso-apis/lso-legato/" TargetMode="External" /><Relationship Type="http://schemas.openxmlformats.org/officeDocument/2006/relationships/hyperlink" Id="rId52" Target="https://www.nokia.com/blog/from-network-apis-to-network-ai-agents-building-the-agentic-future-of-connectivity-with-google-cloud/" TargetMode="External" /><Relationship Type="http://schemas.openxmlformats.org/officeDocument/2006/relationships/hyperlink" Id="rId34" Target="https://www.telefonica.com/en/communication-room/press-room/telefonica-accelerates-transformation-autonomous-networks-reaches-12-level-4-cases/" TargetMode="External" /><Relationship Type="http://schemas.openxmlformats.org/officeDocument/2006/relationships/hyperlink" Id="rId47" Target="https://www.tmforum.org/learn/topics/intent-based-automation/" TargetMode="External" /><Relationship Type="http://schemas.openxmlformats.org/officeDocument/2006/relationships/hyperlink" Id="rId22" Target="https://www.tmforum.org/news-insight/newsroom/oda-components-and-oda-canvas-delivering-real-world-ai-enabled-growth/" TargetMode="External" /><Relationship Type="http://schemas.openxmlformats.org/officeDocument/2006/relationships/hyperlink" Id="rId24" Target="https://www.tmforum.org/news-insight/newsroom/tm-forum-and-gsma-partner-to-accelerate-global-api-economy/" TargetMode="External" /><Relationship Type="http://schemas.openxmlformats.org/officeDocument/2006/relationships/hyperlink" Id="rId49" Target="https://www.tmforum.org/open-digital-architecture/implementation/open-apis/" TargetMode="External" /><Relationship Type="http://schemas.openxmlformats.org/officeDocument/2006/relationships/hyperlink" Id="rId51" Target="https://www.tmforum.org/open-digital-architecture/open-apis/network-as-a-service-management-api-TMF909/v3.0.0" TargetMode="External" /><Relationship Type="http://schemas.openxmlformats.org/officeDocument/2006/relationships/hyperlink" Id="rId29" Target="https://www.tmforum.org/resources/guidebook/gb1077-ai-for-oda-components-v2-0-0/" TargetMode="External" /><Relationship Type="http://schemas.openxmlformats.org/officeDocument/2006/relationships/hyperlink" Id="rId36" Target="https://www.tmforum.org/resources/guidebook/ig1445-open-api-model-context-protocol-v1-0-0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datatracker.ietf.org/doc/draft-akhavain-moussa-ai-network/01/" TargetMode="External" /><Relationship Type="http://schemas.openxmlformats.org/officeDocument/2006/relationships/hyperlink" Id="rId31" Target="https://engage.tmforum.org/discussion/domain-context-specialization" TargetMode="External" /><Relationship Type="http://schemas.openxmlformats.org/officeDocument/2006/relationships/hyperlink" Id="rId33" Target="https://info.tmforum.org/rs/021-WLD-815/images/TM_Forum_Open_APIs_Dashboard.PNG.pdf" TargetMode="External" /><Relationship Type="http://schemas.openxmlformats.org/officeDocument/2006/relationships/hyperlink" Id="rId21" Target="https://inform.tmforum.org/features-and-opinion/dtw-ignite-new-an-level-assessment-service-validates-progress-toward-level-4" TargetMode="External" /><Relationship Type="http://schemas.openxmlformats.org/officeDocument/2006/relationships/hyperlink" Id="rId54" Target="https://inform.tmforum.org/features-and-opinion/next-steps-for-network-apis" TargetMode="External" /><Relationship Type="http://schemas.openxmlformats.org/officeDocument/2006/relationships/hyperlink" Id="rId35" Target="https://inform.tmforum.org/features-and-opinion/open-apis-industry-standardization-simplifies-the-introduction-of-new-services-and-technologies" TargetMode="External" /><Relationship Type="http://schemas.openxmlformats.org/officeDocument/2006/relationships/hyperlink" Id="rId28" Target="https://inform.tmforum.org/features-and-opinion/telco-industry-further-standardizes-autonomous-network-assessment" TargetMode="External" /><Relationship Type="http://schemas.openxmlformats.org/officeDocument/2006/relationships/hyperlink" Id="rId38" Target="https://inform.tmforum.org/research-and-analysis/proofs-of-concept/full-network-autonomy-through-intent-management-enhanced-observability-knowledge-graphs-and-aiops-driven-closed-loops" TargetMode="External" /><Relationship Type="http://schemas.openxmlformats.org/officeDocument/2006/relationships/hyperlink" Id="rId37" Target="https://inform.tmforum.org/research-and-analysis/proofs-of-concept/how-genai-can-transform-network-operations" TargetMode="External" /><Relationship Type="http://schemas.openxmlformats.org/officeDocument/2006/relationships/hyperlink" Id="rId26" Target="https://inform.tmforum.org/research-and-analysis/reports/autonomous-networks-level-4-industry-blueprint" TargetMode="External" /><Relationship Type="http://schemas.openxmlformats.org/officeDocument/2006/relationships/hyperlink" Id="rId55" Target="https://www.docomo.ne.jp/english/info/media_center/pr/2026/0130_00.html?utm_source=chatgpt.com" TargetMode="External" /><Relationship Type="http://schemas.openxmlformats.org/officeDocument/2006/relationships/hyperlink" Id="rId30" Target="https://www.ericsson.com/en/news/2025/6/tdc-net-and-ericsson-achieves-industry-first-certification-from-tm-forum-of-level-4-autonomy" TargetMode="External" /><Relationship Type="http://schemas.openxmlformats.org/officeDocument/2006/relationships/hyperlink" Id="rId41" Target="https://www.fierce-network.com/modernization/mwc-2026-mplifys-new-mission-focuses-naas-and-ai-internet" TargetMode="External" /><Relationship Type="http://schemas.openxmlformats.org/officeDocument/2006/relationships/hyperlink" Id="rId32" Target="https://www.huawei.com/en/news/2025/11/mtnsa-anl4-netmaster" TargetMode="External" /><Relationship Type="http://schemas.openxmlformats.org/officeDocument/2006/relationships/hyperlink" Id="rId23" Target="https://www.mplify.net/" TargetMode="External" /><Relationship Type="http://schemas.openxmlformats.org/officeDocument/2006/relationships/hyperlink" Id="rId50" Target="https://www.mplify.net/news/mef-and-tm-forum-unify-apis-and-service-models-to-automate-ecosystem-for-mef-naas-services/" TargetMode="External" /><Relationship Type="http://schemas.openxmlformats.org/officeDocument/2006/relationships/hyperlink" Id="rId40" Target="https://www.mplify.net/news/mplify-colt-orange-google-cloud-and-gsma-open-gateway-demonstrate-agentic-connected-experiences-at-mwc26-barcelona/" TargetMode="External" /><Relationship Type="http://schemas.openxmlformats.org/officeDocument/2006/relationships/hyperlink" Id="rId46" Target="https://www.mplify.net/news/mplify-joins-gsma-open-gateway-framework-to-advance-unified-network-apis-across-wired-and-wireless-domains-for-ai-powered-connectivity/" TargetMode="External" /><Relationship Type="http://schemas.openxmlformats.org/officeDocument/2006/relationships/hyperlink" Id="rId25" Target="https://www.mplify.net/news/mplify-launches-kylie-sdk-release-with-mcp-integration-to-accelerate-ai-native-service-automation/" TargetMode="External" /><Relationship Type="http://schemas.openxmlformats.org/officeDocument/2006/relationships/hyperlink" Id="rId43" Target="https://www.mplify.net/service-automation/lso-apis/business-automation-lso-apis/lso-cantata/" TargetMode="External" /><Relationship Type="http://schemas.openxmlformats.org/officeDocument/2006/relationships/hyperlink" Id="rId45" Target="https://www.mplify.net/service-automation/lso-apis/operational-automation-lso-apis/lso-interlude/" TargetMode="External" /><Relationship Type="http://schemas.openxmlformats.org/officeDocument/2006/relationships/hyperlink" Id="rId44" Target="https://www.mplify.net/service-automation/lso-apis/operational-automation-lso-apis/lso-legato/" TargetMode="External" /><Relationship Type="http://schemas.openxmlformats.org/officeDocument/2006/relationships/hyperlink" Id="rId52" Target="https://www.nokia.com/blog/from-network-apis-to-network-ai-agents-building-the-agentic-future-of-connectivity-with-google-cloud/" TargetMode="External" /><Relationship Type="http://schemas.openxmlformats.org/officeDocument/2006/relationships/hyperlink" Id="rId34" Target="https://www.telefonica.com/en/communication-room/press-room/telefonica-accelerates-transformation-autonomous-networks-reaches-12-level-4-cases/" TargetMode="External" /><Relationship Type="http://schemas.openxmlformats.org/officeDocument/2006/relationships/hyperlink" Id="rId47" Target="https://www.tmforum.org/learn/topics/intent-based-automation/" TargetMode="External" /><Relationship Type="http://schemas.openxmlformats.org/officeDocument/2006/relationships/hyperlink" Id="rId22" Target="https://www.tmforum.org/news-insight/newsroom/oda-components-and-oda-canvas-delivering-real-world-ai-enabled-growth/" TargetMode="External" /><Relationship Type="http://schemas.openxmlformats.org/officeDocument/2006/relationships/hyperlink" Id="rId24" Target="https://www.tmforum.org/news-insight/newsroom/tm-forum-and-gsma-partner-to-accelerate-global-api-economy/" TargetMode="External" /><Relationship Type="http://schemas.openxmlformats.org/officeDocument/2006/relationships/hyperlink" Id="rId49" Target="https://www.tmforum.org/open-digital-architecture/implementation/open-apis/" TargetMode="External" /><Relationship Type="http://schemas.openxmlformats.org/officeDocument/2006/relationships/hyperlink" Id="rId51" Target="https://www.tmforum.org/open-digital-architecture/open-apis/network-as-a-service-management-api-TMF909/v3.0.0" TargetMode="External" /><Relationship Type="http://schemas.openxmlformats.org/officeDocument/2006/relationships/hyperlink" Id="rId29" Target="https://www.tmforum.org/resources/guidebook/gb1077-ai-for-oda-components-v2-0-0/" TargetMode="External" /><Relationship Type="http://schemas.openxmlformats.org/officeDocument/2006/relationships/hyperlink" Id="rId36" Target="https://www.tmforum.org/resources/guidebook/ig1445-open-api-model-context-protocol-v1-0-0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ja</dc:language>
  <cp:keywords/>
  <dcterms:created xsi:type="dcterms:W3CDTF">2026-04-13T23:29:51Z</dcterms:created>
  <dcterms:modified xsi:type="dcterms:W3CDTF">2026-04-13T23:29:51Z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