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762000" cy="7620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00"/>
        <w:jc w:val="center"/>
      </w:pPr>
      <w:r>
        <w:rPr>
          <w:b/>
          <w:bCs/>
          <w:color w:val="0F172A"/>
          <w:sz w:val="24"/>
          <w:szCs w:val="24"/>
        </w:rPr>
        <w:t xml:space="preserve">NATIONALLY RECOGNISED TRAINING</w:t>
      </w:r>
    </w:p>
    <w:p>
      <w:pPr>
        <w:spacing w:after="80" w:before="0"/>
        <w:jc w:val="center"/>
      </w:pPr>
      <w:r>
        <w:rPr>
          <w:b/>
          <w:bCs/>
          <w:color w:val="ED9139"/>
          <w:sz w:val="28"/>
          <w:szCs w:val="28"/>
        </w:rPr>
        <w:t xml:space="preserve">CERTHERO RTO PARTNER — STATEMENT OF ATTAINMENT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RTO Provider Code: 52418 | ABN 89 612 431 902 | Perth, Western Australia | tickets@certhero.study</w:t>
      </w:r>
    </w:p>
    <w:p>
      <w:pPr>
        <w:spacing w:after="80" w:before="100"/>
        <w:jc w:val="center"/>
      </w:pPr>
      <w:r>
        <w:rPr>
          <w:i/>
          <w:iCs/>
          <w:sz w:val="22"/>
          <w:szCs w:val="22"/>
        </w:rPr>
        <w:t xml:space="preserve">This is to certify that:</w:t>
      </w:r>
    </w:p>
    <w:p>
      <w:pPr>
        <w:spacing w:after="180" w:before="0"/>
        <w:jc w:val="center"/>
      </w:pPr>
      <w:r>
        <w:rPr>
          <w:b/>
          <w:bCs/>
          <w:color w:val="0F172A"/>
          <w:sz w:val="32"/>
          <w:szCs w:val="32"/>
        </w:rPr>
        <w:t xml:space="preserve">NNAMDI IROAGBA</w:t>
      </w:r>
    </w:p>
    <w:p>
      <w:pPr>
        <w:spacing w:after="120" w:before="0"/>
        <w:jc w:val="center"/>
      </w:pPr>
      <w:r>
        <w:rPr>
          <w:sz w:val="20"/>
          <w:szCs w:val="20"/>
        </w:rPr>
        <w:t xml:space="preserve">has fulfilled all statutory requirements and demonstrated competency in the following units:</w:t>
      </w:r>
    </w:p>
    <w:p>
      <w:pPr>
        <w:spacing w:after="40" w:before="40"/>
        <w:jc w:val="center"/>
      </w:pPr>
      <w:r>
        <w:rPr>
          <w:b/>
          <w:bCs/>
          <w:color w:val="ED9139"/>
        </w:rPr>
        <w:t xml:space="preserve">✔ </w:t>
      </w:r>
      <w:r>
        <w:rPr>
          <w:b/>
          <w:bCs/>
          <w:color w:val="0F172A"/>
          <w:sz w:val="22"/>
          <w:szCs w:val="22"/>
        </w:rPr>
        <w:t xml:space="preserve">RIIWHS204E — WORK SAFELY AT HEIGHTS</w:t>
      </w:r>
    </w:p>
    <w:p>
      <w:pPr>
        <w:spacing w:after="40" w:before="40"/>
        <w:jc w:val="center"/>
      </w:pPr>
      <w:r>
        <w:rPr>
          <w:b/>
          <w:bCs/>
          <w:color w:val="ED9139"/>
        </w:rPr>
        <w:t xml:space="preserve">✔ </w:t>
      </w:r>
      <w:r>
        <w:rPr>
          <w:b/>
          <w:bCs/>
          <w:color w:val="0F172A"/>
          <w:sz w:val="22"/>
          <w:szCs w:val="22"/>
        </w:rPr>
        <w:t xml:space="preserve">RIIWHS202E — ENTER AND WORK IN CONFINED SPACES</w:t>
      </w:r>
    </w:p>
    <w:p>
      <w:pPr>
        <w:spacing w:after="40" w:before="40"/>
        <w:jc w:val="center"/>
      </w:pPr>
      <w:r>
        <w:rPr>
          <w:b/>
          <w:bCs/>
          <w:color w:val="ED9139"/>
        </w:rPr>
        <w:t xml:space="preserve">✔ </w:t>
      </w:r>
      <w:r>
        <w:rPr>
          <w:b/>
          <w:bCs/>
          <w:color w:val="0F172A"/>
          <w:sz w:val="22"/>
          <w:szCs w:val="22"/>
        </w:rPr>
        <w:t xml:space="preserve">STD11 — SURFACE MINING SAFETY INDUCTION</w:t>
      </w:r>
    </w:p>
    <w:p>
      <w:pPr>
        <w:spacing w:after="40" w:before="40"/>
        <w:jc w:val="center"/>
      </w:pPr>
      <w:r>
        <w:rPr>
          <w:b/>
          <w:bCs/>
          <w:color w:val="ED9139"/>
        </w:rPr>
        <w:t xml:space="preserve">✔ </w:t>
      </w:r>
      <w:r>
        <w:rPr>
          <w:b/>
          <w:bCs/>
          <w:color w:val="0F172A"/>
          <w:sz w:val="22"/>
          <w:szCs w:val="22"/>
        </w:rPr>
        <w:t xml:space="preserve">HLTAID011 — PROVIDE FIRST AID &amp; CPR</w:t>
      </w:r>
    </w:p>
    <w:p>
      <w:pPr>
        <w:spacing w:after="40" w:before="40"/>
        <w:jc w:val="center"/>
      </w:pPr>
      <w:r>
        <w:rPr>
          <w:b/>
          <w:bCs/>
          <w:color w:val="ED9139"/>
        </w:rPr>
        <w:t xml:space="preserve">✔ </w:t>
      </w:r>
      <w:r>
        <w:rPr>
          <w:b/>
          <w:bCs/>
          <w:color w:val="0F172A"/>
          <w:sz w:val="22"/>
          <w:szCs w:val="22"/>
        </w:rPr>
        <w:t xml:space="preserve">CPCWHS1001 — PREPARE TO WORK SAFELY IN THE CONSTRUCTION INDUSTRY (WHITE CARD WA)</w:t>
      </w:r>
    </w:p>
    <w:p>
      <w:pPr>
        <w:spacing w:after="100" w:before="2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</w:rPr>
              <w:t xml:space="preserve">Certificate No: CERT-FIFO-53</w:t>
            </w:r>
          </w:p>
          <w:p>
            <w:r>
              <w:t xml:space="preserve">Date Issued: 27/10/2026</w:t>
            </w:r>
          </w:p>
          <w:p>
            <w:r>
              <w:rPr>
                <w:color w:val="64748B"/>
              </w:rPr>
              <w:t xml:space="preserve">Verification: https://certhero.study/verify</w:t>
            </w:r>
          </w:p>
        </w:tc>
        <w:tc>
          <w:p>
            <w:r>
              <w:t xml:space="preserve">_______________________________</w:t>
            </w:r>
          </w:p>
          <w:p>
            <w:r>
              <w:rPr>
                <w:b/>
                <w:bCs/>
              </w:rPr>
              <w:t xml:space="preserve">Principal Executive Officer / RTO Director
CertHero Training &amp; Assessment Systems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4e9f0c18c0c274d378cef5c99a67a84e53e01b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2026-10-27T00:58:59.233Z</dcterms:created>
  <dcterms:modified xsi:type="dcterms:W3CDTF">2026-10-27T00:58:59.233Z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