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80"/>
        <w:jc w:val="center"/>
      </w:pPr>
      <w:r>
        <w:rPr>
          <w:b/>
          <w:bCs/>
          <w:color w:val="0B3486"/>
          <w:sz w:val="26"/>
          <w:szCs w:val="26"/>
        </w:rPr>
        <w:t xml:space="preserve">EMAIL #18: RECEIPT MAIL</w:t>
      </w:r>
    </w:p>
    <w:p>
      <w:pPr>
        <w:spacing w:after="180" w:before="0"/>
        <w:jc w:val="center"/>
      </w:pPr>
      <w:r>
        <w:rPr>
          <w:color w:val="64748B"/>
          <w:sz w:val="18"/>
          <w:szCs w:val="18"/>
        </w:rPr>
        <w:t xml:space="preserve">OFFICIAL RECRUITMENT &amp; TRAINING TRANSMISSION RECORD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CBD5E1" w:sz="4"/>
              <w:left w:val="single" w:color="0B3486" w:sz="20"/>
              <w:bottom w:val="single" w:color="CBD5E1" w:sz="4"/>
              <w:right w:val="single" w:color="CBD5E1" w:sz="4"/>
            </w:tcBorders>
            <w:shd w:fill="F8FA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1E293B"/>
              </w:rPr>
              <w:t xml:space="preserve">EMAIL REFERENCE: </w:t>
            </w:r>
            <w:r>
              <w:rPr>
                <w:b/>
                <w:bCs/>
                <w:color w:val="0B3486"/>
              </w:rPr>
              <w:t xml:space="preserve">#18</w:t>
            </w:r>
          </w:p>
          <w:p>
            <w:r>
              <w:rPr>
                <w:b/>
                <w:bCs/>
                <w:color w:val="1E293B"/>
              </w:rPr>
              <w:t xml:space="preserve">FROM: </w:t>
            </w:r>
            <w:r>
              <w:t xml:space="preserve">CertHero Finance &lt;tickets@certhero.study&gt;</w:t>
            </w:r>
          </w:p>
          <w:p>
            <w:r>
              <w:rPr>
                <w:b/>
                <w:bCs/>
                <w:color w:val="1E293B"/>
              </w:rPr>
              <w:t xml:space="preserve">TO: </w:t>
            </w:r>
            <w:r>
              <w:rPr>
                <w:b/>
                <w:bCs/>
              </w:rPr>
              <w:t xml:space="preserve">Nnamdi Iroagba &lt;niroagba022@uniport.edu.ng&gt;</w:t>
            </w:r>
          </w:p>
          <w:p>
            <w:r>
              <w:rPr>
                <w:b/>
                <w:bCs/>
                <w:color w:val="1E293B"/>
              </w:rPr>
              <w:t xml:space="preserve">SUBJECT: </w:t>
            </w:r>
            <w:r>
              <w:rPr>
                <w:b/>
                <w:bCs/>
                <w:color w:val="0B3486"/>
              </w:rPr>
              <w:t xml:space="preserve">Official Payment Receipt #REC-53 — LMS Courseware Access Verified</w:t>
            </w:r>
          </w:p>
        </w:tc>
      </w:tr>
    </w:tbl>
    <w:p>
      <w:pPr>
        <w:spacing w:after="200"/>
      </w:pPr>
    </w:p>
    <w:p>
      <w:pPr>
        <w:pStyle w:val="Heading2"/>
        <w:spacing w:after="100" w:before="160"/>
      </w:pPr>
      <w:r>
        <w:rPr>
          <w:b/>
          <w:bCs/>
          <w:color w:val="0B3486"/>
          <w:sz w:val="22"/>
          <w:szCs w:val="22"/>
        </w:rPr>
        <w:t xml:space="preserve">DISPATCHED MESSAGE BODY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Dear Nnamdi Iroagba,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Your payment of $720.00 AUD has been verified and permanently credited against Tax Invoice #INV-53.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Attached is your official Payment Receipt (#REC-53). Your CertHero LMS account is now active, granting you verified access to study courseware and complete competency assessments in accordance with your registered settlement status.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Direct inquiries: tickets@certhero.study.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Yours faithfully,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CertHero Finance &amp; Student Administration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2026-10-27T00:58:58.718Z</dcterms:created>
  <dcterms:modified xsi:type="dcterms:W3CDTF">2026-10-27T00:58:58.718Z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