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37" w:rsidRDefault="001F2E37">
      <w:proofErr w:type="gramStart"/>
      <w:r>
        <w:t>Например</w:t>
      </w:r>
      <w:proofErr w:type="gramEnd"/>
      <w:r>
        <w:t xml:space="preserve"> можно делить все автомобили между асессором и экспертом.</w:t>
      </w:r>
    </w:p>
    <w:p w:rsidR="008B219B" w:rsidRDefault="009668E0">
      <w:r>
        <w:t>Введём следующие переменные:</w:t>
      </w:r>
    </w:p>
    <w:p w:rsidR="009668E0" w:rsidRDefault="009668E0">
      <w:r>
        <w:rPr>
          <w:lang w:val="en-US"/>
        </w:rPr>
        <w:t>n</w:t>
      </w:r>
      <w:r w:rsidRPr="009668E0">
        <w:t xml:space="preserve"> – </w:t>
      </w:r>
      <w:r>
        <w:t>количество автомобилей</w:t>
      </w:r>
    </w:p>
    <w:p w:rsidR="009668E0" w:rsidRDefault="009668E0">
      <w:r>
        <w:rPr>
          <w:lang w:val="en-US"/>
        </w:rPr>
        <w:t>p</w:t>
      </w:r>
      <w:r w:rsidRPr="009668E0">
        <w:t xml:space="preserve"> – </w:t>
      </w:r>
      <w:r>
        <w:t>доля проверенных асессором автомобилей</w:t>
      </w:r>
    </w:p>
    <w:p w:rsidR="009668E0" w:rsidRDefault="009668E0">
      <w:proofErr w:type="spellStart"/>
      <w:r>
        <w:rPr>
          <w:lang w:val="en-US"/>
        </w:rPr>
        <w:t>pr</w:t>
      </w:r>
      <w:proofErr w:type="spellEnd"/>
      <w:r w:rsidRPr="009668E0">
        <w:t xml:space="preserve">_1 </w:t>
      </w:r>
      <w:r>
        <w:t>–</w:t>
      </w:r>
      <w:r w:rsidRPr="009668E0">
        <w:t xml:space="preserve"> </w:t>
      </w:r>
      <w:r>
        <w:t>прибыль от хорошего автомобиля</w:t>
      </w:r>
    </w:p>
    <w:p w:rsidR="009668E0" w:rsidRDefault="009668E0">
      <w:proofErr w:type="spellStart"/>
      <w:r>
        <w:rPr>
          <w:lang w:val="en-US"/>
        </w:rPr>
        <w:t>pr</w:t>
      </w:r>
      <w:proofErr w:type="spellEnd"/>
      <w:r w:rsidRPr="009668E0">
        <w:t xml:space="preserve">_2 </w:t>
      </w:r>
      <w:r>
        <w:t>–</w:t>
      </w:r>
      <w:r w:rsidRPr="009668E0">
        <w:t xml:space="preserve"> </w:t>
      </w:r>
      <w:r>
        <w:t>убытки от плохого автомобиля (в случае когда асессор ложно определил плохой автомобиль как хороший)</w:t>
      </w:r>
    </w:p>
    <w:p w:rsidR="009668E0" w:rsidRDefault="009668E0"/>
    <w:p w:rsidR="009668E0" w:rsidRDefault="009668E0">
      <w:r>
        <w:t>Тогда доход можно выразить как прибыль от хороших авто подтверждённых экспертом и асессором:</w:t>
      </w:r>
    </w:p>
    <w:p w:rsidR="009668E0" w:rsidRDefault="009668E0">
      <w:pPr>
        <w:rPr>
          <w:lang w:val="en-US"/>
        </w:rPr>
      </w:pPr>
      <w:r>
        <w:rPr>
          <w:lang w:val="en-US"/>
        </w:rPr>
        <w:t>A = (0.8*n*(1-p) + 0.8*0.85*n*</w:t>
      </w:r>
      <w:proofErr w:type="gramStart"/>
      <w:r>
        <w:rPr>
          <w:lang w:val="en-US"/>
        </w:rPr>
        <w:t>p)*</w:t>
      </w:r>
      <w:proofErr w:type="gramEnd"/>
      <w:r>
        <w:rPr>
          <w:lang w:val="en-US"/>
        </w:rPr>
        <w:t>pr_1</w:t>
      </w:r>
    </w:p>
    <w:p w:rsidR="009668E0" w:rsidRDefault="009668E0">
      <w:r>
        <w:t>Потери будут состоять из потерь на ложно определённые асессором автомобили (как ложно положительные, так и ложно отрицательные), а также из затрат на оценку авто:</w:t>
      </w:r>
    </w:p>
    <w:p w:rsidR="009668E0" w:rsidRPr="009668E0" w:rsidRDefault="009668E0">
      <w:r>
        <w:rPr>
          <w:lang w:val="en-US"/>
        </w:rPr>
        <w:t>L</w:t>
      </w:r>
      <w:r w:rsidRPr="009668E0">
        <w:t xml:space="preserve"> = 0.2*</w:t>
      </w:r>
      <w:r>
        <w:rPr>
          <w:lang w:val="en-US"/>
        </w:rPr>
        <w:t>n</w:t>
      </w:r>
      <w:r w:rsidRPr="009668E0">
        <w:t>*</w:t>
      </w:r>
      <w:r>
        <w:rPr>
          <w:lang w:val="en-US"/>
        </w:rPr>
        <w:t>p</w:t>
      </w:r>
      <w:r w:rsidRPr="009668E0">
        <w:t>*0.1*</w:t>
      </w:r>
      <w:proofErr w:type="spellStart"/>
      <w:r>
        <w:rPr>
          <w:lang w:val="en-US"/>
        </w:rPr>
        <w:t>pr</w:t>
      </w:r>
      <w:proofErr w:type="spellEnd"/>
      <w:r w:rsidRPr="009668E0">
        <w:t>_1(</w:t>
      </w:r>
      <w:r>
        <w:t xml:space="preserve">ложно хорошие) + </w:t>
      </w:r>
      <w:r w:rsidRPr="009668E0">
        <w:t>0.8*</w:t>
      </w:r>
      <w:r>
        <w:rPr>
          <w:lang w:val="en-US"/>
        </w:rPr>
        <w:t>n</w:t>
      </w:r>
      <w:r w:rsidRPr="009668E0">
        <w:t>*</w:t>
      </w:r>
      <w:r>
        <w:rPr>
          <w:lang w:val="en-US"/>
        </w:rPr>
        <w:t>p</w:t>
      </w:r>
      <w:r w:rsidRPr="009668E0">
        <w:t>*0.15*</w:t>
      </w:r>
      <w:proofErr w:type="spellStart"/>
      <w:r>
        <w:rPr>
          <w:lang w:val="en-US"/>
        </w:rPr>
        <w:t>pr</w:t>
      </w:r>
      <w:proofErr w:type="spellEnd"/>
      <w:r w:rsidRPr="009668E0">
        <w:t>_1(</w:t>
      </w:r>
      <w:r>
        <w:t xml:space="preserve">ложно плохие) + </w:t>
      </w:r>
      <w:r>
        <w:rPr>
          <w:lang w:val="en-US"/>
        </w:rPr>
        <w:t>np</w:t>
      </w:r>
      <w:r w:rsidRPr="009668E0">
        <w:t xml:space="preserve"> + 5</w:t>
      </w:r>
      <w:r>
        <w:rPr>
          <w:lang w:val="en-US"/>
        </w:rPr>
        <w:t>n</w:t>
      </w:r>
      <w:r w:rsidRPr="009668E0">
        <w:t>(1-</w:t>
      </w:r>
      <w:r>
        <w:rPr>
          <w:lang w:val="en-US"/>
        </w:rPr>
        <w:t>p</w:t>
      </w:r>
      <w:r w:rsidRPr="009668E0">
        <w:t>)</w:t>
      </w:r>
    </w:p>
    <w:p w:rsidR="009668E0" w:rsidRDefault="009668E0">
      <w:r>
        <w:t>Тогда прибыль можно записать как:</w:t>
      </w:r>
    </w:p>
    <w:p w:rsidR="009668E0" w:rsidRDefault="001F2E37">
      <w:pPr>
        <w:rPr>
          <w:lang w:val="en-US"/>
        </w:rPr>
      </w:pPr>
      <w:r>
        <w:rPr>
          <w:lang w:val="en-US"/>
        </w:rPr>
        <w:t xml:space="preserve">P = </w:t>
      </w:r>
      <w:proofErr w:type="gramStart"/>
      <w:r w:rsidR="009668E0">
        <w:rPr>
          <w:lang w:val="en-US"/>
        </w:rPr>
        <w:t>n(</w:t>
      </w:r>
      <w:proofErr w:type="gramEnd"/>
      <w:r w:rsidR="009668E0">
        <w:rPr>
          <w:lang w:val="en-US"/>
        </w:rPr>
        <w:t>p(4 – 0.24pr_1 – 0.02pr_2) + 0.8pr_1 – 5)</w:t>
      </w:r>
    </w:p>
    <w:p w:rsidR="009668E0" w:rsidRDefault="009668E0">
      <w:pPr>
        <w:rPr>
          <w:lang w:val="en-US"/>
        </w:rPr>
      </w:pPr>
    </w:p>
    <w:p w:rsidR="009668E0" w:rsidRDefault="001F2E37">
      <w:r>
        <w:t>Далее доля автомобилей, которые будет оценивать асессор будет выбираться исходя из максимизации прибыли.</w:t>
      </w:r>
    </w:p>
    <w:p w:rsidR="001F2E37" w:rsidRDefault="001F2E37"/>
    <w:p w:rsidR="001F2E37" w:rsidRPr="001F2E37" w:rsidRDefault="001F2E37">
      <w:r>
        <w:t xml:space="preserve">Также в зависимости от стоимости ошибок </w:t>
      </w:r>
      <w:r>
        <w:rPr>
          <w:lang w:val="en-US"/>
        </w:rPr>
        <w:t>TN</w:t>
      </w:r>
      <w:r w:rsidRPr="001F2E37">
        <w:t xml:space="preserve"> </w:t>
      </w:r>
      <w:r>
        <w:t xml:space="preserve">и </w:t>
      </w:r>
      <w:r>
        <w:rPr>
          <w:lang w:val="en-US"/>
        </w:rPr>
        <w:t>FN</w:t>
      </w:r>
      <w:r>
        <w:t xml:space="preserve"> можно выбрать стратегию перепроверки экспертом всех или доли </w:t>
      </w:r>
      <w:proofErr w:type="gramStart"/>
      <w:r>
        <w:t>принятых</w:t>
      </w:r>
      <w:proofErr w:type="gramEnd"/>
      <w:r>
        <w:t xml:space="preserve"> или отвергнутых асессором автомобилей. Но более точно о таком разделении можно будет говорить после оценки стоимостей ошибок.</w:t>
      </w:r>
      <w:bookmarkStart w:id="0" w:name="_GoBack"/>
      <w:bookmarkEnd w:id="0"/>
    </w:p>
    <w:sectPr w:rsidR="001F2E37" w:rsidRPr="001F2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E0"/>
    <w:rsid w:val="001F2E37"/>
    <w:rsid w:val="008B219B"/>
    <w:rsid w:val="009668E0"/>
    <w:rsid w:val="00D8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7DCB"/>
  <w15:chartTrackingRefBased/>
  <w15:docId w15:val="{E858C7C3-A2F4-4B30-B98E-7779370A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C96"/>
    <w:pPr>
      <w:spacing w:after="0" w:line="240" w:lineRule="auto"/>
      <w:ind w:firstLine="708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56457-677B-4600-8017-3E52E0A5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2019-10-02T11:27:00Z</dcterms:created>
  <dcterms:modified xsi:type="dcterms:W3CDTF">2019-10-02T11:46:00Z</dcterms:modified>
</cp:coreProperties>
</file>