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2293" w:rsidRDefault="00242293">
      <w:pPr>
        <w:rPr>
          <w:rFonts w:hint="eastAsia"/>
        </w:rPr>
      </w:pPr>
    </w:p>
    <w:p w:rsidR="00242293" w:rsidRPr="00242293" w:rsidRDefault="00242293" w:rsidP="007E341E">
      <w:pPr>
        <w:widowControl/>
        <w:shd w:val="clear" w:color="auto" w:fill="FFFFFF"/>
        <w:spacing w:before="100" w:beforeAutospacing="1" w:after="100" w:afterAutospacing="1"/>
        <w:ind w:left="840"/>
        <w:jc w:val="center"/>
        <w:outlineLvl w:val="1"/>
        <w:rPr>
          <w:rFonts w:ascii="Courier New" w:eastAsia="ＭＳ Ｐゴシック" w:hAnsi="Courier New" w:cs="Courier New" w:hint="eastAsia"/>
          <w:b/>
          <w:bCs/>
          <w:color w:val="0000FF"/>
          <w:kern w:val="0"/>
          <w:sz w:val="36"/>
          <w:szCs w:val="36"/>
        </w:rPr>
      </w:pPr>
      <w:r w:rsidRPr="00242293">
        <w:rPr>
          <w:rFonts w:ascii="Courier New" w:eastAsia="ＭＳ Ｐゴシック" w:hAnsi="Courier New" w:cs="Courier New"/>
          <w:b/>
          <w:bCs/>
          <w:color w:val="0000FF"/>
          <w:kern w:val="0"/>
          <w:sz w:val="36"/>
          <w:szCs w:val="36"/>
        </w:rPr>
        <w:t xml:space="preserve">Colon cancer data set of Alon et </w:t>
      </w:r>
      <w:bookmarkStart w:id="0" w:name="_GoBack"/>
      <w:bookmarkEnd w:id="0"/>
      <w:r w:rsidRPr="00242293">
        <w:rPr>
          <w:rFonts w:ascii="Courier New" w:eastAsia="ＭＳ Ｐゴシック" w:hAnsi="Courier New" w:cs="Courier New"/>
          <w:b/>
          <w:bCs/>
          <w:color w:val="0000FF"/>
          <w:kern w:val="0"/>
          <w:sz w:val="36"/>
          <w:szCs w:val="36"/>
        </w:rPr>
        <w:t>al. 1999</w:t>
      </w:r>
    </w:p>
    <w:p w:rsidR="00242293" w:rsidRPr="00242293" w:rsidRDefault="00242293" w:rsidP="00242293">
      <w:pPr>
        <w:widowControl/>
        <w:shd w:val="clear" w:color="auto" w:fill="FFFFFF"/>
        <w:spacing w:before="100" w:beforeAutospacing="1" w:after="100" w:afterAutospacing="1"/>
        <w:jc w:val="left"/>
        <w:outlineLvl w:val="2"/>
        <w:rPr>
          <w:rFonts w:ascii="Courier New" w:eastAsia="ＭＳ Ｐゴシック" w:hAnsi="Courier New" w:cs="Courier New"/>
          <w:b/>
          <w:bCs/>
          <w:color w:val="666666"/>
          <w:kern w:val="0"/>
          <w:sz w:val="27"/>
          <w:szCs w:val="27"/>
        </w:rPr>
      </w:pPr>
      <w:r w:rsidRPr="00242293">
        <w:rPr>
          <w:rFonts w:ascii="Courier New" w:eastAsia="ＭＳ Ｐゴシック" w:hAnsi="Courier New" w:cs="Courier New"/>
          <w:b/>
          <w:bCs/>
          <w:color w:val="666666"/>
          <w:kern w:val="0"/>
          <w:sz w:val="27"/>
          <w:szCs w:val="27"/>
        </w:rPr>
        <w:t>Description</w:t>
      </w:r>
    </w:p>
    <w:p w:rsidR="00242293" w:rsidRPr="00242293" w:rsidRDefault="00242293" w:rsidP="00242293">
      <w:pPr>
        <w:widowControl/>
        <w:spacing w:before="100" w:beforeAutospacing="1" w:after="100" w:afterAutospacing="1"/>
        <w:jc w:val="left"/>
        <w:rPr>
          <w:rFonts w:ascii="メイリオ" w:eastAsia="メイリオ" w:hAnsi="メイリオ" w:cs="ＭＳ Ｐゴシック"/>
          <w:color w:val="000000"/>
          <w:kern w:val="0"/>
          <w:sz w:val="27"/>
          <w:szCs w:val="27"/>
        </w:rPr>
      </w:pPr>
      <w:r w:rsidRPr="00242293">
        <w:rPr>
          <w:rFonts w:ascii="メイリオ" w:eastAsia="メイリオ" w:hAnsi="メイリオ" w:cs="ＭＳ Ｐゴシック" w:hint="eastAsia"/>
          <w:color w:val="000000"/>
          <w:kern w:val="0"/>
          <w:sz w:val="27"/>
          <w:szCs w:val="27"/>
        </w:rPr>
        <w:t>Response is y=1 or y=-1 according as tissue is normal or tumor There are 2000 gene expressions.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d table"/>
      </w:tblPr>
      <w:tblGrid>
        <w:gridCol w:w="625"/>
        <w:gridCol w:w="538"/>
        <w:gridCol w:w="687"/>
        <w:gridCol w:w="662"/>
      </w:tblGrid>
      <w:tr w:rsidR="00242293" w:rsidRPr="00242293" w:rsidTr="00242293">
        <w:trPr>
          <w:tblCellSpacing w:w="15" w:type="dxa"/>
        </w:trPr>
        <w:tc>
          <w:tcPr>
            <w:tcW w:w="0" w:type="auto"/>
            <w:vAlign w:val="center"/>
            <w:hideMark/>
          </w:tcPr>
          <w:p w:rsidR="00242293" w:rsidRPr="00242293" w:rsidRDefault="00242293" w:rsidP="00242293">
            <w:pPr>
              <w:widowControl/>
              <w:jc w:val="right"/>
              <w:rPr>
                <w:rFonts w:ascii="メイリオ" w:eastAsia="メイリオ" w:hAnsi="メイリオ" w:cs="ＭＳ Ｐゴシック" w:hint="eastAsia"/>
                <w:kern w:val="0"/>
                <w:sz w:val="24"/>
                <w:szCs w:val="24"/>
              </w:rPr>
            </w:pPr>
            <w:r w:rsidRPr="00242293">
              <w:rPr>
                <w:rFonts w:ascii="メイリオ" w:eastAsia="メイリオ" w:hAnsi="メイリオ" w:cs="ＭＳ Ｐゴシック" w:hint="eastAsia"/>
                <w:kern w:val="0"/>
                <w:sz w:val="24"/>
                <w:szCs w:val="24"/>
              </w:rPr>
              <w:t>Data</w:t>
            </w:r>
          </w:p>
        </w:tc>
        <w:tc>
          <w:tcPr>
            <w:tcW w:w="0" w:type="auto"/>
            <w:vAlign w:val="center"/>
            <w:hideMark/>
          </w:tcPr>
          <w:p w:rsidR="00242293" w:rsidRPr="00242293" w:rsidRDefault="00242293" w:rsidP="00242293">
            <w:pPr>
              <w:widowControl/>
              <w:jc w:val="center"/>
              <w:rPr>
                <w:rFonts w:ascii="メイリオ" w:eastAsia="メイリオ" w:hAnsi="メイリオ" w:cs="ＭＳ Ｐゴシック" w:hint="eastAsia"/>
                <w:kern w:val="0"/>
                <w:sz w:val="24"/>
                <w:szCs w:val="24"/>
              </w:rPr>
            </w:pPr>
            <w:r w:rsidRPr="00242293">
              <w:rPr>
                <w:rFonts w:ascii="メイリオ" w:eastAsia="メイリオ" w:hAnsi="メイリオ" w:cs="ＭＳ Ｐゴシック" w:hint="eastAsia"/>
                <w:kern w:val="0"/>
                <w:sz w:val="24"/>
                <w:szCs w:val="24"/>
              </w:rPr>
              <w:t>y=1</w:t>
            </w:r>
          </w:p>
        </w:tc>
        <w:tc>
          <w:tcPr>
            <w:tcW w:w="0" w:type="auto"/>
            <w:vAlign w:val="center"/>
            <w:hideMark/>
          </w:tcPr>
          <w:p w:rsidR="00242293" w:rsidRPr="00242293" w:rsidRDefault="00242293" w:rsidP="00242293">
            <w:pPr>
              <w:widowControl/>
              <w:jc w:val="center"/>
              <w:rPr>
                <w:rFonts w:ascii="メイリオ" w:eastAsia="メイリオ" w:hAnsi="メイリオ" w:cs="ＭＳ Ｐゴシック" w:hint="eastAsia"/>
                <w:kern w:val="0"/>
                <w:sz w:val="24"/>
                <w:szCs w:val="24"/>
              </w:rPr>
            </w:pPr>
            <w:r w:rsidRPr="00242293">
              <w:rPr>
                <w:rFonts w:ascii="メイリオ" w:eastAsia="メイリオ" w:hAnsi="メイリオ" w:cs="ＭＳ Ｐゴシック" w:hint="eastAsia"/>
                <w:kern w:val="0"/>
                <w:sz w:val="24"/>
                <w:szCs w:val="24"/>
              </w:rPr>
              <w:t>y=–1</w:t>
            </w:r>
          </w:p>
        </w:tc>
        <w:tc>
          <w:tcPr>
            <w:tcW w:w="0" w:type="auto"/>
            <w:vAlign w:val="center"/>
            <w:hideMark/>
          </w:tcPr>
          <w:p w:rsidR="00242293" w:rsidRPr="00242293" w:rsidRDefault="00242293" w:rsidP="00242293">
            <w:pPr>
              <w:widowControl/>
              <w:jc w:val="center"/>
              <w:rPr>
                <w:rFonts w:ascii="メイリオ" w:eastAsia="メイリオ" w:hAnsi="メイリオ" w:cs="ＭＳ Ｐゴシック" w:hint="eastAsia"/>
                <w:kern w:val="0"/>
                <w:sz w:val="24"/>
                <w:szCs w:val="24"/>
              </w:rPr>
            </w:pPr>
            <w:r w:rsidRPr="00242293">
              <w:rPr>
                <w:rFonts w:ascii="メイリオ" w:eastAsia="メイリオ" w:hAnsi="メイリオ" w:cs="ＭＳ Ｐゴシック" w:hint="eastAsia"/>
                <w:kern w:val="0"/>
                <w:sz w:val="24"/>
                <w:szCs w:val="24"/>
              </w:rPr>
              <w:t>Total</w:t>
            </w:r>
          </w:p>
        </w:tc>
      </w:tr>
      <w:tr w:rsidR="00242293" w:rsidRPr="00242293" w:rsidTr="00242293">
        <w:trPr>
          <w:tblCellSpacing w:w="15" w:type="dxa"/>
        </w:trPr>
        <w:tc>
          <w:tcPr>
            <w:tcW w:w="0" w:type="auto"/>
            <w:vAlign w:val="center"/>
            <w:hideMark/>
          </w:tcPr>
          <w:p w:rsidR="00242293" w:rsidRPr="00242293" w:rsidRDefault="00242293" w:rsidP="00242293">
            <w:pPr>
              <w:widowControl/>
              <w:jc w:val="right"/>
              <w:rPr>
                <w:rFonts w:ascii="メイリオ" w:eastAsia="メイリオ" w:hAnsi="メイリオ" w:cs="ＭＳ Ｐゴシック" w:hint="eastAsia"/>
                <w:kern w:val="0"/>
                <w:sz w:val="24"/>
                <w:szCs w:val="24"/>
              </w:rPr>
            </w:pPr>
            <w:r w:rsidRPr="00242293">
              <w:rPr>
                <w:rFonts w:ascii="メイリオ" w:eastAsia="メイリオ" w:hAnsi="メイリオ" w:cs="ＭＳ Ｐゴシック" w:hint="eastAsia"/>
                <w:kern w:val="0"/>
                <w:sz w:val="24"/>
                <w:szCs w:val="24"/>
              </w:rPr>
              <w:t>train</w:t>
            </w:r>
          </w:p>
        </w:tc>
        <w:tc>
          <w:tcPr>
            <w:tcW w:w="0" w:type="auto"/>
            <w:vAlign w:val="center"/>
            <w:hideMark/>
          </w:tcPr>
          <w:p w:rsidR="00242293" w:rsidRPr="00242293" w:rsidRDefault="00242293" w:rsidP="00242293">
            <w:pPr>
              <w:widowControl/>
              <w:jc w:val="center"/>
              <w:rPr>
                <w:rFonts w:ascii="メイリオ" w:eastAsia="メイリオ" w:hAnsi="メイリオ" w:cs="ＭＳ Ｐゴシック" w:hint="eastAsia"/>
                <w:kern w:val="0"/>
                <w:sz w:val="24"/>
                <w:szCs w:val="24"/>
              </w:rPr>
            </w:pPr>
            <w:r w:rsidRPr="00242293">
              <w:rPr>
                <w:rFonts w:ascii="メイリオ" w:eastAsia="メイリオ" w:hAnsi="メイリオ" w:cs="ＭＳ Ｐゴシック" w:hint="eastAsia"/>
                <w:kern w:val="0"/>
                <w:sz w:val="24"/>
                <w:szCs w:val="24"/>
              </w:rPr>
              <w:t>14</w:t>
            </w:r>
          </w:p>
        </w:tc>
        <w:tc>
          <w:tcPr>
            <w:tcW w:w="0" w:type="auto"/>
            <w:vAlign w:val="center"/>
            <w:hideMark/>
          </w:tcPr>
          <w:p w:rsidR="00242293" w:rsidRPr="00242293" w:rsidRDefault="00242293" w:rsidP="00242293">
            <w:pPr>
              <w:widowControl/>
              <w:jc w:val="center"/>
              <w:rPr>
                <w:rFonts w:ascii="メイリオ" w:eastAsia="メイリオ" w:hAnsi="メイリオ" w:cs="ＭＳ Ｐゴシック" w:hint="eastAsia"/>
                <w:kern w:val="0"/>
                <w:sz w:val="24"/>
                <w:szCs w:val="24"/>
              </w:rPr>
            </w:pPr>
            <w:r w:rsidRPr="00242293">
              <w:rPr>
                <w:rFonts w:ascii="メイリオ" w:eastAsia="メイリオ" w:hAnsi="メイリオ" w:cs="ＭＳ Ｐゴシック" w:hint="eastAsia"/>
                <w:kern w:val="0"/>
                <w:sz w:val="24"/>
                <w:szCs w:val="24"/>
              </w:rPr>
              <w:t>26</w:t>
            </w:r>
          </w:p>
        </w:tc>
        <w:tc>
          <w:tcPr>
            <w:tcW w:w="0" w:type="auto"/>
            <w:vAlign w:val="center"/>
            <w:hideMark/>
          </w:tcPr>
          <w:p w:rsidR="00242293" w:rsidRPr="00242293" w:rsidRDefault="00242293" w:rsidP="00242293">
            <w:pPr>
              <w:widowControl/>
              <w:jc w:val="center"/>
              <w:rPr>
                <w:rFonts w:ascii="メイリオ" w:eastAsia="メイリオ" w:hAnsi="メイリオ" w:cs="ＭＳ Ｐゴシック" w:hint="eastAsia"/>
                <w:kern w:val="0"/>
                <w:sz w:val="24"/>
                <w:szCs w:val="24"/>
              </w:rPr>
            </w:pPr>
            <w:r w:rsidRPr="00242293">
              <w:rPr>
                <w:rFonts w:ascii="メイリオ" w:eastAsia="メイリオ" w:hAnsi="メイリオ" w:cs="ＭＳ Ｐゴシック" w:hint="eastAsia"/>
                <w:kern w:val="0"/>
                <w:sz w:val="24"/>
                <w:szCs w:val="24"/>
              </w:rPr>
              <w:t>40</w:t>
            </w:r>
          </w:p>
        </w:tc>
      </w:tr>
      <w:tr w:rsidR="00242293" w:rsidRPr="00242293" w:rsidTr="00242293">
        <w:trPr>
          <w:tblCellSpacing w:w="15" w:type="dxa"/>
        </w:trPr>
        <w:tc>
          <w:tcPr>
            <w:tcW w:w="0" w:type="auto"/>
            <w:vAlign w:val="center"/>
            <w:hideMark/>
          </w:tcPr>
          <w:p w:rsidR="00242293" w:rsidRPr="00242293" w:rsidRDefault="00242293" w:rsidP="00242293">
            <w:pPr>
              <w:widowControl/>
              <w:jc w:val="right"/>
              <w:rPr>
                <w:rFonts w:ascii="メイリオ" w:eastAsia="メイリオ" w:hAnsi="メイリオ" w:cs="ＭＳ Ｐゴシック" w:hint="eastAsia"/>
                <w:kern w:val="0"/>
                <w:sz w:val="24"/>
                <w:szCs w:val="24"/>
              </w:rPr>
            </w:pPr>
            <w:r w:rsidRPr="00242293">
              <w:rPr>
                <w:rFonts w:ascii="メイリオ" w:eastAsia="メイリオ" w:hAnsi="メイリオ" w:cs="ＭＳ Ｐゴシック" w:hint="eastAsia"/>
                <w:kern w:val="0"/>
                <w:sz w:val="24"/>
                <w:szCs w:val="24"/>
              </w:rPr>
              <w:t>test</w:t>
            </w:r>
          </w:p>
        </w:tc>
        <w:tc>
          <w:tcPr>
            <w:tcW w:w="0" w:type="auto"/>
            <w:vAlign w:val="center"/>
            <w:hideMark/>
          </w:tcPr>
          <w:p w:rsidR="00242293" w:rsidRPr="00242293" w:rsidRDefault="00242293" w:rsidP="00242293">
            <w:pPr>
              <w:widowControl/>
              <w:jc w:val="center"/>
              <w:rPr>
                <w:rFonts w:ascii="メイリオ" w:eastAsia="メイリオ" w:hAnsi="メイリオ" w:cs="ＭＳ Ｐゴシック" w:hint="eastAsia"/>
                <w:kern w:val="0"/>
                <w:sz w:val="24"/>
                <w:szCs w:val="24"/>
              </w:rPr>
            </w:pPr>
            <w:r w:rsidRPr="00242293">
              <w:rPr>
                <w:rFonts w:ascii="メイリオ" w:eastAsia="メイリオ" w:hAnsi="メイリオ" w:cs="ＭＳ Ｐゴシック" w:hint="eastAsia"/>
                <w:kern w:val="0"/>
                <w:sz w:val="24"/>
                <w:szCs w:val="24"/>
              </w:rPr>
              <w:t>8</w:t>
            </w:r>
          </w:p>
        </w:tc>
        <w:tc>
          <w:tcPr>
            <w:tcW w:w="0" w:type="auto"/>
            <w:vAlign w:val="center"/>
            <w:hideMark/>
          </w:tcPr>
          <w:p w:rsidR="00242293" w:rsidRPr="00242293" w:rsidRDefault="00242293" w:rsidP="00242293">
            <w:pPr>
              <w:widowControl/>
              <w:jc w:val="center"/>
              <w:rPr>
                <w:rFonts w:ascii="メイリオ" w:eastAsia="メイリオ" w:hAnsi="メイリオ" w:cs="ＭＳ Ｐゴシック" w:hint="eastAsia"/>
                <w:kern w:val="0"/>
                <w:sz w:val="24"/>
                <w:szCs w:val="24"/>
              </w:rPr>
            </w:pPr>
            <w:r w:rsidRPr="00242293">
              <w:rPr>
                <w:rFonts w:ascii="メイリオ" w:eastAsia="メイリオ" w:hAnsi="メイリオ" w:cs="ＭＳ Ｐゴシック" w:hint="eastAsia"/>
                <w:kern w:val="0"/>
                <w:sz w:val="24"/>
                <w:szCs w:val="24"/>
              </w:rPr>
              <w:t>14</w:t>
            </w:r>
          </w:p>
        </w:tc>
        <w:tc>
          <w:tcPr>
            <w:tcW w:w="0" w:type="auto"/>
            <w:vAlign w:val="center"/>
            <w:hideMark/>
          </w:tcPr>
          <w:p w:rsidR="00242293" w:rsidRPr="00242293" w:rsidRDefault="00242293" w:rsidP="00242293">
            <w:pPr>
              <w:widowControl/>
              <w:jc w:val="center"/>
              <w:rPr>
                <w:rFonts w:ascii="メイリオ" w:eastAsia="メイリオ" w:hAnsi="メイリオ" w:cs="ＭＳ Ｐゴシック" w:hint="eastAsia"/>
                <w:kern w:val="0"/>
                <w:sz w:val="24"/>
                <w:szCs w:val="24"/>
              </w:rPr>
            </w:pPr>
            <w:r w:rsidRPr="00242293">
              <w:rPr>
                <w:rFonts w:ascii="メイリオ" w:eastAsia="メイリオ" w:hAnsi="メイリオ" w:cs="ＭＳ Ｐゴシック" w:hint="eastAsia"/>
                <w:kern w:val="0"/>
                <w:sz w:val="24"/>
                <w:szCs w:val="24"/>
              </w:rPr>
              <w:t>22</w:t>
            </w:r>
          </w:p>
        </w:tc>
      </w:tr>
    </w:tbl>
    <w:p w:rsidR="00242293" w:rsidRPr="00242293" w:rsidRDefault="00242293" w:rsidP="00242293">
      <w:pPr>
        <w:widowControl/>
        <w:shd w:val="clear" w:color="auto" w:fill="FFFFFF"/>
        <w:spacing w:before="100" w:beforeAutospacing="1" w:after="100" w:afterAutospacing="1"/>
        <w:jc w:val="left"/>
        <w:outlineLvl w:val="2"/>
        <w:rPr>
          <w:rFonts w:ascii="Courier New" w:eastAsia="ＭＳ Ｐゴシック" w:hAnsi="Courier New" w:cs="Courier New" w:hint="eastAsia"/>
          <w:b/>
          <w:bCs/>
          <w:color w:val="666666"/>
          <w:kern w:val="0"/>
          <w:sz w:val="27"/>
          <w:szCs w:val="27"/>
        </w:rPr>
      </w:pPr>
      <w:r w:rsidRPr="00242293">
        <w:rPr>
          <w:rFonts w:ascii="Courier New" w:eastAsia="ＭＳ Ｐゴシック" w:hAnsi="Courier New" w:cs="Courier New"/>
          <w:b/>
          <w:bCs/>
          <w:color w:val="666666"/>
          <w:kern w:val="0"/>
          <w:sz w:val="27"/>
          <w:szCs w:val="27"/>
        </w:rPr>
        <w:t>Usage</w:t>
      </w:r>
    </w:p>
    <w:p w:rsidR="00242293" w:rsidRPr="00242293" w:rsidRDefault="00242293" w:rsidP="002422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242293">
        <w:rPr>
          <w:rFonts w:ascii="ＭＳ ゴシック" w:eastAsia="ＭＳ ゴシック" w:hAnsi="ＭＳ ゴシック" w:cs="ＭＳ ゴシック"/>
          <w:color w:val="000000"/>
          <w:kern w:val="0"/>
          <w:sz w:val="24"/>
          <w:szCs w:val="24"/>
        </w:rPr>
        <w:t>data(Alon)</w:t>
      </w:r>
    </w:p>
    <w:p w:rsidR="00242293" w:rsidRPr="00242293" w:rsidRDefault="00242293" w:rsidP="00242293">
      <w:pPr>
        <w:widowControl/>
        <w:shd w:val="clear" w:color="auto" w:fill="FFFFFF"/>
        <w:spacing w:before="100" w:beforeAutospacing="1" w:after="100" w:afterAutospacing="1"/>
        <w:jc w:val="left"/>
        <w:outlineLvl w:val="2"/>
        <w:rPr>
          <w:rFonts w:ascii="Courier New" w:eastAsia="ＭＳ Ｐゴシック" w:hAnsi="Courier New" w:cs="Courier New"/>
          <w:b/>
          <w:bCs/>
          <w:color w:val="666666"/>
          <w:kern w:val="0"/>
          <w:sz w:val="27"/>
          <w:szCs w:val="27"/>
        </w:rPr>
      </w:pPr>
      <w:r w:rsidRPr="00242293">
        <w:rPr>
          <w:rFonts w:ascii="Courier New" w:eastAsia="ＭＳ Ｐゴシック" w:hAnsi="Courier New" w:cs="Courier New"/>
          <w:b/>
          <w:bCs/>
          <w:color w:val="666666"/>
          <w:kern w:val="0"/>
          <w:sz w:val="27"/>
          <w:szCs w:val="27"/>
        </w:rPr>
        <w:t>Format</w:t>
      </w:r>
    </w:p>
    <w:p w:rsidR="00242293" w:rsidRPr="00242293" w:rsidRDefault="00242293" w:rsidP="00242293">
      <w:pPr>
        <w:widowControl/>
        <w:spacing w:before="100" w:beforeAutospacing="1" w:after="100" w:afterAutospacing="1"/>
        <w:jc w:val="left"/>
        <w:rPr>
          <w:rFonts w:ascii="メイリオ" w:eastAsia="メイリオ" w:hAnsi="メイリオ" w:cs="ＭＳ Ｐゴシック"/>
          <w:color w:val="000000"/>
          <w:kern w:val="0"/>
          <w:sz w:val="27"/>
          <w:szCs w:val="27"/>
        </w:rPr>
      </w:pPr>
      <w:r w:rsidRPr="00242293">
        <w:rPr>
          <w:rFonts w:ascii="メイリオ" w:eastAsia="メイリオ" w:hAnsi="メイリオ" w:cs="ＭＳ Ｐゴシック" w:hint="eastAsia"/>
          <w:color w:val="000000"/>
          <w:kern w:val="0"/>
          <w:sz w:val="27"/>
          <w:szCs w:val="27"/>
        </w:rPr>
        <w:t xml:space="preserve">List with 4 named elements, X, y, </w:t>
      </w:r>
      <w:proofErr w:type="spellStart"/>
      <w:r w:rsidRPr="00242293">
        <w:rPr>
          <w:rFonts w:ascii="メイリオ" w:eastAsia="メイリオ" w:hAnsi="メイリオ" w:cs="ＭＳ Ｐゴシック" w:hint="eastAsia"/>
          <w:color w:val="000000"/>
          <w:kern w:val="0"/>
          <w:sz w:val="27"/>
          <w:szCs w:val="27"/>
        </w:rPr>
        <w:t>Xt</w:t>
      </w:r>
      <w:proofErr w:type="spellEnd"/>
      <w:r w:rsidRPr="00242293">
        <w:rPr>
          <w:rFonts w:ascii="メイリオ" w:eastAsia="メイリオ" w:hAnsi="メイリオ" w:cs="ＭＳ Ｐゴシック" w:hint="eastAsia"/>
          <w:color w:val="000000"/>
          <w:kern w:val="0"/>
          <w:sz w:val="27"/>
          <w:szCs w:val="27"/>
        </w:rPr>
        <w:t xml:space="preserve">, </w:t>
      </w:r>
      <w:proofErr w:type="spellStart"/>
      <w:r w:rsidRPr="00242293">
        <w:rPr>
          <w:rFonts w:ascii="メイリオ" w:eastAsia="メイリオ" w:hAnsi="メイリオ" w:cs="ＭＳ Ｐゴシック" w:hint="eastAsia"/>
          <w:color w:val="000000"/>
          <w:kern w:val="0"/>
          <w:sz w:val="27"/>
          <w:szCs w:val="27"/>
        </w:rPr>
        <w:t>yt</w:t>
      </w:r>
      <w:proofErr w:type="spellEnd"/>
      <w:r w:rsidRPr="00242293">
        <w:rPr>
          <w:rFonts w:ascii="メイリオ" w:eastAsia="メイリオ" w:hAnsi="メイリオ" w:cs="ＭＳ Ｐゴシック" w:hint="eastAsia"/>
          <w:color w:val="000000"/>
          <w:kern w:val="0"/>
          <w:sz w:val="27"/>
          <w:szCs w:val="27"/>
        </w:rPr>
        <w:t>, which are respectively the training design matrix, training classes, test design matrix and test classes.</w:t>
      </w:r>
    </w:p>
    <w:p w:rsidR="00242293" w:rsidRPr="00242293" w:rsidRDefault="00242293" w:rsidP="00242293">
      <w:pPr>
        <w:widowControl/>
        <w:shd w:val="clear" w:color="auto" w:fill="FFFFFF"/>
        <w:spacing w:before="100" w:beforeAutospacing="1" w:after="100" w:afterAutospacing="1"/>
        <w:jc w:val="left"/>
        <w:outlineLvl w:val="2"/>
        <w:rPr>
          <w:rFonts w:ascii="Courier New" w:eastAsia="ＭＳ Ｐゴシック" w:hAnsi="Courier New" w:cs="Courier New" w:hint="eastAsia"/>
          <w:b/>
          <w:bCs/>
          <w:color w:val="666666"/>
          <w:kern w:val="0"/>
          <w:sz w:val="27"/>
          <w:szCs w:val="27"/>
        </w:rPr>
      </w:pPr>
      <w:r w:rsidRPr="00242293">
        <w:rPr>
          <w:rFonts w:ascii="Courier New" w:eastAsia="ＭＳ Ｐゴシック" w:hAnsi="Courier New" w:cs="Courier New"/>
          <w:b/>
          <w:bCs/>
          <w:color w:val="666666"/>
          <w:kern w:val="0"/>
          <w:sz w:val="27"/>
          <w:szCs w:val="27"/>
        </w:rPr>
        <w:t>Details</w:t>
      </w:r>
    </w:p>
    <w:p w:rsidR="00242293" w:rsidRPr="00242293" w:rsidRDefault="00242293" w:rsidP="00242293">
      <w:pPr>
        <w:widowControl/>
        <w:spacing w:before="100" w:beforeAutospacing="1" w:after="100" w:afterAutospacing="1"/>
        <w:jc w:val="left"/>
        <w:rPr>
          <w:rFonts w:ascii="メイリオ" w:eastAsia="メイリオ" w:hAnsi="メイリオ" w:cs="ＭＳ Ｐゴシック"/>
          <w:color w:val="000000"/>
          <w:kern w:val="0"/>
          <w:sz w:val="27"/>
          <w:szCs w:val="27"/>
        </w:rPr>
      </w:pPr>
      <w:r w:rsidRPr="00242293">
        <w:rPr>
          <w:rFonts w:ascii="メイリオ" w:eastAsia="メイリオ" w:hAnsi="メイリオ" w:cs="ＭＳ Ｐゴシック" w:hint="eastAsia"/>
          <w:color w:val="000000"/>
          <w:kern w:val="0"/>
          <w:sz w:val="27"/>
          <w:szCs w:val="27"/>
        </w:rPr>
        <w:t xml:space="preserve">Colon adenocarcinoma tissues were collected from patients and from some of these patients, paired normal colon tissue also was obtained. Gene expression in 40 </w:t>
      </w:r>
      <w:proofErr w:type="gramStart"/>
      <w:r w:rsidRPr="00242293">
        <w:rPr>
          <w:rFonts w:ascii="メイリオ" w:eastAsia="メイリオ" w:hAnsi="メイリオ" w:cs="ＭＳ Ｐゴシック" w:hint="eastAsia"/>
          <w:color w:val="000000"/>
          <w:kern w:val="0"/>
          <w:sz w:val="27"/>
          <w:szCs w:val="27"/>
        </w:rPr>
        <w:t>tumor</w:t>
      </w:r>
      <w:proofErr w:type="gramEnd"/>
      <w:r w:rsidRPr="00242293">
        <w:rPr>
          <w:rFonts w:ascii="メイリオ" w:eastAsia="メイリオ" w:hAnsi="メイリオ" w:cs="ＭＳ Ｐゴシック" w:hint="eastAsia"/>
          <w:color w:val="000000"/>
          <w:kern w:val="0"/>
          <w:sz w:val="27"/>
          <w:szCs w:val="27"/>
        </w:rPr>
        <w:t xml:space="preserve"> and 22 normal colon tissue samples was analyzed with an Affymetrix oligonucleotide array complementary to more than 6500 human genes. The data set contains the expression of the 2000 genes with highest minimal intensity across the 62 tissues. Each gene intensity has been derived from the about 20 feature pairs that correspond to the gene on the chip by using a filtering process. The data is otherwise unprocessed, i.e. no normalization has been performed yet. The training set consists of 40 colon tissues of which 14 are normal and 26 tumor samples. The test set consists of 22 tissues of which 8 are normal and 14 tumor samples. The number of gene expression levels is 2000. The goal here is to classify the tissues as being cancerous or noncancerous.</w:t>
      </w:r>
    </w:p>
    <w:p w:rsidR="00242293" w:rsidRPr="00242293" w:rsidRDefault="00242293" w:rsidP="00242293">
      <w:pPr>
        <w:widowControl/>
        <w:shd w:val="clear" w:color="auto" w:fill="FFFFFF"/>
        <w:spacing w:before="100" w:beforeAutospacing="1" w:after="100" w:afterAutospacing="1"/>
        <w:jc w:val="left"/>
        <w:outlineLvl w:val="2"/>
        <w:rPr>
          <w:rFonts w:ascii="Courier New" w:eastAsia="ＭＳ Ｐゴシック" w:hAnsi="Courier New" w:cs="Courier New" w:hint="eastAsia"/>
          <w:b/>
          <w:bCs/>
          <w:color w:val="666666"/>
          <w:kern w:val="0"/>
          <w:sz w:val="27"/>
          <w:szCs w:val="27"/>
        </w:rPr>
      </w:pPr>
      <w:r w:rsidRPr="00242293">
        <w:rPr>
          <w:rFonts w:ascii="Courier New" w:eastAsia="ＭＳ Ｐゴシック" w:hAnsi="Courier New" w:cs="Courier New"/>
          <w:b/>
          <w:bCs/>
          <w:color w:val="666666"/>
          <w:kern w:val="0"/>
          <w:sz w:val="27"/>
          <w:szCs w:val="27"/>
        </w:rPr>
        <w:t>Source</w:t>
      </w:r>
    </w:p>
    <w:p w:rsidR="00242293" w:rsidRPr="00242293" w:rsidRDefault="00242293" w:rsidP="00242293">
      <w:pPr>
        <w:widowControl/>
        <w:spacing w:before="100" w:beforeAutospacing="1" w:after="100" w:afterAutospacing="1"/>
        <w:jc w:val="left"/>
        <w:rPr>
          <w:rFonts w:ascii="メイリオ" w:eastAsia="メイリオ" w:hAnsi="メイリオ" w:cs="ＭＳ Ｐゴシック"/>
          <w:color w:val="000000"/>
          <w:kern w:val="0"/>
          <w:sz w:val="27"/>
          <w:szCs w:val="27"/>
        </w:rPr>
      </w:pPr>
      <w:r w:rsidRPr="00242293">
        <w:rPr>
          <w:rFonts w:ascii="メイリオ" w:eastAsia="メイリオ" w:hAnsi="メイリオ" w:cs="ＭＳ Ｐゴシック" w:hint="eastAsia"/>
          <w:color w:val="000000"/>
          <w:kern w:val="0"/>
          <w:sz w:val="27"/>
          <w:szCs w:val="27"/>
        </w:rPr>
        <w:t xml:space="preserve">Nathalie </w:t>
      </w:r>
      <w:proofErr w:type="spellStart"/>
      <w:r w:rsidRPr="00242293">
        <w:rPr>
          <w:rFonts w:ascii="メイリオ" w:eastAsia="メイリオ" w:hAnsi="メイリオ" w:cs="ＭＳ Ｐゴシック" w:hint="eastAsia"/>
          <w:color w:val="000000"/>
          <w:kern w:val="0"/>
          <w:sz w:val="27"/>
          <w:szCs w:val="27"/>
        </w:rPr>
        <w:t>Pochet</w:t>
      </w:r>
      <w:proofErr w:type="spellEnd"/>
      <w:r w:rsidRPr="00242293">
        <w:rPr>
          <w:rFonts w:ascii="メイリオ" w:eastAsia="メイリオ" w:hAnsi="メイリオ" w:cs="ＭＳ Ｐゴシック" w:hint="eastAsia"/>
          <w:color w:val="000000"/>
          <w:kern w:val="0"/>
          <w:sz w:val="27"/>
          <w:szCs w:val="27"/>
        </w:rPr>
        <w:t xml:space="preserve">, Frank De Smet, Johan A.K. </w:t>
      </w:r>
      <w:proofErr w:type="spellStart"/>
      <w:r w:rsidRPr="00242293">
        <w:rPr>
          <w:rFonts w:ascii="メイリオ" w:eastAsia="メイリオ" w:hAnsi="メイリオ" w:cs="ＭＳ Ｐゴシック" w:hint="eastAsia"/>
          <w:color w:val="000000"/>
          <w:kern w:val="0"/>
          <w:sz w:val="27"/>
          <w:szCs w:val="27"/>
        </w:rPr>
        <w:t>Suykens</w:t>
      </w:r>
      <w:proofErr w:type="spellEnd"/>
      <w:r w:rsidRPr="00242293">
        <w:rPr>
          <w:rFonts w:ascii="メイリオ" w:eastAsia="メイリオ" w:hAnsi="メイリオ" w:cs="ＭＳ Ｐゴシック" w:hint="eastAsia"/>
          <w:color w:val="000000"/>
          <w:kern w:val="0"/>
          <w:sz w:val="27"/>
          <w:szCs w:val="27"/>
        </w:rPr>
        <w:t xml:space="preserve"> and Bart L.R. De Moor (2004). Systematic benchmarking of microarray data classification: assessing the role of nonlinearity and dimensionality reduction. Bioinformatics Advance Access published July 1, 2004. </w:t>
      </w:r>
      <w:hyperlink r:id="rId4" w:history="1">
        <w:r w:rsidRPr="00242293">
          <w:rPr>
            <w:rFonts w:ascii="メイリオ" w:eastAsia="メイリオ" w:hAnsi="メイリオ" w:cs="ＭＳ Ｐゴシック" w:hint="eastAsia"/>
            <w:color w:val="800080"/>
            <w:kern w:val="0"/>
            <w:sz w:val="27"/>
            <w:szCs w:val="27"/>
            <w:u w:val="single"/>
            <w:shd w:val="clear" w:color="auto" w:fill="FFFFFF"/>
          </w:rPr>
          <w:t>http://homes.esat.kuleuven.be/~npochet/Bioinformatics/</w:t>
        </w:r>
      </w:hyperlink>
    </w:p>
    <w:p w:rsidR="00242293" w:rsidRPr="00242293" w:rsidRDefault="00242293" w:rsidP="00242293">
      <w:pPr>
        <w:widowControl/>
        <w:shd w:val="clear" w:color="auto" w:fill="FFFFFF"/>
        <w:spacing w:before="100" w:beforeAutospacing="1" w:after="100" w:afterAutospacing="1"/>
        <w:jc w:val="left"/>
        <w:outlineLvl w:val="2"/>
        <w:rPr>
          <w:rFonts w:ascii="Courier New" w:eastAsia="ＭＳ Ｐゴシック" w:hAnsi="Courier New" w:cs="Courier New" w:hint="eastAsia"/>
          <w:b/>
          <w:bCs/>
          <w:color w:val="666666"/>
          <w:kern w:val="0"/>
          <w:sz w:val="27"/>
          <w:szCs w:val="27"/>
        </w:rPr>
      </w:pPr>
      <w:r w:rsidRPr="00242293">
        <w:rPr>
          <w:rFonts w:ascii="Courier New" w:eastAsia="ＭＳ Ｐゴシック" w:hAnsi="Courier New" w:cs="Courier New"/>
          <w:b/>
          <w:bCs/>
          <w:color w:val="666666"/>
          <w:kern w:val="0"/>
          <w:sz w:val="27"/>
          <w:szCs w:val="27"/>
        </w:rPr>
        <w:t>References</w:t>
      </w:r>
    </w:p>
    <w:p w:rsidR="00242293" w:rsidRPr="00242293" w:rsidRDefault="00242293" w:rsidP="00242293">
      <w:pPr>
        <w:widowControl/>
        <w:spacing w:before="100" w:beforeAutospacing="1" w:after="100" w:afterAutospacing="1"/>
        <w:jc w:val="left"/>
        <w:rPr>
          <w:rFonts w:ascii="メイリオ" w:eastAsia="メイリオ" w:hAnsi="メイリオ" w:cs="ＭＳ Ｐゴシック"/>
          <w:color w:val="000000"/>
          <w:kern w:val="0"/>
          <w:sz w:val="27"/>
          <w:szCs w:val="27"/>
        </w:rPr>
      </w:pPr>
      <w:proofErr w:type="spellStart"/>
      <w:proofErr w:type="gramStart"/>
      <w:r w:rsidRPr="00242293">
        <w:rPr>
          <w:rFonts w:ascii="メイリオ" w:eastAsia="メイリオ" w:hAnsi="メイリオ" w:cs="ＭＳ Ｐゴシック" w:hint="eastAsia"/>
          <w:color w:val="000000"/>
          <w:kern w:val="0"/>
          <w:sz w:val="27"/>
          <w:szCs w:val="27"/>
        </w:rPr>
        <w:t>Alon,A</w:t>
      </w:r>
      <w:proofErr w:type="spellEnd"/>
      <w:r w:rsidRPr="00242293">
        <w:rPr>
          <w:rFonts w:ascii="メイリオ" w:eastAsia="メイリオ" w:hAnsi="メイリオ" w:cs="ＭＳ Ｐゴシック" w:hint="eastAsia"/>
          <w:color w:val="000000"/>
          <w:kern w:val="0"/>
          <w:sz w:val="27"/>
          <w:szCs w:val="27"/>
        </w:rPr>
        <w:t>.</w:t>
      </w:r>
      <w:proofErr w:type="gramEnd"/>
      <w:r w:rsidRPr="00242293">
        <w:rPr>
          <w:rFonts w:ascii="メイリオ" w:eastAsia="メイリオ" w:hAnsi="メイリオ" w:cs="ＭＳ Ｐゴシック" w:hint="eastAsia"/>
          <w:color w:val="000000"/>
          <w:kern w:val="0"/>
          <w:sz w:val="27"/>
          <w:szCs w:val="27"/>
        </w:rPr>
        <w:t xml:space="preserve">, </w:t>
      </w:r>
      <w:proofErr w:type="spellStart"/>
      <w:r w:rsidRPr="00242293">
        <w:rPr>
          <w:rFonts w:ascii="メイリオ" w:eastAsia="メイリオ" w:hAnsi="メイリオ" w:cs="ＭＳ Ｐゴシック" w:hint="eastAsia"/>
          <w:color w:val="000000"/>
          <w:kern w:val="0"/>
          <w:sz w:val="27"/>
          <w:szCs w:val="27"/>
        </w:rPr>
        <w:t>Barkai,N</w:t>
      </w:r>
      <w:proofErr w:type="spellEnd"/>
      <w:r w:rsidRPr="00242293">
        <w:rPr>
          <w:rFonts w:ascii="メイリオ" w:eastAsia="メイリオ" w:hAnsi="メイリオ" w:cs="ＭＳ Ｐゴシック" w:hint="eastAsia"/>
          <w:color w:val="000000"/>
          <w:kern w:val="0"/>
          <w:sz w:val="27"/>
          <w:szCs w:val="27"/>
        </w:rPr>
        <w:t xml:space="preserve">., </w:t>
      </w:r>
      <w:proofErr w:type="spellStart"/>
      <w:r w:rsidRPr="00242293">
        <w:rPr>
          <w:rFonts w:ascii="メイリオ" w:eastAsia="メイリオ" w:hAnsi="メイリオ" w:cs="ＭＳ Ｐゴシック" w:hint="eastAsia"/>
          <w:color w:val="000000"/>
          <w:kern w:val="0"/>
          <w:sz w:val="27"/>
          <w:szCs w:val="27"/>
        </w:rPr>
        <w:t>Notterman,D.A</w:t>
      </w:r>
      <w:proofErr w:type="spellEnd"/>
      <w:r w:rsidRPr="00242293">
        <w:rPr>
          <w:rFonts w:ascii="メイリオ" w:eastAsia="メイリオ" w:hAnsi="メイリオ" w:cs="ＭＳ Ｐゴシック" w:hint="eastAsia"/>
          <w:color w:val="000000"/>
          <w:kern w:val="0"/>
          <w:sz w:val="27"/>
          <w:szCs w:val="27"/>
        </w:rPr>
        <w:t xml:space="preserve">., </w:t>
      </w:r>
      <w:proofErr w:type="spellStart"/>
      <w:r w:rsidRPr="00242293">
        <w:rPr>
          <w:rFonts w:ascii="メイリオ" w:eastAsia="メイリオ" w:hAnsi="メイリオ" w:cs="ＭＳ Ｐゴシック" w:hint="eastAsia"/>
          <w:color w:val="000000"/>
          <w:kern w:val="0"/>
          <w:sz w:val="27"/>
          <w:szCs w:val="27"/>
        </w:rPr>
        <w:t>Gish,K</w:t>
      </w:r>
      <w:proofErr w:type="spellEnd"/>
      <w:r w:rsidRPr="00242293">
        <w:rPr>
          <w:rFonts w:ascii="メイリオ" w:eastAsia="メイリオ" w:hAnsi="メイリオ" w:cs="ＭＳ Ｐゴシック" w:hint="eastAsia"/>
          <w:color w:val="000000"/>
          <w:kern w:val="0"/>
          <w:sz w:val="27"/>
          <w:szCs w:val="27"/>
        </w:rPr>
        <w:t xml:space="preserve">., </w:t>
      </w:r>
      <w:proofErr w:type="spellStart"/>
      <w:r w:rsidRPr="00242293">
        <w:rPr>
          <w:rFonts w:ascii="メイリオ" w:eastAsia="メイリオ" w:hAnsi="メイリオ" w:cs="ＭＳ Ｐゴシック" w:hint="eastAsia"/>
          <w:color w:val="000000"/>
          <w:kern w:val="0"/>
          <w:sz w:val="27"/>
          <w:szCs w:val="27"/>
        </w:rPr>
        <w:t>Ybarra,S</w:t>
      </w:r>
      <w:proofErr w:type="spellEnd"/>
      <w:r w:rsidRPr="00242293">
        <w:rPr>
          <w:rFonts w:ascii="メイリオ" w:eastAsia="メイリオ" w:hAnsi="メイリオ" w:cs="ＭＳ Ｐゴシック" w:hint="eastAsia"/>
          <w:color w:val="000000"/>
          <w:kern w:val="0"/>
          <w:sz w:val="27"/>
          <w:szCs w:val="27"/>
        </w:rPr>
        <w:t xml:space="preserve">., </w:t>
      </w:r>
      <w:proofErr w:type="spellStart"/>
      <w:r w:rsidRPr="00242293">
        <w:rPr>
          <w:rFonts w:ascii="メイリオ" w:eastAsia="メイリオ" w:hAnsi="メイリオ" w:cs="ＭＳ Ｐゴシック" w:hint="eastAsia"/>
          <w:color w:val="000000"/>
          <w:kern w:val="0"/>
          <w:sz w:val="27"/>
          <w:szCs w:val="27"/>
        </w:rPr>
        <w:t>Mack,D</w:t>
      </w:r>
      <w:proofErr w:type="spellEnd"/>
      <w:r w:rsidRPr="00242293">
        <w:rPr>
          <w:rFonts w:ascii="メイリオ" w:eastAsia="メイリオ" w:hAnsi="メイリオ" w:cs="ＭＳ Ｐゴシック" w:hint="eastAsia"/>
          <w:color w:val="000000"/>
          <w:kern w:val="0"/>
          <w:sz w:val="27"/>
          <w:szCs w:val="27"/>
        </w:rPr>
        <w:t xml:space="preserve">., and </w:t>
      </w:r>
      <w:proofErr w:type="spellStart"/>
      <w:r w:rsidRPr="00242293">
        <w:rPr>
          <w:rFonts w:ascii="メイリオ" w:eastAsia="メイリオ" w:hAnsi="メイリオ" w:cs="ＭＳ Ｐゴシック" w:hint="eastAsia"/>
          <w:color w:val="000000"/>
          <w:kern w:val="0"/>
          <w:sz w:val="27"/>
          <w:szCs w:val="27"/>
        </w:rPr>
        <w:t>Levine,A.J</w:t>
      </w:r>
      <w:proofErr w:type="spellEnd"/>
      <w:r w:rsidRPr="00242293">
        <w:rPr>
          <w:rFonts w:ascii="メイリオ" w:eastAsia="メイリオ" w:hAnsi="メイリオ" w:cs="ＭＳ Ｐゴシック" w:hint="eastAsia"/>
          <w:color w:val="000000"/>
          <w:kern w:val="0"/>
          <w:sz w:val="27"/>
          <w:szCs w:val="27"/>
        </w:rPr>
        <w:t>. (1999) Broad Patterns of Gene Expression Revealed by Clustering Analysis of Tumor and Normal Colon Tissues Probed by Oligonucleotide Arrays, Proc. Natl. Acad. Sci. USA, 96,6745-6750.</w:t>
      </w:r>
    </w:p>
    <w:p w:rsidR="00242293" w:rsidRPr="00242293" w:rsidRDefault="00242293" w:rsidP="00242293">
      <w:pPr>
        <w:widowControl/>
        <w:shd w:val="clear" w:color="auto" w:fill="FFFFFF"/>
        <w:spacing w:before="100" w:beforeAutospacing="1" w:after="100" w:afterAutospacing="1"/>
        <w:jc w:val="left"/>
        <w:outlineLvl w:val="2"/>
        <w:rPr>
          <w:rFonts w:ascii="Courier New" w:eastAsia="ＭＳ Ｐゴシック" w:hAnsi="Courier New" w:cs="Courier New" w:hint="eastAsia"/>
          <w:b/>
          <w:bCs/>
          <w:color w:val="666666"/>
          <w:kern w:val="0"/>
          <w:sz w:val="27"/>
          <w:szCs w:val="27"/>
        </w:rPr>
      </w:pPr>
      <w:r w:rsidRPr="00242293">
        <w:rPr>
          <w:rFonts w:ascii="Courier New" w:eastAsia="ＭＳ Ｐゴシック" w:hAnsi="Courier New" w:cs="Courier New"/>
          <w:b/>
          <w:bCs/>
          <w:color w:val="666666"/>
          <w:kern w:val="0"/>
          <w:sz w:val="27"/>
          <w:szCs w:val="27"/>
        </w:rPr>
        <w:t>Examples</w:t>
      </w:r>
    </w:p>
    <w:p w:rsidR="00242293" w:rsidRPr="00242293" w:rsidRDefault="00242293" w:rsidP="002422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242293">
        <w:rPr>
          <w:rFonts w:ascii="ＭＳ ゴシック" w:eastAsia="ＭＳ ゴシック" w:hAnsi="ＭＳ ゴシック" w:cs="ＭＳ ゴシック"/>
          <w:color w:val="000000"/>
          <w:kern w:val="0"/>
          <w:sz w:val="24"/>
          <w:szCs w:val="24"/>
        </w:rPr>
        <w:t>data(Alon)</w:t>
      </w:r>
    </w:p>
    <w:p w:rsidR="00242293" w:rsidRPr="00242293" w:rsidRDefault="00242293" w:rsidP="00242293">
      <w:pPr>
        <w:widowControl/>
        <w:jc w:val="left"/>
        <w:rPr>
          <w:rFonts w:ascii="ＭＳ Ｐゴシック" w:eastAsia="ＭＳ Ｐゴシック" w:hAnsi="ＭＳ Ｐゴシック" w:cs="ＭＳ Ｐゴシック"/>
          <w:kern w:val="0"/>
          <w:sz w:val="24"/>
          <w:szCs w:val="24"/>
        </w:rPr>
      </w:pPr>
      <w:r w:rsidRPr="00242293">
        <w:rPr>
          <w:rFonts w:ascii="ＭＳ Ｐゴシック" w:eastAsia="ＭＳ Ｐゴシック" w:hAnsi="ＭＳ Ｐゴシック" w:cs="ＭＳ Ｐゴシック"/>
          <w:kern w:val="0"/>
          <w:sz w:val="24"/>
          <w:szCs w:val="24"/>
        </w:rPr>
        <w:pict>
          <v:rect id="_x0000_i1053" style="width:0;height:1.5pt" o:hralign="center" o:hrstd="t" o:hrnoshade="t" o:hr="t" fillcolor="black" stroked="f">
            <v:textbox inset="5.85pt,.7pt,5.85pt,.7pt"/>
          </v:rect>
        </w:pict>
      </w:r>
    </w:p>
    <w:p w:rsidR="00242293" w:rsidRPr="00242293" w:rsidRDefault="00242293" w:rsidP="00242293">
      <w:pPr>
        <w:widowControl/>
        <w:jc w:val="center"/>
        <w:rPr>
          <w:rFonts w:ascii="メイリオ" w:eastAsia="メイリオ" w:hAnsi="メイリオ" w:cs="ＭＳ Ｐゴシック"/>
          <w:color w:val="000000"/>
          <w:kern w:val="0"/>
          <w:sz w:val="27"/>
          <w:szCs w:val="27"/>
        </w:rPr>
      </w:pPr>
      <w:r w:rsidRPr="00242293">
        <w:rPr>
          <w:rFonts w:ascii="メイリオ" w:eastAsia="メイリオ" w:hAnsi="メイリオ" w:cs="ＭＳ Ｐゴシック" w:hint="eastAsia"/>
          <w:color w:val="000000"/>
          <w:kern w:val="0"/>
          <w:sz w:val="27"/>
          <w:szCs w:val="27"/>
        </w:rPr>
        <w:t>[Package </w:t>
      </w:r>
      <w:proofErr w:type="spellStart"/>
      <w:r w:rsidRPr="00242293">
        <w:rPr>
          <w:rFonts w:ascii="メイリオ" w:eastAsia="メイリオ" w:hAnsi="メイリオ" w:cs="ＭＳ Ｐゴシック" w:hint="eastAsia"/>
          <w:i/>
          <w:iCs/>
          <w:color w:val="000000"/>
          <w:kern w:val="0"/>
          <w:sz w:val="27"/>
          <w:szCs w:val="27"/>
        </w:rPr>
        <w:t>CLEg</w:t>
      </w:r>
      <w:proofErr w:type="spellEnd"/>
      <w:r w:rsidRPr="00242293">
        <w:rPr>
          <w:rFonts w:ascii="メイリオ" w:eastAsia="メイリオ" w:hAnsi="メイリオ" w:cs="ＭＳ Ｐゴシック" w:hint="eastAsia"/>
          <w:color w:val="000000"/>
          <w:kern w:val="0"/>
          <w:sz w:val="27"/>
          <w:szCs w:val="27"/>
        </w:rPr>
        <w:t> version 2.0 </w:t>
      </w:r>
      <w:hyperlink r:id="rId5" w:history="1">
        <w:r w:rsidRPr="00242293">
          <w:rPr>
            <w:rFonts w:ascii="メイリオ" w:eastAsia="メイリオ" w:hAnsi="メイリオ" w:cs="ＭＳ Ｐゴシック" w:hint="eastAsia"/>
            <w:color w:val="800080"/>
            <w:kern w:val="0"/>
            <w:sz w:val="27"/>
            <w:szCs w:val="27"/>
            <w:u w:val="single"/>
            <w:shd w:val="clear" w:color="auto" w:fill="FFFFFF"/>
          </w:rPr>
          <w:t>Index]</w:t>
        </w:r>
      </w:hyperlink>
    </w:p>
    <w:p w:rsidR="00242293" w:rsidRDefault="00242293">
      <w:pPr>
        <w:rPr>
          <w:rFonts w:hint="eastAsia"/>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73"/>
        <w:gridCol w:w="4931"/>
      </w:tblGrid>
      <w:tr w:rsidR="00242293" w:rsidRPr="00242293" w:rsidTr="00242293">
        <w:trPr>
          <w:tblCellSpacing w:w="15" w:type="dxa"/>
        </w:trPr>
        <w:tc>
          <w:tcPr>
            <w:tcW w:w="0" w:type="auto"/>
            <w:vAlign w:val="center"/>
            <w:hideMark/>
          </w:tcPr>
          <w:p w:rsidR="00242293" w:rsidRPr="00242293" w:rsidRDefault="00242293" w:rsidP="00242293">
            <w:pPr>
              <w:widowControl/>
              <w:jc w:val="left"/>
              <w:rPr>
                <w:rFonts w:ascii="メイリオ" w:eastAsia="メイリオ" w:hAnsi="メイリオ" w:cs="ＭＳ Ｐゴシック"/>
                <w:kern w:val="0"/>
                <w:sz w:val="24"/>
                <w:szCs w:val="24"/>
              </w:rPr>
            </w:pPr>
            <w:r w:rsidRPr="00242293">
              <w:rPr>
                <w:rFonts w:ascii="メイリオ" w:eastAsia="メイリオ" w:hAnsi="メイリオ" w:cs="ＭＳ Ｐゴシック" w:hint="eastAsia"/>
                <w:kern w:val="0"/>
                <w:sz w:val="24"/>
                <w:szCs w:val="24"/>
              </w:rPr>
              <w:t>Singh(</w:t>
            </w:r>
            <w:proofErr w:type="spellStart"/>
            <w:r w:rsidRPr="00242293">
              <w:rPr>
                <w:rFonts w:ascii="メイリオ" w:eastAsia="メイリオ" w:hAnsi="メイリオ" w:cs="ＭＳ Ｐゴシック" w:hint="eastAsia"/>
                <w:kern w:val="0"/>
                <w:sz w:val="24"/>
                <w:szCs w:val="24"/>
              </w:rPr>
              <w:t>CLEg</w:t>
            </w:r>
            <w:proofErr w:type="spellEnd"/>
            <w:r w:rsidRPr="00242293">
              <w:rPr>
                <w:rFonts w:ascii="メイリオ" w:eastAsia="メイリオ" w:hAnsi="メイリオ" w:cs="ＭＳ Ｐゴシック" w:hint="eastAsia"/>
                <w:kern w:val="0"/>
                <w:sz w:val="24"/>
                <w:szCs w:val="24"/>
              </w:rPr>
              <w:t>)</w:t>
            </w:r>
          </w:p>
        </w:tc>
        <w:tc>
          <w:tcPr>
            <w:tcW w:w="0" w:type="auto"/>
            <w:vAlign w:val="center"/>
            <w:hideMark/>
          </w:tcPr>
          <w:p w:rsidR="00242293" w:rsidRPr="00242293" w:rsidRDefault="00242293" w:rsidP="00242293">
            <w:pPr>
              <w:widowControl/>
              <w:jc w:val="right"/>
              <w:rPr>
                <w:rFonts w:ascii="メイリオ" w:eastAsia="メイリオ" w:hAnsi="メイリオ" w:cs="ＭＳ Ｐゴシック" w:hint="eastAsia"/>
                <w:kern w:val="0"/>
                <w:sz w:val="24"/>
                <w:szCs w:val="24"/>
              </w:rPr>
            </w:pPr>
            <w:r w:rsidRPr="00242293">
              <w:rPr>
                <w:rFonts w:ascii="メイリオ" w:eastAsia="メイリオ" w:hAnsi="メイリオ" w:cs="ＭＳ Ｐゴシック" w:hint="eastAsia"/>
                <w:kern w:val="0"/>
                <w:sz w:val="24"/>
                <w:szCs w:val="24"/>
              </w:rPr>
              <w:t>R Documentation</w:t>
            </w:r>
          </w:p>
        </w:tc>
      </w:tr>
    </w:tbl>
    <w:p w:rsidR="007E341E" w:rsidRPr="007E341E" w:rsidRDefault="007E341E" w:rsidP="007E341E">
      <w:pPr>
        <w:widowControl/>
        <w:shd w:val="clear" w:color="auto" w:fill="FFFFFF"/>
        <w:spacing w:before="100" w:beforeAutospacing="1" w:after="100" w:afterAutospacing="1"/>
        <w:jc w:val="center"/>
        <w:outlineLvl w:val="1"/>
        <w:rPr>
          <w:rFonts w:ascii="Courier New" w:eastAsia="ＭＳ Ｐゴシック" w:hAnsi="Courier New" w:cs="Courier New" w:hint="eastAsia"/>
          <w:b/>
          <w:bCs/>
          <w:color w:val="0000FF"/>
          <w:kern w:val="0"/>
          <w:sz w:val="36"/>
          <w:szCs w:val="36"/>
        </w:rPr>
      </w:pPr>
      <w:r w:rsidRPr="007E341E">
        <w:rPr>
          <w:rFonts w:ascii="Courier New" w:eastAsia="ＭＳ Ｐゴシック" w:hAnsi="Courier New" w:cs="Courier New"/>
          <w:b/>
          <w:bCs/>
          <w:color w:val="0000FF"/>
          <w:kern w:val="0"/>
          <w:sz w:val="36"/>
          <w:szCs w:val="36"/>
        </w:rPr>
        <w:t xml:space="preserve">Breast cancer BRCA1 mutation </w:t>
      </w:r>
      <w:proofErr w:type="spellStart"/>
      <w:r w:rsidRPr="007E341E">
        <w:rPr>
          <w:rFonts w:ascii="Courier New" w:eastAsia="ＭＳ Ｐゴシック" w:hAnsi="Courier New" w:cs="Courier New"/>
          <w:b/>
          <w:bCs/>
          <w:color w:val="0000FF"/>
          <w:kern w:val="0"/>
          <w:sz w:val="36"/>
          <w:szCs w:val="36"/>
        </w:rPr>
        <w:t>Hendenfalk</w:t>
      </w:r>
      <w:proofErr w:type="spellEnd"/>
      <w:r w:rsidRPr="007E341E">
        <w:rPr>
          <w:rFonts w:ascii="Courier New" w:eastAsia="ＭＳ Ｐゴシック" w:hAnsi="Courier New" w:cs="Courier New"/>
          <w:b/>
          <w:bCs/>
          <w:color w:val="0000FF"/>
          <w:kern w:val="0"/>
          <w:sz w:val="36"/>
          <w:szCs w:val="36"/>
        </w:rPr>
        <w:t xml:space="preserve"> et al. 2004</w:t>
      </w:r>
    </w:p>
    <w:p w:rsidR="007E341E" w:rsidRPr="007E341E" w:rsidRDefault="007E341E" w:rsidP="007E341E">
      <w:pPr>
        <w:widowControl/>
        <w:shd w:val="clear" w:color="auto" w:fill="FFFFFF"/>
        <w:spacing w:before="100" w:beforeAutospacing="1" w:after="100" w:afterAutospacing="1"/>
        <w:jc w:val="left"/>
        <w:outlineLvl w:val="2"/>
        <w:rPr>
          <w:rFonts w:ascii="Courier New" w:eastAsia="ＭＳ Ｐゴシック" w:hAnsi="Courier New" w:cs="Courier New"/>
          <w:b/>
          <w:bCs/>
          <w:color w:val="666666"/>
          <w:kern w:val="0"/>
          <w:sz w:val="27"/>
          <w:szCs w:val="27"/>
        </w:rPr>
      </w:pPr>
      <w:r w:rsidRPr="007E341E">
        <w:rPr>
          <w:rFonts w:ascii="Courier New" w:eastAsia="ＭＳ Ｐゴシック" w:hAnsi="Courier New" w:cs="Courier New"/>
          <w:b/>
          <w:bCs/>
          <w:color w:val="666666"/>
          <w:kern w:val="0"/>
          <w:sz w:val="27"/>
          <w:szCs w:val="27"/>
        </w:rPr>
        <w:t>Description</w:t>
      </w:r>
    </w:p>
    <w:p w:rsidR="007E341E" w:rsidRPr="007E341E" w:rsidRDefault="007E341E" w:rsidP="007E341E">
      <w:pPr>
        <w:widowControl/>
        <w:spacing w:before="100" w:beforeAutospacing="1" w:after="100" w:afterAutospacing="1"/>
        <w:jc w:val="left"/>
        <w:rPr>
          <w:rFonts w:ascii="メイリオ" w:eastAsia="メイリオ" w:hAnsi="メイリオ" w:cs="ＭＳ Ｐゴシック"/>
          <w:color w:val="000000"/>
          <w:kern w:val="0"/>
          <w:sz w:val="27"/>
          <w:szCs w:val="27"/>
        </w:rPr>
      </w:pPr>
      <w:r w:rsidRPr="007E341E">
        <w:rPr>
          <w:rFonts w:ascii="メイリオ" w:eastAsia="メイリオ" w:hAnsi="メイリオ" w:cs="ＭＳ Ｐゴシック" w:hint="eastAsia"/>
          <w:color w:val="000000"/>
          <w:kern w:val="0"/>
          <w:sz w:val="27"/>
          <w:szCs w:val="27"/>
        </w:rPr>
        <w:t>Response is y=1 or y=-1 according as have BRAC1 mutation or not. There are 3226 gene expressions.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d table"/>
      </w:tblPr>
      <w:tblGrid>
        <w:gridCol w:w="625"/>
        <w:gridCol w:w="538"/>
        <w:gridCol w:w="687"/>
        <w:gridCol w:w="662"/>
      </w:tblGrid>
      <w:tr w:rsidR="007E341E" w:rsidRPr="007E341E" w:rsidTr="007E341E">
        <w:trPr>
          <w:tblCellSpacing w:w="15" w:type="dxa"/>
        </w:trPr>
        <w:tc>
          <w:tcPr>
            <w:tcW w:w="0" w:type="auto"/>
            <w:vAlign w:val="center"/>
            <w:hideMark/>
          </w:tcPr>
          <w:p w:rsidR="007E341E" w:rsidRPr="007E341E" w:rsidRDefault="007E341E" w:rsidP="007E341E">
            <w:pPr>
              <w:widowControl/>
              <w:jc w:val="right"/>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Data</w:t>
            </w:r>
          </w:p>
        </w:tc>
        <w:tc>
          <w:tcPr>
            <w:tcW w:w="0" w:type="auto"/>
            <w:vAlign w:val="center"/>
            <w:hideMark/>
          </w:tcPr>
          <w:p w:rsidR="007E341E" w:rsidRPr="007E341E" w:rsidRDefault="007E341E" w:rsidP="007E341E">
            <w:pPr>
              <w:widowControl/>
              <w:jc w:val="center"/>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y=1</w:t>
            </w:r>
          </w:p>
        </w:tc>
        <w:tc>
          <w:tcPr>
            <w:tcW w:w="0" w:type="auto"/>
            <w:vAlign w:val="center"/>
            <w:hideMark/>
          </w:tcPr>
          <w:p w:rsidR="007E341E" w:rsidRPr="007E341E" w:rsidRDefault="007E341E" w:rsidP="007E341E">
            <w:pPr>
              <w:widowControl/>
              <w:jc w:val="center"/>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y=–1</w:t>
            </w:r>
          </w:p>
        </w:tc>
        <w:tc>
          <w:tcPr>
            <w:tcW w:w="0" w:type="auto"/>
            <w:vAlign w:val="center"/>
            <w:hideMark/>
          </w:tcPr>
          <w:p w:rsidR="007E341E" w:rsidRPr="007E341E" w:rsidRDefault="007E341E" w:rsidP="007E341E">
            <w:pPr>
              <w:widowControl/>
              <w:jc w:val="center"/>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Total</w:t>
            </w:r>
          </w:p>
        </w:tc>
      </w:tr>
      <w:tr w:rsidR="007E341E" w:rsidRPr="007E341E" w:rsidTr="007E341E">
        <w:trPr>
          <w:tblCellSpacing w:w="15" w:type="dxa"/>
        </w:trPr>
        <w:tc>
          <w:tcPr>
            <w:tcW w:w="0" w:type="auto"/>
            <w:vAlign w:val="center"/>
            <w:hideMark/>
          </w:tcPr>
          <w:p w:rsidR="007E341E" w:rsidRPr="007E341E" w:rsidRDefault="007E341E" w:rsidP="007E341E">
            <w:pPr>
              <w:widowControl/>
              <w:jc w:val="right"/>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train</w:t>
            </w:r>
          </w:p>
        </w:tc>
        <w:tc>
          <w:tcPr>
            <w:tcW w:w="0" w:type="auto"/>
            <w:vAlign w:val="center"/>
            <w:hideMark/>
          </w:tcPr>
          <w:p w:rsidR="007E341E" w:rsidRPr="007E341E" w:rsidRDefault="007E341E" w:rsidP="007E341E">
            <w:pPr>
              <w:widowControl/>
              <w:jc w:val="center"/>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4</w:t>
            </w:r>
          </w:p>
        </w:tc>
        <w:tc>
          <w:tcPr>
            <w:tcW w:w="0" w:type="auto"/>
            <w:vAlign w:val="center"/>
            <w:hideMark/>
          </w:tcPr>
          <w:p w:rsidR="007E341E" w:rsidRPr="007E341E" w:rsidRDefault="007E341E" w:rsidP="007E341E">
            <w:pPr>
              <w:widowControl/>
              <w:jc w:val="center"/>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10</w:t>
            </w:r>
          </w:p>
        </w:tc>
        <w:tc>
          <w:tcPr>
            <w:tcW w:w="0" w:type="auto"/>
            <w:vAlign w:val="center"/>
            <w:hideMark/>
          </w:tcPr>
          <w:p w:rsidR="007E341E" w:rsidRPr="007E341E" w:rsidRDefault="007E341E" w:rsidP="007E341E">
            <w:pPr>
              <w:widowControl/>
              <w:jc w:val="center"/>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14</w:t>
            </w:r>
          </w:p>
        </w:tc>
      </w:tr>
      <w:tr w:rsidR="007E341E" w:rsidRPr="007E341E" w:rsidTr="007E341E">
        <w:trPr>
          <w:tblCellSpacing w:w="15" w:type="dxa"/>
        </w:trPr>
        <w:tc>
          <w:tcPr>
            <w:tcW w:w="0" w:type="auto"/>
            <w:vAlign w:val="center"/>
            <w:hideMark/>
          </w:tcPr>
          <w:p w:rsidR="007E341E" w:rsidRPr="007E341E" w:rsidRDefault="007E341E" w:rsidP="007E341E">
            <w:pPr>
              <w:widowControl/>
              <w:jc w:val="right"/>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test</w:t>
            </w:r>
          </w:p>
        </w:tc>
        <w:tc>
          <w:tcPr>
            <w:tcW w:w="0" w:type="auto"/>
            <w:vAlign w:val="center"/>
            <w:hideMark/>
          </w:tcPr>
          <w:p w:rsidR="007E341E" w:rsidRPr="007E341E" w:rsidRDefault="007E341E" w:rsidP="007E341E">
            <w:pPr>
              <w:widowControl/>
              <w:jc w:val="center"/>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3</w:t>
            </w:r>
          </w:p>
        </w:tc>
        <w:tc>
          <w:tcPr>
            <w:tcW w:w="0" w:type="auto"/>
            <w:vAlign w:val="center"/>
            <w:hideMark/>
          </w:tcPr>
          <w:p w:rsidR="007E341E" w:rsidRPr="007E341E" w:rsidRDefault="007E341E" w:rsidP="007E341E">
            <w:pPr>
              <w:widowControl/>
              <w:jc w:val="center"/>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5</w:t>
            </w:r>
          </w:p>
        </w:tc>
        <w:tc>
          <w:tcPr>
            <w:tcW w:w="0" w:type="auto"/>
            <w:vAlign w:val="center"/>
            <w:hideMark/>
          </w:tcPr>
          <w:p w:rsidR="007E341E" w:rsidRPr="007E341E" w:rsidRDefault="007E341E" w:rsidP="007E341E">
            <w:pPr>
              <w:widowControl/>
              <w:jc w:val="center"/>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8</w:t>
            </w:r>
          </w:p>
        </w:tc>
      </w:tr>
    </w:tbl>
    <w:p w:rsidR="007E341E" w:rsidRPr="007E341E" w:rsidRDefault="007E341E" w:rsidP="007E341E">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7E341E">
        <w:rPr>
          <w:rFonts w:ascii="メイリオ" w:eastAsia="メイリオ" w:hAnsi="メイリオ" w:cs="ＭＳ Ｐゴシック" w:hint="eastAsia"/>
          <w:color w:val="000000"/>
          <w:kern w:val="0"/>
          <w:sz w:val="27"/>
          <w:szCs w:val="27"/>
        </w:rPr>
        <w:t>Note: the gene expressions in BRAC1, BRAC2 and Sporadic are not identical.</w:t>
      </w:r>
    </w:p>
    <w:p w:rsidR="007E341E" w:rsidRPr="007E341E" w:rsidRDefault="007E341E" w:rsidP="007E341E">
      <w:pPr>
        <w:widowControl/>
        <w:shd w:val="clear" w:color="auto" w:fill="FFFFFF"/>
        <w:spacing w:before="100" w:beforeAutospacing="1" w:after="100" w:afterAutospacing="1"/>
        <w:jc w:val="left"/>
        <w:outlineLvl w:val="2"/>
        <w:rPr>
          <w:rFonts w:ascii="Courier New" w:eastAsia="ＭＳ Ｐゴシック" w:hAnsi="Courier New" w:cs="Courier New" w:hint="eastAsia"/>
          <w:b/>
          <w:bCs/>
          <w:color w:val="666666"/>
          <w:kern w:val="0"/>
          <w:sz w:val="27"/>
          <w:szCs w:val="27"/>
        </w:rPr>
      </w:pPr>
      <w:r w:rsidRPr="007E341E">
        <w:rPr>
          <w:rFonts w:ascii="Courier New" w:eastAsia="ＭＳ Ｐゴシック" w:hAnsi="Courier New" w:cs="Courier New"/>
          <w:b/>
          <w:bCs/>
          <w:color w:val="666666"/>
          <w:kern w:val="0"/>
          <w:sz w:val="27"/>
          <w:szCs w:val="27"/>
        </w:rPr>
        <w:t>Usage</w:t>
      </w:r>
    </w:p>
    <w:p w:rsidR="007E341E" w:rsidRPr="007E341E" w:rsidRDefault="007E341E" w:rsidP="007E34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7E341E">
        <w:rPr>
          <w:rFonts w:ascii="ＭＳ ゴシック" w:eastAsia="ＭＳ ゴシック" w:hAnsi="ＭＳ ゴシック" w:cs="ＭＳ ゴシック"/>
          <w:color w:val="000000"/>
          <w:kern w:val="0"/>
          <w:sz w:val="24"/>
          <w:szCs w:val="24"/>
        </w:rPr>
        <w:t>data(BRAC1)</w:t>
      </w:r>
    </w:p>
    <w:p w:rsidR="007E341E" w:rsidRPr="007E341E" w:rsidRDefault="007E341E" w:rsidP="007E341E">
      <w:pPr>
        <w:widowControl/>
        <w:shd w:val="clear" w:color="auto" w:fill="FFFFFF"/>
        <w:spacing w:before="100" w:beforeAutospacing="1" w:after="100" w:afterAutospacing="1"/>
        <w:jc w:val="left"/>
        <w:outlineLvl w:val="2"/>
        <w:rPr>
          <w:rFonts w:ascii="Courier New" w:eastAsia="ＭＳ Ｐゴシック" w:hAnsi="Courier New" w:cs="Courier New"/>
          <w:b/>
          <w:bCs/>
          <w:color w:val="666666"/>
          <w:kern w:val="0"/>
          <w:sz w:val="27"/>
          <w:szCs w:val="27"/>
        </w:rPr>
      </w:pPr>
      <w:r w:rsidRPr="007E341E">
        <w:rPr>
          <w:rFonts w:ascii="Courier New" w:eastAsia="ＭＳ Ｐゴシック" w:hAnsi="Courier New" w:cs="Courier New"/>
          <w:b/>
          <w:bCs/>
          <w:color w:val="666666"/>
          <w:kern w:val="0"/>
          <w:sz w:val="27"/>
          <w:szCs w:val="27"/>
        </w:rPr>
        <w:t>Format</w:t>
      </w:r>
    </w:p>
    <w:p w:rsidR="007E341E" w:rsidRPr="007E341E" w:rsidRDefault="007E341E" w:rsidP="007E341E">
      <w:pPr>
        <w:widowControl/>
        <w:spacing w:before="100" w:beforeAutospacing="1" w:after="100" w:afterAutospacing="1"/>
        <w:jc w:val="left"/>
        <w:rPr>
          <w:rFonts w:ascii="メイリオ" w:eastAsia="メイリオ" w:hAnsi="メイリオ" w:cs="ＭＳ Ｐゴシック"/>
          <w:color w:val="000000"/>
          <w:kern w:val="0"/>
          <w:sz w:val="27"/>
          <w:szCs w:val="27"/>
        </w:rPr>
      </w:pPr>
      <w:r w:rsidRPr="007E341E">
        <w:rPr>
          <w:rFonts w:ascii="メイリオ" w:eastAsia="メイリオ" w:hAnsi="メイリオ" w:cs="ＭＳ Ｐゴシック" w:hint="eastAsia"/>
          <w:color w:val="000000"/>
          <w:kern w:val="0"/>
          <w:sz w:val="27"/>
          <w:szCs w:val="27"/>
        </w:rPr>
        <w:t xml:space="preserve">List with 4 named elements, X, y, </w:t>
      </w:r>
      <w:proofErr w:type="spellStart"/>
      <w:r w:rsidRPr="007E341E">
        <w:rPr>
          <w:rFonts w:ascii="メイリオ" w:eastAsia="メイリオ" w:hAnsi="メイリオ" w:cs="ＭＳ Ｐゴシック" w:hint="eastAsia"/>
          <w:color w:val="000000"/>
          <w:kern w:val="0"/>
          <w:sz w:val="27"/>
          <w:szCs w:val="27"/>
        </w:rPr>
        <w:t>Xt</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yt</w:t>
      </w:r>
      <w:proofErr w:type="spellEnd"/>
      <w:r w:rsidRPr="007E341E">
        <w:rPr>
          <w:rFonts w:ascii="メイリオ" w:eastAsia="メイリオ" w:hAnsi="メイリオ" w:cs="ＭＳ Ｐゴシック" w:hint="eastAsia"/>
          <w:color w:val="000000"/>
          <w:kern w:val="0"/>
          <w:sz w:val="27"/>
          <w:szCs w:val="27"/>
        </w:rPr>
        <w:t>, which are respectively the training design matrix, training classes, test design matrix and test classes.</w:t>
      </w:r>
    </w:p>
    <w:p w:rsidR="007E341E" w:rsidRPr="007E341E" w:rsidRDefault="007E341E" w:rsidP="007E341E">
      <w:pPr>
        <w:widowControl/>
        <w:shd w:val="clear" w:color="auto" w:fill="FFFFFF"/>
        <w:spacing w:before="100" w:beforeAutospacing="1" w:after="100" w:afterAutospacing="1"/>
        <w:jc w:val="left"/>
        <w:outlineLvl w:val="2"/>
        <w:rPr>
          <w:rFonts w:ascii="Courier New" w:eastAsia="ＭＳ Ｐゴシック" w:hAnsi="Courier New" w:cs="Courier New" w:hint="eastAsia"/>
          <w:b/>
          <w:bCs/>
          <w:color w:val="666666"/>
          <w:kern w:val="0"/>
          <w:sz w:val="27"/>
          <w:szCs w:val="27"/>
        </w:rPr>
      </w:pPr>
      <w:r w:rsidRPr="007E341E">
        <w:rPr>
          <w:rFonts w:ascii="Courier New" w:eastAsia="ＭＳ Ｐゴシック" w:hAnsi="Courier New" w:cs="Courier New"/>
          <w:b/>
          <w:bCs/>
          <w:color w:val="666666"/>
          <w:kern w:val="0"/>
          <w:sz w:val="27"/>
          <w:szCs w:val="27"/>
        </w:rPr>
        <w:t>Details</w:t>
      </w:r>
    </w:p>
    <w:p w:rsidR="007E341E" w:rsidRPr="007E341E" w:rsidRDefault="007E341E" w:rsidP="007E341E">
      <w:pPr>
        <w:widowControl/>
        <w:spacing w:before="100" w:beforeAutospacing="1" w:after="100" w:afterAutospacing="1"/>
        <w:jc w:val="left"/>
        <w:rPr>
          <w:rFonts w:ascii="メイリオ" w:eastAsia="メイリオ" w:hAnsi="メイリオ" w:cs="ＭＳ Ｐゴシック"/>
          <w:color w:val="000000"/>
          <w:kern w:val="0"/>
          <w:sz w:val="27"/>
          <w:szCs w:val="27"/>
        </w:rPr>
      </w:pPr>
      <w:r w:rsidRPr="007E341E">
        <w:rPr>
          <w:rFonts w:ascii="メイリオ" w:eastAsia="メイリオ" w:hAnsi="メイリオ" w:cs="ＭＳ Ｐゴシック" w:hint="eastAsia"/>
          <w:color w:val="000000"/>
          <w:kern w:val="0"/>
          <w:sz w:val="27"/>
          <w:szCs w:val="27"/>
        </w:rPr>
        <w:t>Breast cancer data set (</w:t>
      </w:r>
      <w:proofErr w:type="spellStart"/>
      <w:r w:rsidRPr="007E341E">
        <w:rPr>
          <w:rFonts w:ascii="メイリオ" w:eastAsia="メイリオ" w:hAnsi="メイリオ" w:cs="ＭＳ Ｐゴシック" w:hint="eastAsia"/>
          <w:color w:val="000000"/>
          <w:kern w:val="0"/>
          <w:sz w:val="27"/>
          <w:szCs w:val="27"/>
        </w:rPr>
        <w:t>Hedenfalk</w:t>
      </w:r>
      <w:proofErr w:type="spellEnd"/>
      <w:r w:rsidRPr="007E341E">
        <w:rPr>
          <w:rFonts w:ascii="メイリオ" w:eastAsia="メイリオ" w:hAnsi="メイリオ" w:cs="ＭＳ Ｐゴシック" w:hint="eastAsia"/>
          <w:color w:val="000000"/>
          <w:kern w:val="0"/>
          <w:sz w:val="27"/>
          <w:szCs w:val="27"/>
        </w:rPr>
        <w:t xml:space="preserve"> et al., 2001). RNA from samples of primary breast tumors from 7 carriers of the BRCA1 mutation, 8 carriers of the BRCA2 mutation, and 7 patients with sporadic cases of breast cancer have been hybridized to a cDNA microarray containing 6512 complementary DNA clones of 5361 genes. The goal here is to classify the different mutations, so three combinations are possible in this case. First, tissues with BRCA1 mutations are separated from the tissues with BRCA2 or sporadic mutations. The training set consists of 14 breast cancer tissues of which 4 have a BRCA1 mutation and 10 have not. The test set consists of 8 tissues of which 3 have a BRCA1 mutation and 5 have not. The number of gene expression levels is 3226. Second, tissues with BRCA2 mutations are separated from the tissues with BRCA1 or sporadic mutations. The training set consists of 14 breast cancer tissues of which 5 have a BRCA1 mutation and 9 have not. The test set consists of 8 tissues of which 3 have a BRCA1 mutation and 5 have not. The number of gene expression levels is 3226. Third, tissues with sporadic mutations are separated from the tissues with BRCA1 or BRCA2 mutations. The training set consists of 14 breast cancer tissues of which 4 have a BRCA1 mutation and 10 have not. The test set consists of 8 tissues of which 3 have a BRCA1 mutation and 5 have not. The number of gene expression levels is 3226.</w:t>
      </w:r>
    </w:p>
    <w:p w:rsidR="007E341E" w:rsidRPr="007E341E" w:rsidRDefault="007E341E" w:rsidP="007E341E">
      <w:pPr>
        <w:widowControl/>
        <w:shd w:val="clear" w:color="auto" w:fill="FFFFFF"/>
        <w:spacing w:before="100" w:beforeAutospacing="1" w:after="100" w:afterAutospacing="1"/>
        <w:jc w:val="left"/>
        <w:outlineLvl w:val="2"/>
        <w:rPr>
          <w:rFonts w:ascii="Courier New" w:eastAsia="ＭＳ Ｐゴシック" w:hAnsi="Courier New" w:cs="Courier New" w:hint="eastAsia"/>
          <w:b/>
          <w:bCs/>
          <w:color w:val="666666"/>
          <w:kern w:val="0"/>
          <w:sz w:val="27"/>
          <w:szCs w:val="27"/>
        </w:rPr>
      </w:pPr>
      <w:r w:rsidRPr="007E341E">
        <w:rPr>
          <w:rFonts w:ascii="Courier New" w:eastAsia="ＭＳ Ｐゴシック" w:hAnsi="Courier New" w:cs="Courier New"/>
          <w:b/>
          <w:bCs/>
          <w:color w:val="666666"/>
          <w:kern w:val="0"/>
          <w:sz w:val="27"/>
          <w:szCs w:val="27"/>
        </w:rPr>
        <w:t>Source</w:t>
      </w:r>
    </w:p>
    <w:p w:rsidR="007E341E" w:rsidRPr="007E341E" w:rsidRDefault="007E341E" w:rsidP="007E341E">
      <w:pPr>
        <w:widowControl/>
        <w:spacing w:before="100" w:beforeAutospacing="1" w:after="100" w:afterAutospacing="1"/>
        <w:jc w:val="left"/>
        <w:rPr>
          <w:rFonts w:ascii="メイリオ" w:eastAsia="メイリオ" w:hAnsi="メイリオ" w:cs="ＭＳ Ｐゴシック"/>
          <w:color w:val="000000"/>
          <w:kern w:val="0"/>
          <w:sz w:val="27"/>
          <w:szCs w:val="27"/>
        </w:rPr>
      </w:pPr>
      <w:r w:rsidRPr="007E341E">
        <w:rPr>
          <w:rFonts w:ascii="メイリオ" w:eastAsia="メイリオ" w:hAnsi="メイリオ" w:cs="ＭＳ Ｐゴシック" w:hint="eastAsia"/>
          <w:color w:val="000000"/>
          <w:kern w:val="0"/>
          <w:sz w:val="27"/>
          <w:szCs w:val="27"/>
        </w:rPr>
        <w:t xml:space="preserve">Nathalie </w:t>
      </w:r>
      <w:proofErr w:type="spellStart"/>
      <w:r w:rsidRPr="007E341E">
        <w:rPr>
          <w:rFonts w:ascii="メイリオ" w:eastAsia="メイリオ" w:hAnsi="メイリオ" w:cs="ＭＳ Ｐゴシック" w:hint="eastAsia"/>
          <w:color w:val="000000"/>
          <w:kern w:val="0"/>
          <w:sz w:val="27"/>
          <w:szCs w:val="27"/>
        </w:rPr>
        <w:t>Pochet</w:t>
      </w:r>
      <w:proofErr w:type="spellEnd"/>
      <w:r w:rsidRPr="007E341E">
        <w:rPr>
          <w:rFonts w:ascii="メイリオ" w:eastAsia="メイリオ" w:hAnsi="メイリオ" w:cs="ＭＳ Ｐゴシック" w:hint="eastAsia"/>
          <w:color w:val="000000"/>
          <w:kern w:val="0"/>
          <w:sz w:val="27"/>
          <w:szCs w:val="27"/>
        </w:rPr>
        <w:t xml:space="preserve">, Frank De Smet, Johan A.K. </w:t>
      </w:r>
      <w:proofErr w:type="spellStart"/>
      <w:r w:rsidRPr="007E341E">
        <w:rPr>
          <w:rFonts w:ascii="メイリオ" w:eastAsia="メイリオ" w:hAnsi="メイリオ" w:cs="ＭＳ Ｐゴシック" w:hint="eastAsia"/>
          <w:color w:val="000000"/>
          <w:kern w:val="0"/>
          <w:sz w:val="27"/>
          <w:szCs w:val="27"/>
        </w:rPr>
        <w:t>Suykens</w:t>
      </w:r>
      <w:proofErr w:type="spellEnd"/>
      <w:r w:rsidRPr="007E341E">
        <w:rPr>
          <w:rFonts w:ascii="メイリオ" w:eastAsia="メイリオ" w:hAnsi="メイリオ" w:cs="ＭＳ Ｐゴシック" w:hint="eastAsia"/>
          <w:color w:val="000000"/>
          <w:kern w:val="0"/>
          <w:sz w:val="27"/>
          <w:szCs w:val="27"/>
        </w:rPr>
        <w:t xml:space="preserve"> and Bart L.R. De Moor (2004). Systematic benchmarking of microarray data classification: assessing the role of nonlinearity and dimensionality reduction. Bioinformatics Advance Access published July 1, 2004. </w:t>
      </w:r>
      <w:hyperlink r:id="rId6" w:history="1">
        <w:r w:rsidRPr="007E341E">
          <w:rPr>
            <w:rFonts w:ascii="メイリオ" w:eastAsia="メイリオ" w:hAnsi="メイリオ" w:cs="ＭＳ Ｐゴシック" w:hint="eastAsia"/>
            <w:color w:val="800080"/>
            <w:kern w:val="0"/>
            <w:sz w:val="27"/>
            <w:szCs w:val="27"/>
            <w:u w:val="single"/>
            <w:shd w:val="clear" w:color="auto" w:fill="FFFFFF"/>
          </w:rPr>
          <w:t>http://homes.esat.kuleuven.be/~npochet/Bioinformatics/</w:t>
        </w:r>
      </w:hyperlink>
    </w:p>
    <w:p w:rsidR="007E341E" w:rsidRPr="007E341E" w:rsidRDefault="007E341E" w:rsidP="007E341E">
      <w:pPr>
        <w:widowControl/>
        <w:shd w:val="clear" w:color="auto" w:fill="FFFFFF"/>
        <w:spacing w:before="100" w:beforeAutospacing="1" w:after="100" w:afterAutospacing="1"/>
        <w:jc w:val="left"/>
        <w:outlineLvl w:val="2"/>
        <w:rPr>
          <w:rFonts w:ascii="Courier New" w:eastAsia="ＭＳ Ｐゴシック" w:hAnsi="Courier New" w:cs="Courier New" w:hint="eastAsia"/>
          <w:b/>
          <w:bCs/>
          <w:color w:val="666666"/>
          <w:kern w:val="0"/>
          <w:sz w:val="27"/>
          <w:szCs w:val="27"/>
        </w:rPr>
      </w:pPr>
      <w:r w:rsidRPr="007E341E">
        <w:rPr>
          <w:rFonts w:ascii="Courier New" w:eastAsia="ＭＳ Ｐゴシック" w:hAnsi="Courier New" w:cs="Courier New"/>
          <w:b/>
          <w:bCs/>
          <w:color w:val="666666"/>
          <w:kern w:val="0"/>
          <w:sz w:val="27"/>
          <w:szCs w:val="27"/>
        </w:rPr>
        <w:t>References</w:t>
      </w:r>
    </w:p>
    <w:p w:rsidR="007E341E" w:rsidRPr="007E341E" w:rsidRDefault="007E341E" w:rsidP="007E341E">
      <w:pPr>
        <w:widowControl/>
        <w:spacing w:before="100" w:beforeAutospacing="1" w:after="100" w:afterAutospacing="1"/>
        <w:jc w:val="left"/>
        <w:rPr>
          <w:rFonts w:ascii="メイリオ" w:eastAsia="メイリオ" w:hAnsi="メイリオ" w:cs="ＭＳ Ｐゴシック"/>
          <w:color w:val="000000"/>
          <w:kern w:val="0"/>
          <w:sz w:val="27"/>
          <w:szCs w:val="27"/>
        </w:rPr>
      </w:pPr>
      <w:proofErr w:type="spellStart"/>
      <w:r w:rsidRPr="007E341E">
        <w:rPr>
          <w:rFonts w:ascii="メイリオ" w:eastAsia="メイリオ" w:hAnsi="メイリオ" w:cs="ＭＳ Ｐゴシック" w:hint="eastAsia"/>
          <w:color w:val="000000"/>
          <w:kern w:val="0"/>
          <w:sz w:val="27"/>
          <w:szCs w:val="27"/>
        </w:rPr>
        <w:t>Hedenfalk,I</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Duggan,D</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Chen,Y</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Radmacher,M</w:t>
      </w:r>
      <w:proofErr w:type="spellEnd"/>
      <w:r w:rsidRPr="007E341E">
        <w:rPr>
          <w:rFonts w:ascii="メイリオ" w:eastAsia="メイリオ" w:hAnsi="メイリオ" w:cs="ＭＳ Ｐゴシック" w:hint="eastAsia"/>
          <w:color w:val="000000"/>
          <w:kern w:val="0"/>
          <w:sz w:val="27"/>
          <w:szCs w:val="27"/>
        </w:rPr>
        <w:t xml:space="preserve">., Bittner, M., </w:t>
      </w:r>
      <w:proofErr w:type="spellStart"/>
      <w:r w:rsidRPr="007E341E">
        <w:rPr>
          <w:rFonts w:ascii="メイリオ" w:eastAsia="メイリオ" w:hAnsi="メイリオ" w:cs="ＭＳ Ｐゴシック" w:hint="eastAsia"/>
          <w:color w:val="000000"/>
          <w:kern w:val="0"/>
          <w:sz w:val="27"/>
          <w:szCs w:val="27"/>
        </w:rPr>
        <w:t>Simon,R</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Meltzer,P</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Gusterson,B</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Esteller,M</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Raffeld,M</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Yakhini,Z</w:t>
      </w:r>
      <w:proofErr w:type="spellEnd"/>
      <w:r w:rsidRPr="007E341E">
        <w:rPr>
          <w:rFonts w:ascii="メイリオ" w:eastAsia="メイリオ" w:hAnsi="メイリオ" w:cs="ＭＳ Ｐゴシック" w:hint="eastAsia"/>
          <w:color w:val="000000"/>
          <w:kern w:val="0"/>
          <w:sz w:val="27"/>
          <w:szCs w:val="27"/>
        </w:rPr>
        <w:t>., Ben-</w:t>
      </w:r>
      <w:proofErr w:type="spellStart"/>
      <w:r w:rsidRPr="007E341E">
        <w:rPr>
          <w:rFonts w:ascii="メイリオ" w:eastAsia="メイリオ" w:hAnsi="メイリオ" w:cs="ＭＳ Ｐゴシック" w:hint="eastAsia"/>
          <w:color w:val="000000"/>
          <w:kern w:val="0"/>
          <w:sz w:val="27"/>
          <w:szCs w:val="27"/>
        </w:rPr>
        <w:t>Dor,A</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Dougherty,E</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Kononen,J</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Bubendorf,L</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Fehrle,W</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Pittaluga,S</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Gruvberger,S</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Loman,N</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Johannsson,O</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Olsson,H</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Wilfond,B</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Sauter,G</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Kallioniemi,O</w:t>
      </w:r>
      <w:proofErr w:type="spellEnd"/>
      <w:r w:rsidRPr="007E341E">
        <w:rPr>
          <w:rFonts w:ascii="メイリオ" w:eastAsia="メイリオ" w:hAnsi="メイリオ" w:cs="ＭＳ Ｐゴシック" w:hint="eastAsia"/>
          <w:color w:val="000000"/>
          <w:kern w:val="0"/>
          <w:sz w:val="27"/>
          <w:szCs w:val="27"/>
        </w:rPr>
        <w:t xml:space="preserve">.-P., </w:t>
      </w:r>
      <w:proofErr w:type="spellStart"/>
      <w:r w:rsidRPr="007E341E">
        <w:rPr>
          <w:rFonts w:ascii="メイリオ" w:eastAsia="メイリオ" w:hAnsi="メイリオ" w:cs="ＭＳ Ｐゴシック" w:hint="eastAsia"/>
          <w:color w:val="000000"/>
          <w:kern w:val="0"/>
          <w:sz w:val="27"/>
          <w:szCs w:val="27"/>
        </w:rPr>
        <w:t>Borg,A</w:t>
      </w:r>
      <w:proofErr w:type="spellEnd"/>
      <w:r w:rsidRPr="007E341E">
        <w:rPr>
          <w:rFonts w:ascii="メイリオ" w:eastAsia="メイリオ" w:hAnsi="メイリオ" w:cs="ＭＳ Ｐゴシック" w:hint="eastAsia"/>
          <w:color w:val="000000"/>
          <w:kern w:val="0"/>
          <w:sz w:val="27"/>
          <w:szCs w:val="27"/>
        </w:rPr>
        <w:t xml:space="preserve">. and </w:t>
      </w:r>
      <w:proofErr w:type="spellStart"/>
      <w:r w:rsidRPr="007E341E">
        <w:rPr>
          <w:rFonts w:ascii="メイリオ" w:eastAsia="メイリオ" w:hAnsi="メイリオ" w:cs="ＭＳ Ｐゴシック" w:hint="eastAsia"/>
          <w:color w:val="000000"/>
          <w:kern w:val="0"/>
          <w:sz w:val="27"/>
          <w:szCs w:val="27"/>
        </w:rPr>
        <w:t>Trent,J</w:t>
      </w:r>
      <w:proofErr w:type="spellEnd"/>
      <w:r w:rsidRPr="007E341E">
        <w:rPr>
          <w:rFonts w:ascii="メイリオ" w:eastAsia="メイリオ" w:hAnsi="メイリオ" w:cs="ＭＳ Ｐゴシック" w:hint="eastAsia"/>
          <w:color w:val="000000"/>
          <w:kern w:val="0"/>
          <w:sz w:val="27"/>
          <w:szCs w:val="27"/>
        </w:rPr>
        <w:t>. (2001) Gene-Expression Profiles in Hereditary Breast Cancer,</w:t>
      </w:r>
    </w:p>
    <w:p w:rsidR="007E341E" w:rsidRPr="007E341E" w:rsidRDefault="007E341E" w:rsidP="007E341E">
      <w:pPr>
        <w:widowControl/>
        <w:shd w:val="clear" w:color="auto" w:fill="FFFFFF"/>
        <w:spacing w:before="100" w:beforeAutospacing="1" w:after="100" w:afterAutospacing="1"/>
        <w:jc w:val="left"/>
        <w:outlineLvl w:val="2"/>
        <w:rPr>
          <w:rFonts w:ascii="Courier New" w:eastAsia="ＭＳ Ｐゴシック" w:hAnsi="Courier New" w:cs="Courier New" w:hint="eastAsia"/>
          <w:b/>
          <w:bCs/>
          <w:color w:val="666666"/>
          <w:kern w:val="0"/>
          <w:sz w:val="27"/>
          <w:szCs w:val="27"/>
        </w:rPr>
      </w:pPr>
      <w:r w:rsidRPr="007E341E">
        <w:rPr>
          <w:rFonts w:ascii="Courier New" w:eastAsia="ＭＳ Ｐゴシック" w:hAnsi="Courier New" w:cs="Courier New"/>
          <w:b/>
          <w:bCs/>
          <w:color w:val="666666"/>
          <w:kern w:val="0"/>
          <w:sz w:val="27"/>
          <w:szCs w:val="27"/>
        </w:rPr>
        <w:t>Examples</w:t>
      </w:r>
    </w:p>
    <w:p w:rsidR="007E341E" w:rsidRPr="007E341E" w:rsidRDefault="007E341E" w:rsidP="007E34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7E341E">
        <w:rPr>
          <w:rFonts w:ascii="ＭＳ ゴシック" w:eastAsia="ＭＳ ゴシック" w:hAnsi="ＭＳ ゴシック" w:cs="ＭＳ ゴシック"/>
          <w:color w:val="000000"/>
          <w:kern w:val="0"/>
          <w:sz w:val="24"/>
          <w:szCs w:val="24"/>
        </w:rPr>
        <w:t>data(BRAC1)</w:t>
      </w:r>
    </w:p>
    <w:p w:rsidR="007E341E" w:rsidRPr="007E341E" w:rsidRDefault="007E341E" w:rsidP="007E341E">
      <w:pPr>
        <w:widowControl/>
        <w:jc w:val="left"/>
        <w:rPr>
          <w:rFonts w:ascii="ＭＳ Ｐゴシック" w:eastAsia="ＭＳ Ｐゴシック" w:hAnsi="ＭＳ Ｐゴシック" w:cs="ＭＳ Ｐゴシック"/>
          <w:kern w:val="0"/>
          <w:sz w:val="24"/>
          <w:szCs w:val="24"/>
        </w:rPr>
      </w:pPr>
      <w:r w:rsidRPr="007E341E">
        <w:rPr>
          <w:rFonts w:ascii="ＭＳ Ｐゴシック" w:eastAsia="ＭＳ Ｐゴシック" w:hAnsi="ＭＳ Ｐゴシック" w:cs="ＭＳ Ｐゴシック"/>
          <w:kern w:val="0"/>
          <w:sz w:val="24"/>
          <w:szCs w:val="24"/>
        </w:rPr>
        <w:pict>
          <v:rect id="_x0000_i1087" style="width:0;height:1.5pt" o:hralign="center" o:hrstd="t" o:hrnoshade="t" o:hr="t" fillcolor="black" stroked="f">
            <v:textbox inset="5.85pt,.7pt,5.85pt,.7pt"/>
          </v:rect>
        </w:pict>
      </w:r>
    </w:p>
    <w:p w:rsidR="007E341E" w:rsidRPr="007E341E" w:rsidRDefault="007E341E" w:rsidP="007E341E">
      <w:pPr>
        <w:widowControl/>
        <w:jc w:val="center"/>
        <w:rPr>
          <w:rFonts w:ascii="メイリオ" w:eastAsia="メイリオ" w:hAnsi="メイリオ" w:cs="ＭＳ Ｐゴシック"/>
          <w:color w:val="000000"/>
          <w:kern w:val="0"/>
          <w:sz w:val="27"/>
          <w:szCs w:val="27"/>
        </w:rPr>
      </w:pPr>
      <w:r w:rsidRPr="007E341E">
        <w:rPr>
          <w:rFonts w:ascii="メイリオ" w:eastAsia="メイリオ" w:hAnsi="メイリオ" w:cs="ＭＳ Ｐゴシック" w:hint="eastAsia"/>
          <w:color w:val="000000"/>
          <w:kern w:val="0"/>
          <w:sz w:val="27"/>
          <w:szCs w:val="27"/>
        </w:rPr>
        <w:t>[Package </w:t>
      </w:r>
      <w:proofErr w:type="spellStart"/>
      <w:r w:rsidRPr="007E341E">
        <w:rPr>
          <w:rFonts w:ascii="メイリオ" w:eastAsia="メイリオ" w:hAnsi="メイリオ" w:cs="ＭＳ Ｐゴシック" w:hint="eastAsia"/>
          <w:i/>
          <w:iCs/>
          <w:color w:val="000000"/>
          <w:kern w:val="0"/>
          <w:sz w:val="27"/>
          <w:szCs w:val="27"/>
        </w:rPr>
        <w:t>CLEg</w:t>
      </w:r>
      <w:proofErr w:type="spellEnd"/>
      <w:r w:rsidRPr="007E341E">
        <w:rPr>
          <w:rFonts w:ascii="メイリオ" w:eastAsia="メイリオ" w:hAnsi="メイリオ" w:cs="ＭＳ Ｐゴシック" w:hint="eastAsia"/>
          <w:color w:val="000000"/>
          <w:kern w:val="0"/>
          <w:sz w:val="27"/>
          <w:szCs w:val="27"/>
        </w:rPr>
        <w:t> version 2.0 </w:t>
      </w:r>
      <w:hyperlink r:id="rId7" w:history="1">
        <w:r w:rsidRPr="007E341E">
          <w:rPr>
            <w:rFonts w:ascii="メイリオ" w:eastAsia="メイリオ" w:hAnsi="メイリオ" w:cs="ＭＳ Ｐゴシック" w:hint="eastAsia"/>
            <w:color w:val="800080"/>
            <w:kern w:val="0"/>
            <w:sz w:val="27"/>
            <w:szCs w:val="27"/>
            <w:u w:val="single"/>
            <w:shd w:val="clear" w:color="auto" w:fill="FFFFFF"/>
          </w:rPr>
          <w:t>Index]</w:t>
        </w:r>
      </w:hyperlink>
    </w:p>
    <w:p w:rsidR="007E341E" w:rsidRPr="007E341E" w:rsidRDefault="007E341E" w:rsidP="007E341E">
      <w:pPr>
        <w:widowControl/>
        <w:shd w:val="clear" w:color="auto" w:fill="FFFFFF"/>
        <w:spacing w:before="100" w:beforeAutospacing="1" w:after="100" w:afterAutospacing="1"/>
        <w:outlineLvl w:val="1"/>
        <w:rPr>
          <w:rFonts w:ascii="Courier New" w:eastAsia="ＭＳ Ｐゴシック" w:hAnsi="Courier New" w:cs="Courier New" w:hint="eastAsia"/>
          <w:b/>
          <w:bCs/>
          <w:color w:val="0000FF"/>
          <w:kern w:val="0"/>
          <w:sz w:val="36"/>
          <w:szCs w:val="36"/>
        </w:rPr>
      </w:pPr>
      <w:r w:rsidRPr="007E341E">
        <w:rPr>
          <w:rFonts w:ascii="Courier New" w:eastAsia="ＭＳ Ｐゴシック" w:hAnsi="Courier New" w:cs="Courier New"/>
          <w:b/>
          <w:bCs/>
          <w:color w:val="0000FF"/>
          <w:kern w:val="0"/>
          <w:sz w:val="36"/>
          <w:szCs w:val="36"/>
        </w:rPr>
        <w:t xml:space="preserve">Breast cancer BRCA2 mutation </w:t>
      </w:r>
      <w:proofErr w:type="spellStart"/>
      <w:r w:rsidRPr="007E341E">
        <w:rPr>
          <w:rFonts w:ascii="Courier New" w:eastAsia="ＭＳ Ｐゴシック" w:hAnsi="Courier New" w:cs="Courier New"/>
          <w:b/>
          <w:bCs/>
          <w:color w:val="0000FF"/>
          <w:kern w:val="0"/>
          <w:sz w:val="36"/>
          <w:szCs w:val="36"/>
        </w:rPr>
        <w:t>Hendenfalk</w:t>
      </w:r>
      <w:proofErr w:type="spellEnd"/>
      <w:r w:rsidRPr="007E341E">
        <w:rPr>
          <w:rFonts w:ascii="Courier New" w:eastAsia="ＭＳ Ｐゴシック" w:hAnsi="Courier New" w:cs="Courier New"/>
          <w:b/>
          <w:bCs/>
          <w:color w:val="0000FF"/>
          <w:kern w:val="0"/>
          <w:sz w:val="36"/>
          <w:szCs w:val="36"/>
        </w:rPr>
        <w:t xml:space="preserve"> et al. 2004</w:t>
      </w:r>
    </w:p>
    <w:p w:rsidR="007E341E" w:rsidRPr="007E341E" w:rsidRDefault="007E341E" w:rsidP="007E341E">
      <w:pPr>
        <w:widowControl/>
        <w:shd w:val="clear" w:color="auto" w:fill="FFFFFF"/>
        <w:spacing w:before="100" w:beforeAutospacing="1" w:after="100" w:afterAutospacing="1"/>
        <w:jc w:val="left"/>
        <w:outlineLvl w:val="2"/>
        <w:rPr>
          <w:rFonts w:ascii="Courier New" w:eastAsia="ＭＳ Ｐゴシック" w:hAnsi="Courier New" w:cs="Courier New"/>
          <w:b/>
          <w:bCs/>
          <w:color w:val="666666"/>
          <w:kern w:val="0"/>
          <w:sz w:val="27"/>
          <w:szCs w:val="27"/>
        </w:rPr>
      </w:pPr>
      <w:r w:rsidRPr="007E341E">
        <w:rPr>
          <w:rFonts w:ascii="Courier New" w:eastAsia="ＭＳ Ｐゴシック" w:hAnsi="Courier New" w:cs="Courier New"/>
          <w:b/>
          <w:bCs/>
          <w:color w:val="666666"/>
          <w:kern w:val="0"/>
          <w:sz w:val="27"/>
          <w:szCs w:val="27"/>
        </w:rPr>
        <w:t>Description</w:t>
      </w:r>
    </w:p>
    <w:p w:rsidR="007E341E" w:rsidRPr="007E341E" w:rsidRDefault="007E341E" w:rsidP="007E341E">
      <w:pPr>
        <w:widowControl/>
        <w:spacing w:before="100" w:beforeAutospacing="1" w:after="100" w:afterAutospacing="1"/>
        <w:jc w:val="left"/>
        <w:rPr>
          <w:rFonts w:ascii="メイリオ" w:eastAsia="メイリオ" w:hAnsi="メイリオ" w:cs="ＭＳ Ｐゴシック"/>
          <w:color w:val="000000"/>
          <w:kern w:val="0"/>
          <w:sz w:val="27"/>
          <w:szCs w:val="27"/>
        </w:rPr>
      </w:pPr>
      <w:r w:rsidRPr="007E341E">
        <w:rPr>
          <w:rFonts w:ascii="メイリオ" w:eastAsia="メイリオ" w:hAnsi="メイリオ" w:cs="ＭＳ Ｐゴシック" w:hint="eastAsia"/>
          <w:color w:val="000000"/>
          <w:kern w:val="0"/>
          <w:sz w:val="27"/>
          <w:szCs w:val="27"/>
        </w:rPr>
        <w:t>Response is y=1 or y=-1 according as have BRAC2 mutation or not. There are 3226 gene expressions.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d table"/>
      </w:tblPr>
      <w:tblGrid>
        <w:gridCol w:w="625"/>
        <w:gridCol w:w="538"/>
        <w:gridCol w:w="687"/>
        <w:gridCol w:w="662"/>
      </w:tblGrid>
      <w:tr w:rsidR="007E341E" w:rsidRPr="007E341E" w:rsidTr="007E341E">
        <w:trPr>
          <w:tblCellSpacing w:w="15" w:type="dxa"/>
        </w:trPr>
        <w:tc>
          <w:tcPr>
            <w:tcW w:w="0" w:type="auto"/>
            <w:vAlign w:val="center"/>
            <w:hideMark/>
          </w:tcPr>
          <w:p w:rsidR="007E341E" w:rsidRPr="007E341E" w:rsidRDefault="007E341E" w:rsidP="007E341E">
            <w:pPr>
              <w:widowControl/>
              <w:jc w:val="right"/>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Data</w:t>
            </w:r>
          </w:p>
        </w:tc>
        <w:tc>
          <w:tcPr>
            <w:tcW w:w="0" w:type="auto"/>
            <w:vAlign w:val="center"/>
            <w:hideMark/>
          </w:tcPr>
          <w:p w:rsidR="007E341E" w:rsidRPr="007E341E" w:rsidRDefault="007E341E" w:rsidP="007E341E">
            <w:pPr>
              <w:widowControl/>
              <w:jc w:val="center"/>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y=1</w:t>
            </w:r>
          </w:p>
        </w:tc>
        <w:tc>
          <w:tcPr>
            <w:tcW w:w="0" w:type="auto"/>
            <w:vAlign w:val="center"/>
            <w:hideMark/>
          </w:tcPr>
          <w:p w:rsidR="007E341E" w:rsidRPr="007E341E" w:rsidRDefault="007E341E" w:rsidP="007E341E">
            <w:pPr>
              <w:widowControl/>
              <w:jc w:val="center"/>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y=–1</w:t>
            </w:r>
          </w:p>
        </w:tc>
        <w:tc>
          <w:tcPr>
            <w:tcW w:w="0" w:type="auto"/>
            <w:vAlign w:val="center"/>
            <w:hideMark/>
          </w:tcPr>
          <w:p w:rsidR="007E341E" w:rsidRPr="007E341E" w:rsidRDefault="007E341E" w:rsidP="007E341E">
            <w:pPr>
              <w:widowControl/>
              <w:jc w:val="center"/>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Total</w:t>
            </w:r>
          </w:p>
        </w:tc>
      </w:tr>
      <w:tr w:rsidR="007E341E" w:rsidRPr="007E341E" w:rsidTr="007E341E">
        <w:trPr>
          <w:tblCellSpacing w:w="15" w:type="dxa"/>
        </w:trPr>
        <w:tc>
          <w:tcPr>
            <w:tcW w:w="0" w:type="auto"/>
            <w:vAlign w:val="center"/>
            <w:hideMark/>
          </w:tcPr>
          <w:p w:rsidR="007E341E" w:rsidRPr="007E341E" w:rsidRDefault="007E341E" w:rsidP="007E341E">
            <w:pPr>
              <w:widowControl/>
              <w:jc w:val="right"/>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train</w:t>
            </w:r>
          </w:p>
        </w:tc>
        <w:tc>
          <w:tcPr>
            <w:tcW w:w="0" w:type="auto"/>
            <w:vAlign w:val="center"/>
            <w:hideMark/>
          </w:tcPr>
          <w:p w:rsidR="007E341E" w:rsidRPr="007E341E" w:rsidRDefault="007E341E" w:rsidP="007E341E">
            <w:pPr>
              <w:widowControl/>
              <w:jc w:val="center"/>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5</w:t>
            </w:r>
          </w:p>
        </w:tc>
        <w:tc>
          <w:tcPr>
            <w:tcW w:w="0" w:type="auto"/>
            <w:vAlign w:val="center"/>
            <w:hideMark/>
          </w:tcPr>
          <w:p w:rsidR="007E341E" w:rsidRPr="007E341E" w:rsidRDefault="007E341E" w:rsidP="007E341E">
            <w:pPr>
              <w:widowControl/>
              <w:jc w:val="center"/>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9</w:t>
            </w:r>
          </w:p>
        </w:tc>
        <w:tc>
          <w:tcPr>
            <w:tcW w:w="0" w:type="auto"/>
            <w:vAlign w:val="center"/>
            <w:hideMark/>
          </w:tcPr>
          <w:p w:rsidR="007E341E" w:rsidRPr="007E341E" w:rsidRDefault="007E341E" w:rsidP="007E341E">
            <w:pPr>
              <w:widowControl/>
              <w:jc w:val="center"/>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14</w:t>
            </w:r>
          </w:p>
        </w:tc>
      </w:tr>
      <w:tr w:rsidR="007E341E" w:rsidRPr="007E341E" w:rsidTr="007E341E">
        <w:trPr>
          <w:tblCellSpacing w:w="15" w:type="dxa"/>
        </w:trPr>
        <w:tc>
          <w:tcPr>
            <w:tcW w:w="0" w:type="auto"/>
            <w:vAlign w:val="center"/>
            <w:hideMark/>
          </w:tcPr>
          <w:p w:rsidR="007E341E" w:rsidRPr="007E341E" w:rsidRDefault="007E341E" w:rsidP="007E341E">
            <w:pPr>
              <w:widowControl/>
              <w:jc w:val="right"/>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test</w:t>
            </w:r>
          </w:p>
        </w:tc>
        <w:tc>
          <w:tcPr>
            <w:tcW w:w="0" w:type="auto"/>
            <w:vAlign w:val="center"/>
            <w:hideMark/>
          </w:tcPr>
          <w:p w:rsidR="007E341E" w:rsidRPr="007E341E" w:rsidRDefault="007E341E" w:rsidP="007E341E">
            <w:pPr>
              <w:widowControl/>
              <w:jc w:val="center"/>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3</w:t>
            </w:r>
          </w:p>
        </w:tc>
        <w:tc>
          <w:tcPr>
            <w:tcW w:w="0" w:type="auto"/>
            <w:vAlign w:val="center"/>
            <w:hideMark/>
          </w:tcPr>
          <w:p w:rsidR="007E341E" w:rsidRPr="007E341E" w:rsidRDefault="007E341E" w:rsidP="007E341E">
            <w:pPr>
              <w:widowControl/>
              <w:jc w:val="center"/>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5</w:t>
            </w:r>
          </w:p>
        </w:tc>
        <w:tc>
          <w:tcPr>
            <w:tcW w:w="0" w:type="auto"/>
            <w:vAlign w:val="center"/>
            <w:hideMark/>
          </w:tcPr>
          <w:p w:rsidR="007E341E" w:rsidRPr="007E341E" w:rsidRDefault="007E341E" w:rsidP="007E341E">
            <w:pPr>
              <w:widowControl/>
              <w:jc w:val="center"/>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8</w:t>
            </w:r>
          </w:p>
        </w:tc>
      </w:tr>
    </w:tbl>
    <w:p w:rsidR="007E341E" w:rsidRPr="007E341E" w:rsidRDefault="007E341E" w:rsidP="007E341E">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7E341E">
        <w:rPr>
          <w:rFonts w:ascii="メイリオ" w:eastAsia="メイリオ" w:hAnsi="メイリオ" w:cs="ＭＳ Ｐゴシック" w:hint="eastAsia"/>
          <w:color w:val="000000"/>
          <w:kern w:val="0"/>
          <w:sz w:val="27"/>
          <w:szCs w:val="27"/>
        </w:rPr>
        <w:t>Note: the gene expressions in BRAC1, BRAC2 and Sporadic are not identical.</w:t>
      </w:r>
    </w:p>
    <w:p w:rsidR="007E341E" w:rsidRPr="007E341E" w:rsidRDefault="007E341E" w:rsidP="007E341E">
      <w:pPr>
        <w:widowControl/>
        <w:shd w:val="clear" w:color="auto" w:fill="FFFFFF"/>
        <w:spacing w:before="100" w:beforeAutospacing="1" w:after="100" w:afterAutospacing="1"/>
        <w:jc w:val="left"/>
        <w:outlineLvl w:val="2"/>
        <w:rPr>
          <w:rFonts w:ascii="Courier New" w:eastAsia="ＭＳ Ｐゴシック" w:hAnsi="Courier New" w:cs="Courier New" w:hint="eastAsia"/>
          <w:b/>
          <w:bCs/>
          <w:color w:val="666666"/>
          <w:kern w:val="0"/>
          <w:sz w:val="27"/>
          <w:szCs w:val="27"/>
        </w:rPr>
      </w:pPr>
      <w:r w:rsidRPr="007E341E">
        <w:rPr>
          <w:rFonts w:ascii="Courier New" w:eastAsia="ＭＳ Ｐゴシック" w:hAnsi="Courier New" w:cs="Courier New"/>
          <w:b/>
          <w:bCs/>
          <w:color w:val="666666"/>
          <w:kern w:val="0"/>
          <w:sz w:val="27"/>
          <w:szCs w:val="27"/>
        </w:rPr>
        <w:t>Usage</w:t>
      </w:r>
    </w:p>
    <w:p w:rsidR="007E341E" w:rsidRPr="007E341E" w:rsidRDefault="007E341E" w:rsidP="007E34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7E341E">
        <w:rPr>
          <w:rFonts w:ascii="ＭＳ ゴシック" w:eastAsia="ＭＳ ゴシック" w:hAnsi="ＭＳ ゴシック" w:cs="ＭＳ ゴシック"/>
          <w:color w:val="000000"/>
          <w:kern w:val="0"/>
          <w:sz w:val="24"/>
          <w:szCs w:val="24"/>
        </w:rPr>
        <w:t>data(BRAC2)</w:t>
      </w:r>
    </w:p>
    <w:p w:rsidR="007E341E" w:rsidRPr="007E341E" w:rsidRDefault="007E341E" w:rsidP="007E341E">
      <w:pPr>
        <w:widowControl/>
        <w:shd w:val="clear" w:color="auto" w:fill="FFFFFF"/>
        <w:spacing w:before="100" w:beforeAutospacing="1" w:after="100" w:afterAutospacing="1"/>
        <w:jc w:val="left"/>
        <w:outlineLvl w:val="2"/>
        <w:rPr>
          <w:rFonts w:ascii="Courier New" w:eastAsia="ＭＳ Ｐゴシック" w:hAnsi="Courier New" w:cs="Courier New"/>
          <w:b/>
          <w:bCs/>
          <w:color w:val="666666"/>
          <w:kern w:val="0"/>
          <w:sz w:val="27"/>
          <w:szCs w:val="27"/>
        </w:rPr>
      </w:pPr>
      <w:r w:rsidRPr="007E341E">
        <w:rPr>
          <w:rFonts w:ascii="Courier New" w:eastAsia="ＭＳ Ｐゴシック" w:hAnsi="Courier New" w:cs="Courier New"/>
          <w:b/>
          <w:bCs/>
          <w:color w:val="666666"/>
          <w:kern w:val="0"/>
          <w:sz w:val="27"/>
          <w:szCs w:val="27"/>
        </w:rPr>
        <w:t>Format</w:t>
      </w:r>
    </w:p>
    <w:p w:rsidR="007E341E" w:rsidRPr="007E341E" w:rsidRDefault="007E341E" w:rsidP="007E341E">
      <w:pPr>
        <w:widowControl/>
        <w:spacing w:before="100" w:beforeAutospacing="1" w:after="100" w:afterAutospacing="1"/>
        <w:jc w:val="left"/>
        <w:rPr>
          <w:rFonts w:ascii="メイリオ" w:eastAsia="メイリオ" w:hAnsi="メイリオ" w:cs="ＭＳ Ｐゴシック"/>
          <w:color w:val="000000"/>
          <w:kern w:val="0"/>
          <w:sz w:val="27"/>
          <w:szCs w:val="27"/>
        </w:rPr>
      </w:pPr>
      <w:r w:rsidRPr="007E341E">
        <w:rPr>
          <w:rFonts w:ascii="メイリオ" w:eastAsia="メイリオ" w:hAnsi="メイリオ" w:cs="ＭＳ Ｐゴシック" w:hint="eastAsia"/>
          <w:color w:val="000000"/>
          <w:kern w:val="0"/>
          <w:sz w:val="27"/>
          <w:szCs w:val="27"/>
        </w:rPr>
        <w:t xml:space="preserve">List with 4 named elements, X, y, </w:t>
      </w:r>
      <w:proofErr w:type="spellStart"/>
      <w:r w:rsidRPr="007E341E">
        <w:rPr>
          <w:rFonts w:ascii="メイリオ" w:eastAsia="メイリオ" w:hAnsi="メイリオ" w:cs="ＭＳ Ｐゴシック" w:hint="eastAsia"/>
          <w:color w:val="000000"/>
          <w:kern w:val="0"/>
          <w:sz w:val="27"/>
          <w:szCs w:val="27"/>
        </w:rPr>
        <w:t>Xt</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yt</w:t>
      </w:r>
      <w:proofErr w:type="spellEnd"/>
      <w:r w:rsidRPr="007E341E">
        <w:rPr>
          <w:rFonts w:ascii="メイリオ" w:eastAsia="メイリオ" w:hAnsi="メイリオ" w:cs="ＭＳ Ｐゴシック" w:hint="eastAsia"/>
          <w:color w:val="000000"/>
          <w:kern w:val="0"/>
          <w:sz w:val="27"/>
          <w:szCs w:val="27"/>
        </w:rPr>
        <w:t>, which are respectively the training design matrix, training classes, test design matrix and test classes.</w:t>
      </w:r>
    </w:p>
    <w:p w:rsidR="007E341E" w:rsidRPr="007E341E" w:rsidRDefault="007E341E" w:rsidP="007E341E">
      <w:pPr>
        <w:widowControl/>
        <w:shd w:val="clear" w:color="auto" w:fill="FFFFFF"/>
        <w:spacing w:before="100" w:beforeAutospacing="1" w:after="100" w:afterAutospacing="1"/>
        <w:jc w:val="left"/>
        <w:outlineLvl w:val="2"/>
        <w:rPr>
          <w:rFonts w:ascii="Courier New" w:eastAsia="ＭＳ Ｐゴシック" w:hAnsi="Courier New" w:cs="Courier New" w:hint="eastAsia"/>
          <w:b/>
          <w:bCs/>
          <w:color w:val="666666"/>
          <w:kern w:val="0"/>
          <w:sz w:val="27"/>
          <w:szCs w:val="27"/>
        </w:rPr>
      </w:pPr>
      <w:r w:rsidRPr="007E341E">
        <w:rPr>
          <w:rFonts w:ascii="Courier New" w:eastAsia="ＭＳ Ｐゴシック" w:hAnsi="Courier New" w:cs="Courier New"/>
          <w:b/>
          <w:bCs/>
          <w:color w:val="666666"/>
          <w:kern w:val="0"/>
          <w:sz w:val="27"/>
          <w:szCs w:val="27"/>
        </w:rPr>
        <w:t>Details</w:t>
      </w:r>
    </w:p>
    <w:p w:rsidR="007E341E" w:rsidRPr="007E341E" w:rsidRDefault="007E341E" w:rsidP="007E341E">
      <w:pPr>
        <w:widowControl/>
        <w:spacing w:before="100" w:beforeAutospacing="1" w:after="100" w:afterAutospacing="1"/>
        <w:jc w:val="left"/>
        <w:rPr>
          <w:rFonts w:ascii="メイリオ" w:eastAsia="メイリオ" w:hAnsi="メイリオ" w:cs="ＭＳ Ｐゴシック"/>
          <w:color w:val="000000"/>
          <w:kern w:val="0"/>
          <w:sz w:val="27"/>
          <w:szCs w:val="27"/>
        </w:rPr>
      </w:pPr>
      <w:r w:rsidRPr="007E341E">
        <w:rPr>
          <w:rFonts w:ascii="メイリオ" w:eastAsia="メイリオ" w:hAnsi="メイリオ" w:cs="ＭＳ Ｐゴシック" w:hint="eastAsia"/>
          <w:color w:val="000000"/>
          <w:kern w:val="0"/>
          <w:sz w:val="27"/>
          <w:szCs w:val="27"/>
        </w:rPr>
        <w:t>Breast cancer data set (</w:t>
      </w:r>
      <w:proofErr w:type="spellStart"/>
      <w:r w:rsidRPr="007E341E">
        <w:rPr>
          <w:rFonts w:ascii="メイリオ" w:eastAsia="メイリオ" w:hAnsi="メイリオ" w:cs="ＭＳ Ｐゴシック" w:hint="eastAsia"/>
          <w:color w:val="000000"/>
          <w:kern w:val="0"/>
          <w:sz w:val="27"/>
          <w:szCs w:val="27"/>
        </w:rPr>
        <w:t>Hedenfalk</w:t>
      </w:r>
      <w:proofErr w:type="spellEnd"/>
      <w:r w:rsidRPr="007E341E">
        <w:rPr>
          <w:rFonts w:ascii="メイリオ" w:eastAsia="メイリオ" w:hAnsi="メイリオ" w:cs="ＭＳ Ｐゴシック" w:hint="eastAsia"/>
          <w:color w:val="000000"/>
          <w:kern w:val="0"/>
          <w:sz w:val="27"/>
          <w:szCs w:val="27"/>
        </w:rPr>
        <w:t xml:space="preserve"> et al., 2001). RNA from samples of primary breast tumors from 7 carriers of the BRCA1 mutation, 8 carriers of the BRCA2 mutation, and 7 patients with sporadic cases of breast cancer have been hybridized to a cDNA microarray containing 6512 complementary DNA clones of 5361 genes. The goal here is to classify the different mutations, so three combinations are possible in this case. First, tissues with BRCA1 mutations are separated from the tissues with BRCA2 or sporadic mutations. The training set consists of 14 breast cancer tissues of which 4 have a BRCA1 mutation and 10 have not. The test set consists of 8 tissues of which 3 have a BRCA1 mutation and 5 have not. The number of gene expression levels is 3226. Second, tissues with BRCA2 mutations are separated from the tissues with BRCA1 or sporadic mutations. The training set consists of 14 breast cancer tissues of which 5 have a BRCA1 mutation and 9 have not. The test set consists of 8 tissues of which 3 have a BRCA1 mutation and 5 have not. The number of gene expression levels is 3226. Third, tissues with sporadic mutations are separated from the tissues with BRCA1 or BRCA2 mutations. The training set consists of 14 breast cancer tissues of which 4 have a BRCA1 mutation and 10 have not. The test set consists of 8 tissues of which 3 have a BRCA1 mutation and 5 have not. The number of gene expression levels is 3226.</w:t>
      </w:r>
    </w:p>
    <w:p w:rsidR="007E341E" w:rsidRPr="007E341E" w:rsidRDefault="007E341E" w:rsidP="007E341E">
      <w:pPr>
        <w:widowControl/>
        <w:shd w:val="clear" w:color="auto" w:fill="FFFFFF"/>
        <w:spacing w:before="100" w:beforeAutospacing="1" w:after="100" w:afterAutospacing="1"/>
        <w:jc w:val="left"/>
        <w:outlineLvl w:val="2"/>
        <w:rPr>
          <w:rFonts w:ascii="Courier New" w:eastAsia="ＭＳ Ｐゴシック" w:hAnsi="Courier New" w:cs="Courier New" w:hint="eastAsia"/>
          <w:b/>
          <w:bCs/>
          <w:color w:val="666666"/>
          <w:kern w:val="0"/>
          <w:sz w:val="27"/>
          <w:szCs w:val="27"/>
        </w:rPr>
      </w:pPr>
      <w:r w:rsidRPr="007E341E">
        <w:rPr>
          <w:rFonts w:ascii="Courier New" w:eastAsia="ＭＳ Ｐゴシック" w:hAnsi="Courier New" w:cs="Courier New"/>
          <w:b/>
          <w:bCs/>
          <w:color w:val="666666"/>
          <w:kern w:val="0"/>
          <w:sz w:val="27"/>
          <w:szCs w:val="27"/>
        </w:rPr>
        <w:t>Source</w:t>
      </w:r>
    </w:p>
    <w:p w:rsidR="007E341E" w:rsidRPr="007E341E" w:rsidRDefault="007E341E" w:rsidP="007E341E">
      <w:pPr>
        <w:widowControl/>
        <w:spacing w:before="100" w:beforeAutospacing="1" w:after="100" w:afterAutospacing="1"/>
        <w:jc w:val="left"/>
        <w:rPr>
          <w:rFonts w:ascii="メイリオ" w:eastAsia="メイリオ" w:hAnsi="メイリオ" w:cs="ＭＳ Ｐゴシック"/>
          <w:color w:val="000000"/>
          <w:kern w:val="0"/>
          <w:sz w:val="27"/>
          <w:szCs w:val="27"/>
        </w:rPr>
      </w:pPr>
      <w:r w:rsidRPr="007E341E">
        <w:rPr>
          <w:rFonts w:ascii="メイリオ" w:eastAsia="メイリオ" w:hAnsi="メイリオ" w:cs="ＭＳ Ｐゴシック" w:hint="eastAsia"/>
          <w:color w:val="000000"/>
          <w:kern w:val="0"/>
          <w:sz w:val="27"/>
          <w:szCs w:val="27"/>
        </w:rPr>
        <w:t xml:space="preserve">Nathalie </w:t>
      </w:r>
      <w:proofErr w:type="spellStart"/>
      <w:r w:rsidRPr="007E341E">
        <w:rPr>
          <w:rFonts w:ascii="メイリオ" w:eastAsia="メイリオ" w:hAnsi="メイリオ" w:cs="ＭＳ Ｐゴシック" w:hint="eastAsia"/>
          <w:color w:val="000000"/>
          <w:kern w:val="0"/>
          <w:sz w:val="27"/>
          <w:szCs w:val="27"/>
        </w:rPr>
        <w:t>Pochet</w:t>
      </w:r>
      <w:proofErr w:type="spellEnd"/>
      <w:r w:rsidRPr="007E341E">
        <w:rPr>
          <w:rFonts w:ascii="メイリオ" w:eastAsia="メイリオ" w:hAnsi="メイリオ" w:cs="ＭＳ Ｐゴシック" w:hint="eastAsia"/>
          <w:color w:val="000000"/>
          <w:kern w:val="0"/>
          <w:sz w:val="27"/>
          <w:szCs w:val="27"/>
        </w:rPr>
        <w:t xml:space="preserve">, Frank De Smet, Johan A.K. </w:t>
      </w:r>
      <w:proofErr w:type="spellStart"/>
      <w:r w:rsidRPr="007E341E">
        <w:rPr>
          <w:rFonts w:ascii="メイリオ" w:eastAsia="メイリオ" w:hAnsi="メイリオ" w:cs="ＭＳ Ｐゴシック" w:hint="eastAsia"/>
          <w:color w:val="000000"/>
          <w:kern w:val="0"/>
          <w:sz w:val="27"/>
          <w:szCs w:val="27"/>
        </w:rPr>
        <w:t>Suykens</w:t>
      </w:r>
      <w:proofErr w:type="spellEnd"/>
      <w:r w:rsidRPr="007E341E">
        <w:rPr>
          <w:rFonts w:ascii="メイリオ" w:eastAsia="メイリオ" w:hAnsi="メイリオ" w:cs="ＭＳ Ｐゴシック" w:hint="eastAsia"/>
          <w:color w:val="000000"/>
          <w:kern w:val="0"/>
          <w:sz w:val="27"/>
          <w:szCs w:val="27"/>
        </w:rPr>
        <w:t xml:space="preserve"> and Bart L.R. De Moor (2004). Systematic benchmarking of microarray data classification: assessing the role of nonlinearity and dimensionality reduction. Bioinformatics Advance Access published July 1, 2004. </w:t>
      </w:r>
      <w:hyperlink r:id="rId8" w:history="1">
        <w:r w:rsidRPr="007E341E">
          <w:rPr>
            <w:rFonts w:ascii="メイリオ" w:eastAsia="メイリオ" w:hAnsi="メイリオ" w:cs="ＭＳ Ｐゴシック" w:hint="eastAsia"/>
            <w:color w:val="800080"/>
            <w:kern w:val="0"/>
            <w:sz w:val="27"/>
            <w:szCs w:val="27"/>
            <w:u w:val="single"/>
            <w:shd w:val="clear" w:color="auto" w:fill="FFFFFF"/>
          </w:rPr>
          <w:t>http://homes.esat.kuleuven.be/~npochet/Bioinformatics/</w:t>
        </w:r>
      </w:hyperlink>
    </w:p>
    <w:p w:rsidR="007E341E" w:rsidRPr="007E341E" w:rsidRDefault="007E341E" w:rsidP="007E341E">
      <w:pPr>
        <w:widowControl/>
        <w:shd w:val="clear" w:color="auto" w:fill="FFFFFF"/>
        <w:spacing w:before="100" w:beforeAutospacing="1" w:after="100" w:afterAutospacing="1"/>
        <w:jc w:val="left"/>
        <w:outlineLvl w:val="2"/>
        <w:rPr>
          <w:rFonts w:ascii="Courier New" w:eastAsia="ＭＳ Ｐゴシック" w:hAnsi="Courier New" w:cs="Courier New" w:hint="eastAsia"/>
          <w:b/>
          <w:bCs/>
          <w:color w:val="666666"/>
          <w:kern w:val="0"/>
          <w:sz w:val="27"/>
          <w:szCs w:val="27"/>
        </w:rPr>
      </w:pPr>
      <w:r w:rsidRPr="007E341E">
        <w:rPr>
          <w:rFonts w:ascii="Courier New" w:eastAsia="ＭＳ Ｐゴシック" w:hAnsi="Courier New" w:cs="Courier New"/>
          <w:b/>
          <w:bCs/>
          <w:color w:val="666666"/>
          <w:kern w:val="0"/>
          <w:sz w:val="27"/>
          <w:szCs w:val="27"/>
        </w:rPr>
        <w:t>References</w:t>
      </w:r>
    </w:p>
    <w:p w:rsidR="007E341E" w:rsidRPr="007E341E" w:rsidRDefault="007E341E" w:rsidP="007E341E">
      <w:pPr>
        <w:widowControl/>
        <w:spacing w:before="100" w:beforeAutospacing="1" w:after="100" w:afterAutospacing="1"/>
        <w:jc w:val="left"/>
        <w:rPr>
          <w:rFonts w:ascii="メイリオ" w:eastAsia="メイリオ" w:hAnsi="メイリオ" w:cs="ＭＳ Ｐゴシック"/>
          <w:color w:val="000000"/>
          <w:kern w:val="0"/>
          <w:sz w:val="27"/>
          <w:szCs w:val="27"/>
        </w:rPr>
      </w:pPr>
      <w:proofErr w:type="spellStart"/>
      <w:r w:rsidRPr="007E341E">
        <w:rPr>
          <w:rFonts w:ascii="メイリオ" w:eastAsia="メイリオ" w:hAnsi="メイリオ" w:cs="ＭＳ Ｐゴシック" w:hint="eastAsia"/>
          <w:color w:val="000000"/>
          <w:kern w:val="0"/>
          <w:sz w:val="27"/>
          <w:szCs w:val="27"/>
        </w:rPr>
        <w:t>Hedenfalk,I</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Duggan,D</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Chen,Y</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Radmacher,M</w:t>
      </w:r>
      <w:proofErr w:type="spellEnd"/>
      <w:r w:rsidRPr="007E341E">
        <w:rPr>
          <w:rFonts w:ascii="メイリオ" w:eastAsia="メイリオ" w:hAnsi="メイリオ" w:cs="ＭＳ Ｐゴシック" w:hint="eastAsia"/>
          <w:color w:val="000000"/>
          <w:kern w:val="0"/>
          <w:sz w:val="27"/>
          <w:szCs w:val="27"/>
        </w:rPr>
        <w:t xml:space="preserve">., Bittner, M., </w:t>
      </w:r>
      <w:proofErr w:type="spellStart"/>
      <w:r w:rsidRPr="007E341E">
        <w:rPr>
          <w:rFonts w:ascii="メイリオ" w:eastAsia="メイリオ" w:hAnsi="メイリオ" w:cs="ＭＳ Ｐゴシック" w:hint="eastAsia"/>
          <w:color w:val="000000"/>
          <w:kern w:val="0"/>
          <w:sz w:val="27"/>
          <w:szCs w:val="27"/>
        </w:rPr>
        <w:t>Simon,R</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Meltzer,P</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Gusterson,B</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Esteller,M</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Raffeld,M</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Yakhini,Z</w:t>
      </w:r>
      <w:proofErr w:type="spellEnd"/>
      <w:r w:rsidRPr="007E341E">
        <w:rPr>
          <w:rFonts w:ascii="メイリオ" w:eastAsia="メイリオ" w:hAnsi="メイリオ" w:cs="ＭＳ Ｐゴシック" w:hint="eastAsia"/>
          <w:color w:val="000000"/>
          <w:kern w:val="0"/>
          <w:sz w:val="27"/>
          <w:szCs w:val="27"/>
        </w:rPr>
        <w:t>., Ben-</w:t>
      </w:r>
      <w:proofErr w:type="spellStart"/>
      <w:r w:rsidRPr="007E341E">
        <w:rPr>
          <w:rFonts w:ascii="メイリオ" w:eastAsia="メイリオ" w:hAnsi="メイリオ" w:cs="ＭＳ Ｐゴシック" w:hint="eastAsia"/>
          <w:color w:val="000000"/>
          <w:kern w:val="0"/>
          <w:sz w:val="27"/>
          <w:szCs w:val="27"/>
        </w:rPr>
        <w:t>Dor,A</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Dougherty,E</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Kononen,J</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Bubendorf,L</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Fehrle,W</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Pittaluga,S</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Gruvberger,S</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Loman,N</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Johannsson,O</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Olsson,H</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Wilfond,B</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Sauter,G</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Kallioniemi,O</w:t>
      </w:r>
      <w:proofErr w:type="spellEnd"/>
      <w:r w:rsidRPr="007E341E">
        <w:rPr>
          <w:rFonts w:ascii="メイリオ" w:eastAsia="メイリオ" w:hAnsi="メイリオ" w:cs="ＭＳ Ｐゴシック" w:hint="eastAsia"/>
          <w:color w:val="000000"/>
          <w:kern w:val="0"/>
          <w:sz w:val="27"/>
          <w:szCs w:val="27"/>
        </w:rPr>
        <w:t xml:space="preserve">.-P., </w:t>
      </w:r>
      <w:proofErr w:type="spellStart"/>
      <w:r w:rsidRPr="007E341E">
        <w:rPr>
          <w:rFonts w:ascii="メイリオ" w:eastAsia="メイリオ" w:hAnsi="メイリオ" w:cs="ＭＳ Ｐゴシック" w:hint="eastAsia"/>
          <w:color w:val="000000"/>
          <w:kern w:val="0"/>
          <w:sz w:val="27"/>
          <w:szCs w:val="27"/>
        </w:rPr>
        <w:t>Borg,A</w:t>
      </w:r>
      <w:proofErr w:type="spellEnd"/>
      <w:r w:rsidRPr="007E341E">
        <w:rPr>
          <w:rFonts w:ascii="メイリオ" w:eastAsia="メイリオ" w:hAnsi="メイリオ" w:cs="ＭＳ Ｐゴシック" w:hint="eastAsia"/>
          <w:color w:val="000000"/>
          <w:kern w:val="0"/>
          <w:sz w:val="27"/>
          <w:szCs w:val="27"/>
        </w:rPr>
        <w:t xml:space="preserve">. and </w:t>
      </w:r>
      <w:proofErr w:type="spellStart"/>
      <w:r w:rsidRPr="007E341E">
        <w:rPr>
          <w:rFonts w:ascii="メイリオ" w:eastAsia="メイリオ" w:hAnsi="メイリオ" w:cs="ＭＳ Ｐゴシック" w:hint="eastAsia"/>
          <w:color w:val="000000"/>
          <w:kern w:val="0"/>
          <w:sz w:val="27"/>
          <w:szCs w:val="27"/>
        </w:rPr>
        <w:t>Trent,J</w:t>
      </w:r>
      <w:proofErr w:type="spellEnd"/>
      <w:r w:rsidRPr="007E341E">
        <w:rPr>
          <w:rFonts w:ascii="メイリオ" w:eastAsia="メイリオ" w:hAnsi="メイリオ" w:cs="ＭＳ Ｐゴシック" w:hint="eastAsia"/>
          <w:color w:val="000000"/>
          <w:kern w:val="0"/>
          <w:sz w:val="27"/>
          <w:szCs w:val="27"/>
        </w:rPr>
        <w:t>. (2001) Gene-Expression Profiles in Hereditary Breast Cancer,</w:t>
      </w:r>
    </w:p>
    <w:p w:rsidR="007E341E" w:rsidRPr="007E341E" w:rsidRDefault="007E341E" w:rsidP="007E341E">
      <w:pPr>
        <w:widowControl/>
        <w:shd w:val="clear" w:color="auto" w:fill="FFFFFF"/>
        <w:spacing w:before="100" w:beforeAutospacing="1" w:after="100" w:afterAutospacing="1"/>
        <w:jc w:val="left"/>
        <w:outlineLvl w:val="2"/>
        <w:rPr>
          <w:rFonts w:ascii="Courier New" w:eastAsia="ＭＳ Ｐゴシック" w:hAnsi="Courier New" w:cs="Courier New" w:hint="eastAsia"/>
          <w:b/>
          <w:bCs/>
          <w:color w:val="666666"/>
          <w:kern w:val="0"/>
          <w:sz w:val="27"/>
          <w:szCs w:val="27"/>
        </w:rPr>
      </w:pPr>
      <w:r w:rsidRPr="007E341E">
        <w:rPr>
          <w:rFonts w:ascii="Courier New" w:eastAsia="ＭＳ Ｐゴシック" w:hAnsi="Courier New" w:cs="Courier New"/>
          <w:b/>
          <w:bCs/>
          <w:color w:val="666666"/>
          <w:kern w:val="0"/>
          <w:sz w:val="27"/>
          <w:szCs w:val="27"/>
        </w:rPr>
        <w:t>Examples</w:t>
      </w:r>
    </w:p>
    <w:p w:rsidR="007E341E" w:rsidRPr="007E341E" w:rsidRDefault="007E341E" w:rsidP="007E34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7E341E">
        <w:rPr>
          <w:rFonts w:ascii="ＭＳ ゴシック" w:eastAsia="ＭＳ ゴシック" w:hAnsi="ＭＳ ゴシック" w:cs="ＭＳ ゴシック"/>
          <w:color w:val="000000"/>
          <w:kern w:val="0"/>
          <w:sz w:val="24"/>
          <w:szCs w:val="24"/>
        </w:rPr>
        <w:t>data(BRAC2)</w:t>
      </w:r>
    </w:p>
    <w:p w:rsidR="007E341E" w:rsidRPr="007E341E" w:rsidRDefault="007E341E" w:rsidP="007E341E">
      <w:pPr>
        <w:widowControl/>
        <w:jc w:val="left"/>
        <w:rPr>
          <w:rFonts w:ascii="ＭＳ Ｐゴシック" w:eastAsia="ＭＳ Ｐゴシック" w:hAnsi="ＭＳ Ｐゴシック" w:cs="ＭＳ Ｐゴシック"/>
          <w:kern w:val="0"/>
          <w:sz w:val="24"/>
          <w:szCs w:val="24"/>
        </w:rPr>
      </w:pPr>
      <w:r w:rsidRPr="007E341E">
        <w:rPr>
          <w:rFonts w:ascii="ＭＳ Ｐゴシック" w:eastAsia="ＭＳ Ｐゴシック" w:hAnsi="ＭＳ Ｐゴシック" w:cs="ＭＳ Ｐゴシック"/>
          <w:kern w:val="0"/>
          <w:sz w:val="24"/>
          <w:szCs w:val="24"/>
        </w:rPr>
        <w:pict>
          <v:rect id="_x0000_i1068" style="width:0;height:1.5pt" o:hralign="center" o:hrstd="t" o:hrnoshade="t" o:hr="t" fillcolor="black" stroked="f">
            <v:textbox inset="5.85pt,.7pt,5.85pt,.7pt"/>
          </v:rect>
        </w:pict>
      </w:r>
    </w:p>
    <w:p w:rsidR="007E341E" w:rsidRPr="007E341E" w:rsidRDefault="007E341E" w:rsidP="007E341E">
      <w:pPr>
        <w:widowControl/>
        <w:jc w:val="center"/>
        <w:rPr>
          <w:rFonts w:ascii="メイリオ" w:eastAsia="メイリオ" w:hAnsi="メイリオ" w:cs="ＭＳ Ｐゴシック"/>
          <w:color w:val="000000"/>
          <w:kern w:val="0"/>
          <w:sz w:val="27"/>
          <w:szCs w:val="27"/>
        </w:rPr>
      </w:pPr>
      <w:r w:rsidRPr="007E341E">
        <w:rPr>
          <w:rFonts w:ascii="メイリオ" w:eastAsia="メイリオ" w:hAnsi="メイリオ" w:cs="ＭＳ Ｐゴシック" w:hint="eastAsia"/>
          <w:color w:val="000000"/>
          <w:kern w:val="0"/>
          <w:sz w:val="27"/>
          <w:szCs w:val="27"/>
        </w:rPr>
        <w:t>[Package </w:t>
      </w:r>
      <w:proofErr w:type="spellStart"/>
      <w:r w:rsidRPr="007E341E">
        <w:rPr>
          <w:rFonts w:ascii="メイリオ" w:eastAsia="メイリオ" w:hAnsi="メイリオ" w:cs="ＭＳ Ｐゴシック" w:hint="eastAsia"/>
          <w:i/>
          <w:iCs/>
          <w:color w:val="000000"/>
          <w:kern w:val="0"/>
          <w:sz w:val="27"/>
          <w:szCs w:val="27"/>
        </w:rPr>
        <w:t>CLEg</w:t>
      </w:r>
      <w:proofErr w:type="spellEnd"/>
      <w:r w:rsidRPr="007E341E">
        <w:rPr>
          <w:rFonts w:ascii="メイリオ" w:eastAsia="メイリオ" w:hAnsi="メイリオ" w:cs="ＭＳ Ｐゴシック" w:hint="eastAsia"/>
          <w:color w:val="000000"/>
          <w:kern w:val="0"/>
          <w:sz w:val="27"/>
          <w:szCs w:val="27"/>
        </w:rPr>
        <w:t> version 2.0 </w:t>
      </w:r>
      <w:hyperlink r:id="rId9" w:history="1">
        <w:r w:rsidRPr="007E341E">
          <w:rPr>
            <w:rFonts w:ascii="メイリオ" w:eastAsia="メイリオ" w:hAnsi="メイリオ" w:cs="ＭＳ Ｐゴシック" w:hint="eastAsia"/>
            <w:color w:val="800080"/>
            <w:kern w:val="0"/>
            <w:sz w:val="27"/>
            <w:szCs w:val="27"/>
            <w:u w:val="single"/>
            <w:shd w:val="clear" w:color="auto" w:fill="FFFFFF"/>
          </w:rPr>
          <w:t>Index]</w:t>
        </w:r>
      </w:hyperlink>
    </w:p>
    <w:p w:rsidR="007E341E" w:rsidRPr="007E341E" w:rsidRDefault="007E341E" w:rsidP="007E341E">
      <w:pPr>
        <w:widowControl/>
        <w:shd w:val="clear" w:color="auto" w:fill="FFFFFF"/>
        <w:spacing w:before="100" w:beforeAutospacing="1" w:after="100" w:afterAutospacing="1"/>
        <w:jc w:val="center"/>
        <w:outlineLvl w:val="1"/>
        <w:rPr>
          <w:rFonts w:ascii="Courier New" w:eastAsia="ＭＳ Ｐゴシック" w:hAnsi="Courier New" w:cs="Courier New" w:hint="eastAsia"/>
          <w:b/>
          <w:bCs/>
          <w:color w:val="0000FF"/>
          <w:kern w:val="0"/>
          <w:sz w:val="36"/>
          <w:szCs w:val="36"/>
        </w:rPr>
      </w:pPr>
      <w:r w:rsidRPr="007E341E">
        <w:rPr>
          <w:rFonts w:ascii="Courier New" w:eastAsia="ＭＳ Ｐゴシック" w:hAnsi="Courier New" w:cs="Courier New"/>
          <w:b/>
          <w:bCs/>
          <w:color w:val="0000FF"/>
          <w:kern w:val="0"/>
          <w:sz w:val="36"/>
          <w:szCs w:val="36"/>
        </w:rPr>
        <w:t>Gaussian data with two classes</w:t>
      </w:r>
    </w:p>
    <w:p w:rsidR="007E341E" w:rsidRPr="007E341E" w:rsidRDefault="007E341E" w:rsidP="007E341E">
      <w:pPr>
        <w:widowControl/>
        <w:shd w:val="clear" w:color="auto" w:fill="FFFFFF"/>
        <w:spacing w:before="100" w:beforeAutospacing="1" w:after="100" w:afterAutospacing="1"/>
        <w:jc w:val="left"/>
        <w:outlineLvl w:val="2"/>
        <w:rPr>
          <w:rFonts w:ascii="Courier New" w:eastAsia="ＭＳ Ｐゴシック" w:hAnsi="Courier New" w:cs="Courier New"/>
          <w:b/>
          <w:bCs/>
          <w:color w:val="666666"/>
          <w:kern w:val="0"/>
          <w:sz w:val="27"/>
          <w:szCs w:val="27"/>
        </w:rPr>
      </w:pPr>
      <w:r w:rsidRPr="007E341E">
        <w:rPr>
          <w:rFonts w:ascii="Courier New" w:eastAsia="ＭＳ Ｐゴシック" w:hAnsi="Courier New" w:cs="Courier New"/>
          <w:b/>
          <w:bCs/>
          <w:color w:val="666666"/>
          <w:kern w:val="0"/>
          <w:sz w:val="27"/>
          <w:szCs w:val="27"/>
        </w:rPr>
        <w:t>Description</w:t>
      </w:r>
    </w:p>
    <w:p w:rsidR="007E341E" w:rsidRPr="007E341E" w:rsidRDefault="007E341E" w:rsidP="007E341E">
      <w:pPr>
        <w:widowControl/>
        <w:spacing w:before="100" w:beforeAutospacing="1" w:after="100" w:afterAutospacing="1"/>
        <w:jc w:val="left"/>
        <w:rPr>
          <w:rFonts w:ascii="メイリオ" w:eastAsia="メイリオ" w:hAnsi="メイリオ" w:cs="ＭＳ Ｐゴシック"/>
          <w:color w:val="000000"/>
          <w:kern w:val="0"/>
          <w:sz w:val="27"/>
          <w:szCs w:val="27"/>
        </w:rPr>
      </w:pPr>
      <w:r w:rsidRPr="007E341E">
        <w:rPr>
          <w:rFonts w:ascii="メイリオ" w:eastAsia="メイリオ" w:hAnsi="メイリオ" w:cs="ＭＳ Ｐゴシック" w:hint="eastAsia"/>
          <w:color w:val="000000"/>
          <w:kern w:val="0"/>
          <w:sz w:val="27"/>
          <w:szCs w:val="27"/>
        </w:rPr>
        <w:t>Two predictor variables generated from a bivariate normal distribution. The covariance matrix is different for each class. In the training sample, there is a separating hyperplane.</w:t>
      </w:r>
    </w:p>
    <w:p w:rsidR="007E341E" w:rsidRPr="007E341E" w:rsidRDefault="007E341E" w:rsidP="007E341E">
      <w:pPr>
        <w:widowControl/>
        <w:shd w:val="clear" w:color="auto" w:fill="FFFFFF"/>
        <w:spacing w:before="100" w:beforeAutospacing="1" w:after="100" w:afterAutospacing="1"/>
        <w:jc w:val="left"/>
        <w:outlineLvl w:val="2"/>
        <w:rPr>
          <w:rFonts w:ascii="Courier New" w:eastAsia="ＭＳ Ｐゴシック" w:hAnsi="Courier New" w:cs="Courier New" w:hint="eastAsia"/>
          <w:b/>
          <w:bCs/>
          <w:color w:val="666666"/>
          <w:kern w:val="0"/>
          <w:sz w:val="27"/>
          <w:szCs w:val="27"/>
        </w:rPr>
      </w:pPr>
      <w:r w:rsidRPr="007E341E">
        <w:rPr>
          <w:rFonts w:ascii="Courier New" w:eastAsia="ＭＳ Ｐゴシック" w:hAnsi="Courier New" w:cs="Courier New"/>
          <w:b/>
          <w:bCs/>
          <w:color w:val="666666"/>
          <w:kern w:val="0"/>
          <w:sz w:val="27"/>
          <w:szCs w:val="27"/>
        </w:rPr>
        <w:t>Usage</w:t>
      </w:r>
    </w:p>
    <w:p w:rsidR="007E341E" w:rsidRPr="007E341E" w:rsidRDefault="007E341E" w:rsidP="007E34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7E341E">
        <w:rPr>
          <w:rFonts w:ascii="ＭＳ ゴシック" w:eastAsia="ＭＳ ゴシック" w:hAnsi="ＭＳ ゴシック" w:cs="ＭＳ ゴシック"/>
          <w:color w:val="000000"/>
          <w:kern w:val="0"/>
          <w:sz w:val="24"/>
          <w:szCs w:val="24"/>
        </w:rPr>
        <w:t>data(Gaussian)</w:t>
      </w:r>
    </w:p>
    <w:p w:rsidR="007E341E" w:rsidRPr="007E341E" w:rsidRDefault="007E341E" w:rsidP="007E341E">
      <w:pPr>
        <w:widowControl/>
        <w:shd w:val="clear" w:color="auto" w:fill="FFFFFF"/>
        <w:spacing w:before="100" w:beforeAutospacing="1" w:after="100" w:afterAutospacing="1"/>
        <w:jc w:val="left"/>
        <w:outlineLvl w:val="2"/>
        <w:rPr>
          <w:rFonts w:ascii="Courier New" w:eastAsia="ＭＳ Ｐゴシック" w:hAnsi="Courier New" w:cs="Courier New"/>
          <w:b/>
          <w:bCs/>
          <w:color w:val="666666"/>
          <w:kern w:val="0"/>
          <w:sz w:val="27"/>
          <w:szCs w:val="27"/>
        </w:rPr>
      </w:pPr>
      <w:r w:rsidRPr="007E341E">
        <w:rPr>
          <w:rFonts w:ascii="Courier New" w:eastAsia="ＭＳ Ｐゴシック" w:hAnsi="Courier New" w:cs="Courier New"/>
          <w:b/>
          <w:bCs/>
          <w:color w:val="666666"/>
          <w:kern w:val="0"/>
          <w:sz w:val="27"/>
          <w:szCs w:val="27"/>
        </w:rPr>
        <w:t>Format</w:t>
      </w:r>
    </w:p>
    <w:p w:rsidR="007E341E" w:rsidRPr="007E341E" w:rsidRDefault="007E341E" w:rsidP="007E341E">
      <w:pPr>
        <w:widowControl/>
        <w:spacing w:before="100" w:beforeAutospacing="1" w:after="100" w:afterAutospacing="1"/>
        <w:jc w:val="left"/>
        <w:rPr>
          <w:rFonts w:ascii="メイリオ" w:eastAsia="メイリオ" w:hAnsi="メイリオ" w:cs="ＭＳ Ｐゴシック"/>
          <w:color w:val="000000"/>
          <w:kern w:val="0"/>
          <w:sz w:val="27"/>
          <w:szCs w:val="27"/>
        </w:rPr>
      </w:pPr>
      <w:r w:rsidRPr="007E341E">
        <w:rPr>
          <w:rFonts w:ascii="メイリオ" w:eastAsia="メイリオ" w:hAnsi="メイリオ" w:cs="ＭＳ Ｐゴシック" w:hint="eastAsia"/>
          <w:color w:val="000000"/>
          <w:kern w:val="0"/>
          <w:sz w:val="27"/>
          <w:szCs w:val="27"/>
        </w:rPr>
        <w:t xml:space="preserve">The format is: List of 4 $ </w:t>
      </w:r>
      <w:proofErr w:type="gramStart"/>
      <w:r w:rsidRPr="007E341E">
        <w:rPr>
          <w:rFonts w:ascii="メイリオ" w:eastAsia="メイリオ" w:hAnsi="メイリオ" w:cs="ＭＳ Ｐゴシック" w:hint="eastAsia"/>
          <w:color w:val="000000"/>
          <w:kern w:val="0"/>
          <w:sz w:val="27"/>
          <w:szCs w:val="27"/>
        </w:rPr>
        <w:t>X :</w:t>
      </w:r>
      <w:proofErr w:type="gram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num</w:t>
      </w:r>
      <w:proofErr w:type="spellEnd"/>
      <w:r w:rsidRPr="007E341E">
        <w:rPr>
          <w:rFonts w:ascii="メイリオ" w:eastAsia="メイリオ" w:hAnsi="メイリオ" w:cs="ＭＳ Ｐゴシック" w:hint="eastAsia"/>
          <w:color w:val="000000"/>
          <w:kern w:val="0"/>
          <w:sz w:val="27"/>
          <w:szCs w:val="27"/>
        </w:rPr>
        <w:t xml:space="preserve"> [1:200, 1:2] 1.142 0.589 0.946 1.327 1.052 ... $ y : </w:t>
      </w:r>
      <w:proofErr w:type="spellStart"/>
      <w:r w:rsidRPr="007E341E">
        <w:rPr>
          <w:rFonts w:ascii="メイリオ" w:eastAsia="メイリオ" w:hAnsi="メイリオ" w:cs="ＭＳ Ｐゴシック" w:hint="eastAsia"/>
          <w:color w:val="000000"/>
          <w:kern w:val="0"/>
          <w:sz w:val="27"/>
          <w:szCs w:val="27"/>
        </w:rPr>
        <w:t>num</w:t>
      </w:r>
      <w:proofErr w:type="spellEnd"/>
      <w:r w:rsidRPr="007E341E">
        <w:rPr>
          <w:rFonts w:ascii="メイリオ" w:eastAsia="メイリオ" w:hAnsi="メイリオ" w:cs="ＭＳ Ｐゴシック" w:hint="eastAsia"/>
          <w:color w:val="000000"/>
          <w:kern w:val="0"/>
          <w:sz w:val="27"/>
          <w:szCs w:val="27"/>
        </w:rPr>
        <w:t xml:space="preserve"> [1:200] 1 1 1 1 1 1 1 1 1 1 ... $ </w:t>
      </w:r>
      <w:proofErr w:type="spellStart"/>
      <w:r w:rsidRPr="007E341E">
        <w:rPr>
          <w:rFonts w:ascii="メイリオ" w:eastAsia="メイリオ" w:hAnsi="メイリオ" w:cs="ＭＳ Ｐゴシック" w:hint="eastAsia"/>
          <w:color w:val="000000"/>
          <w:kern w:val="0"/>
          <w:sz w:val="27"/>
          <w:szCs w:val="27"/>
        </w:rPr>
        <w:t>Xt</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num</w:t>
      </w:r>
      <w:proofErr w:type="spellEnd"/>
      <w:r w:rsidRPr="007E341E">
        <w:rPr>
          <w:rFonts w:ascii="メイリオ" w:eastAsia="メイリオ" w:hAnsi="メイリオ" w:cs="ＭＳ Ｐゴシック" w:hint="eastAsia"/>
          <w:color w:val="000000"/>
          <w:kern w:val="0"/>
          <w:sz w:val="27"/>
          <w:szCs w:val="27"/>
        </w:rPr>
        <w:t xml:space="preserve"> [1:200, 1:2] 1.20 -0.63 1.28 1.02 1.17 ... $ </w:t>
      </w:r>
      <w:proofErr w:type="spellStart"/>
      <w:r w:rsidRPr="007E341E">
        <w:rPr>
          <w:rFonts w:ascii="メイリオ" w:eastAsia="メイリオ" w:hAnsi="メイリオ" w:cs="ＭＳ Ｐゴシック" w:hint="eastAsia"/>
          <w:color w:val="000000"/>
          <w:kern w:val="0"/>
          <w:sz w:val="27"/>
          <w:szCs w:val="27"/>
        </w:rPr>
        <w:t>yt</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num</w:t>
      </w:r>
      <w:proofErr w:type="spellEnd"/>
      <w:r w:rsidRPr="007E341E">
        <w:rPr>
          <w:rFonts w:ascii="メイリオ" w:eastAsia="メイリオ" w:hAnsi="メイリオ" w:cs="ＭＳ Ｐゴシック" w:hint="eastAsia"/>
          <w:color w:val="000000"/>
          <w:kern w:val="0"/>
          <w:sz w:val="27"/>
          <w:szCs w:val="27"/>
        </w:rPr>
        <w:t xml:space="preserve"> [1:200] 1 1 1 1 1 1 1 1 1 1 ...</w:t>
      </w:r>
    </w:p>
    <w:p w:rsidR="007E341E" w:rsidRPr="007E341E" w:rsidRDefault="007E341E" w:rsidP="007E341E">
      <w:pPr>
        <w:widowControl/>
        <w:shd w:val="clear" w:color="auto" w:fill="FFFFFF"/>
        <w:spacing w:before="100" w:beforeAutospacing="1" w:after="100" w:afterAutospacing="1"/>
        <w:jc w:val="left"/>
        <w:outlineLvl w:val="2"/>
        <w:rPr>
          <w:rFonts w:ascii="Courier New" w:eastAsia="ＭＳ Ｐゴシック" w:hAnsi="Courier New" w:cs="Courier New" w:hint="eastAsia"/>
          <w:b/>
          <w:bCs/>
          <w:color w:val="666666"/>
          <w:kern w:val="0"/>
          <w:sz w:val="27"/>
          <w:szCs w:val="27"/>
        </w:rPr>
      </w:pPr>
      <w:r w:rsidRPr="007E341E">
        <w:rPr>
          <w:rFonts w:ascii="Courier New" w:eastAsia="ＭＳ Ｐゴシック" w:hAnsi="Courier New" w:cs="Courier New"/>
          <w:b/>
          <w:bCs/>
          <w:color w:val="666666"/>
          <w:kern w:val="0"/>
          <w:sz w:val="27"/>
          <w:szCs w:val="27"/>
        </w:rPr>
        <w:t>Details</w:t>
      </w:r>
    </w:p>
    <w:p w:rsidR="007E341E" w:rsidRPr="007E341E" w:rsidRDefault="007E341E" w:rsidP="007E341E">
      <w:pPr>
        <w:widowControl/>
        <w:shd w:val="clear" w:color="auto" w:fill="FFFFFF"/>
        <w:spacing w:before="100" w:beforeAutospacing="1" w:after="100" w:afterAutospacing="1"/>
        <w:jc w:val="left"/>
        <w:outlineLvl w:val="2"/>
        <w:rPr>
          <w:rFonts w:ascii="Courier New" w:eastAsia="ＭＳ Ｐゴシック" w:hAnsi="Courier New" w:cs="Courier New"/>
          <w:b/>
          <w:bCs/>
          <w:color w:val="666666"/>
          <w:kern w:val="0"/>
          <w:sz w:val="27"/>
          <w:szCs w:val="27"/>
        </w:rPr>
      </w:pPr>
      <w:r w:rsidRPr="007E341E">
        <w:rPr>
          <w:rFonts w:ascii="Courier New" w:eastAsia="ＭＳ Ｐゴシック" w:hAnsi="Courier New" w:cs="Courier New"/>
          <w:b/>
          <w:bCs/>
          <w:color w:val="666666"/>
          <w:kern w:val="0"/>
          <w:sz w:val="27"/>
          <w:szCs w:val="27"/>
        </w:rPr>
        <w:t>Examples</w:t>
      </w:r>
    </w:p>
    <w:p w:rsidR="007E341E" w:rsidRPr="007E341E" w:rsidRDefault="007E341E" w:rsidP="007E34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7E341E">
        <w:rPr>
          <w:rFonts w:ascii="ＭＳ ゴシック" w:eastAsia="ＭＳ ゴシック" w:hAnsi="ＭＳ ゴシック" w:cs="ＭＳ ゴシック"/>
          <w:color w:val="000000"/>
          <w:kern w:val="0"/>
          <w:sz w:val="24"/>
          <w:szCs w:val="24"/>
        </w:rPr>
        <w:t>data(Gaussian)</w:t>
      </w:r>
    </w:p>
    <w:p w:rsidR="007E341E" w:rsidRPr="007E341E" w:rsidRDefault="007E341E" w:rsidP="007E341E">
      <w:pPr>
        <w:widowControl/>
        <w:jc w:val="left"/>
        <w:rPr>
          <w:rFonts w:ascii="ＭＳ Ｐゴシック" w:eastAsia="ＭＳ Ｐゴシック" w:hAnsi="ＭＳ Ｐゴシック" w:cs="ＭＳ Ｐゴシック"/>
          <w:kern w:val="0"/>
          <w:sz w:val="24"/>
          <w:szCs w:val="24"/>
        </w:rPr>
      </w:pPr>
      <w:r w:rsidRPr="007E341E">
        <w:rPr>
          <w:rFonts w:ascii="ＭＳ Ｐゴシック" w:eastAsia="ＭＳ Ｐゴシック" w:hAnsi="ＭＳ Ｐゴシック" w:cs="ＭＳ Ｐゴシック"/>
          <w:kern w:val="0"/>
          <w:sz w:val="24"/>
          <w:szCs w:val="24"/>
        </w:rPr>
        <w:pict>
          <v:rect id="_x0000_i1070" style="width:0;height:1.5pt" o:hralign="center" o:hrstd="t" o:hrnoshade="t" o:hr="t" fillcolor="black" stroked="f">
            <v:textbox inset="5.85pt,.7pt,5.85pt,.7pt"/>
          </v:rect>
        </w:pict>
      </w:r>
    </w:p>
    <w:p w:rsidR="007E341E" w:rsidRPr="007E341E" w:rsidRDefault="007E341E" w:rsidP="007E341E">
      <w:pPr>
        <w:widowControl/>
        <w:jc w:val="center"/>
        <w:rPr>
          <w:rFonts w:ascii="メイリオ" w:eastAsia="メイリオ" w:hAnsi="メイリオ" w:cs="ＭＳ Ｐゴシック"/>
          <w:color w:val="000000"/>
          <w:kern w:val="0"/>
          <w:sz w:val="27"/>
          <w:szCs w:val="27"/>
        </w:rPr>
      </w:pPr>
      <w:r w:rsidRPr="007E341E">
        <w:rPr>
          <w:rFonts w:ascii="メイリオ" w:eastAsia="メイリオ" w:hAnsi="メイリオ" w:cs="ＭＳ Ｐゴシック" w:hint="eastAsia"/>
          <w:color w:val="000000"/>
          <w:kern w:val="0"/>
          <w:sz w:val="27"/>
          <w:szCs w:val="27"/>
        </w:rPr>
        <w:t>[Package </w:t>
      </w:r>
      <w:proofErr w:type="spellStart"/>
      <w:r w:rsidRPr="007E341E">
        <w:rPr>
          <w:rFonts w:ascii="メイリオ" w:eastAsia="メイリオ" w:hAnsi="メイリオ" w:cs="ＭＳ Ｐゴシック" w:hint="eastAsia"/>
          <w:i/>
          <w:iCs/>
          <w:color w:val="000000"/>
          <w:kern w:val="0"/>
          <w:sz w:val="27"/>
          <w:szCs w:val="27"/>
        </w:rPr>
        <w:t>CLEg</w:t>
      </w:r>
      <w:proofErr w:type="spellEnd"/>
      <w:r w:rsidRPr="007E341E">
        <w:rPr>
          <w:rFonts w:ascii="メイリオ" w:eastAsia="メイリオ" w:hAnsi="メイリオ" w:cs="ＭＳ Ｐゴシック" w:hint="eastAsia"/>
          <w:color w:val="000000"/>
          <w:kern w:val="0"/>
          <w:sz w:val="27"/>
          <w:szCs w:val="27"/>
        </w:rPr>
        <w:t> version 1.0 </w:t>
      </w:r>
      <w:hyperlink r:id="rId10" w:history="1">
        <w:r w:rsidRPr="007E341E">
          <w:rPr>
            <w:rFonts w:ascii="メイリオ" w:eastAsia="メイリオ" w:hAnsi="メイリオ" w:cs="ＭＳ Ｐゴシック" w:hint="eastAsia"/>
            <w:color w:val="800080"/>
            <w:kern w:val="0"/>
            <w:sz w:val="27"/>
            <w:szCs w:val="27"/>
            <w:u w:val="single"/>
            <w:shd w:val="clear" w:color="auto" w:fill="FFFFFF"/>
          </w:rPr>
          <w:t>Index]</w:t>
        </w:r>
      </w:hyperlink>
    </w:p>
    <w:p w:rsidR="007E341E" w:rsidRPr="007E341E" w:rsidRDefault="007E341E" w:rsidP="007E341E">
      <w:pPr>
        <w:widowControl/>
        <w:shd w:val="clear" w:color="auto" w:fill="FFFFFF"/>
        <w:spacing w:before="100" w:beforeAutospacing="1" w:after="100" w:afterAutospacing="1"/>
        <w:jc w:val="center"/>
        <w:outlineLvl w:val="1"/>
        <w:rPr>
          <w:rFonts w:ascii="Courier New" w:eastAsia="ＭＳ Ｐゴシック" w:hAnsi="Courier New" w:cs="Courier New" w:hint="eastAsia"/>
          <w:b/>
          <w:bCs/>
          <w:color w:val="0000FF"/>
          <w:kern w:val="0"/>
          <w:sz w:val="36"/>
          <w:szCs w:val="36"/>
        </w:rPr>
      </w:pPr>
      <w:proofErr w:type="spellStart"/>
      <w:r w:rsidRPr="007E341E">
        <w:rPr>
          <w:rFonts w:ascii="Courier New" w:eastAsia="ＭＳ Ｐゴシック" w:hAnsi="Courier New" w:cs="Courier New"/>
          <w:b/>
          <w:bCs/>
          <w:color w:val="0000FF"/>
          <w:kern w:val="0"/>
          <w:sz w:val="36"/>
          <w:szCs w:val="36"/>
        </w:rPr>
        <w:t>Iizuka</w:t>
      </w:r>
      <w:proofErr w:type="spellEnd"/>
      <w:r w:rsidRPr="007E341E">
        <w:rPr>
          <w:rFonts w:ascii="Courier New" w:eastAsia="ＭＳ Ｐゴシック" w:hAnsi="Courier New" w:cs="Courier New"/>
          <w:b/>
          <w:bCs/>
          <w:color w:val="0000FF"/>
          <w:kern w:val="0"/>
          <w:sz w:val="36"/>
          <w:szCs w:val="36"/>
        </w:rPr>
        <w:t xml:space="preserve"> carcinoma data set</w:t>
      </w:r>
    </w:p>
    <w:p w:rsidR="007E341E" w:rsidRPr="007E341E" w:rsidRDefault="007E341E" w:rsidP="007E341E">
      <w:pPr>
        <w:widowControl/>
        <w:shd w:val="clear" w:color="auto" w:fill="FFFFFF"/>
        <w:spacing w:before="100" w:beforeAutospacing="1" w:after="100" w:afterAutospacing="1"/>
        <w:jc w:val="left"/>
        <w:outlineLvl w:val="2"/>
        <w:rPr>
          <w:rFonts w:ascii="Courier New" w:eastAsia="ＭＳ Ｐゴシック" w:hAnsi="Courier New" w:cs="Courier New"/>
          <w:b/>
          <w:bCs/>
          <w:color w:val="666666"/>
          <w:kern w:val="0"/>
          <w:sz w:val="27"/>
          <w:szCs w:val="27"/>
        </w:rPr>
      </w:pPr>
      <w:r w:rsidRPr="007E341E">
        <w:rPr>
          <w:rFonts w:ascii="Courier New" w:eastAsia="ＭＳ Ｐゴシック" w:hAnsi="Courier New" w:cs="Courier New"/>
          <w:b/>
          <w:bCs/>
          <w:color w:val="666666"/>
          <w:kern w:val="0"/>
          <w:sz w:val="27"/>
          <w:szCs w:val="27"/>
        </w:rPr>
        <w:t>Description</w:t>
      </w:r>
    </w:p>
    <w:p w:rsidR="007E341E" w:rsidRPr="007E341E" w:rsidRDefault="007E341E" w:rsidP="007E341E">
      <w:pPr>
        <w:widowControl/>
        <w:spacing w:before="100" w:beforeAutospacing="1" w:after="100" w:afterAutospacing="1"/>
        <w:jc w:val="left"/>
        <w:rPr>
          <w:rFonts w:ascii="メイリオ" w:eastAsia="メイリオ" w:hAnsi="メイリオ" w:cs="ＭＳ Ｐゴシック"/>
          <w:color w:val="000000"/>
          <w:kern w:val="0"/>
          <w:sz w:val="27"/>
          <w:szCs w:val="27"/>
        </w:rPr>
      </w:pPr>
      <w:r w:rsidRPr="007E341E">
        <w:rPr>
          <w:rFonts w:ascii="メイリオ" w:eastAsia="メイリオ" w:hAnsi="メイリオ" w:cs="ＭＳ Ｐゴシック" w:hint="eastAsia"/>
          <w:color w:val="000000"/>
          <w:kern w:val="0"/>
          <w:sz w:val="27"/>
          <w:szCs w:val="27"/>
        </w:rPr>
        <w:t>Response is y=1 or y=-1 according as early intrahepatic recurrence or not There are 7129 gene expressions.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d table"/>
      </w:tblPr>
      <w:tblGrid>
        <w:gridCol w:w="625"/>
        <w:gridCol w:w="538"/>
        <w:gridCol w:w="687"/>
        <w:gridCol w:w="662"/>
      </w:tblGrid>
      <w:tr w:rsidR="007E341E" w:rsidRPr="007E341E" w:rsidTr="007E341E">
        <w:trPr>
          <w:tblCellSpacing w:w="15" w:type="dxa"/>
        </w:trPr>
        <w:tc>
          <w:tcPr>
            <w:tcW w:w="0" w:type="auto"/>
            <w:vAlign w:val="center"/>
            <w:hideMark/>
          </w:tcPr>
          <w:p w:rsidR="007E341E" w:rsidRPr="007E341E" w:rsidRDefault="007E341E" w:rsidP="007E341E">
            <w:pPr>
              <w:widowControl/>
              <w:jc w:val="right"/>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Data</w:t>
            </w:r>
          </w:p>
        </w:tc>
        <w:tc>
          <w:tcPr>
            <w:tcW w:w="0" w:type="auto"/>
            <w:vAlign w:val="center"/>
            <w:hideMark/>
          </w:tcPr>
          <w:p w:rsidR="007E341E" w:rsidRPr="007E341E" w:rsidRDefault="007E341E" w:rsidP="007E341E">
            <w:pPr>
              <w:widowControl/>
              <w:jc w:val="center"/>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y=1</w:t>
            </w:r>
          </w:p>
        </w:tc>
        <w:tc>
          <w:tcPr>
            <w:tcW w:w="0" w:type="auto"/>
            <w:vAlign w:val="center"/>
            <w:hideMark/>
          </w:tcPr>
          <w:p w:rsidR="007E341E" w:rsidRPr="007E341E" w:rsidRDefault="007E341E" w:rsidP="007E341E">
            <w:pPr>
              <w:widowControl/>
              <w:jc w:val="center"/>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y=–1</w:t>
            </w:r>
          </w:p>
        </w:tc>
        <w:tc>
          <w:tcPr>
            <w:tcW w:w="0" w:type="auto"/>
            <w:vAlign w:val="center"/>
            <w:hideMark/>
          </w:tcPr>
          <w:p w:rsidR="007E341E" w:rsidRPr="007E341E" w:rsidRDefault="007E341E" w:rsidP="007E341E">
            <w:pPr>
              <w:widowControl/>
              <w:jc w:val="center"/>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Total</w:t>
            </w:r>
          </w:p>
        </w:tc>
      </w:tr>
      <w:tr w:rsidR="007E341E" w:rsidRPr="007E341E" w:rsidTr="007E341E">
        <w:trPr>
          <w:tblCellSpacing w:w="15" w:type="dxa"/>
        </w:trPr>
        <w:tc>
          <w:tcPr>
            <w:tcW w:w="0" w:type="auto"/>
            <w:vAlign w:val="center"/>
            <w:hideMark/>
          </w:tcPr>
          <w:p w:rsidR="007E341E" w:rsidRPr="007E341E" w:rsidRDefault="007E341E" w:rsidP="007E341E">
            <w:pPr>
              <w:widowControl/>
              <w:jc w:val="right"/>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train</w:t>
            </w:r>
          </w:p>
        </w:tc>
        <w:tc>
          <w:tcPr>
            <w:tcW w:w="0" w:type="auto"/>
            <w:vAlign w:val="center"/>
            <w:hideMark/>
          </w:tcPr>
          <w:p w:rsidR="007E341E" w:rsidRPr="007E341E" w:rsidRDefault="007E341E" w:rsidP="007E341E">
            <w:pPr>
              <w:widowControl/>
              <w:jc w:val="center"/>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12</w:t>
            </w:r>
          </w:p>
        </w:tc>
        <w:tc>
          <w:tcPr>
            <w:tcW w:w="0" w:type="auto"/>
            <w:vAlign w:val="center"/>
            <w:hideMark/>
          </w:tcPr>
          <w:p w:rsidR="007E341E" w:rsidRPr="007E341E" w:rsidRDefault="007E341E" w:rsidP="007E341E">
            <w:pPr>
              <w:widowControl/>
              <w:jc w:val="center"/>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21</w:t>
            </w:r>
          </w:p>
        </w:tc>
        <w:tc>
          <w:tcPr>
            <w:tcW w:w="0" w:type="auto"/>
            <w:vAlign w:val="center"/>
            <w:hideMark/>
          </w:tcPr>
          <w:p w:rsidR="007E341E" w:rsidRPr="007E341E" w:rsidRDefault="007E341E" w:rsidP="007E341E">
            <w:pPr>
              <w:widowControl/>
              <w:jc w:val="center"/>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33</w:t>
            </w:r>
          </w:p>
        </w:tc>
      </w:tr>
      <w:tr w:rsidR="007E341E" w:rsidRPr="007E341E" w:rsidTr="007E341E">
        <w:trPr>
          <w:tblCellSpacing w:w="15" w:type="dxa"/>
        </w:trPr>
        <w:tc>
          <w:tcPr>
            <w:tcW w:w="0" w:type="auto"/>
            <w:vAlign w:val="center"/>
            <w:hideMark/>
          </w:tcPr>
          <w:p w:rsidR="007E341E" w:rsidRPr="007E341E" w:rsidRDefault="007E341E" w:rsidP="007E341E">
            <w:pPr>
              <w:widowControl/>
              <w:jc w:val="right"/>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test</w:t>
            </w:r>
          </w:p>
        </w:tc>
        <w:tc>
          <w:tcPr>
            <w:tcW w:w="0" w:type="auto"/>
            <w:vAlign w:val="center"/>
            <w:hideMark/>
          </w:tcPr>
          <w:p w:rsidR="007E341E" w:rsidRPr="007E341E" w:rsidRDefault="007E341E" w:rsidP="007E341E">
            <w:pPr>
              <w:widowControl/>
              <w:jc w:val="center"/>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8</w:t>
            </w:r>
          </w:p>
        </w:tc>
        <w:tc>
          <w:tcPr>
            <w:tcW w:w="0" w:type="auto"/>
            <w:vAlign w:val="center"/>
            <w:hideMark/>
          </w:tcPr>
          <w:p w:rsidR="007E341E" w:rsidRPr="007E341E" w:rsidRDefault="007E341E" w:rsidP="007E341E">
            <w:pPr>
              <w:widowControl/>
              <w:jc w:val="center"/>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19</w:t>
            </w:r>
          </w:p>
        </w:tc>
        <w:tc>
          <w:tcPr>
            <w:tcW w:w="0" w:type="auto"/>
            <w:vAlign w:val="center"/>
            <w:hideMark/>
          </w:tcPr>
          <w:p w:rsidR="007E341E" w:rsidRPr="007E341E" w:rsidRDefault="007E341E" w:rsidP="007E341E">
            <w:pPr>
              <w:widowControl/>
              <w:jc w:val="center"/>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27</w:t>
            </w:r>
          </w:p>
        </w:tc>
      </w:tr>
    </w:tbl>
    <w:p w:rsidR="007E341E" w:rsidRPr="007E341E" w:rsidRDefault="007E341E" w:rsidP="007E341E">
      <w:pPr>
        <w:widowControl/>
        <w:shd w:val="clear" w:color="auto" w:fill="FFFFFF"/>
        <w:spacing w:before="100" w:beforeAutospacing="1" w:after="100" w:afterAutospacing="1"/>
        <w:jc w:val="left"/>
        <w:outlineLvl w:val="2"/>
        <w:rPr>
          <w:rFonts w:ascii="Courier New" w:eastAsia="ＭＳ Ｐゴシック" w:hAnsi="Courier New" w:cs="Courier New" w:hint="eastAsia"/>
          <w:b/>
          <w:bCs/>
          <w:color w:val="666666"/>
          <w:kern w:val="0"/>
          <w:sz w:val="27"/>
          <w:szCs w:val="27"/>
        </w:rPr>
      </w:pPr>
      <w:r w:rsidRPr="007E341E">
        <w:rPr>
          <w:rFonts w:ascii="Courier New" w:eastAsia="ＭＳ Ｐゴシック" w:hAnsi="Courier New" w:cs="Courier New"/>
          <w:b/>
          <w:bCs/>
          <w:color w:val="666666"/>
          <w:kern w:val="0"/>
          <w:sz w:val="27"/>
          <w:szCs w:val="27"/>
        </w:rPr>
        <w:t>Usage</w:t>
      </w:r>
    </w:p>
    <w:p w:rsidR="007E341E" w:rsidRPr="007E341E" w:rsidRDefault="007E341E" w:rsidP="007E34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7E341E">
        <w:rPr>
          <w:rFonts w:ascii="ＭＳ ゴシック" w:eastAsia="ＭＳ ゴシック" w:hAnsi="ＭＳ ゴシック" w:cs="ＭＳ ゴシック"/>
          <w:color w:val="000000"/>
          <w:kern w:val="0"/>
          <w:sz w:val="24"/>
          <w:szCs w:val="24"/>
        </w:rPr>
        <w:t>data(</w:t>
      </w:r>
      <w:proofErr w:type="spellStart"/>
      <w:r w:rsidRPr="007E341E">
        <w:rPr>
          <w:rFonts w:ascii="ＭＳ ゴシック" w:eastAsia="ＭＳ ゴシック" w:hAnsi="ＭＳ ゴシック" w:cs="ＭＳ ゴシック"/>
          <w:color w:val="000000"/>
          <w:kern w:val="0"/>
          <w:sz w:val="24"/>
          <w:szCs w:val="24"/>
        </w:rPr>
        <w:t>Iizuka</w:t>
      </w:r>
      <w:proofErr w:type="spellEnd"/>
      <w:r w:rsidRPr="007E341E">
        <w:rPr>
          <w:rFonts w:ascii="ＭＳ ゴシック" w:eastAsia="ＭＳ ゴシック" w:hAnsi="ＭＳ ゴシック" w:cs="ＭＳ ゴシック"/>
          <w:color w:val="000000"/>
          <w:kern w:val="0"/>
          <w:sz w:val="24"/>
          <w:szCs w:val="24"/>
        </w:rPr>
        <w:t>)</w:t>
      </w:r>
    </w:p>
    <w:p w:rsidR="007E341E" w:rsidRPr="007E341E" w:rsidRDefault="007E341E" w:rsidP="007E341E">
      <w:pPr>
        <w:widowControl/>
        <w:shd w:val="clear" w:color="auto" w:fill="FFFFFF"/>
        <w:spacing w:before="100" w:beforeAutospacing="1" w:after="100" w:afterAutospacing="1"/>
        <w:jc w:val="left"/>
        <w:outlineLvl w:val="2"/>
        <w:rPr>
          <w:rFonts w:ascii="Courier New" w:eastAsia="ＭＳ Ｐゴシック" w:hAnsi="Courier New" w:cs="Courier New"/>
          <w:b/>
          <w:bCs/>
          <w:color w:val="666666"/>
          <w:kern w:val="0"/>
          <w:sz w:val="27"/>
          <w:szCs w:val="27"/>
        </w:rPr>
      </w:pPr>
      <w:r w:rsidRPr="007E341E">
        <w:rPr>
          <w:rFonts w:ascii="Courier New" w:eastAsia="ＭＳ Ｐゴシック" w:hAnsi="Courier New" w:cs="Courier New"/>
          <w:b/>
          <w:bCs/>
          <w:color w:val="666666"/>
          <w:kern w:val="0"/>
          <w:sz w:val="27"/>
          <w:szCs w:val="27"/>
        </w:rPr>
        <w:t>Format</w:t>
      </w:r>
    </w:p>
    <w:p w:rsidR="007E341E" w:rsidRPr="007E341E" w:rsidRDefault="007E341E" w:rsidP="007E341E">
      <w:pPr>
        <w:widowControl/>
        <w:spacing w:before="100" w:beforeAutospacing="1" w:after="100" w:afterAutospacing="1"/>
        <w:jc w:val="left"/>
        <w:rPr>
          <w:rFonts w:ascii="メイリオ" w:eastAsia="メイリオ" w:hAnsi="メイリオ" w:cs="ＭＳ Ｐゴシック"/>
          <w:color w:val="000000"/>
          <w:kern w:val="0"/>
          <w:sz w:val="27"/>
          <w:szCs w:val="27"/>
        </w:rPr>
      </w:pPr>
      <w:r w:rsidRPr="007E341E">
        <w:rPr>
          <w:rFonts w:ascii="メイリオ" w:eastAsia="メイリオ" w:hAnsi="メイリオ" w:cs="ＭＳ Ｐゴシック" w:hint="eastAsia"/>
          <w:color w:val="000000"/>
          <w:kern w:val="0"/>
          <w:sz w:val="27"/>
          <w:szCs w:val="27"/>
        </w:rPr>
        <w:t xml:space="preserve">List with 4 named elements, X, y, </w:t>
      </w:r>
      <w:proofErr w:type="spellStart"/>
      <w:r w:rsidRPr="007E341E">
        <w:rPr>
          <w:rFonts w:ascii="メイリオ" w:eastAsia="メイリオ" w:hAnsi="メイリオ" w:cs="ＭＳ Ｐゴシック" w:hint="eastAsia"/>
          <w:color w:val="000000"/>
          <w:kern w:val="0"/>
          <w:sz w:val="27"/>
          <w:szCs w:val="27"/>
        </w:rPr>
        <w:t>Xt</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yt</w:t>
      </w:r>
      <w:proofErr w:type="spellEnd"/>
      <w:r w:rsidRPr="007E341E">
        <w:rPr>
          <w:rFonts w:ascii="メイリオ" w:eastAsia="メイリオ" w:hAnsi="メイリオ" w:cs="ＭＳ Ｐゴシック" w:hint="eastAsia"/>
          <w:color w:val="000000"/>
          <w:kern w:val="0"/>
          <w:sz w:val="27"/>
          <w:szCs w:val="27"/>
        </w:rPr>
        <w:t>, which are respectively the training design matrix, training classes, test design matrix and test classes.</w:t>
      </w:r>
    </w:p>
    <w:p w:rsidR="007E341E" w:rsidRPr="007E341E" w:rsidRDefault="007E341E" w:rsidP="007E341E">
      <w:pPr>
        <w:widowControl/>
        <w:shd w:val="clear" w:color="auto" w:fill="FFFFFF"/>
        <w:spacing w:before="100" w:beforeAutospacing="1" w:after="100" w:afterAutospacing="1"/>
        <w:jc w:val="left"/>
        <w:outlineLvl w:val="2"/>
        <w:rPr>
          <w:rFonts w:ascii="Courier New" w:eastAsia="ＭＳ Ｐゴシック" w:hAnsi="Courier New" w:cs="Courier New" w:hint="eastAsia"/>
          <w:b/>
          <w:bCs/>
          <w:color w:val="666666"/>
          <w:kern w:val="0"/>
          <w:sz w:val="27"/>
          <w:szCs w:val="27"/>
        </w:rPr>
      </w:pPr>
      <w:r w:rsidRPr="007E341E">
        <w:rPr>
          <w:rFonts w:ascii="Courier New" w:eastAsia="ＭＳ Ｐゴシック" w:hAnsi="Courier New" w:cs="Courier New"/>
          <w:b/>
          <w:bCs/>
          <w:color w:val="666666"/>
          <w:kern w:val="0"/>
          <w:sz w:val="27"/>
          <w:szCs w:val="27"/>
        </w:rPr>
        <w:t>Details</w:t>
      </w:r>
    </w:p>
    <w:p w:rsidR="007E341E" w:rsidRPr="007E341E" w:rsidRDefault="007E341E" w:rsidP="007E341E">
      <w:pPr>
        <w:widowControl/>
        <w:spacing w:before="100" w:beforeAutospacing="1" w:after="100" w:afterAutospacing="1"/>
        <w:jc w:val="left"/>
        <w:rPr>
          <w:rFonts w:ascii="メイリオ" w:eastAsia="メイリオ" w:hAnsi="メイリオ" w:cs="ＭＳ Ｐゴシック"/>
          <w:color w:val="000000"/>
          <w:kern w:val="0"/>
          <w:sz w:val="27"/>
          <w:szCs w:val="27"/>
        </w:rPr>
      </w:pPr>
      <w:r w:rsidRPr="007E341E">
        <w:rPr>
          <w:rFonts w:ascii="メイリオ" w:eastAsia="メイリオ" w:hAnsi="メイリオ" w:cs="ＭＳ Ｐゴシック" w:hint="eastAsia"/>
          <w:color w:val="000000"/>
          <w:kern w:val="0"/>
          <w:sz w:val="27"/>
          <w:szCs w:val="27"/>
        </w:rPr>
        <w:t>Hepatocellular carcinoma data set (</w:t>
      </w:r>
      <w:proofErr w:type="spellStart"/>
      <w:r w:rsidRPr="007E341E">
        <w:rPr>
          <w:rFonts w:ascii="メイリオ" w:eastAsia="メイリオ" w:hAnsi="メイリオ" w:cs="ＭＳ Ｐゴシック" w:hint="eastAsia"/>
          <w:color w:val="000000"/>
          <w:kern w:val="0"/>
          <w:sz w:val="27"/>
          <w:szCs w:val="27"/>
        </w:rPr>
        <w:t>Iizuka</w:t>
      </w:r>
      <w:proofErr w:type="spellEnd"/>
      <w:r w:rsidRPr="007E341E">
        <w:rPr>
          <w:rFonts w:ascii="メイリオ" w:eastAsia="メイリオ" w:hAnsi="メイリオ" w:cs="ＭＳ Ｐゴシック" w:hint="eastAsia"/>
          <w:color w:val="000000"/>
          <w:kern w:val="0"/>
          <w:sz w:val="27"/>
          <w:szCs w:val="27"/>
        </w:rPr>
        <w:t xml:space="preserve"> et al., 2003). mRNA expression profiles in tissue specimens from a training set comprising 33 patients with hepatocellular carcinoma have been hybridized with high-density oligonucleotide microarrays representing about 6000 genes. The same has been done for a blinded set of samples from 27 newly enrolled patients. Since hepatocellular carcinoma has a poor prognosis because of the high intrahepatic recurrence rate, the goal here is to predict early intrahepatic recurrence or non-recurrence. The training set consists of 33 hepatocellular carcinoma tissues of which 12 suffer from early intrahepatic recurrence and 21 not. The test set consists of 27 hepatocellular carcinoma tissues of which 8 suffer from early intrahepatic recurrence and 19 not. The number of gene expression levels is 7129.</w:t>
      </w:r>
    </w:p>
    <w:p w:rsidR="007E341E" w:rsidRPr="007E341E" w:rsidRDefault="007E341E" w:rsidP="007E341E">
      <w:pPr>
        <w:widowControl/>
        <w:shd w:val="clear" w:color="auto" w:fill="FFFFFF"/>
        <w:spacing w:before="100" w:beforeAutospacing="1" w:after="100" w:afterAutospacing="1"/>
        <w:jc w:val="left"/>
        <w:outlineLvl w:val="2"/>
        <w:rPr>
          <w:rFonts w:ascii="Courier New" w:eastAsia="ＭＳ Ｐゴシック" w:hAnsi="Courier New" w:cs="Courier New" w:hint="eastAsia"/>
          <w:b/>
          <w:bCs/>
          <w:color w:val="666666"/>
          <w:kern w:val="0"/>
          <w:sz w:val="27"/>
          <w:szCs w:val="27"/>
        </w:rPr>
      </w:pPr>
      <w:r w:rsidRPr="007E341E">
        <w:rPr>
          <w:rFonts w:ascii="Courier New" w:eastAsia="ＭＳ Ｐゴシック" w:hAnsi="Courier New" w:cs="Courier New"/>
          <w:b/>
          <w:bCs/>
          <w:color w:val="666666"/>
          <w:kern w:val="0"/>
          <w:sz w:val="27"/>
          <w:szCs w:val="27"/>
        </w:rPr>
        <w:t>Source</w:t>
      </w:r>
    </w:p>
    <w:p w:rsidR="007E341E" w:rsidRPr="007E341E" w:rsidRDefault="007E341E" w:rsidP="007E341E">
      <w:pPr>
        <w:widowControl/>
        <w:spacing w:before="100" w:beforeAutospacing="1" w:after="100" w:afterAutospacing="1"/>
        <w:jc w:val="left"/>
        <w:rPr>
          <w:rFonts w:ascii="メイリオ" w:eastAsia="メイリオ" w:hAnsi="メイリオ" w:cs="ＭＳ Ｐゴシック"/>
          <w:color w:val="000000"/>
          <w:kern w:val="0"/>
          <w:sz w:val="27"/>
          <w:szCs w:val="27"/>
        </w:rPr>
      </w:pPr>
      <w:r w:rsidRPr="007E341E">
        <w:rPr>
          <w:rFonts w:ascii="メイリオ" w:eastAsia="メイリオ" w:hAnsi="メイリオ" w:cs="ＭＳ Ｐゴシック" w:hint="eastAsia"/>
          <w:color w:val="000000"/>
          <w:kern w:val="0"/>
          <w:sz w:val="27"/>
          <w:szCs w:val="27"/>
        </w:rPr>
        <w:t xml:space="preserve">Nathalie </w:t>
      </w:r>
      <w:proofErr w:type="spellStart"/>
      <w:r w:rsidRPr="007E341E">
        <w:rPr>
          <w:rFonts w:ascii="メイリオ" w:eastAsia="メイリオ" w:hAnsi="メイリオ" w:cs="ＭＳ Ｐゴシック" w:hint="eastAsia"/>
          <w:color w:val="000000"/>
          <w:kern w:val="0"/>
          <w:sz w:val="27"/>
          <w:szCs w:val="27"/>
        </w:rPr>
        <w:t>Pochet</w:t>
      </w:r>
      <w:proofErr w:type="spellEnd"/>
      <w:r w:rsidRPr="007E341E">
        <w:rPr>
          <w:rFonts w:ascii="メイリオ" w:eastAsia="メイリオ" w:hAnsi="メイリオ" w:cs="ＭＳ Ｐゴシック" w:hint="eastAsia"/>
          <w:color w:val="000000"/>
          <w:kern w:val="0"/>
          <w:sz w:val="27"/>
          <w:szCs w:val="27"/>
        </w:rPr>
        <w:t xml:space="preserve">, Frank De Smet, Johan A.K. </w:t>
      </w:r>
      <w:proofErr w:type="spellStart"/>
      <w:r w:rsidRPr="007E341E">
        <w:rPr>
          <w:rFonts w:ascii="メイリオ" w:eastAsia="メイリオ" w:hAnsi="メイリオ" w:cs="ＭＳ Ｐゴシック" w:hint="eastAsia"/>
          <w:color w:val="000000"/>
          <w:kern w:val="0"/>
          <w:sz w:val="27"/>
          <w:szCs w:val="27"/>
        </w:rPr>
        <w:t>Suykens</w:t>
      </w:r>
      <w:proofErr w:type="spellEnd"/>
      <w:r w:rsidRPr="007E341E">
        <w:rPr>
          <w:rFonts w:ascii="メイリオ" w:eastAsia="メイリオ" w:hAnsi="メイリオ" w:cs="ＭＳ Ｐゴシック" w:hint="eastAsia"/>
          <w:color w:val="000000"/>
          <w:kern w:val="0"/>
          <w:sz w:val="27"/>
          <w:szCs w:val="27"/>
        </w:rPr>
        <w:t xml:space="preserve"> and Bart L.R. De Moor (2004). Systematic benchmarking of microarray data classification: assessing the role of nonlinearity and dimensionality reduction. Bioinformatics Advance Access published July 1, 2004. </w:t>
      </w:r>
      <w:hyperlink r:id="rId11" w:history="1">
        <w:r w:rsidRPr="007E341E">
          <w:rPr>
            <w:rFonts w:ascii="メイリオ" w:eastAsia="メイリオ" w:hAnsi="メイリオ" w:cs="ＭＳ Ｐゴシック" w:hint="eastAsia"/>
            <w:color w:val="800080"/>
            <w:kern w:val="0"/>
            <w:sz w:val="27"/>
            <w:szCs w:val="27"/>
            <w:u w:val="single"/>
            <w:shd w:val="clear" w:color="auto" w:fill="FFFFFF"/>
          </w:rPr>
          <w:t>http://homes.esat.kuleuven.be/~npochet/Bioinformatics/</w:t>
        </w:r>
      </w:hyperlink>
    </w:p>
    <w:p w:rsidR="007E341E" w:rsidRPr="007E341E" w:rsidRDefault="007E341E" w:rsidP="007E341E">
      <w:pPr>
        <w:widowControl/>
        <w:shd w:val="clear" w:color="auto" w:fill="FFFFFF"/>
        <w:spacing w:before="100" w:beforeAutospacing="1" w:after="100" w:afterAutospacing="1"/>
        <w:jc w:val="left"/>
        <w:outlineLvl w:val="2"/>
        <w:rPr>
          <w:rFonts w:ascii="Courier New" w:eastAsia="ＭＳ Ｐゴシック" w:hAnsi="Courier New" w:cs="Courier New" w:hint="eastAsia"/>
          <w:b/>
          <w:bCs/>
          <w:color w:val="666666"/>
          <w:kern w:val="0"/>
          <w:sz w:val="27"/>
          <w:szCs w:val="27"/>
        </w:rPr>
      </w:pPr>
      <w:r w:rsidRPr="007E341E">
        <w:rPr>
          <w:rFonts w:ascii="Courier New" w:eastAsia="ＭＳ Ｐゴシック" w:hAnsi="Courier New" w:cs="Courier New"/>
          <w:b/>
          <w:bCs/>
          <w:color w:val="666666"/>
          <w:kern w:val="0"/>
          <w:sz w:val="27"/>
          <w:szCs w:val="27"/>
        </w:rPr>
        <w:t>References</w:t>
      </w:r>
    </w:p>
    <w:p w:rsidR="007E341E" w:rsidRPr="007E341E" w:rsidRDefault="007E341E" w:rsidP="007E341E">
      <w:pPr>
        <w:widowControl/>
        <w:spacing w:before="100" w:beforeAutospacing="1" w:after="100" w:afterAutospacing="1"/>
        <w:jc w:val="left"/>
        <w:rPr>
          <w:rFonts w:ascii="メイリオ" w:eastAsia="メイリオ" w:hAnsi="メイリオ" w:cs="ＭＳ Ｐゴシック"/>
          <w:color w:val="000000"/>
          <w:kern w:val="0"/>
          <w:sz w:val="27"/>
          <w:szCs w:val="27"/>
        </w:rPr>
      </w:pPr>
      <w:proofErr w:type="spellStart"/>
      <w:proofErr w:type="gramStart"/>
      <w:r w:rsidRPr="007E341E">
        <w:rPr>
          <w:rFonts w:ascii="メイリオ" w:eastAsia="メイリオ" w:hAnsi="メイリオ" w:cs="ＭＳ Ｐゴシック" w:hint="eastAsia"/>
          <w:color w:val="000000"/>
          <w:kern w:val="0"/>
          <w:sz w:val="27"/>
          <w:szCs w:val="27"/>
        </w:rPr>
        <w:t>Iizuka,N</w:t>
      </w:r>
      <w:proofErr w:type="spellEnd"/>
      <w:r w:rsidRPr="007E341E">
        <w:rPr>
          <w:rFonts w:ascii="メイリオ" w:eastAsia="メイリオ" w:hAnsi="メイリオ" w:cs="ＭＳ Ｐゴシック" w:hint="eastAsia"/>
          <w:color w:val="000000"/>
          <w:kern w:val="0"/>
          <w:sz w:val="27"/>
          <w:szCs w:val="27"/>
        </w:rPr>
        <w:t>.</w:t>
      </w:r>
      <w:proofErr w:type="gram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Oka,M</w:t>
      </w:r>
      <w:proofErr w:type="spellEnd"/>
      <w:r w:rsidRPr="007E341E">
        <w:rPr>
          <w:rFonts w:ascii="メイリオ" w:eastAsia="メイリオ" w:hAnsi="メイリオ" w:cs="ＭＳ Ｐゴシック" w:hint="eastAsia"/>
          <w:color w:val="000000"/>
          <w:kern w:val="0"/>
          <w:sz w:val="27"/>
          <w:szCs w:val="27"/>
        </w:rPr>
        <w:t>., Yamada-</w:t>
      </w:r>
      <w:proofErr w:type="spellStart"/>
      <w:r w:rsidRPr="007E341E">
        <w:rPr>
          <w:rFonts w:ascii="メイリオ" w:eastAsia="メイリオ" w:hAnsi="メイリオ" w:cs="ＭＳ Ｐゴシック" w:hint="eastAsia"/>
          <w:color w:val="000000"/>
          <w:kern w:val="0"/>
          <w:sz w:val="27"/>
          <w:szCs w:val="27"/>
        </w:rPr>
        <w:t>Okabe,H</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Nishida,M</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Maeda,Y</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Mori,N</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Takao,T</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Tamesa,T</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Tangoku,A</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Tabuchi,H</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Hamada,K</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Nakayama,H</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Ishitsuka,H</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Miyamoto,T</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Hirabayashi,A</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Uchimura,S</w:t>
      </w:r>
      <w:proofErr w:type="spellEnd"/>
      <w:r w:rsidRPr="007E341E">
        <w:rPr>
          <w:rFonts w:ascii="メイリオ" w:eastAsia="メイリオ" w:hAnsi="メイリオ" w:cs="ＭＳ Ｐゴシック" w:hint="eastAsia"/>
          <w:color w:val="000000"/>
          <w:kern w:val="0"/>
          <w:sz w:val="27"/>
          <w:szCs w:val="27"/>
        </w:rPr>
        <w:t xml:space="preserve">. and </w:t>
      </w:r>
      <w:proofErr w:type="spellStart"/>
      <w:r w:rsidRPr="007E341E">
        <w:rPr>
          <w:rFonts w:ascii="メイリオ" w:eastAsia="メイリオ" w:hAnsi="メイリオ" w:cs="ＭＳ Ｐゴシック" w:hint="eastAsia"/>
          <w:color w:val="000000"/>
          <w:kern w:val="0"/>
          <w:sz w:val="27"/>
          <w:szCs w:val="27"/>
        </w:rPr>
        <w:t>Hamamoto,Y</w:t>
      </w:r>
      <w:proofErr w:type="spellEnd"/>
      <w:r w:rsidRPr="007E341E">
        <w:rPr>
          <w:rFonts w:ascii="メイリオ" w:eastAsia="メイリオ" w:hAnsi="メイリオ" w:cs="ＭＳ Ｐゴシック" w:hint="eastAsia"/>
          <w:color w:val="000000"/>
          <w:kern w:val="0"/>
          <w:sz w:val="27"/>
          <w:szCs w:val="27"/>
        </w:rPr>
        <w:t>. (2003) Oligonucleotide microarray for prediction of early intrahepatic recurrence of hepatocellular carcinoma after curative resection, The Lancet, 361,923-929.</w:t>
      </w:r>
    </w:p>
    <w:p w:rsidR="007E341E" w:rsidRPr="007E341E" w:rsidRDefault="007E341E" w:rsidP="007E341E">
      <w:pPr>
        <w:widowControl/>
        <w:shd w:val="clear" w:color="auto" w:fill="FFFFFF"/>
        <w:spacing w:before="100" w:beforeAutospacing="1" w:after="100" w:afterAutospacing="1"/>
        <w:jc w:val="left"/>
        <w:outlineLvl w:val="2"/>
        <w:rPr>
          <w:rFonts w:ascii="Courier New" w:eastAsia="ＭＳ Ｐゴシック" w:hAnsi="Courier New" w:cs="Courier New" w:hint="eastAsia"/>
          <w:b/>
          <w:bCs/>
          <w:color w:val="666666"/>
          <w:kern w:val="0"/>
          <w:sz w:val="27"/>
          <w:szCs w:val="27"/>
        </w:rPr>
      </w:pPr>
      <w:r w:rsidRPr="007E341E">
        <w:rPr>
          <w:rFonts w:ascii="Courier New" w:eastAsia="ＭＳ Ｐゴシック" w:hAnsi="Courier New" w:cs="Courier New"/>
          <w:b/>
          <w:bCs/>
          <w:color w:val="666666"/>
          <w:kern w:val="0"/>
          <w:sz w:val="27"/>
          <w:szCs w:val="27"/>
        </w:rPr>
        <w:t>Examples</w:t>
      </w:r>
    </w:p>
    <w:p w:rsidR="007E341E" w:rsidRPr="007E341E" w:rsidRDefault="007E341E" w:rsidP="007E34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7E341E">
        <w:rPr>
          <w:rFonts w:ascii="ＭＳ ゴシック" w:eastAsia="ＭＳ ゴシック" w:hAnsi="ＭＳ ゴシック" w:cs="ＭＳ ゴシック"/>
          <w:color w:val="000000"/>
          <w:kern w:val="0"/>
          <w:sz w:val="24"/>
          <w:szCs w:val="24"/>
        </w:rPr>
        <w:t>data(</w:t>
      </w:r>
      <w:proofErr w:type="spellStart"/>
      <w:r w:rsidRPr="007E341E">
        <w:rPr>
          <w:rFonts w:ascii="ＭＳ ゴシック" w:eastAsia="ＭＳ ゴシック" w:hAnsi="ＭＳ ゴシック" w:cs="ＭＳ ゴシック"/>
          <w:color w:val="000000"/>
          <w:kern w:val="0"/>
          <w:sz w:val="24"/>
          <w:szCs w:val="24"/>
        </w:rPr>
        <w:t>Iizuka</w:t>
      </w:r>
      <w:proofErr w:type="spellEnd"/>
      <w:r w:rsidRPr="007E341E">
        <w:rPr>
          <w:rFonts w:ascii="ＭＳ ゴシック" w:eastAsia="ＭＳ ゴシック" w:hAnsi="ＭＳ ゴシック" w:cs="ＭＳ ゴシック"/>
          <w:color w:val="000000"/>
          <w:kern w:val="0"/>
          <w:sz w:val="24"/>
          <w:szCs w:val="24"/>
        </w:rPr>
        <w:t>)</w:t>
      </w:r>
    </w:p>
    <w:p w:rsidR="007E341E" w:rsidRPr="007E341E" w:rsidRDefault="007E341E" w:rsidP="007E341E">
      <w:pPr>
        <w:widowControl/>
        <w:jc w:val="left"/>
        <w:rPr>
          <w:rFonts w:ascii="ＭＳ Ｐゴシック" w:eastAsia="ＭＳ Ｐゴシック" w:hAnsi="ＭＳ Ｐゴシック" w:cs="ＭＳ Ｐゴシック"/>
          <w:kern w:val="0"/>
          <w:sz w:val="24"/>
          <w:szCs w:val="24"/>
        </w:rPr>
      </w:pPr>
      <w:r w:rsidRPr="007E341E">
        <w:rPr>
          <w:rFonts w:ascii="ＭＳ Ｐゴシック" w:eastAsia="ＭＳ Ｐゴシック" w:hAnsi="ＭＳ Ｐゴシック" w:cs="ＭＳ Ｐゴシック"/>
          <w:kern w:val="0"/>
          <w:sz w:val="24"/>
          <w:szCs w:val="24"/>
        </w:rPr>
        <w:pict>
          <v:rect id="_x0000_i1072" style="width:0;height:1.5pt" o:hralign="center" o:hrstd="t" o:hrnoshade="t" o:hr="t" fillcolor="black" stroked="f">
            <v:textbox inset="5.85pt,.7pt,5.85pt,.7pt"/>
          </v:rect>
        </w:pict>
      </w:r>
    </w:p>
    <w:p w:rsidR="007E341E" w:rsidRPr="007E341E" w:rsidRDefault="007E341E" w:rsidP="007E341E">
      <w:pPr>
        <w:widowControl/>
        <w:jc w:val="center"/>
        <w:rPr>
          <w:rFonts w:ascii="メイリオ" w:eastAsia="メイリオ" w:hAnsi="メイリオ" w:cs="ＭＳ Ｐゴシック"/>
          <w:color w:val="000000"/>
          <w:kern w:val="0"/>
          <w:sz w:val="27"/>
          <w:szCs w:val="27"/>
        </w:rPr>
      </w:pPr>
      <w:r w:rsidRPr="007E341E">
        <w:rPr>
          <w:rFonts w:ascii="メイリオ" w:eastAsia="メイリオ" w:hAnsi="メイリオ" w:cs="ＭＳ Ｐゴシック" w:hint="eastAsia"/>
          <w:color w:val="000000"/>
          <w:kern w:val="0"/>
          <w:sz w:val="27"/>
          <w:szCs w:val="27"/>
        </w:rPr>
        <w:t>[Package </w:t>
      </w:r>
      <w:proofErr w:type="spellStart"/>
      <w:r w:rsidRPr="007E341E">
        <w:rPr>
          <w:rFonts w:ascii="メイリオ" w:eastAsia="メイリオ" w:hAnsi="メイリオ" w:cs="ＭＳ Ｐゴシック" w:hint="eastAsia"/>
          <w:i/>
          <w:iCs/>
          <w:color w:val="000000"/>
          <w:kern w:val="0"/>
          <w:sz w:val="27"/>
          <w:szCs w:val="27"/>
        </w:rPr>
        <w:t>CLEg</w:t>
      </w:r>
      <w:proofErr w:type="spellEnd"/>
      <w:r w:rsidRPr="007E341E">
        <w:rPr>
          <w:rFonts w:ascii="メイリオ" w:eastAsia="メイリオ" w:hAnsi="メイリオ" w:cs="ＭＳ Ｐゴシック" w:hint="eastAsia"/>
          <w:color w:val="000000"/>
          <w:kern w:val="0"/>
          <w:sz w:val="27"/>
          <w:szCs w:val="27"/>
        </w:rPr>
        <w:t> version 2.0 </w:t>
      </w:r>
      <w:hyperlink r:id="rId12" w:history="1">
        <w:r w:rsidRPr="007E341E">
          <w:rPr>
            <w:rFonts w:ascii="メイリオ" w:eastAsia="メイリオ" w:hAnsi="メイリオ" w:cs="ＭＳ Ｐゴシック" w:hint="eastAsia"/>
            <w:color w:val="800080"/>
            <w:kern w:val="0"/>
            <w:sz w:val="27"/>
            <w:szCs w:val="27"/>
            <w:u w:val="single"/>
            <w:shd w:val="clear" w:color="auto" w:fill="FFFFFF"/>
          </w:rPr>
          <w:t>Index]</w:t>
        </w:r>
      </w:hyperlink>
    </w:p>
    <w:p w:rsidR="007E341E" w:rsidRPr="007E341E" w:rsidRDefault="007E341E" w:rsidP="007E341E">
      <w:pPr>
        <w:widowControl/>
        <w:shd w:val="clear" w:color="auto" w:fill="FFFFFF"/>
        <w:spacing w:before="100" w:beforeAutospacing="1" w:after="100" w:afterAutospacing="1"/>
        <w:jc w:val="center"/>
        <w:outlineLvl w:val="1"/>
        <w:rPr>
          <w:rFonts w:ascii="Courier New" w:eastAsia="ＭＳ Ｐゴシック" w:hAnsi="Courier New" w:cs="Courier New" w:hint="eastAsia"/>
          <w:b/>
          <w:bCs/>
          <w:color w:val="0000FF"/>
          <w:kern w:val="0"/>
          <w:sz w:val="36"/>
          <w:szCs w:val="36"/>
        </w:rPr>
      </w:pPr>
      <w:r w:rsidRPr="007E341E">
        <w:rPr>
          <w:rFonts w:ascii="Courier New" w:eastAsia="ＭＳ Ｐゴシック" w:hAnsi="Courier New" w:cs="Courier New"/>
          <w:b/>
          <w:bCs/>
          <w:color w:val="0000FF"/>
          <w:kern w:val="0"/>
          <w:sz w:val="36"/>
          <w:szCs w:val="36"/>
        </w:rPr>
        <w:t xml:space="preserve">HTF Mixture </w:t>
      </w:r>
      <w:proofErr w:type="spellStart"/>
      <w:r w:rsidRPr="007E341E">
        <w:rPr>
          <w:rFonts w:ascii="Courier New" w:eastAsia="ＭＳ Ｐゴシック" w:hAnsi="Courier New" w:cs="Courier New"/>
          <w:b/>
          <w:bCs/>
          <w:color w:val="0000FF"/>
          <w:kern w:val="0"/>
          <w:sz w:val="36"/>
          <w:szCs w:val="36"/>
        </w:rPr>
        <w:t>Classifcation</w:t>
      </w:r>
      <w:proofErr w:type="spellEnd"/>
      <w:r w:rsidRPr="007E341E">
        <w:rPr>
          <w:rFonts w:ascii="Courier New" w:eastAsia="ＭＳ Ｐゴシック" w:hAnsi="Courier New" w:cs="Courier New"/>
          <w:b/>
          <w:bCs/>
          <w:color w:val="0000FF"/>
          <w:kern w:val="0"/>
          <w:sz w:val="36"/>
          <w:szCs w:val="36"/>
        </w:rPr>
        <w:t xml:space="preserve"> Example</w:t>
      </w:r>
    </w:p>
    <w:p w:rsidR="007E341E" w:rsidRPr="007E341E" w:rsidRDefault="007E341E" w:rsidP="007E341E">
      <w:pPr>
        <w:widowControl/>
        <w:shd w:val="clear" w:color="auto" w:fill="FFFFFF"/>
        <w:spacing w:before="100" w:beforeAutospacing="1" w:after="100" w:afterAutospacing="1"/>
        <w:jc w:val="left"/>
        <w:outlineLvl w:val="2"/>
        <w:rPr>
          <w:rFonts w:ascii="Courier New" w:eastAsia="ＭＳ Ｐゴシック" w:hAnsi="Courier New" w:cs="Courier New"/>
          <w:b/>
          <w:bCs/>
          <w:color w:val="666666"/>
          <w:kern w:val="0"/>
          <w:sz w:val="27"/>
          <w:szCs w:val="27"/>
        </w:rPr>
      </w:pPr>
      <w:r w:rsidRPr="007E341E">
        <w:rPr>
          <w:rFonts w:ascii="Courier New" w:eastAsia="ＭＳ Ｐゴシック" w:hAnsi="Courier New" w:cs="Courier New"/>
          <w:b/>
          <w:bCs/>
          <w:color w:val="666666"/>
          <w:kern w:val="0"/>
          <w:sz w:val="27"/>
          <w:szCs w:val="27"/>
        </w:rPr>
        <w:t>Description</w:t>
      </w:r>
    </w:p>
    <w:p w:rsidR="007E341E" w:rsidRPr="007E341E" w:rsidRDefault="007E341E" w:rsidP="007E341E">
      <w:pPr>
        <w:widowControl/>
        <w:spacing w:before="100" w:beforeAutospacing="1" w:after="100" w:afterAutospacing="1"/>
        <w:jc w:val="left"/>
        <w:rPr>
          <w:rFonts w:ascii="メイリオ" w:eastAsia="メイリオ" w:hAnsi="メイリオ" w:cs="ＭＳ Ｐゴシック"/>
          <w:color w:val="000000"/>
          <w:kern w:val="0"/>
          <w:sz w:val="27"/>
          <w:szCs w:val="27"/>
        </w:rPr>
      </w:pPr>
      <w:r w:rsidRPr="007E341E">
        <w:rPr>
          <w:rFonts w:ascii="メイリオ" w:eastAsia="メイリオ" w:hAnsi="メイリオ" w:cs="ＭＳ Ｐゴシック" w:hint="eastAsia"/>
          <w:color w:val="000000"/>
          <w:kern w:val="0"/>
          <w:sz w:val="27"/>
          <w:szCs w:val="27"/>
        </w:rPr>
        <w:t>HTF example. Data generated for each class by a mixture of 10 different normal distribution. The training sample is as given by HTF but the test sample was generated independently.</w:t>
      </w:r>
    </w:p>
    <w:p w:rsidR="007E341E" w:rsidRPr="007E341E" w:rsidRDefault="007E341E" w:rsidP="007E341E">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7E341E">
        <w:rPr>
          <w:rFonts w:ascii="メイリオ" w:eastAsia="メイリオ" w:hAnsi="メイリオ" w:cs="ＭＳ Ｐゴシック" w:hint="eastAsia"/>
          <w:color w:val="000000"/>
          <w:kern w:val="0"/>
          <w:sz w:val="27"/>
          <w:szCs w:val="27"/>
        </w:rPr>
        <w:t>The Bayes error rate for this model is about 21</w:t>
      </w:r>
    </w:p>
    <w:p w:rsidR="007E341E" w:rsidRPr="007E341E" w:rsidRDefault="007E341E" w:rsidP="007E341E">
      <w:pPr>
        <w:widowControl/>
        <w:shd w:val="clear" w:color="auto" w:fill="FFFFFF"/>
        <w:spacing w:before="100" w:beforeAutospacing="1" w:after="100" w:afterAutospacing="1"/>
        <w:jc w:val="left"/>
        <w:outlineLvl w:val="2"/>
        <w:rPr>
          <w:rFonts w:ascii="Courier New" w:eastAsia="ＭＳ Ｐゴシック" w:hAnsi="Courier New" w:cs="Courier New" w:hint="eastAsia"/>
          <w:b/>
          <w:bCs/>
          <w:color w:val="666666"/>
          <w:kern w:val="0"/>
          <w:sz w:val="27"/>
          <w:szCs w:val="27"/>
        </w:rPr>
      </w:pPr>
      <w:r w:rsidRPr="007E341E">
        <w:rPr>
          <w:rFonts w:ascii="Courier New" w:eastAsia="ＭＳ Ｐゴシック" w:hAnsi="Courier New" w:cs="Courier New"/>
          <w:b/>
          <w:bCs/>
          <w:color w:val="666666"/>
          <w:kern w:val="0"/>
          <w:sz w:val="27"/>
          <w:szCs w:val="27"/>
        </w:rPr>
        <w:t>Usage</w:t>
      </w:r>
    </w:p>
    <w:p w:rsidR="007E341E" w:rsidRPr="007E341E" w:rsidRDefault="007E341E" w:rsidP="007E34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7E341E">
        <w:rPr>
          <w:rFonts w:ascii="ＭＳ ゴシック" w:eastAsia="ＭＳ ゴシック" w:hAnsi="ＭＳ ゴシック" w:cs="ＭＳ ゴシック"/>
          <w:color w:val="000000"/>
          <w:kern w:val="0"/>
          <w:sz w:val="24"/>
          <w:szCs w:val="24"/>
        </w:rPr>
        <w:t>data(Mixture)</w:t>
      </w:r>
    </w:p>
    <w:p w:rsidR="007E341E" w:rsidRPr="007E341E" w:rsidRDefault="007E341E" w:rsidP="007E341E">
      <w:pPr>
        <w:widowControl/>
        <w:shd w:val="clear" w:color="auto" w:fill="FFFFFF"/>
        <w:spacing w:before="100" w:beforeAutospacing="1" w:after="100" w:afterAutospacing="1"/>
        <w:jc w:val="left"/>
        <w:outlineLvl w:val="2"/>
        <w:rPr>
          <w:rFonts w:ascii="Courier New" w:eastAsia="ＭＳ Ｐゴシック" w:hAnsi="Courier New" w:cs="Courier New"/>
          <w:b/>
          <w:bCs/>
          <w:color w:val="666666"/>
          <w:kern w:val="0"/>
          <w:sz w:val="27"/>
          <w:szCs w:val="27"/>
        </w:rPr>
      </w:pPr>
      <w:r w:rsidRPr="007E341E">
        <w:rPr>
          <w:rFonts w:ascii="Courier New" w:eastAsia="ＭＳ Ｐゴシック" w:hAnsi="Courier New" w:cs="Courier New"/>
          <w:b/>
          <w:bCs/>
          <w:color w:val="666666"/>
          <w:kern w:val="0"/>
          <w:sz w:val="27"/>
          <w:szCs w:val="27"/>
        </w:rPr>
        <w:t>Format</w:t>
      </w:r>
    </w:p>
    <w:p w:rsidR="007E341E" w:rsidRPr="007E341E" w:rsidRDefault="007E341E" w:rsidP="007E341E">
      <w:pPr>
        <w:widowControl/>
        <w:spacing w:before="100" w:beforeAutospacing="1" w:after="100" w:afterAutospacing="1"/>
        <w:jc w:val="left"/>
        <w:rPr>
          <w:rFonts w:ascii="メイリオ" w:eastAsia="メイリオ" w:hAnsi="メイリオ" w:cs="ＭＳ Ｐゴシック"/>
          <w:color w:val="000000"/>
          <w:kern w:val="0"/>
          <w:sz w:val="27"/>
          <w:szCs w:val="27"/>
        </w:rPr>
      </w:pPr>
      <w:r w:rsidRPr="007E341E">
        <w:rPr>
          <w:rFonts w:ascii="メイリオ" w:eastAsia="メイリオ" w:hAnsi="メイリオ" w:cs="ＭＳ Ｐゴシック" w:hint="eastAsia"/>
          <w:color w:val="000000"/>
          <w:kern w:val="0"/>
          <w:sz w:val="27"/>
          <w:szCs w:val="27"/>
        </w:rPr>
        <w:t>The format is: List of 4 $ X :'</w:t>
      </w:r>
      <w:proofErr w:type="spellStart"/>
      <w:r w:rsidRPr="007E341E">
        <w:rPr>
          <w:rFonts w:ascii="メイリオ" w:eastAsia="メイリオ" w:hAnsi="メイリオ" w:cs="ＭＳ Ｐゴシック" w:hint="eastAsia"/>
          <w:color w:val="000000"/>
          <w:kern w:val="0"/>
          <w:sz w:val="27"/>
          <w:szCs w:val="27"/>
        </w:rPr>
        <w:t>data.frame</w:t>
      </w:r>
      <w:proofErr w:type="spellEnd"/>
      <w:r w:rsidRPr="007E341E">
        <w:rPr>
          <w:rFonts w:ascii="メイリオ" w:eastAsia="メイリオ" w:hAnsi="メイリオ" w:cs="ＭＳ Ｐゴシック" w:hint="eastAsia"/>
          <w:color w:val="000000"/>
          <w:kern w:val="0"/>
          <w:sz w:val="27"/>
          <w:szCs w:val="27"/>
        </w:rPr>
        <w:t xml:space="preserve">': 200 obs. of 2 variables: ..$ V1: </w:t>
      </w:r>
      <w:proofErr w:type="spellStart"/>
      <w:r w:rsidRPr="007E341E">
        <w:rPr>
          <w:rFonts w:ascii="メイリオ" w:eastAsia="メイリオ" w:hAnsi="メイリオ" w:cs="ＭＳ Ｐゴシック" w:hint="eastAsia"/>
          <w:color w:val="000000"/>
          <w:kern w:val="0"/>
          <w:sz w:val="27"/>
          <w:szCs w:val="27"/>
        </w:rPr>
        <w:t>num</w:t>
      </w:r>
      <w:proofErr w:type="spellEnd"/>
      <w:r w:rsidRPr="007E341E">
        <w:rPr>
          <w:rFonts w:ascii="メイリオ" w:eastAsia="メイリオ" w:hAnsi="メイリオ" w:cs="ＭＳ Ｐゴシック" w:hint="eastAsia"/>
          <w:color w:val="000000"/>
          <w:kern w:val="0"/>
          <w:sz w:val="27"/>
          <w:szCs w:val="27"/>
        </w:rPr>
        <w:t xml:space="preserve"> [1:200] 2.5261 0.3670 0.7682 0.6934 -0.0198 ... ..$ V2: </w:t>
      </w:r>
      <w:proofErr w:type="spellStart"/>
      <w:r w:rsidRPr="007E341E">
        <w:rPr>
          <w:rFonts w:ascii="メイリオ" w:eastAsia="メイリオ" w:hAnsi="メイリオ" w:cs="ＭＳ Ｐゴシック" w:hint="eastAsia"/>
          <w:color w:val="000000"/>
          <w:kern w:val="0"/>
          <w:sz w:val="27"/>
          <w:szCs w:val="27"/>
        </w:rPr>
        <w:t>num</w:t>
      </w:r>
      <w:proofErr w:type="spellEnd"/>
      <w:r w:rsidRPr="007E341E">
        <w:rPr>
          <w:rFonts w:ascii="メイリオ" w:eastAsia="メイリオ" w:hAnsi="メイリオ" w:cs="ＭＳ Ｐゴシック" w:hint="eastAsia"/>
          <w:color w:val="000000"/>
          <w:kern w:val="0"/>
          <w:sz w:val="27"/>
          <w:szCs w:val="27"/>
        </w:rPr>
        <w:t xml:space="preserve"> [1:200] 0.3211 0.0315 0.7175 0.7772 0.8673 ... $ y : </w:t>
      </w:r>
      <w:proofErr w:type="spellStart"/>
      <w:r w:rsidRPr="007E341E">
        <w:rPr>
          <w:rFonts w:ascii="メイリオ" w:eastAsia="メイリオ" w:hAnsi="メイリオ" w:cs="ＭＳ Ｐゴシック" w:hint="eastAsia"/>
          <w:color w:val="000000"/>
          <w:kern w:val="0"/>
          <w:sz w:val="27"/>
          <w:szCs w:val="27"/>
        </w:rPr>
        <w:t>num</w:t>
      </w:r>
      <w:proofErr w:type="spellEnd"/>
      <w:r w:rsidRPr="007E341E">
        <w:rPr>
          <w:rFonts w:ascii="メイリオ" w:eastAsia="メイリオ" w:hAnsi="メイリオ" w:cs="ＭＳ Ｐゴシック" w:hint="eastAsia"/>
          <w:color w:val="000000"/>
          <w:kern w:val="0"/>
          <w:sz w:val="27"/>
          <w:szCs w:val="27"/>
        </w:rPr>
        <w:t xml:space="preserve"> [1:200] 1 1 1 1 1 1 1 1 1 1 ... $ </w:t>
      </w:r>
      <w:proofErr w:type="spellStart"/>
      <w:r w:rsidRPr="007E341E">
        <w:rPr>
          <w:rFonts w:ascii="メイリオ" w:eastAsia="メイリオ" w:hAnsi="メイリオ" w:cs="ＭＳ Ｐゴシック" w:hint="eastAsia"/>
          <w:color w:val="000000"/>
          <w:kern w:val="0"/>
          <w:sz w:val="27"/>
          <w:szCs w:val="27"/>
        </w:rPr>
        <w:t>Xt</w:t>
      </w:r>
      <w:proofErr w:type="spellEnd"/>
      <w:r w:rsidRPr="007E341E">
        <w:rPr>
          <w:rFonts w:ascii="メイリオ" w:eastAsia="メイリオ" w:hAnsi="メイリオ" w:cs="ＭＳ Ｐゴシック" w:hint="eastAsia"/>
          <w:color w:val="000000"/>
          <w:kern w:val="0"/>
          <w:sz w:val="27"/>
          <w:szCs w:val="27"/>
        </w:rPr>
        <w:t>:'</w:t>
      </w:r>
      <w:proofErr w:type="spellStart"/>
      <w:r w:rsidRPr="007E341E">
        <w:rPr>
          <w:rFonts w:ascii="メイリオ" w:eastAsia="メイリオ" w:hAnsi="メイリオ" w:cs="ＭＳ Ｐゴシック" w:hint="eastAsia"/>
          <w:color w:val="000000"/>
          <w:kern w:val="0"/>
          <w:sz w:val="27"/>
          <w:szCs w:val="27"/>
        </w:rPr>
        <w:t>data.frame</w:t>
      </w:r>
      <w:proofErr w:type="spellEnd"/>
      <w:r w:rsidRPr="007E341E">
        <w:rPr>
          <w:rFonts w:ascii="メイリオ" w:eastAsia="メイリオ" w:hAnsi="メイリオ" w:cs="ＭＳ Ｐゴシック" w:hint="eastAsia"/>
          <w:color w:val="000000"/>
          <w:kern w:val="0"/>
          <w:sz w:val="27"/>
          <w:szCs w:val="27"/>
        </w:rPr>
        <w:t xml:space="preserve">': 1000 obs. of 2 variables: ..$ V1: </w:t>
      </w:r>
      <w:proofErr w:type="spellStart"/>
      <w:r w:rsidRPr="007E341E">
        <w:rPr>
          <w:rFonts w:ascii="メイリオ" w:eastAsia="メイリオ" w:hAnsi="メイリオ" w:cs="ＭＳ Ｐゴシック" w:hint="eastAsia"/>
          <w:color w:val="000000"/>
          <w:kern w:val="0"/>
          <w:sz w:val="27"/>
          <w:szCs w:val="27"/>
        </w:rPr>
        <w:t>num</w:t>
      </w:r>
      <w:proofErr w:type="spellEnd"/>
      <w:r w:rsidRPr="007E341E">
        <w:rPr>
          <w:rFonts w:ascii="メイリオ" w:eastAsia="メイリオ" w:hAnsi="メイリオ" w:cs="ＭＳ Ｐゴシック" w:hint="eastAsia"/>
          <w:color w:val="000000"/>
          <w:kern w:val="0"/>
          <w:sz w:val="27"/>
          <w:szCs w:val="27"/>
        </w:rPr>
        <w:t xml:space="preserve"> [1:1000] -0.584 1.604 0.475 1.264 2.362 ... ..$ V2: </w:t>
      </w:r>
      <w:proofErr w:type="spellStart"/>
      <w:r w:rsidRPr="007E341E">
        <w:rPr>
          <w:rFonts w:ascii="メイリオ" w:eastAsia="メイリオ" w:hAnsi="メイリオ" w:cs="ＭＳ Ｐゴシック" w:hint="eastAsia"/>
          <w:color w:val="000000"/>
          <w:kern w:val="0"/>
          <w:sz w:val="27"/>
          <w:szCs w:val="27"/>
        </w:rPr>
        <w:t>num</w:t>
      </w:r>
      <w:proofErr w:type="spellEnd"/>
      <w:r w:rsidRPr="007E341E">
        <w:rPr>
          <w:rFonts w:ascii="メイリオ" w:eastAsia="メイリオ" w:hAnsi="メイリオ" w:cs="ＭＳ Ｐゴシック" w:hint="eastAsia"/>
          <w:color w:val="000000"/>
          <w:kern w:val="0"/>
          <w:sz w:val="27"/>
          <w:szCs w:val="27"/>
        </w:rPr>
        <w:t xml:space="preserve"> [1:1000] -0.446 0.617 1.376 0.159 0.892 ... $ </w:t>
      </w:r>
      <w:proofErr w:type="spellStart"/>
      <w:r w:rsidRPr="007E341E">
        <w:rPr>
          <w:rFonts w:ascii="メイリオ" w:eastAsia="メイリオ" w:hAnsi="メイリオ" w:cs="ＭＳ Ｐゴシック" w:hint="eastAsia"/>
          <w:color w:val="000000"/>
          <w:kern w:val="0"/>
          <w:sz w:val="27"/>
          <w:szCs w:val="27"/>
        </w:rPr>
        <w:t>yt</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num</w:t>
      </w:r>
      <w:proofErr w:type="spellEnd"/>
      <w:r w:rsidRPr="007E341E">
        <w:rPr>
          <w:rFonts w:ascii="メイリオ" w:eastAsia="メイリオ" w:hAnsi="メイリオ" w:cs="ＭＳ Ｐゴシック" w:hint="eastAsia"/>
          <w:color w:val="000000"/>
          <w:kern w:val="0"/>
          <w:sz w:val="27"/>
          <w:szCs w:val="27"/>
        </w:rPr>
        <w:t xml:space="preserve"> [1:1000] 1 1 1 1 1 1 1 1 1 1 ...</w:t>
      </w:r>
    </w:p>
    <w:p w:rsidR="007E341E" w:rsidRPr="007E341E" w:rsidRDefault="007E341E" w:rsidP="007E341E">
      <w:pPr>
        <w:widowControl/>
        <w:shd w:val="clear" w:color="auto" w:fill="FFFFFF"/>
        <w:spacing w:before="100" w:beforeAutospacing="1" w:after="100" w:afterAutospacing="1"/>
        <w:jc w:val="left"/>
        <w:outlineLvl w:val="2"/>
        <w:rPr>
          <w:rFonts w:ascii="Courier New" w:eastAsia="ＭＳ Ｐゴシック" w:hAnsi="Courier New" w:cs="Courier New" w:hint="eastAsia"/>
          <w:b/>
          <w:bCs/>
          <w:color w:val="666666"/>
          <w:kern w:val="0"/>
          <w:sz w:val="27"/>
          <w:szCs w:val="27"/>
        </w:rPr>
      </w:pPr>
      <w:r w:rsidRPr="007E341E">
        <w:rPr>
          <w:rFonts w:ascii="Courier New" w:eastAsia="ＭＳ Ｐゴシック" w:hAnsi="Courier New" w:cs="Courier New"/>
          <w:b/>
          <w:bCs/>
          <w:color w:val="666666"/>
          <w:kern w:val="0"/>
          <w:sz w:val="27"/>
          <w:szCs w:val="27"/>
        </w:rPr>
        <w:t>Details</w:t>
      </w:r>
    </w:p>
    <w:p w:rsidR="007E341E" w:rsidRPr="007E341E" w:rsidRDefault="007E341E" w:rsidP="007E341E">
      <w:pPr>
        <w:widowControl/>
        <w:shd w:val="clear" w:color="auto" w:fill="FFFFFF"/>
        <w:spacing w:before="100" w:beforeAutospacing="1" w:after="100" w:afterAutospacing="1"/>
        <w:jc w:val="left"/>
        <w:outlineLvl w:val="2"/>
        <w:rPr>
          <w:rFonts w:ascii="Courier New" w:eastAsia="ＭＳ Ｐゴシック" w:hAnsi="Courier New" w:cs="Courier New"/>
          <w:b/>
          <w:bCs/>
          <w:color w:val="666666"/>
          <w:kern w:val="0"/>
          <w:sz w:val="27"/>
          <w:szCs w:val="27"/>
        </w:rPr>
      </w:pPr>
      <w:r w:rsidRPr="007E341E">
        <w:rPr>
          <w:rFonts w:ascii="Courier New" w:eastAsia="ＭＳ Ｐゴシック" w:hAnsi="Courier New" w:cs="Courier New"/>
          <w:b/>
          <w:bCs/>
          <w:color w:val="666666"/>
          <w:kern w:val="0"/>
          <w:sz w:val="27"/>
          <w:szCs w:val="27"/>
        </w:rPr>
        <w:t>Source</w:t>
      </w:r>
    </w:p>
    <w:p w:rsidR="007E341E" w:rsidRPr="007E341E" w:rsidRDefault="007E341E" w:rsidP="007E341E">
      <w:pPr>
        <w:widowControl/>
        <w:spacing w:before="100" w:beforeAutospacing="1" w:after="100" w:afterAutospacing="1"/>
        <w:jc w:val="left"/>
        <w:rPr>
          <w:rFonts w:ascii="メイリオ" w:eastAsia="メイリオ" w:hAnsi="メイリオ" w:cs="ＭＳ Ｐゴシック"/>
          <w:color w:val="000000"/>
          <w:kern w:val="0"/>
          <w:sz w:val="27"/>
          <w:szCs w:val="27"/>
        </w:rPr>
      </w:pPr>
      <w:r w:rsidRPr="007E341E">
        <w:rPr>
          <w:rFonts w:ascii="メイリオ" w:eastAsia="メイリオ" w:hAnsi="メイリオ" w:cs="ＭＳ Ｐゴシック" w:hint="eastAsia"/>
          <w:color w:val="000000"/>
          <w:kern w:val="0"/>
          <w:sz w:val="27"/>
          <w:szCs w:val="27"/>
        </w:rPr>
        <w:t>HTF</w:t>
      </w:r>
    </w:p>
    <w:p w:rsidR="007E341E" w:rsidRPr="007E341E" w:rsidRDefault="007E341E" w:rsidP="007E341E">
      <w:pPr>
        <w:widowControl/>
        <w:shd w:val="clear" w:color="auto" w:fill="FFFFFF"/>
        <w:spacing w:before="100" w:beforeAutospacing="1" w:after="100" w:afterAutospacing="1"/>
        <w:jc w:val="left"/>
        <w:outlineLvl w:val="2"/>
        <w:rPr>
          <w:rFonts w:ascii="Courier New" w:eastAsia="ＭＳ Ｐゴシック" w:hAnsi="Courier New" w:cs="Courier New" w:hint="eastAsia"/>
          <w:b/>
          <w:bCs/>
          <w:color w:val="666666"/>
          <w:kern w:val="0"/>
          <w:sz w:val="27"/>
          <w:szCs w:val="27"/>
        </w:rPr>
      </w:pPr>
      <w:r w:rsidRPr="007E341E">
        <w:rPr>
          <w:rFonts w:ascii="Courier New" w:eastAsia="ＭＳ Ｐゴシック" w:hAnsi="Courier New" w:cs="Courier New"/>
          <w:b/>
          <w:bCs/>
          <w:color w:val="666666"/>
          <w:kern w:val="0"/>
          <w:sz w:val="27"/>
          <w:szCs w:val="27"/>
        </w:rPr>
        <w:t>References</w:t>
      </w:r>
    </w:p>
    <w:p w:rsidR="007E341E" w:rsidRPr="007E341E" w:rsidRDefault="007E341E" w:rsidP="007E341E">
      <w:pPr>
        <w:widowControl/>
        <w:shd w:val="clear" w:color="auto" w:fill="FFFFFF"/>
        <w:spacing w:before="100" w:beforeAutospacing="1" w:after="100" w:afterAutospacing="1"/>
        <w:jc w:val="left"/>
        <w:outlineLvl w:val="2"/>
        <w:rPr>
          <w:rFonts w:ascii="Courier New" w:eastAsia="ＭＳ Ｐゴシック" w:hAnsi="Courier New" w:cs="Courier New"/>
          <w:b/>
          <w:bCs/>
          <w:color w:val="666666"/>
          <w:kern w:val="0"/>
          <w:sz w:val="27"/>
          <w:szCs w:val="27"/>
        </w:rPr>
      </w:pPr>
      <w:r w:rsidRPr="007E341E">
        <w:rPr>
          <w:rFonts w:ascii="Courier New" w:eastAsia="ＭＳ Ｐゴシック" w:hAnsi="Courier New" w:cs="Courier New"/>
          <w:b/>
          <w:bCs/>
          <w:color w:val="666666"/>
          <w:kern w:val="0"/>
          <w:sz w:val="27"/>
          <w:szCs w:val="27"/>
        </w:rPr>
        <w:t>Examples</w:t>
      </w:r>
    </w:p>
    <w:p w:rsidR="007E341E" w:rsidRPr="007E341E" w:rsidRDefault="007E341E" w:rsidP="007E34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7E341E">
        <w:rPr>
          <w:rFonts w:ascii="ＭＳ ゴシック" w:eastAsia="ＭＳ ゴシック" w:hAnsi="ＭＳ ゴシック" w:cs="ＭＳ ゴシック"/>
          <w:color w:val="000000"/>
          <w:kern w:val="0"/>
          <w:sz w:val="24"/>
          <w:szCs w:val="24"/>
        </w:rPr>
        <w:t>data(Mixture)</w:t>
      </w:r>
    </w:p>
    <w:p w:rsidR="007E341E" w:rsidRPr="007E341E" w:rsidRDefault="007E341E" w:rsidP="007E341E">
      <w:pPr>
        <w:widowControl/>
        <w:jc w:val="left"/>
        <w:rPr>
          <w:rFonts w:ascii="ＭＳ Ｐゴシック" w:eastAsia="ＭＳ Ｐゴシック" w:hAnsi="ＭＳ Ｐゴシック" w:cs="ＭＳ Ｐゴシック"/>
          <w:kern w:val="0"/>
          <w:sz w:val="24"/>
          <w:szCs w:val="24"/>
        </w:rPr>
      </w:pPr>
      <w:r w:rsidRPr="007E341E">
        <w:rPr>
          <w:rFonts w:ascii="ＭＳ Ｐゴシック" w:eastAsia="ＭＳ Ｐゴシック" w:hAnsi="ＭＳ Ｐゴシック" w:cs="ＭＳ Ｐゴシック"/>
          <w:kern w:val="0"/>
          <w:sz w:val="24"/>
          <w:szCs w:val="24"/>
        </w:rPr>
        <w:pict>
          <v:rect id="_x0000_i1074" style="width:0;height:1.5pt" o:hralign="center" o:hrstd="t" o:hrnoshade="t" o:hr="t" fillcolor="black" stroked="f">
            <v:textbox inset="5.85pt,.7pt,5.85pt,.7pt"/>
          </v:rect>
        </w:pict>
      </w:r>
    </w:p>
    <w:p w:rsidR="007E341E" w:rsidRPr="007E341E" w:rsidRDefault="007E341E" w:rsidP="007E341E">
      <w:pPr>
        <w:widowControl/>
        <w:jc w:val="center"/>
        <w:rPr>
          <w:rFonts w:ascii="メイリオ" w:eastAsia="メイリオ" w:hAnsi="メイリオ" w:cs="ＭＳ Ｐゴシック"/>
          <w:color w:val="000000"/>
          <w:kern w:val="0"/>
          <w:sz w:val="27"/>
          <w:szCs w:val="27"/>
        </w:rPr>
      </w:pPr>
      <w:r w:rsidRPr="007E341E">
        <w:rPr>
          <w:rFonts w:ascii="メイリオ" w:eastAsia="メイリオ" w:hAnsi="メイリオ" w:cs="ＭＳ Ｐゴシック" w:hint="eastAsia"/>
          <w:color w:val="000000"/>
          <w:kern w:val="0"/>
          <w:sz w:val="27"/>
          <w:szCs w:val="27"/>
        </w:rPr>
        <w:t>[Package </w:t>
      </w:r>
      <w:proofErr w:type="spellStart"/>
      <w:r w:rsidRPr="007E341E">
        <w:rPr>
          <w:rFonts w:ascii="メイリオ" w:eastAsia="メイリオ" w:hAnsi="メイリオ" w:cs="ＭＳ Ｐゴシック" w:hint="eastAsia"/>
          <w:i/>
          <w:iCs/>
          <w:color w:val="000000"/>
          <w:kern w:val="0"/>
          <w:sz w:val="27"/>
          <w:szCs w:val="27"/>
        </w:rPr>
        <w:t>CLEg</w:t>
      </w:r>
      <w:proofErr w:type="spellEnd"/>
      <w:r w:rsidRPr="007E341E">
        <w:rPr>
          <w:rFonts w:ascii="メイリオ" w:eastAsia="メイリオ" w:hAnsi="メイリオ" w:cs="ＭＳ Ｐゴシック" w:hint="eastAsia"/>
          <w:color w:val="000000"/>
          <w:kern w:val="0"/>
          <w:sz w:val="27"/>
          <w:szCs w:val="27"/>
        </w:rPr>
        <w:t> version 1.0 </w:t>
      </w:r>
      <w:hyperlink r:id="rId13" w:history="1">
        <w:r w:rsidRPr="007E341E">
          <w:rPr>
            <w:rFonts w:ascii="メイリオ" w:eastAsia="メイリオ" w:hAnsi="メイリオ" w:cs="ＭＳ Ｐゴシック" w:hint="eastAsia"/>
            <w:color w:val="800080"/>
            <w:kern w:val="0"/>
            <w:sz w:val="27"/>
            <w:szCs w:val="27"/>
            <w:u w:val="single"/>
            <w:shd w:val="clear" w:color="auto" w:fill="FFFFFF"/>
          </w:rPr>
          <w:t>Index]</w:t>
        </w:r>
      </w:hyperlink>
    </w:p>
    <w:p w:rsidR="007E341E" w:rsidRPr="007E341E" w:rsidRDefault="007E341E" w:rsidP="007E341E">
      <w:pPr>
        <w:widowControl/>
        <w:shd w:val="clear" w:color="auto" w:fill="FFFFFF"/>
        <w:spacing w:before="100" w:beforeAutospacing="1" w:after="100" w:afterAutospacing="1"/>
        <w:jc w:val="center"/>
        <w:outlineLvl w:val="1"/>
        <w:rPr>
          <w:rFonts w:ascii="Courier New" w:eastAsia="ＭＳ Ｐゴシック" w:hAnsi="Courier New" w:cs="Courier New" w:hint="eastAsia"/>
          <w:b/>
          <w:bCs/>
          <w:color w:val="0000FF"/>
          <w:kern w:val="0"/>
          <w:sz w:val="36"/>
          <w:szCs w:val="36"/>
        </w:rPr>
      </w:pPr>
      <w:r w:rsidRPr="007E341E">
        <w:rPr>
          <w:rFonts w:ascii="Courier New" w:eastAsia="ＭＳ Ｐゴシック" w:hAnsi="Courier New" w:cs="Courier New"/>
          <w:b/>
          <w:bCs/>
          <w:color w:val="0000FF"/>
          <w:kern w:val="0"/>
          <w:sz w:val="36"/>
          <w:szCs w:val="36"/>
        </w:rPr>
        <w:t>High-grade glioma dataset Nutt et al. 2003</w:t>
      </w:r>
    </w:p>
    <w:p w:rsidR="007E341E" w:rsidRPr="007E341E" w:rsidRDefault="007E341E" w:rsidP="007E341E">
      <w:pPr>
        <w:widowControl/>
        <w:shd w:val="clear" w:color="auto" w:fill="FFFFFF"/>
        <w:spacing w:before="100" w:beforeAutospacing="1" w:after="100" w:afterAutospacing="1"/>
        <w:jc w:val="left"/>
        <w:outlineLvl w:val="2"/>
        <w:rPr>
          <w:rFonts w:ascii="Courier New" w:eastAsia="ＭＳ Ｐゴシック" w:hAnsi="Courier New" w:cs="Courier New"/>
          <w:b/>
          <w:bCs/>
          <w:color w:val="666666"/>
          <w:kern w:val="0"/>
          <w:sz w:val="27"/>
          <w:szCs w:val="27"/>
        </w:rPr>
      </w:pPr>
      <w:r w:rsidRPr="007E341E">
        <w:rPr>
          <w:rFonts w:ascii="Courier New" w:eastAsia="ＭＳ Ｐゴシック" w:hAnsi="Courier New" w:cs="Courier New"/>
          <w:b/>
          <w:bCs/>
          <w:color w:val="666666"/>
          <w:kern w:val="0"/>
          <w:sz w:val="27"/>
          <w:szCs w:val="27"/>
        </w:rPr>
        <w:t>Description</w:t>
      </w:r>
    </w:p>
    <w:p w:rsidR="007E341E" w:rsidRPr="007E341E" w:rsidRDefault="007E341E" w:rsidP="007E341E">
      <w:pPr>
        <w:widowControl/>
        <w:spacing w:before="100" w:beforeAutospacing="1" w:after="100" w:afterAutospacing="1"/>
        <w:jc w:val="left"/>
        <w:rPr>
          <w:rFonts w:ascii="メイリオ" w:eastAsia="メイリオ" w:hAnsi="メイリオ" w:cs="ＭＳ Ｐゴシック"/>
          <w:color w:val="000000"/>
          <w:kern w:val="0"/>
          <w:sz w:val="27"/>
          <w:szCs w:val="27"/>
        </w:rPr>
      </w:pPr>
      <w:r w:rsidRPr="007E341E">
        <w:rPr>
          <w:rFonts w:ascii="メイリオ" w:eastAsia="メイリオ" w:hAnsi="メイリオ" w:cs="ＭＳ Ｐゴシック" w:hint="eastAsia"/>
          <w:color w:val="000000"/>
          <w:kern w:val="0"/>
          <w:sz w:val="27"/>
          <w:szCs w:val="27"/>
        </w:rPr>
        <w:t>Response is y=1 or y=-1 according as glioblastomas or anaplastic oligodendrogliomas. There are 12625 gene expressions.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d table"/>
      </w:tblPr>
      <w:tblGrid>
        <w:gridCol w:w="625"/>
        <w:gridCol w:w="538"/>
        <w:gridCol w:w="687"/>
        <w:gridCol w:w="662"/>
      </w:tblGrid>
      <w:tr w:rsidR="007E341E" w:rsidRPr="007E341E" w:rsidTr="007E341E">
        <w:trPr>
          <w:tblCellSpacing w:w="15" w:type="dxa"/>
        </w:trPr>
        <w:tc>
          <w:tcPr>
            <w:tcW w:w="0" w:type="auto"/>
            <w:vAlign w:val="center"/>
            <w:hideMark/>
          </w:tcPr>
          <w:p w:rsidR="007E341E" w:rsidRPr="007E341E" w:rsidRDefault="007E341E" w:rsidP="007E341E">
            <w:pPr>
              <w:widowControl/>
              <w:jc w:val="right"/>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Data</w:t>
            </w:r>
          </w:p>
        </w:tc>
        <w:tc>
          <w:tcPr>
            <w:tcW w:w="0" w:type="auto"/>
            <w:vAlign w:val="center"/>
            <w:hideMark/>
          </w:tcPr>
          <w:p w:rsidR="007E341E" w:rsidRPr="007E341E" w:rsidRDefault="007E341E" w:rsidP="007E341E">
            <w:pPr>
              <w:widowControl/>
              <w:jc w:val="center"/>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y=1</w:t>
            </w:r>
          </w:p>
        </w:tc>
        <w:tc>
          <w:tcPr>
            <w:tcW w:w="0" w:type="auto"/>
            <w:vAlign w:val="center"/>
            <w:hideMark/>
          </w:tcPr>
          <w:p w:rsidR="007E341E" w:rsidRPr="007E341E" w:rsidRDefault="007E341E" w:rsidP="007E341E">
            <w:pPr>
              <w:widowControl/>
              <w:jc w:val="center"/>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y=–1</w:t>
            </w:r>
          </w:p>
        </w:tc>
        <w:tc>
          <w:tcPr>
            <w:tcW w:w="0" w:type="auto"/>
            <w:vAlign w:val="center"/>
            <w:hideMark/>
          </w:tcPr>
          <w:p w:rsidR="007E341E" w:rsidRPr="007E341E" w:rsidRDefault="007E341E" w:rsidP="007E341E">
            <w:pPr>
              <w:widowControl/>
              <w:jc w:val="center"/>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Total</w:t>
            </w:r>
          </w:p>
        </w:tc>
      </w:tr>
      <w:tr w:rsidR="007E341E" w:rsidRPr="007E341E" w:rsidTr="007E341E">
        <w:trPr>
          <w:tblCellSpacing w:w="15" w:type="dxa"/>
        </w:trPr>
        <w:tc>
          <w:tcPr>
            <w:tcW w:w="0" w:type="auto"/>
            <w:vAlign w:val="center"/>
            <w:hideMark/>
          </w:tcPr>
          <w:p w:rsidR="007E341E" w:rsidRPr="007E341E" w:rsidRDefault="007E341E" w:rsidP="007E341E">
            <w:pPr>
              <w:widowControl/>
              <w:jc w:val="right"/>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train</w:t>
            </w:r>
          </w:p>
        </w:tc>
        <w:tc>
          <w:tcPr>
            <w:tcW w:w="0" w:type="auto"/>
            <w:vAlign w:val="center"/>
            <w:hideMark/>
          </w:tcPr>
          <w:p w:rsidR="007E341E" w:rsidRPr="007E341E" w:rsidRDefault="007E341E" w:rsidP="007E341E">
            <w:pPr>
              <w:widowControl/>
              <w:jc w:val="center"/>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14</w:t>
            </w:r>
          </w:p>
        </w:tc>
        <w:tc>
          <w:tcPr>
            <w:tcW w:w="0" w:type="auto"/>
            <w:vAlign w:val="center"/>
            <w:hideMark/>
          </w:tcPr>
          <w:p w:rsidR="007E341E" w:rsidRPr="007E341E" w:rsidRDefault="007E341E" w:rsidP="007E341E">
            <w:pPr>
              <w:widowControl/>
              <w:jc w:val="center"/>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7</w:t>
            </w:r>
          </w:p>
        </w:tc>
        <w:tc>
          <w:tcPr>
            <w:tcW w:w="0" w:type="auto"/>
            <w:vAlign w:val="center"/>
            <w:hideMark/>
          </w:tcPr>
          <w:p w:rsidR="007E341E" w:rsidRPr="007E341E" w:rsidRDefault="007E341E" w:rsidP="007E341E">
            <w:pPr>
              <w:widowControl/>
              <w:jc w:val="center"/>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21</w:t>
            </w:r>
          </w:p>
        </w:tc>
      </w:tr>
      <w:tr w:rsidR="007E341E" w:rsidRPr="007E341E" w:rsidTr="007E341E">
        <w:trPr>
          <w:tblCellSpacing w:w="15" w:type="dxa"/>
        </w:trPr>
        <w:tc>
          <w:tcPr>
            <w:tcW w:w="0" w:type="auto"/>
            <w:vAlign w:val="center"/>
            <w:hideMark/>
          </w:tcPr>
          <w:p w:rsidR="007E341E" w:rsidRPr="007E341E" w:rsidRDefault="007E341E" w:rsidP="007E341E">
            <w:pPr>
              <w:widowControl/>
              <w:jc w:val="right"/>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test</w:t>
            </w:r>
          </w:p>
        </w:tc>
        <w:tc>
          <w:tcPr>
            <w:tcW w:w="0" w:type="auto"/>
            <w:vAlign w:val="center"/>
            <w:hideMark/>
          </w:tcPr>
          <w:p w:rsidR="007E341E" w:rsidRPr="007E341E" w:rsidRDefault="007E341E" w:rsidP="007E341E">
            <w:pPr>
              <w:widowControl/>
              <w:jc w:val="center"/>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14</w:t>
            </w:r>
          </w:p>
        </w:tc>
        <w:tc>
          <w:tcPr>
            <w:tcW w:w="0" w:type="auto"/>
            <w:vAlign w:val="center"/>
            <w:hideMark/>
          </w:tcPr>
          <w:p w:rsidR="007E341E" w:rsidRPr="007E341E" w:rsidRDefault="007E341E" w:rsidP="007E341E">
            <w:pPr>
              <w:widowControl/>
              <w:jc w:val="center"/>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15</w:t>
            </w:r>
          </w:p>
        </w:tc>
        <w:tc>
          <w:tcPr>
            <w:tcW w:w="0" w:type="auto"/>
            <w:vAlign w:val="center"/>
            <w:hideMark/>
          </w:tcPr>
          <w:p w:rsidR="007E341E" w:rsidRPr="007E341E" w:rsidRDefault="007E341E" w:rsidP="007E341E">
            <w:pPr>
              <w:widowControl/>
              <w:jc w:val="center"/>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29</w:t>
            </w:r>
          </w:p>
        </w:tc>
      </w:tr>
    </w:tbl>
    <w:p w:rsidR="007E341E" w:rsidRPr="007E341E" w:rsidRDefault="007E341E" w:rsidP="007E341E">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7E341E">
        <w:rPr>
          <w:rFonts w:ascii="メイリオ" w:eastAsia="メイリオ" w:hAnsi="メイリオ" w:cs="ＭＳ Ｐゴシック" w:hint="eastAsia"/>
          <w:color w:val="000000"/>
          <w:kern w:val="0"/>
          <w:sz w:val="27"/>
          <w:szCs w:val="27"/>
        </w:rPr>
        <w:t>Note: the gene expressions in BRAC1, BRAC2 and Sporadic are not identical.</w:t>
      </w:r>
    </w:p>
    <w:p w:rsidR="007E341E" w:rsidRPr="007E341E" w:rsidRDefault="007E341E" w:rsidP="007E341E">
      <w:pPr>
        <w:widowControl/>
        <w:shd w:val="clear" w:color="auto" w:fill="FFFFFF"/>
        <w:spacing w:before="100" w:beforeAutospacing="1" w:after="100" w:afterAutospacing="1"/>
        <w:jc w:val="left"/>
        <w:outlineLvl w:val="2"/>
        <w:rPr>
          <w:rFonts w:ascii="Courier New" w:eastAsia="ＭＳ Ｐゴシック" w:hAnsi="Courier New" w:cs="Courier New" w:hint="eastAsia"/>
          <w:b/>
          <w:bCs/>
          <w:color w:val="666666"/>
          <w:kern w:val="0"/>
          <w:sz w:val="27"/>
          <w:szCs w:val="27"/>
        </w:rPr>
      </w:pPr>
      <w:r w:rsidRPr="007E341E">
        <w:rPr>
          <w:rFonts w:ascii="Courier New" w:eastAsia="ＭＳ Ｐゴシック" w:hAnsi="Courier New" w:cs="Courier New"/>
          <w:b/>
          <w:bCs/>
          <w:color w:val="666666"/>
          <w:kern w:val="0"/>
          <w:sz w:val="27"/>
          <w:szCs w:val="27"/>
        </w:rPr>
        <w:t>Usage</w:t>
      </w:r>
    </w:p>
    <w:p w:rsidR="007E341E" w:rsidRPr="007E341E" w:rsidRDefault="007E341E" w:rsidP="007E34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7E341E">
        <w:rPr>
          <w:rFonts w:ascii="ＭＳ ゴシック" w:eastAsia="ＭＳ ゴシック" w:hAnsi="ＭＳ ゴシック" w:cs="ＭＳ ゴシック"/>
          <w:color w:val="000000"/>
          <w:kern w:val="0"/>
          <w:sz w:val="24"/>
          <w:szCs w:val="24"/>
        </w:rPr>
        <w:t>data(Nutt)</w:t>
      </w:r>
    </w:p>
    <w:p w:rsidR="007E341E" w:rsidRPr="007E341E" w:rsidRDefault="007E341E" w:rsidP="007E341E">
      <w:pPr>
        <w:widowControl/>
        <w:shd w:val="clear" w:color="auto" w:fill="FFFFFF"/>
        <w:spacing w:before="100" w:beforeAutospacing="1" w:after="100" w:afterAutospacing="1"/>
        <w:jc w:val="left"/>
        <w:outlineLvl w:val="2"/>
        <w:rPr>
          <w:rFonts w:ascii="Courier New" w:eastAsia="ＭＳ Ｐゴシック" w:hAnsi="Courier New" w:cs="Courier New"/>
          <w:b/>
          <w:bCs/>
          <w:color w:val="666666"/>
          <w:kern w:val="0"/>
          <w:sz w:val="27"/>
          <w:szCs w:val="27"/>
        </w:rPr>
      </w:pPr>
      <w:r w:rsidRPr="007E341E">
        <w:rPr>
          <w:rFonts w:ascii="Courier New" w:eastAsia="ＭＳ Ｐゴシック" w:hAnsi="Courier New" w:cs="Courier New"/>
          <w:b/>
          <w:bCs/>
          <w:color w:val="666666"/>
          <w:kern w:val="0"/>
          <w:sz w:val="27"/>
          <w:szCs w:val="27"/>
        </w:rPr>
        <w:t>Format</w:t>
      </w:r>
    </w:p>
    <w:p w:rsidR="007E341E" w:rsidRPr="007E341E" w:rsidRDefault="007E341E" w:rsidP="007E341E">
      <w:pPr>
        <w:widowControl/>
        <w:spacing w:before="100" w:beforeAutospacing="1" w:after="100" w:afterAutospacing="1"/>
        <w:jc w:val="left"/>
        <w:rPr>
          <w:rFonts w:ascii="メイリオ" w:eastAsia="メイリオ" w:hAnsi="メイリオ" w:cs="ＭＳ Ｐゴシック"/>
          <w:color w:val="000000"/>
          <w:kern w:val="0"/>
          <w:sz w:val="27"/>
          <w:szCs w:val="27"/>
        </w:rPr>
      </w:pPr>
      <w:r w:rsidRPr="007E341E">
        <w:rPr>
          <w:rFonts w:ascii="メイリオ" w:eastAsia="メイリオ" w:hAnsi="メイリオ" w:cs="ＭＳ Ｐゴシック" w:hint="eastAsia"/>
          <w:color w:val="000000"/>
          <w:kern w:val="0"/>
          <w:sz w:val="27"/>
          <w:szCs w:val="27"/>
        </w:rPr>
        <w:t xml:space="preserve">List with 4 named elements, X, y, </w:t>
      </w:r>
      <w:proofErr w:type="spellStart"/>
      <w:r w:rsidRPr="007E341E">
        <w:rPr>
          <w:rFonts w:ascii="メイリオ" w:eastAsia="メイリオ" w:hAnsi="メイリオ" w:cs="ＭＳ Ｐゴシック" w:hint="eastAsia"/>
          <w:color w:val="000000"/>
          <w:kern w:val="0"/>
          <w:sz w:val="27"/>
          <w:szCs w:val="27"/>
        </w:rPr>
        <w:t>Xt</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yt</w:t>
      </w:r>
      <w:proofErr w:type="spellEnd"/>
      <w:r w:rsidRPr="007E341E">
        <w:rPr>
          <w:rFonts w:ascii="メイリオ" w:eastAsia="メイリオ" w:hAnsi="メイリオ" w:cs="ＭＳ Ｐゴシック" w:hint="eastAsia"/>
          <w:color w:val="000000"/>
          <w:kern w:val="0"/>
          <w:sz w:val="27"/>
          <w:szCs w:val="27"/>
        </w:rPr>
        <w:t>, which are respectively the training design matrix, training classes, test design matrix and test classes.</w:t>
      </w:r>
    </w:p>
    <w:p w:rsidR="007E341E" w:rsidRPr="007E341E" w:rsidRDefault="007E341E" w:rsidP="007E341E">
      <w:pPr>
        <w:widowControl/>
        <w:shd w:val="clear" w:color="auto" w:fill="FFFFFF"/>
        <w:spacing w:before="100" w:beforeAutospacing="1" w:after="100" w:afterAutospacing="1"/>
        <w:jc w:val="left"/>
        <w:outlineLvl w:val="2"/>
        <w:rPr>
          <w:rFonts w:ascii="Courier New" w:eastAsia="ＭＳ Ｐゴシック" w:hAnsi="Courier New" w:cs="Courier New" w:hint="eastAsia"/>
          <w:b/>
          <w:bCs/>
          <w:color w:val="666666"/>
          <w:kern w:val="0"/>
          <w:sz w:val="27"/>
          <w:szCs w:val="27"/>
        </w:rPr>
      </w:pPr>
      <w:r w:rsidRPr="007E341E">
        <w:rPr>
          <w:rFonts w:ascii="Courier New" w:eastAsia="ＭＳ Ｐゴシック" w:hAnsi="Courier New" w:cs="Courier New"/>
          <w:b/>
          <w:bCs/>
          <w:color w:val="666666"/>
          <w:kern w:val="0"/>
          <w:sz w:val="27"/>
          <w:szCs w:val="27"/>
        </w:rPr>
        <w:t>Details</w:t>
      </w:r>
    </w:p>
    <w:p w:rsidR="007E341E" w:rsidRPr="007E341E" w:rsidRDefault="007E341E" w:rsidP="007E341E">
      <w:pPr>
        <w:widowControl/>
        <w:spacing w:before="100" w:beforeAutospacing="1" w:after="100" w:afterAutospacing="1"/>
        <w:jc w:val="left"/>
        <w:rPr>
          <w:rFonts w:ascii="メイリオ" w:eastAsia="メイリオ" w:hAnsi="メイリオ" w:cs="ＭＳ Ｐゴシック"/>
          <w:color w:val="000000"/>
          <w:kern w:val="0"/>
          <w:sz w:val="27"/>
          <w:szCs w:val="27"/>
        </w:rPr>
      </w:pPr>
      <w:r w:rsidRPr="007E341E">
        <w:rPr>
          <w:rFonts w:ascii="メイリオ" w:eastAsia="メイリオ" w:hAnsi="メイリオ" w:cs="ＭＳ Ｐゴシック" w:hint="eastAsia"/>
          <w:color w:val="000000"/>
          <w:kern w:val="0"/>
          <w:sz w:val="27"/>
          <w:szCs w:val="27"/>
        </w:rPr>
        <w:t xml:space="preserve">50 high-grade glioma samples were carefully selected, 28 glioblastomas and 22 anaplastic oligodendrogliomas, all were primary tumors sampled before therapy. The classic subset of tumors were cases diagnosed similarly by all examining pathologists, and each case resembled typical depictions in standard textbooks. A total of 21 classic tumors was selected, and the remaining 29 samples were considered </w:t>
      </w:r>
      <w:proofErr w:type="spellStart"/>
      <w:r w:rsidRPr="007E341E">
        <w:rPr>
          <w:rFonts w:ascii="メイリオ" w:eastAsia="メイリオ" w:hAnsi="メイリオ" w:cs="ＭＳ Ｐゴシック" w:hint="eastAsia"/>
          <w:color w:val="000000"/>
          <w:kern w:val="0"/>
          <w:sz w:val="27"/>
          <w:szCs w:val="27"/>
        </w:rPr>
        <w:t>nonclassic</w:t>
      </w:r>
      <w:proofErr w:type="spellEnd"/>
      <w:r w:rsidRPr="007E341E">
        <w:rPr>
          <w:rFonts w:ascii="メイリオ" w:eastAsia="メイリオ" w:hAnsi="メイリオ" w:cs="ＭＳ Ｐゴシック" w:hint="eastAsia"/>
          <w:color w:val="000000"/>
          <w:kern w:val="0"/>
          <w:sz w:val="27"/>
          <w:szCs w:val="27"/>
        </w:rPr>
        <w:t xml:space="preserve"> tumors, lesions for which diagnosis might be controversial. Affymetrix arrays are used to determine the expression of about 12000 genes. The goal here is to separate the glioblastomas from the anaplastic oligodendrogliomas, which allows appropriate therapeutic decisions and prognostic estimation. The training set consists of 21 gliomas with classic histology of which 14 are glioblastomas and 7 anaplastic oligodendrogliomas. The test set consists of 29 gliomas with non-classic histology of which 14 are glioblastomas and 15 are anaplastic oligodendrogliomas. The number of gene expression levels is 12625.</w:t>
      </w:r>
    </w:p>
    <w:p w:rsidR="007E341E" w:rsidRPr="007E341E" w:rsidRDefault="007E341E" w:rsidP="007E341E">
      <w:pPr>
        <w:widowControl/>
        <w:shd w:val="clear" w:color="auto" w:fill="FFFFFF"/>
        <w:spacing w:before="100" w:beforeAutospacing="1" w:after="100" w:afterAutospacing="1"/>
        <w:jc w:val="left"/>
        <w:outlineLvl w:val="2"/>
        <w:rPr>
          <w:rFonts w:ascii="Courier New" w:eastAsia="ＭＳ Ｐゴシック" w:hAnsi="Courier New" w:cs="Courier New" w:hint="eastAsia"/>
          <w:b/>
          <w:bCs/>
          <w:color w:val="666666"/>
          <w:kern w:val="0"/>
          <w:sz w:val="27"/>
          <w:szCs w:val="27"/>
        </w:rPr>
      </w:pPr>
      <w:r w:rsidRPr="007E341E">
        <w:rPr>
          <w:rFonts w:ascii="Courier New" w:eastAsia="ＭＳ Ｐゴシック" w:hAnsi="Courier New" w:cs="Courier New"/>
          <w:b/>
          <w:bCs/>
          <w:color w:val="666666"/>
          <w:kern w:val="0"/>
          <w:sz w:val="27"/>
          <w:szCs w:val="27"/>
        </w:rPr>
        <w:t>Source</w:t>
      </w:r>
    </w:p>
    <w:p w:rsidR="007E341E" w:rsidRPr="007E341E" w:rsidRDefault="007E341E" w:rsidP="007E341E">
      <w:pPr>
        <w:widowControl/>
        <w:spacing w:before="100" w:beforeAutospacing="1" w:after="100" w:afterAutospacing="1"/>
        <w:jc w:val="left"/>
        <w:rPr>
          <w:rFonts w:ascii="メイリオ" w:eastAsia="メイリオ" w:hAnsi="メイリオ" w:cs="ＭＳ Ｐゴシック"/>
          <w:color w:val="000000"/>
          <w:kern w:val="0"/>
          <w:sz w:val="27"/>
          <w:szCs w:val="27"/>
        </w:rPr>
      </w:pPr>
      <w:r w:rsidRPr="007E341E">
        <w:rPr>
          <w:rFonts w:ascii="メイリオ" w:eastAsia="メイリオ" w:hAnsi="メイリオ" w:cs="ＭＳ Ｐゴシック" w:hint="eastAsia"/>
          <w:color w:val="000000"/>
          <w:kern w:val="0"/>
          <w:sz w:val="27"/>
          <w:szCs w:val="27"/>
        </w:rPr>
        <w:t xml:space="preserve">Nathalie </w:t>
      </w:r>
      <w:proofErr w:type="spellStart"/>
      <w:r w:rsidRPr="007E341E">
        <w:rPr>
          <w:rFonts w:ascii="メイリオ" w:eastAsia="メイリオ" w:hAnsi="メイリオ" w:cs="ＭＳ Ｐゴシック" w:hint="eastAsia"/>
          <w:color w:val="000000"/>
          <w:kern w:val="0"/>
          <w:sz w:val="27"/>
          <w:szCs w:val="27"/>
        </w:rPr>
        <w:t>Pochet</w:t>
      </w:r>
      <w:proofErr w:type="spellEnd"/>
      <w:r w:rsidRPr="007E341E">
        <w:rPr>
          <w:rFonts w:ascii="メイリオ" w:eastAsia="メイリオ" w:hAnsi="メイリオ" w:cs="ＭＳ Ｐゴシック" w:hint="eastAsia"/>
          <w:color w:val="000000"/>
          <w:kern w:val="0"/>
          <w:sz w:val="27"/>
          <w:szCs w:val="27"/>
        </w:rPr>
        <w:t xml:space="preserve">, Frank De Smet, Johan A.K. </w:t>
      </w:r>
      <w:proofErr w:type="spellStart"/>
      <w:r w:rsidRPr="007E341E">
        <w:rPr>
          <w:rFonts w:ascii="メイリオ" w:eastAsia="メイリオ" w:hAnsi="メイリオ" w:cs="ＭＳ Ｐゴシック" w:hint="eastAsia"/>
          <w:color w:val="000000"/>
          <w:kern w:val="0"/>
          <w:sz w:val="27"/>
          <w:szCs w:val="27"/>
        </w:rPr>
        <w:t>Suykens</w:t>
      </w:r>
      <w:proofErr w:type="spellEnd"/>
      <w:r w:rsidRPr="007E341E">
        <w:rPr>
          <w:rFonts w:ascii="メイリオ" w:eastAsia="メイリオ" w:hAnsi="メイリオ" w:cs="ＭＳ Ｐゴシック" w:hint="eastAsia"/>
          <w:color w:val="000000"/>
          <w:kern w:val="0"/>
          <w:sz w:val="27"/>
          <w:szCs w:val="27"/>
        </w:rPr>
        <w:t xml:space="preserve"> and Bart L.R. De Moor (2004). Systematic benchmarking of microarray data classification: assessing the role of nonlinearity and dimensionality reduction. Bioinformatics Advance Access published July 1, 2004. </w:t>
      </w:r>
      <w:hyperlink r:id="rId14" w:history="1">
        <w:r w:rsidRPr="007E341E">
          <w:rPr>
            <w:rFonts w:ascii="メイリオ" w:eastAsia="メイリオ" w:hAnsi="メイリオ" w:cs="ＭＳ Ｐゴシック" w:hint="eastAsia"/>
            <w:color w:val="800080"/>
            <w:kern w:val="0"/>
            <w:sz w:val="27"/>
            <w:szCs w:val="27"/>
            <w:u w:val="single"/>
            <w:shd w:val="clear" w:color="auto" w:fill="FFFFFF"/>
          </w:rPr>
          <w:t>http://homes.esat.kuleuven.be/~npochet/Bioinformatics/</w:t>
        </w:r>
      </w:hyperlink>
    </w:p>
    <w:p w:rsidR="007E341E" w:rsidRPr="007E341E" w:rsidRDefault="007E341E" w:rsidP="007E341E">
      <w:pPr>
        <w:widowControl/>
        <w:shd w:val="clear" w:color="auto" w:fill="FFFFFF"/>
        <w:spacing w:before="100" w:beforeAutospacing="1" w:after="100" w:afterAutospacing="1"/>
        <w:jc w:val="left"/>
        <w:outlineLvl w:val="2"/>
        <w:rPr>
          <w:rFonts w:ascii="Courier New" w:eastAsia="ＭＳ Ｐゴシック" w:hAnsi="Courier New" w:cs="Courier New" w:hint="eastAsia"/>
          <w:b/>
          <w:bCs/>
          <w:color w:val="666666"/>
          <w:kern w:val="0"/>
          <w:sz w:val="27"/>
          <w:szCs w:val="27"/>
        </w:rPr>
      </w:pPr>
      <w:r w:rsidRPr="007E341E">
        <w:rPr>
          <w:rFonts w:ascii="Courier New" w:eastAsia="ＭＳ Ｐゴシック" w:hAnsi="Courier New" w:cs="Courier New"/>
          <w:b/>
          <w:bCs/>
          <w:color w:val="666666"/>
          <w:kern w:val="0"/>
          <w:sz w:val="27"/>
          <w:szCs w:val="27"/>
        </w:rPr>
        <w:t>References</w:t>
      </w:r>
    </w:p>
    <w:p w:rsidR="007E341E" w:rsidRPr="007E341E" w:rsidRDefault="007E341E" w:rsidP="007E341E">
      <w:pPr>
        <w:widowControl/>
        <w:spacing w:before="100" w:beforeAutospacing="1" w:after="100" w:afterAutospacing="1"/>
        <w:jc w:val="left"/>
        <w:rPr>
          <w:rFonts w:ascii="メイリオ" w:eastAsia="メイリオ" w:hAnsi="メイリオ" w:cs="ＭＳ Ｐゴシック"/>
          <w:color w:val="000000"/>
          <w:kern w:val="0"/>
          <w:sz w:val="27"/>
          <w:szCs w:val="27"/>
        </w:rPr>
      </w:pPr>
      <w:proofErr w:type="spellStart"/>
      <w:proofErr w:type="gramStart"/>
      <w:r w:rsidRPr="007E341E">
        <w:rPr>
          <w:rFonts w:ascii="メイリオ" w:eastAsia="メイリオ" w:hAnsi="メイリオ" w:cs="ＭＳ Ｐゴシック" w:hint="eastAsia"/>
          <w:color w:val="000000"/>
          <w:kern w:val="0"/>
          <w:sz w:val="27"/>
          <w:szCs w:val="27"/>
        </w:rPr>
        <w:t>Nutt,C.L</w:t>
      </w:r>
      <w:proofErr w:type="spellEnd"/>
      <w:r w:rsidRPr="007E341E">
        <w:rPr>
          <w:rFonts w:ascii="メイリオ" w:eastAsia="メイリオ" w:hAnsi="メイリオ" w:cs="ＭＳ Ｐゴシック" w:hint="eastAsia"/>
          <w:color w:val="000000"/>
          <w:kern w:val="0"/>
          <w:sz w:val="27"/>
          <w:szCs w:val="27"/>
        </w:rPr>
        <w:t>.</w:t>
      </w:r>
      <w:proofErr w:type="gram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Mani,D.R</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Betensky,R.A</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Tamayo,P</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Cairncross</w:t>
      </w:r>
      <w:proofErr w:type="spellEnd"/>
      <w:r w:rsidRPr="007E341E">
        <w:rPr>
          <w:rFonts w:ascii="メイリオ" w:eastAsia="メイリオ" w:hAnsi="メイリオ" w:cs="ＭＳ Ｐゴシック" w:hint="eastAsia"/>
          <w:color w:val="000000"/>
          <w:kern w:val="0"/>
          <w:sz w:val="27"/>
          <w:szCs w:val="27"/>
        </w:rPr>
        <w:t xml:space="preserve">, J.G., </w:t>
      </w:r>
      <w:proofErr w:type="spellStart"/>
      <w:r w:rsidRPr="007E341E">
        <w:rPr>
          <w:rFonts w:ascii="メイリオ" w:eastAsia="メイリオ" w:hAnsi="メイリオ" w:cs="ＭＳ Ｐゴシック" w:hint="eastAsia"/>
          <w:color w:val="000000"/>
          <w:kern w:val="0"/>
          <w:sz w:val="27"/>
          <w:szCs w:val="27"/>
        </w:rPr>
        <w:t>Ladd,C</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Pohl,U</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Hartmann,C</w:t>
      </w:r>
      <w:proofErr w:type="spellEnd"/>
      <w:r w:rsidRPr="007E341E">
        <w:rPr>
          <w:rFonts w:ascii="メイリオ" w:eastAsia="メイリオ" w:hAnsi="メイリオ" w:cs="ＭＳ Ｐゴシック" w:hint="eastAsia"/>
          <w:color w:val="000000"/>
          <w:kern w:val="0"/>
          <w:sz w:val="27"/>
          <w:szCs w:val="27"/>
        </w:rPr>
        <w:t xml:space="preserve">., McLaughlin, M.E., </w:t>
      </w:r>
      <w:proofErr w:type="spellStart"/>
      <w:r w:rsidRPr="007E341E">
        <w:rPr>
          <w:rFonts w:ascii="メイリオ" w:eastAsia="メイリオ" w:hAnsi="メイリオ" w:cs="ＭＳ Ｐゴシック" w:hint="eastAsia"/>
          <w:color w:val="000000"/>
          <w:kern w:val="0"/>
          <w:sz w:val="27"/>
          <w:szCs w:val="27"/>
        </w:rPr>
        <w:t>Batchelor,T.T</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Black,P.M</w:t>
      </w:r>
      <w:proofErr w:type="spellEnd"/>
      <w:r w:rsidRPr="007E341E">
        <w:rPr>
          <w:rFonts w:ascii="メイリオ" w:eastAsia="メイリオ" w:hAnsi="メイリオ" w:cs="ＭＳ Ｐゴシック" w:hint="eastAsia"/>
          <w:color w:val="000000"/>
          <w:kern w:val="0"/>
          <w:sz w:val="27"/>
          <w:szCs w:val="27"/>
        </w:rPr>
        <w:t xml:space="preserve">., von </w:t>
      </w:r>
      <w:proofErr w:type="spellStart"/>
      <w:r w:rsidRPr="007E341E">
        <w:rPr>
          <w:rFonts w:ascii="メイリオ" w:eastAsia="メイリオ" w:hAnsi="メイリオ" w:cs="ＭＳ Ｐゴシック" w:hint="eastAsia"/>
          <w:color w:val="000000"/>
          <w:kern w:val="0"/>
          <w:sz w:val="27"/>
          <w:szCs w:val="27"/>
        </w:rPr>
        <w:t>Deimling,A</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Pomeroy,S.L</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Golub,T.R</w:t>
      </w:r>
      <w:proofErr w:type="spellEnd"/>
      <w:r w:rsidRPr="007E341E">
        <w:rPr>
          <w:rFonts w:ascii="メイリオ" w:eastAsia="メイリオ" w:hAnsi="メイリオ" w:cs="ＭＳ Ｐゴシック" w:hint="eastAsia"/>
          <w:color w:val="000000"/>
          <w:kern w:val="0"/>
          <w:sz w:val="27"/>
          <w:szCs w:val="27"/>
        </w:rPr>
        <w:t xml:space="preserve">. and </w:t>
      </w:r>
      <w:proofErr w:type="spellStart"/>
      <w:r w:rsidRPr="007E341E">
        <w:rPr>
          <w:rFonts w:ascii="メイリオ" w:eastAsia="メイリオ" w:hAnsi="メイリオ" w:cs="ＭＳ Ｐゴシック" w:hint="eastAsia"/>
          <w:color w:val="000000"/>
          <w:kern w:val="0"/>
          <w:sz w:val="27"/>
          <w:szCs w:val="27"/>
        </w:rPr>
        <w:t>Louis,D.N</w:t>
      </w:r>
      <w:proofErr w:type="spellEnd"/>
      <w:r w:rsidRPr="007E341E">
        <w:rPr>
          <w:rFonts w:ascii="メイリオ" w:eastAsia="メイリオ" w:hAnsi="メイリオ" w:cs="ＭＳ Ｐゴシック" w:hint="eastAsia"/>
          <w:color w:val="000000"/>
          <w:kern w:val="0"/>
          <w:sz w:val="27"/>
          <w:szCs w:val="27"/>
        </w:rPr>
        <w:t>. (2003) Gene expression-based classification of malignant gliomas correlates better with survival than histological classification, Cancer Research, 63(7),1602-1607.</w:t>
      </w:r>
    </w:p>
    <w:p w:rsidR="007E341E" w:rsidRPr="007E341E" w:rsidRDefault="007E341E" w:rsidP="007E341E">
      <w:pPr>
        <w:widowControl/>
        <w:shd w:val="clear" w:color="auto" w:fill="FFFFFF"/>
        <w:spacing w:before="100" w:beforeAutospacing="1" w:after="100" w:afterAutospacing="1"/>
        <w:jc w:val="left"/>
        <w:outlineLvl w:val="2"/>
        <w:rPr>
          <w:rFonts w:ascii="Courier New" w:eastAsia="ＭＳ Ｐゴシック" w:hAnsi="Courier New" w:cs="Courier New" w:hint="eastAsia"/>
          <w:b/>
          <w:bCs/>
          <w:color w:val="666666"/>
          <w:kern w:val="0"/>
          <w:sz w:val="27"/>
          <w:szCs w:val="27"/>
        </w:rPr>
      </w:pPr>
      <w:r w:rsidRPr="007E341E">
        <w:rPr>
          <w:rFonts w:ascii="Courier New" w:eastAsia="ＭＳ Ｐゴシック" w:hAnsi="Courier New" w:cs="Courier New"/>
          <w:b/>
          <w:bCs/>
          <w:color w:val="666666"/>
          <w:kern w:val="0"/>
          <w:sz w:val="27"/>
          <w:szCs w:val="27"/>
        </w:rPr>
        <w:t>Examples</w:t>
      </w:r>
    </w:p>
    <w:p w:rsidR="007E341E" w:rsidRPr="007E341E" w:rsidRDefault="007E341E" w:rsidP="007E34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7E341E">
        <w:rPr>
          <w:rFonts w:ascii="ＭＳ ゴシック" w:eastAsia="ＭＳ ゴシック" w:hAnsi="ＭＳ ゴシック" w:cs="ＭＳ ゴシック"/>
          <w:color w:val="000000"/>
          <w:kern w:val="0"/>
          <w:sz w:val="24"/>
          <w:szCs w:val="24"/>
        </w:rPr>
        <w:t>data(Nutt)</w:t>
      </w:r>
    </w:p>
    <w:p w:rsidR="007E341E" w:rsidRPr="007E341E" w:rsidRDefault="007E341E" w:rsidP="007E341E">
      <w:pPr>
        <w:widowControl/>
        <w:jc w:val="left"/>
        <w:rPr>
          <w:rFonts w:ascii="ＭＳ Ｐゴシック" w:eastAsia="ＭＳ Ｐゴシック" w:hAnsi="ＭＳ Ｐゴシック" w:cs="ＭＳ Ｐゴシック"/>
          <w:kern w:val="0"/>
          <w:sz w:val="24"/>
          <w:szCs w:val="24"/>
        </w:rPr>
      </w:pPr>
      <w:r w:rsidRPr="007E341E">
        <w:rPr>
          <w:rFonts w:ascii="ＭＳ Ｐゴシック" w:eastAsia="ＭＳ Ｐゴシック" w:hAnsi="ＭＳ Ｐゴシック" w:cs="ＭＳ Ｐゴシック"/>
          <w:kern w:val="0"/>
          <w:sz w:val="24"/>
          <w:szCs w:val="24"/>
        </w:rPr>
        <w:pict>
          <v:rect id="_x0000_i1076" style="width:0;height:1.5pt" o:hralign="center" o:hrstd="t" o:hrnoshade="t" o:hr="t" fillcolor="black" stroked="f">
            <v:textbox inset="5.85pt,.7pt,5.85pt,.7pt"/>
          </v:rect>
        </w:pict>
      </w:r>
    </w:p>
    <w:p w:rsidR="007E341E" w:rsidRPr="007E341E" w:rsidRDefault="007E341E" w:rsidP="007E341E">
      <w:pPr>
        <w:widowControl/>
        <w:jc w:val="center"/>
        <w:rPr>
          <w:rFonts w:ascii="メイリオ" w:eastAsia="メイリオ" w:hAnsi="メイリオ" w:cs="ＭＳ Ｐゴシック"/>
          <w:color w:val="000000"/>
          <w:kern w:val="0"/>
          <w:sz w:val="27"/>
          <w:szCs w:val="27"/>
        </w:rPr>
      </w:pPr>
      <w:r w:rsidRPr="007E341E">
        <w:rPr>
          <w:rFonts w:ascii="メイリオ" w:eastAsia="メイリオ" w:hAnsi="メイリオ" w:cs="ＭＳ Ｐゴシック" w:hint="eastAsia"/>
          <w:color w:val="000000"/>
          <w:kern w:val="0"/>
          <w:sz w:val="27"/>
          <w:szCs w:val="27"/>
        </w:rPr>
        <w:t>[Package </w:t>
      </w:r>
      <w:proofErr w:type="spellStart"/>
      <w:r w:rsidRPr="007E341E">
        <w:rPr>
          <w:rFonts w:ascii="メイリオ" w:eastAsia="メイリオ" w:hAnsi="メイリオ" w:cs="ＭＳ Ｐゴシック" w:hint="eastAsia"/>
          <w:i/>
          <w:iCs/>
          <w:color w:val="000000"/>
          <w:kern w:val="0"/>
          <w:sz w:val="27"/>
          <w:szCs w:val="27"/>
        </w:rPr>
        <w:t>CLEg</w:t>
      </w:r>
      <w:proofErr w:type="spellEnd"/>
      <w:r w:rsidRPr="007E341E">
        <w:rPr>
          <w:rFonts w:ascii="メイリオ" w:eastAsia="メイリオ" w:hAnsi="メイリオ" w:cs="ＭＳ Ｐゴシック" w:hint="eastAsia"/>
          <w:color w:val="000000"/>
          <w:kern w:val="0"/>
          <w:sz w:val="27"/>
          <w:szCs w:val="27"/>
        </w:rPr>
        <w:t> version 2.0 </w:t>
      </w:r>
      <w:hyperlink r:id="rId15" w:history="1">
        <w:r w:rsidRPr="007E341E">
          <w:rPr>
            <w:rFonts w:ascii="メイリオ" w:eastAsia="メイリオ" w:hAnsi="メイリオ" w:cs="ＭＳ Ｐゴシック" w:hint="eastAsia"/>
            <w:color w:val="800080"/>
            <w:kern w:val="0"/>
            <w:sz w:val="27"/>
            <w:szCs w:val="27"/>
            <w:u w:val="single"/>
            <w:shd w:val="clear" w:color="auto" w:fill="FFFFFF"/>
          </w:rPr>
          <w:t>Index]</w:t>
        </w:r>
      </w:hyperlink>
    </w:p>
    <w:p w:rsidR="007E341E" w:rsidRPr="007E341E" w:rsidRDefault="007E341E" w:rsidP="007E341E">
      <w:pPr>
        <w:widowControl/>
        <w:shd w:val="clear" w:color="auto" w:fill="FFFFFF"/>
        <w:spacing w:before="100" w:beforeAutospacing="1" w:after="100" w:afterAutospacing="1"/>
        <w:jc w:val="center"/>
        <w:outlineLvl w:val="1"/>
        <w:rPr>
          <w:rFonts w:ascii="Courier New" w:eastAsia="ＭＳ Ｐゴシック" w:hAnsi="Courier New" w:cs="Courier New" w:hint="eastAsia"/>
          <w:b/>
          <w:bCs/>
          <w:color w:val="0000FF"/>
          <w:kern w:val="0"/>
          <w:sz w:val="36"/>
          <w:szCs w:val="36"/>
        </w:rPr>
      </w:pPr>
      <w:r w:rsidRPr="007E341E">
        <w:rPr>
          <w:rFonts w:ascii="Courier New" w:eastAsia="ＭＳ Ｐゴシック" w:hAnsi="Courier New" w:cs="Courier New"/>
          <w:b/>
          <w:bCs/>
          <w:color w:val="0000FF"/>
          <w:kern w:val="0"/>
          <w:sz w:val="36"/>
          <w:szCs w:val="36"/>
        </w:rPr>
        <w:t xml:space="preserve">Smoker dataset </w:t>
      </w:r>
      <w:proofErr w:type="spellStart"/>
      <w:r w:rsidRPr="007E341E">
        <w:rPr>
          <w:rFonts w:ascii="Courier New" w:eastAsia="ＭＳ Ｐゴシック" w:hAnsi="Courier New" w:cs="Courier New"/>
          <w:b/>
          <w:bCs/>
          <w:color w:val="0000FF"/>
          <w:kern w:val="0"/>
          <w:sz w:val="36"/>
          <w:szCs w:val="36"/>
        </w:rPr>
        <w:t>Spira</w:t>
      </w:r>
      <w:proofErr w:type="spellEnd"/>
      <w:r w:rsidRPr="007E341E">
        <w:rPr>
          <w:rFonts w:ascii="Courier New" w:eastAsia="ＭＳ Ｐゴシック" w:hAnsi="Courier New" w:cs="Courier New"/>
          <w:b/>
          <w:bCs/>
          <w:color w:val="0000FF"/>
          <w:kern w:val="0"/>
          <w:sz w:val="36"/>
          <w:szCs w:val="36"/>
        </w:rPr>
        <w:t xml:space="preserve"> et al. 2004</w:t>
      </w:r>
    </w:p>
    <w:p w:rsidR="007E341E" w:rsidRPr="007E341E" w:rsidRDefault="007E341E" w:rsidP="007E341E">
      <w:pPr>
        <w:widowControl/>
        <w:shd w:val="clear" w:color="auto" w:fill="FFFFFF"/>
        <w:spacing w:before="100" w:beforeAutospacing="1" w:after="100" w:afterAutospacing="1"/>
        <w:jc w:val="left"/>
        <w:outlineLvl w:val="2"/>
        <w:rPr>
          <w:rFonts w:ascii="Courier New" w:eastAsia="ＭＳ Ｐゴシック" w:hAnsi="Courier New" w:cs="Courier New"/>
          <w:b/>
          <w:bCs/>
          <w:color w:val="666666"/>
          <w:kern w:val="0"/>
          <w:sz w:val="27"/>
          <w:szCs w:val="27"/>
        </w:rPr>
      </w:pPr>
      <w:r w:rsidRPr="007E341E">
        <w:rPr>
          <w:rFonts w:ascii="Courier New" w:eastAsia="ＭＳ Ｐゴシック" w:hAnsi="Courier New" w:cs="Courier New"/>
          <w:b/>
          <w:bCs/>
          <w:color w:val="666666"/>
          <w:kern w:val="0"/>
          <w:sz w:val="27"/>
          <w:szCs w:val="27"/>
        </w:rPr>
        <w:t>Description</w:t>
      </w:r>
    </w:p>
    <w:p w:rsidR="007E341E" w:rsidRPr="007E341E" w:rsidRDefault="007E341E" w:rsidP="007E341E">
      <w:pPr>
        <w:widowControl/>
        <w:spacing w:before="100" w:beforeAutospacing="1" w:after="100" w:afterAutospacing="1"/>
        <w:jc w:val="left"/>
        <w:rPr>
          <w:rFonts w:ascii="メイリオ" w:eastAsia="メイリオ" w:hAnsi="メイリオ" w:cs="ＭＳ Ｐゴシック"/>
          <w:color w:val="000000"/>
          <w:kern w:val="0"/>
          <w:sz w:val="27"/>
          <w:szCs w:val="27"/>
        </w:rPr>
      </w:pPr>
      <w:r w:rsidRPr="007E341E">
        <w:rPr>
          <w:rFonts w:ascii="メイリオ" w:eastAsia="メイリオ" w:hAnsi="メイリオ" w:cs="ＭＳ Ｐゴシック" w:hint="eastAsia"/>
          <w:color w:val="000000"/>
          <w:kern w:val="0"/>
          <w:sz w:val="27"/>
          <w:szCs w:val="27"/>
        </w:rPr>
        <w:t>Number of genes: 9968. Other covariates including age and gender are available in the original data. The training set consists of 38 subjects and the test data 37.</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d table"/>
      </w:tblPr>
      <w:tblGrid>
        <w:gridCol w:w="625"/>
        <w:gridCol w:w="538"/>
        <w:gridCol w:w="687"/>
        <w:gridCol w:w="662"/>
      </w:tblGrid>
      <w:tr w:rsidR="007E341E" w:rsidRPr="007E341E" w:rsidTr="007E341E">
        <w:trPr>
          <w:tblCellSpacing w:w="15" w:type="dxa"/>
        </w:trPr>
        <w:tc>
          <w:tcPr>
            <w:tcW w:w="0" w:type="auto"/>
            <w:vAlign w:val="center"/>
            <w:hideMark/>
          </w:tcPr>
          <w:p w:rsidR="007E341E" w:rsidRPr="007E341E" w:rsidRDefault="007E341E" w:rsidP="007E341E">
            <w:pPr>
              <w:widowControl/>
              <w:jc w:val="right"/>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Data</w:t>
            </w:r>
          </w:p>
        </w:tc>
        <w:tc>
          <w:tcPr>
            <w:tcW w:w="0" w:type="auto"/>
            <w:vAlign w:val="center"/>
            <w:hideMark/>
          </w:tcPr>
          <w:p w:rsidR="007E341E" w:rsidRPr="007E341E" w:rsidRDefault="007E341E" w:rsidP="007E341E">
            <w:pPr>
              <w:widowControl/>
              <w:jc w:val="center"/>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y=1</w:t>
            </w:r>
          </w:p>
        </w:tc>
        <w:tc>
          <w:tcPr>
            <w:tcW w:w="0" w:type="auto"/>
            <w:vAlign w:val="center"/>
            <w:hideMark/>
          </w:tcPr>
          <w:p w:rsidR="007E341E" w:rsidRPr="007E341E" w:rsidRDefault="007E341E" w:rsidP="007E341E">
            <w:pPr>
              <w:widowControl/>
              <w:jc w:val="center"/>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y=–1</w:t>
            </w:r>
          </w:p>
        </w:tc>
        <w:tc>
          <w:tcPr>
            <w:tcW w:w="0" w:type="auto"/>
            <w:vAlign w:val="center"/>
            <w:hideMark/>
          </w:tcPr>
          <w:p w:rsidR="007E341E" w:rsidRPr="007E341E" w:rsidRDefault="007E341E" w:rsidP="007E341E">
            <w:pPr>
              <w:widowControl/>
              <w:jc w:val="center"/>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Total</w:t>
            </w:r>
          </w:p>
        </w:tc>
      </w:tr>
      <w:tr w:rsidR="007E341E" w:rsidRPr="007E341E" w:rsidTr="007E341E">
        <w:trPr>
          <w:tblCellSpacing w:w="15" w:type="dxa"/>
        </w:trPr>
        <w:tc>
          <w:tcPr>
            <w:tcW w:w="0" w:type="auto"/>
            <w:vAlign w:val="center"/>
            <w:hideMark/>
          </w:tcPr>
          <w:p w:rsidR="007E341E" w:rsidRPr="007E341E" w:rsidRDefault="007E341E" w:rsidP="007E341E">
            <w:pPr>
              <w:widowControl/>
              <w:jc w:val="right"/>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train</w:t>
            </w:r>
          </w:p>
        </w:tc>
        <w:tc>
          <w:tcPr>
            <w:tcW w:w="0" w:type="auto"/>
            <w:vAlign w:val="center"/>
            <w:hideMark/>
          </w:tcPr>
          <w:p w:rsidR="007E341E" w:rsidRPr="007E341E" w:rsidRDefault="007E341E" w:rsidP="007E341E">
            <w:pPr>
              <w:widowControl/>
              <w:jc w:val="center"/>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26</w:t>
            </w:r>
          </w:p>
        </w:tc>
        <w:tc>
          <w:tcPr>
            <w:tcW w:w="0" w:type="auto"/>
            <w:vAlign w:val="center"/>
            <w:hideMark/>
          </w:tcPr>
          <w:p w:rsidR="007E341E" w:rsidRPr="007E341E" w:rsidRDefault="007E341E" w:rsidP="007E341E">
            <w:pPr>
              <w:widowControl/>
              <w:jc w:val="center"/>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12</w:t>
            </w:r>
          </w:p>
        </w:tc>
        <w:tc>
          <w:tcPr>
            <w:tcW w:w="0" w:type="auto"/>
            <w:vAlign w:val="center"/>
            <w:hideMark/>
          </w:tcPr>
          <w:p w:rsidR="007E341E" w:rsidRPr="007E341E" w:rsidRDefault="007E341E" w:rsidP="007E341E">
            <w:pPr>
              <w:widowControl/>
              <w:jc w:val="center"/>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38</w:t>
            </w:r>
          </w:p>
        </w:tc>
      </w:tr>
      <w:tr w:rsidR="007E341E" w:rsidRPr="007E341E" w:rsidTr="007E341E">
        <w:trPr>
          <w:tblCellSpacing w:w="15" w:type="dxa"/>
        </w:trPr>
        <w:tc>
          <w:tcPr>
            <w:tcW w:w="0" w:type="auto"/>
            <w:vAlign w:val="center"/>
            <w:hideMark/>
          </w:tcPr>
          <w:p w:rsidR="007E341E" w:rsidRPr="007E341E" w:rsidRDefault="007E341E" w:rsidP="007E341E">
            <w:pPr>
              <w:widowControl/>
              <w:jc w:val="right"/>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test</w:t>
            </w:r>
          </w:p>
        </w:tc>
        <w:tc>
          <w:tcPr>
            <w:tcW w:w="0" w:type="auto"/>
            <w:vAlign w:val="center"/>
            <w:hideMark/>
          </w:tcPr>
          <w:p w:rsidR="007E341E" w:rsidRPr="007E341E" w:rsidRDefault="007E341E" w:rsidP="007E341E">
            <w:pPr>
              <w:widowControl/>
              <w:jc w:val="center"/>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26</w:t>
            </w:r>
          </w:p>
        </w:tc>
        <w:tc>
          <w:tcPr>
            <w:tcW w:w="0" w:type="auto"/>
            <w:vAlign w:val="center"/>
            <w:hideMark/>
          </w:tcPr>
          <w:p w:rsidR="007E341E" w:rsidRPr="007E341E" w:rsidRDefault="007E341E" w:rsidP="007E341E">
            <w:pPr>
              <w:widowControl/>
              <w:jc w:val="center"/>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11</w:t>
            </w:r>
          </w:p>
        </w:tc>
        <w:tc>
          <w:tcPr>
            <w:tcW w:w="0" w:type="auto"/>
            <w:vAlign w:val="center"/>
            <w:hideMark/>
          </w:tcPr>
          <w:p w:rsidR="007E341E" w:rsidRPr="007E341E" w:rsidRDefault="007E341E" w:rsidP="007E341E">
            <w:pPr>
              <w:widowControl/>
              <w:jc w:val="center"/>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37</w:t>
            </w:r>
          </w:p>
        </w:tc>
      </w:tr>
    </w:tbl>
    <w:p w:rsidR="007E341E" w:rsidRPr="007E341E" w:rsidRDefault="007E341E" w:rsidP="007E341E">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7E341E">
        <w:rPr>
          <w:rFonts w:ascii="メイリオ" w:eastAsia="メイリオ" w:hAnsi="メイリオ" w:cs="ＭＳ Ｐゴシック" w:hint="eastAsia"/>
          <w:color w:val="000000"/>
          <w:kern w:val="0"/>
          <w:sz w:val="27"/>
          <w:szCs w:val="27"/>
        </w:rPr>
        <w:t xml:space="preserve">The response y=1 </w:t>
      </w:r>
      <w:proofErr w:type="spellStart"/>
      <w:r w:rsidRPr="007E341E">
        <w:rPr>
          <w:rFonts w:ascii="メイリオ" w:eastAsia="メイリオ" w:hAnsi="メイリオ" w:cs="ＭＳ Ｐゴシック" w:hint="eastAsia"/>
          <w:color w:val="000000"/>
          <w:kern w:val="0"/>
          <w:sz w:val="27"/>
          <w:szCs w:val="27"/>
        </w:rPr>
        <w:t>corresonds</w:t>
      </w:r>
      <w:proofErr w:type="spellEnd"/>
      <w:r w:rsidRPr="007E341E">
        <w:rPr>
          <w:rFonts w:ascii="メイリオ" w:eastAsia="メイリオ" w:hAnsi="メイリオ" w:cs="ＭＳ Ｐゴシック" w:hint="eastAsia"/>
          <w:color w:val="000000"/>
          <w:kern w:val="0"/>
          <w:sz w:val="27"/>
          <w:szCs w:val="27"/>
        </w:rPr>
        <w:t xml:space="preserve"> to a smoker or previous smoker while y=-1 corresponds to an individual who never smoked.</w:t>
      </w:r>
    </w:p>
    <w:p w:rsidR="007E341E" w:rsidRPr="007E341E" w:rsidRDefault="007E341E" w:rsidP="007E341E">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7E341E">
        <w:rPr>
          <w:rFonts w:ascii="メイリオ" w:eastAsia="メイリオ" w:hAnsi="メイリオ" w:cs="ＭＳ Ｐゴシック" w:hint="eastAsia"/>
          <w:color w:val="000000"/>
          <w:kern w:val="0"/>
          <w:sz w:val="27"/>
          <w:szCs w:val="27"/>
        </w:rPr>
        <w:t>The original data was not divided into training and test. There are 27 males in the training and test datasets. There are 10 females in the training dataset and 9 in the test.</w:t>
      </w:r>
    </w:p>
    <w:p w:rsidR="007E341E" w:rsidRPr="007E341E" w:rsidRDefault="007E341E" w:rsidP="007E341E">
      <w:pPr>
        <w:widowControl/>
        <w:shd w:val="clear" w:color="auto" w:fill="FFFFFF"/>
        <w:spacing w:before="100" w:beforeAutospacing="1" w:after="100" w:afterAutospacing="1"/>
        <w:jc w:val="left"/>
        <w:outlineLvl w:val="2"/>
        <w:rPr>
          <w:rFonts w:ascii="Courier New" w:eastAsia="ＭＳ Ｐゴシック" w:hAnsi="Courier New" w:cs="Courier New" w:hint="eastAsia"/>
          <w:b/>
          <w:bCs/>
          <w:color w:val="666666"/>
          <w:kern w:val="0"/>
          <w:sz w:val="27"/>
          <w:szCs w:val="27"/>
        </w:rPr>
      </w:pPr>
      <w:r w:rsidRPr="007E341E">
        <w:rPr>
          <w:rFonts w:ascii="Courier New" w:eastAsia="ＭＳ Ｐゴシック" w:hAnsi="Courier New" w:cs="Courier New"/>
          <w:b/>
          <w:bCs/>
          <w:color w:val="666666"/>
          <w:kern w:val="0"/>
          <w:sz w:val="27"/>
          <w:szCs w:val="27"/>
        </w:rPr>
        <w:t>Usage</w:t>
      </w:r>
    </w:p>
    <w:p w:rsidR="007E341E" w:rsidRPr="007E341E" w:rsidRDefault="007E341E" w:rsidP="007E34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7E341E">
        <w:rPr>
          <w:rFonts w:ascii="ＭＳ ゴシック" w:eastAsia="ＭＳ ゴシック" w:hAnsi="ＭＳ ゴシック" w:cs="ＭＳ ゴシック"/>
          <w:color w:val="000000"/>
          <w:kern w:val="0"/>
          <w:sz w:val="24"/>
          <w:szCs w:val="24"/>
        </w:rPr>
        <w:t>data(</w:t>
      </w:r>
      <w:proofErr w:type="spellStart"/>
      <w:r w:rsidRPr="007E341E">
        <w:rPr>
          <w:rFonts w:ascii="ＭＳ ゴシック" w:eastAsia="ＭＳ ゴシック" w:hAnsi="ＭＳ ゴシック" w:cs="ＭＳ ゴシック"/>
          <w:color w:val="000000"/>
          <w:kern w:val="0"/>
          <w:sz w:val="24"/>
          <w:szCs w:val="24"/>
        </w:rPr>
        <w:t>Spira</w:t>
      </w:r>
      <w:proofErr w:type="spellEnd"/>
      <w:r w:rsidRPr="007E341E">
        <w:rPr>
          <w:rFonts w:ascii="ＭＳ ゴシック" w:eastAsia="ＭＳ ゴシック" w:hAnsi="ＭＳ ゴシック" w:cs="ＭＳ ゴシック"/>
          <w:color w:val="000000"/>
          <w:kern w:val="0"/>
          <w:sz w:val="24"/>
          <w:szCs w:val="24"/>
        </w:rPr>
        <w:t>)</w:t>
      </w:r>
    </w:p>
    <w:p w:rsidR="007E341E" w:rsidRPr="007E341E" w:rsidRDefault="007E341E" w:rsidP="007E341E">
      <w:pPr>
        <w:widowControl/>
        <w:shd w:val="clear" w:color="auto" w:fill="FFFFFF"/>
        <w:spacing w:before="100" w:beforeAutospacing="1" w:after="100" w:afterAutospacing="1"/>
        <w:jc w:val="left"/>
        <w:outlineLvl w:val="2"/>
        <w:rPr>
          <w:rFonts w:ascii="Courier New" w:eastAsia="ＭＳ Ｐゴシック" w:hAnsi="Courier New" w:cs="Courier New"/>
          <w:b/>
          <w:bCs/>
          <w:color w:val="666666"/>
          <w:kern w:val="0"/>
          <w:sz w:val="27"/>
          <w:szCs w:val="27"/>
        </w:rPr>
      </w:pPr>
      <w:r w:rsidRPr="007E341E">
        <w:rPr>
          <w:rFonts w:ascii="Courier New" w:eastAsia="ＭＳ Ｐゴシック" w:hAnsi="Courier New" w:cs="Courier New"/>
          <w:b/>
          <w:bCs/>
          <w:color w:val="666666"/>
          <w:kern w:val="0"/>
          <w:sz w:val="27"/>
          <w:szCs w:val="27"/>
        </w:rPr>
        <w:t>Format</w:t>
      </w:r>
    </w:p>
    <w:p w:rsidR="007E341E" w:rsidRPr="007E341E" w:rsidRDefault="007E341E" w:rsidP="007E341E">
      <w:pPr>
        <w:widowControl/>
        <w:spacing w:before="100" w:beforeAutospacing="1" w:after="100" w:afterAutospacing="1"/>
        <w:jc w:val="left"/>
        <w:rPr>
          <w:rFonts w:ascii="メイリオ" w:eastAsia="メイリオ" w:hAnsi="メイリオ" w:cs="ＭＳ Ｐゴシック"/>
          <w:color w:val="000000"/>
          <w:kern w:val="0"/>
          <w:sz w:val="27"/>
          <w:szCs w:val="27"/>
        </w:rPr>
      </w:pPr>
      <w:r w:rsidRPr="007E341E">
        <w:rPr>
          <w:rFonts w:ascii="メイリオ" w:eastAsia="メイリオ" w:hAnsi="メイリオ" w:cs="ＭＳ Ｐゴシック" w:hint="eastAsia"/>
          <w:color w:val="000000"/>
          <w:kern w:val="0"/>
          <w:sz w:val="27"/>
          <w:szCs w:val="27"/>
        </w:rPr>
        <w:t xml:space="preserve">List with 4 named elements, X, y, </w:t>
      </w:r>
      <w:proofErr w:type="spellStart"/>
      <w:r w:rsidRPr="007E341E">
        <w:rPr>
          <w:rFonts w:ascii="メイリオ" w:eastAsia="メイリオ" w:hAnsi="メイリオ" w:cs="ＭＳ Ｐゴシック" w:hint="eastAsia"/>
          <w:color w:val="000000"/>
          <w:kern w:val="0"/>
          <w:sz w:val="27"/>
          <w:szCs w:val="27"/>
        </w:rPr>
        <w:t>Xt</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yt</w:t>
      </w:r>
      <w:proofErr w:type="spellEnd"/>
      <w:r w:rsidRPr="007E341E">
        <w:rPr>
          <w:rFonts w:ascii="メイリオ" w:eastAsia="メイリオ" w:hAnsi="メイリオ" w:cs="ＭＳ Ｐゴシック" w:hint="eastAsia"/>
          <w:color w:val="000000"/>
          <w:kern w:val="0"/>
          <w:sz w:val="27"/>
          <w:szCs w:val="27"/>
        </w:rPr>
        <w:t>, which are respectively the training design matrix, training classes, test design matrix and test classes.</w:t>
      </w:r>
    </w:p>
    <w:p w:rsidR="007E341E" w:rsidRPr="007E341E" w:rsidRDefault="007E341E" w:rsidP="007E341E">
      <w:pPr>
        <w:widowControl/>
        <w:shd w:val="clear" w:color="auto" w:fill="FFFFFF"/>
        <w:spacing w:before="100" w:beforeAutospacing="1" w:after="100" w:afterAutospacing="1"/>
        <w:jc w:val="left"/>
        <w:outlineLvl w:val="2"/>
        <w:rPr>
          <w:rFonts w:ascii="Courier New" w:eastAsia="ＭＳ Ｐゴシック" w:hAnsi="Courier New" w:cs="Courier New" w:hint="eastAsia"/>
          <w:b/>
          <w:bCs/>
          <w:color w:val="666666"/>
          <w:kern w:val="0"/>
          <w:sz w:val="27"/>
          <w:szCs w:val="27"/>
        </w:rPr>
      </w:pPr>
      <w:r w:rsidRPr="007E341E">
        <w:rPr>
          <w:rFonts w:ascii="Courier New" w:eastAsia="ＭＳ Ｐゴシック" w:hAnsi="Courier New" w:cs="Courier New"/>
          <w:b/>
          <w:bCs/>
          <w:color w:val="666666"/>
          <w:kern w:val="0"/>
          <w:sz w:val="27"/>
          <w:szCs w:val="27"/>
        </w:rPr>
        <w:t>Details</w:t>
      </w:r>
    </w:p>
    <w:p w:rsidR="007E341E" w:rsidRPr="007E341E" w:rsidRDefault="007E341E" w:rsidP="007E341E">
      <w:pPr>
        <w:widowControl/>
        <w:shd w:val="clear" w:color="auto" w:fill="FFFFFF"/>
        <w:spacing w:before="100" w:beforeAutospacing="1" w:after="100" w:afterAutospacing="1"/>
        <w:jc w:val="left"/>
        <w:outlineLvl w:val="2"/>
        <w:rPr>
          <w:rFonts w:ascii="Courier New" w:eastAsia="ＭＳ Ｐゴシック" w:hAnsi="Courier New" w:cs="Courier New"/>
          <w:b/>
          <w:bCs/>
          <w:color w:val="666666"/>
          <w:kern w:val="0"/>
          <w:sz w:val="27"/>
          <w:szCs w:val="27"/>
        </w:rPr>
      </w:pPr>
      <w:r w:rsidRPr="007E341E">
        <w:rPr>
          <w:rFonts w:ascii="Courier New" w:eastAsia="ＭＳ Ｐゴシック" w:hAnsi="Courier New" w:cs="Courier New"/>
          <w:b/>
          <w:bCs/>
          <w:color w:val="666666"/>
          <w:kern w:val="0"/>
          <w:sz w:val="27"/>
          <w:szCs w:val="27"/>
        </w:rPr>
        <w:t>Source</w:t>
      </w:r>
    </w:p>
    <w:p w:rsidR="007E341E" w:rsidRPr="007E341E" w:rsidRDefault="007E341E" w:rsidP="007E341E">
      <w:pPr>
        <w:widowControl/>
        <w:spacing w:before="100" w:beforeAutospacing="1" w:after="100" w:afterAutospacing="1"/>
        <w:jc w:val="left"/>
        <w:rPr>
          <w:rFonts w:ascii="メイリオ" w:eastAsia="メイリオ" w:hAnsi="メイリオ" w:cs="ＭＳ Ｐゴシック"/>
          <w:color w:val="000000"/>
          <w:kern w:val="0"/>
          <w:sz w:val="27"/>
          <w:szCs w:val="27"/>
        </w:rPr>
      </w:pPr>
      <w:hyperlink r:id="rId16" w:history="1">
        <w:r w:rsidRPr="007E341E">
          <w:rPr>
            <w:rFonts w:ascii="メイリオ" w:eastAsia="メイリオ" w:hAnsi="メイリオ" w:cs="ＭＳ Ｐゴシック" w:hint="eastAsia"/>
            <w:color w:val="800080"/>
            <w:kern w:val="0"/>
            <w:sz w:val="27"/>
            <w:szCs w:val="27"/>
            <w:u w:val="single"/>
            <w:shd w:val="clear" w:color="auto" w:fill="FFFFFF"/>
          </w:rPr>
          <w:t>www.pnas.org/cgi/doi/10.1073/pnas.0401422101</w:t>
        </w:r>
      </w:hyperlink>
    </w:p>
    <w:p w:rsidR="007E341E" w:rsidRPr="007E341E" w:rsidRDefault="007E341E" w:rsidP="007E341E">
      <w:pPr>
        <w:widowControl/>
        <w:shd w:val="clear" w:color="auto" w:fill="FFFFFF"/>
        <w:spacing w:before="100" w:beforeAutospacing="1" w:after="100" w:afterAutospacing="1"/>
        <w:jc w:val="left"/>
        <w:outlineLvl w:val="2"/>
        <w:rPr>
          <w:rFonts w:ascii="Courier New" w:eastAsia="ＭＳ Ｐゴシック" w:hAnsi="Courier New" w:cs="Courier New" w:hint="eastAsia"/>
          <w:b/>
          <w:bCs/>
          <w:color w:val="666666"/>
          <w:kern w:val="0"/>
          <w:sz w:val="27"/>
          <w:szCs w:val="27"/>
        </w:rPr>
      </w:pPr>
      <w:r w:rsidRPr="007E341E">
        <w:rPr>
          <w:rFonts w:ascii="Courier New" w:eastAsia="ＭＳ Ｐゴシック" w:hAnsi="Courier New" w:cs="Courier New"/>
          <w:b/>
          <w:bCs/>
          <w:color w:val="666666"/>
          <w:kern w:val="0"/>
          <w:sz w:val="27"/>
          <w:szCs w:val="27"/>
        </w:rPr>
        <w:t>References</w:t>
      </w:r>
    </w:p>
    <w:p w:rsidR="007E341E" w:rsidRPr="007E341E" w:rsidRDefault="007E341E" w:rsidP="007E341E">
      <w:pPr>
        <w:widowControl/>
        <w:spacing w:before="100" w:beforeAutospacing="1" w:after="100" w:afterAutospacing="1"/>
        <w:jc w:val="left"/>
        <w:rPr>
          <w:rFonts w:ascii="メイリオ" w:eastAsia="メイリオ" w:hAnsi="メイリオ" w:cs="ＭＳ Ｐゴシック"/>
          <w:color w:val="000000"/>
          <w:kern w:val="0"/>
          <w:sz w:val="27"/>
          <w:szCs w:val="27"/>
        </w:rPr>
      </w:pPr>
      <w:proofErr w:type="spellStart"/>
      <w:r w:rsidRPr="007E341E">
        <w:rPr>
          <w:rFonts w:ascii="メイリオ" w:eastAsia="メイリオ" w:hAnsi="メイリオ" w:cs="ＭＳ Ｐゴシック" w:hint="eastAsia"/>
          <w:color w:val="000000"/>
          <w:kern w:val="0"/>
          <w:sz w:val="27"/>
          <w:szCs w:val="27"/>
        </w:rPr>
        <w:t>Avrum</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Spira</w:t>
      </w:r>
      <w:proofErr w:type="spellEnd"/>
      <w:r w:rsidRPr="007E341E">
        <w:rPr>
          <w:rFonts w:ascii="メイリオ" w:eastAsia="メイリオ" w:hAnsi="メイリオ" w:cs="ＭＳ Ｐゴシック" w:hint="eastAsia"/>
          <w:color w:val="000000"/>
          <w:kern w:val="0"/>
          <w:sz w:val="27"/>
          <w:szCs w:val="27"/>
        </w:rPr>
        <w:t xml:space="preserve">, Jennifer </w:t>
      </w:r>
      <w:proofErr w:type="spellStart"/>
      <w:r w:rsidRPr="007E341E">
        <w:rPr>
          <w:rFonts w:ascii="メイリオ" w:eastAsia="メイリオ" w:hAnsi="メイリオ" w:cs="ＭＳ Ｐゴシック" w:hint="eastAsia"/>
          <w:color w:val="000000"/>
          <w:kern w:val="0"/>
          <w:sz w:val="27"/>
          <w:szCs w:val="27"/>
        </w:rPr>
        <w:t>Beanea</w:t>
      </w:r>
      <w:proofErr w:type="spellEnd"/>
      <w:r w:rsidRPr="007E341E">
        <w:rPr>
          <w:rFonts w:ascii="メイリオ" w:eastAsia="メイリオ" w:hAnsi="メイリオ" w:cs="ＭＳ Ｐゴシック" w:hint="eastAsia"/>
          <w:color w:val="000000"/>
          <w:kern w:val="0"/>
          <w:sz w:val="27"/>
          <w:szCs w:val="27"/>
        </w:rPr>
        <w:t xml:space="preserve">, Vishal Shah, Gang Liu, Frank </w:t>
      </w:r>
      <w:proofErr w:type="spellStart"/>
      <w:r w:rsidRPr="007E341E">
        <w:rPr>
          <w:rFonts w:ascii="メイリオ" w:eastAsia="メイリオ" w:hAnsi="メイリオ" w:cs="ＭＳ Ｐゴシック" w:hint="eastAsia"/>
          <w:color w:val="000000"/>
          <w:kern w:val="0"/>
          <w:sz w:val="27"/>
          <w:szCs w:val="27"/>
        </w:rPr>
        <w:t>Schembri</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Xuemei</w:t>
      </w:r>
      <w:proofErr w:type="spellEnd"/>
      <w:r w:rsidRPr="007E341E">
        <w:rPr>
          <w:rFonts w:ascii="メイリオ" w:eastAsia="メイリオ" w:hAnsi="メイリオ" w:cs="ＭＳ Ｐゴシック" w:hint="eastAsia"/>
          <w:color w:val="000000"/>
          <w:kern w:val="0"/>
          <w:sz w:val="27"/>
          <w:szCs w:val="27"/>
        </w:rPr>
        <w:t xml:space="preserve"> Yang, John Palma, and Jerome S. Brody (2004). Effects of cigarette smoke on the human airway epithelial cell transcriptome. PNAS July 6, 2004 vol. 101 no. 27</w:t>
      </w:r>
    </w:p>
    <w:p w:rsidR="007E341E" w:rsidRPr="007E341E" w:rsidRDefault="007E341E" w:rsidP="007E341E">
      <w:pPr>
        <w:widowControl/>
        <w:shd w:val="clear" w:color="auto" w:fill="FFFFFF"/>
        <w:spacing w:before="100" w:beforeAutospacing="1" w:after="100" w:afterAutospacing="1"/>
        <w:jc w:val="left"/>
        <w:outlineLvl w:val="2"/>
        <w:rPr>
          <w:rFonts w:ascii="Courier New" w:eastAsia="ＭＳ Ｐゴシック" w:hAnsi="Courier New" w:cs="Courier New" w:hint="eastAsia"/>
          <w:b/>
          <w:bCs/>
          <w:color w:val="666666"/>
          <w:kern w:val="0"/>
          <w:sz w:val="27"/>
          <w:szCs w:val="27"/>
        </w:rPr>
      </w:pPr>
      <w:r w:rsidRPr="007E341E">
        <w:rPr>
          <w:rFonts w:ascii="Courier New" w:eastAsia="ＭＳ Ｐゴシック" w:hAnsi="Courier New" w:cs="Courier New"/>
          <w:b/>
          <w:bCs/>
          <w:color w:val="666666"/>
          <w:kern w:val="0"/>
          <w:sz w:val="27"/>
          <w:szCs w:val="27"/>
        </w:rPr>
        <w:t>Examples</w:t>
      </w:r>
    </w:p>
    <w:p w:rsidR="007E341E" w:rsidRPr="007E341E" w:rsidRDefault="007E341E" w:rsidP="007E34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7E341E">
        <w:rPr>
          <w:rFonts w:ascii="ＭＳ ゴシック" w:eastAsia="ＭＳ ゴシック" w:hAnsi="ＭＳ ゴシック" w:cs="ＭＳ ゴシック"/>
          <w:color w:val="000000"/>
          <w:kern w:val="0"/>
          <w:sz w:val="24"/>
          <w:szCs w:val="24"/>
        </w:rPr>
        <w:t>data(</w:t>
      </w:r>
      <w:proofErr w:type="spellStart"/>
      <w:r w:rsidRPr="007E341E">
        <w:rPr>
          <w:rFonts w:ascii="ＭＳ ゴシック" w:eastAsia="ＭＳ ゴシック" w:hAnsi="ＭＳ ゴシック" w:cs="ＭＳ ゴシック"/>
          <w:color w:val="000000"/>
          <w:kern w:val="0"/>
          <w:sz w:val="24"/>
          <w:szCs w:val="24"/>
        </w:rPr>
        <w:t>Spira</w:t>
      </w:r>
      <w:proofErr w:type="spellEnd"/>
      <w:r w:rsidRPr="007E341E">
        <w:rPr>
          <w:rFonts w:ascii="ＭＳ ゴシック" w:eastAsia="ＭＳ ゴシック" w:hAnsi="ＭＳ ゴシック" w:cs="ＭＳ ゴシック"/>
          <w:color w:val="000000"/>
          <w:kern w:val="0"/>
          <w:sz w:val="24"/>
          <w:szCs w:val="24"/>
        </w:rPr>
        <w:t>)</w:t>
      </w:r>
    </w:p>
    <w:p w:rsidR="007E341E" w:rsidRPr="007E341E" w:rsidRDefault="007E341E" w:rsidP="007E341E">
      <w:pPr>
        <w:widowControl/>
        <w:jc w:val="left"/>
        <w:rPr>
          <w:rFonts w:ascii="ＭＳ Ｐゴシック" w:eastAsia="ＭＳ Ｐゴシック" w:hAnsi="ＭＳ Ｐゴシック" w:cs="ＭＳ Ｐゴシック"/>
          <w:kern w:val="0"/>
          <w:sz w:val="24"/>
          <w:szCs w:val="24"/>
        </w:rPr>
      </w:pPr>
      <w:r w:rsidRPr="007E341E">
        <w:rPr>
          <w:rFonts w:ascii="ＭＳ Ｐゴシック" w:eastAsia="ＭＳ Ｐゴシック" w:hAnsi="ＭＳ Ｐゴシック" w:cs="ＭＳ Ｐゴシック"/>
          <w:kern w:val="0"/>
          <w:sz w:val="24"/>
          <w:szCs w:val="24"/>
        </w:rPr>
        <w:pict>
          <v:rect id="_x0000_i1078" style="width:0;height:1.5pt" o:hralign="center" o:hrstd="t" o:hrnoshade="t" o:hr="t" fillcolor="black" stroked="f">
            <v:textbox inset="5.85pt,.7pt,5.85pt,.7pt"/>
          </v:rect>
        </w:pict>
      </w:r>
    </w:p>
    <w:p w:rsidR="007E341E" w:rsidRPr="007E341E" w:rsidRDefault="007E341E" w:rsidP="007E341E">
      <w:pPr>
        <w:widowControl/>
        <w:jc w:val="center"/>
        <w:rPr>
          <w:rFonts w:ascii="メイリオ" w:eastAsia="メイリオ" w:hAnsi="メイリオ" w:cs="ＭＳ Ｐゴシック"/>
          <w:color w:val="000000"/>
          <w:kern w:val="0"/>
          <w:sz w:val="27"/>
          <w:szCs w:val="27"/>
        </w:rPr>
      </w:pPr>
      <w:r w:rsidRPr="007E341E">
        <w:rPr>
          <w:rFonts w:ascii="メイリオ" w:eastAsia="メイリオ" w:hAnsi="メイリオ" w:cs="ＭＳ Ｐゴシック" w:hint="eastAsia"/>
          <w:color w:val="000000"/>
          <w:kern w:val="0"/>
          <w:sz w:val="27"/>
          <w:szCs w:val="27"/>
        </w:rPr>
        <w:t>[Package </w:t>
      </w:r>
      <w:proofErr w:type="spellStart"/>
      <w:r w:rsidRPr="007E341E">
        <w:rPr>
          <w:rFonts w:ascii="メイリオ" w:eastAsia="メイリオ" w:hAnsi="メイリオ" w:cs="ＭＳ Ｐゴシック" w:hint="eastAsia"/>
          <w:i/>
          <w:iCs/>
          <w:color w:val="000000"/>
          <w:kern w:val="0"/>
          <w:sz w:val="27"/>
          <w:szCs w:val="27"/>
        </w:rPr>
        <w:t>CLEg</w:t>
      </w:r>
      <w:proofErr w:type="spellEnd"/>
      <w:r w:rsidRPr="007E341E">
        <w:rPr>
          <w:rFonts w:ascii="メイリオ" w:eastAsia="メイリオ" w:hAnsi="メイリオ" w:cs="ＭＳ Ｐゴシック" w:hint="eastAsia"/>
          <w:color w:val="000000"/>
          <w:kern w:val="0"/>
          <w:sz w:val="27"/>
          <w:szCs w:val="27"/>
        </w:rPr>
        <w:t> version 2.1 </w:t>
      </w:r>
      <w:hyperlink r:id="rId17" w:history="1">
        <w:r w:rsidRPr="007E341E">
          <w:rPr>
            <w:rFonts w:ascii="メイリオ" w:eastAsia="メイリオ" w:hAnsi="メイリオ" w:cs="ＭＳ Ｐゴシック" w:hint="eastAsia"/>
            <w:color w:val="800080"/>
            <w:kern w:val="0"/>
            <w:sz w:val="27"/>
            <w:szCs w:val="27"/>
            <w:u w:val="single"/>
            <w:shd w:val="clear" w:color="auto" w:fill="FFFFFF"/>
          </w:rPr>
          <w:t>Index]</w:t>
        </w:r>
      </w:hyperlink>
    </w:p>
    <w:p w:rsidR="007E341E" w:rsidRPr="007E341E" w:rsidRDefault="007E341E" w:rsidP="007E341E">
      <w:pPr>
        <w:widowControl/>
        <w:shd w:val="clear" w:color="auto" w:fill="FFFFFF"/>
        <w:spacing w:before="100" w:beforeAutospacing="1" w:after="100" w:afterAutospacing="1"/>
        <w:jc w:val="center"/>
        <w:outlineLvl w:val="1"/>
        <w:rPr>
          <w:rFonts w:ascii="Courier New" w:eastAsia="ＭＳ Ｐゴシック" w:hAnsi="Courier New" w:cs="Courier New" w:hint="eastAsia"/>
          <w:b/>
          <w:bCs/>
          <w:color w:val="0000FF"/>
          <w:kern w:val="0"/>
          <w:sz w:val="36"/>
          <w:szCs w:val="36"/>
        </w:rPr>
      </w:pPr>
      <w:r w:rsidRPr="007E341E">
        <w:rPr>
          <w:rFonts w:ascii="Courier New" w:eastAsia="ＭＳ Ｐゴシック" w:hAnsi="Courier New" w:cs="Courier New"/>
          <w:b/>
          <w:bCs/>
          <w:color w:val="0000FF"/>
          <w:kern w:val="0"/>
          <w:sz w:val="36"/>
          <w:szCs w:val="36"/>
        </w:rPr>
        <w:lastRenderedPageBreak/>
        <w:t xml:space="preserve">Breast cancer Sporadic mutation </w:t>
      </w:r>
      <w:proofErr w:type="spellStart"/>
      <w:r w:rsidRPr="007E341E">
        <w:rPr>
          <w:rFonts w:ascii="Courier New" w:eastAsia="ＭＳ Ｐゴシック" w:hAnsi="Courier New" w:cs="Courier New"/>
          <w:b/>
          <w:bCs/>
          <w:color w:val="0000FF"/>
          <w:kern w:val="0"/>
          <w:sz w:val="36"/>
          <w:szCs w:val="36"/>
        </w:rPr>
        <w:t>Hendenfalk</w:t>
      </w:r>
      <w:proofErr w:type="spellEnd"/>
      <w:r w:rsidRPr="007E341E">
        <w:rPr>
          <w:rFonts w:ascii="Courier New" w:eastAsia="ＭＳ Ｐゴシック" w:hAnsi="Courier New" w:cs="Courier New"/>
          <w:b/>
          <w:bCs/>
          <w:color w:val="0000FF"/>
          <w:kern w:val="0"/>
          <w:sz w:val="36"/>
          <w:szCs w:val="36"/>
        </w:rPr>
        <w:t xml:space="preserve"> et al. 2004</w:t>
      </w:r>
    </w:p>
    <w:p w:rsidR="007E341E" w:rsidRPr="007E341E" w:rsidRDefault="007E341E" w:rsidP="007E341E">
      <w:pPr>
        <w:widowControl/>
        <w:shd w:val="clear" w:color="auto" w:fill="FFFFFF"/>
        <w:spacing w:before="100" w:beforeAutospacing="1" w:after="100" w:afterAutospacing="1"/>
        <w:jc w:val="left"/>
        <w:outlineLvl w:val="2"/>
        <w:rPr>
          <w:rFonts w:ascii="Courier New" w:eastAsia="ＭＳ Ｐゴシック" w:hAnsi="Courier New" w:cs="Courier New"/>
          <w:b/>
          <w:bCs/>
          <w:color w:val="666666"/>
          <w:kern w:val="0"/>
          <w:sz w:val="27"/>
          <w:szCs w:val="27"/>
        </w:rPr>
      </w:pPr>
      <w:r w:rsidRPr="007E341E">
        <w:rPr>
          <w:rFonts w:ascii="Courier New" w:eastAsia="ＭＳ Ｐゴシック" w:hAnsi="Courier New" w:cs="Courier New"/>
          <w:b/>
          <w:bCs/>
          <w:color w:val="666666"/>
          <w:kern w:val="0"/>
          <w:sz w:val="27"/>
          <w:szCs w:val="27"/>
        </w:rPr>
        <w:t>Description</w:t>
      </w:r>
    </w:p>
    <w:p w:rsidR="007E341E" w:rsidRPr="007E341E" w:rsidRDefault="007E341E" w:rsidP="007E341E">
      <w:pPr>
        <w:widowControl/>
        <w:spacing w:before="100" w:beforeAutospacing="1" w:after="100" w:afterAutospacing="1"/>
        <w:jc w:val="left"/>
        <w:rPr>
          <w:rFonts w:ascii="メイリオ" w:eastAsia="メイリオ" w:hAnsi="メイリオ" w:cs="ＭＳ Ｐゴシック"/>
          <w:color w:val="000000"/>
          <w:kern w:val="0"/>
          <w:sz w:val="27"/>
          <w:szCs w:val="27"/>
        </w:rPr>
      </w:pPr>
      <w:r w:rsidRPr="007E341E">
        <w:rPr>
          <w:rFonts w:ascii="メイリオ" w:eastAsia="メイリオ" w:hAnsi="メイリオ" w:cs="ＭＳ Ｐゴシック" w:hint="eastAsia"/>
          <w:color w:val="000000"/>
          <w:kern w:val="0"/>
          <w:sz w:val="27"/>
          <w:szCs w:val="27"/>
        </w:rPr>
        <w:t>Response is y=1 or y=-1 according as have BRAC2 mutation or not. There are 3226 gene expressions.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d table"/>
      </w:tblPr>
      <w:tblGrid>
        <w:gridCol w:w="625"/>
        <w:gridCol w:w="538"/>
        <w:gridCol w:w="687"/>
        <w:gridCol w:w="662"/>
      </w:tblGrid>
      <w:tr w:rsidR="007E341E" w:rsidRPr="007E341E" w:rsidTr="007E341E">
        <w:trPr>
          <w:tblCellSpacing w:w="15" w:type="dxa"/>
        </w:trPr>
        <w:tc>
          <w:tcPr>
            <w:tcW w:w="0" w:type="auto"/>
            <w:vAlign w:val="center"/>
            <w:hideMark/>
          </w:tcPr>
          <w:p w:rsidR="007E341E" w:rsidRPr="007E341E" w:rsidRDefault="007E341E" w:rsidP="007E341E">
            <w:pPr>
              <w:widowControl/>
              <w:jc w:val="right"/>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Data</w:t>
            </w:r>
          </w:p>
        </w:tc>
        <w:tc>
          <w:tcPr>
            <w:tcW w:w="0" w:type="auto"/>
            <w:vAlign w:val="center"/>
            <w:hideMark/>
          </w:tcPr>
          <w:p w:rsidR="007E341E" w:rsidRPr="007E341E" w:rsidRDefault="007E341E" w:rsidP="007E341E">
            <w:pPr>
              <w:widowControl/>
              <w:jc w:val="center"/>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y=1</w:t>
            </w:r>
          </w:p>
        </w:tc>
        <w:tc>
          <w:tcPr>
            <w:tcW w:w="0" w:type="auto"/>
            <w:vAlign w:val="center"/>
            <w:hideMark/>
          </w:tcPr>
          <w:p w:rsidR="007E341E" w:rsidRPr="007E341E" w:rsidRDefault="007E341E" w:rsidP="007E341E">
            <w:pPr>
              <w:widowControl/>
              <w:jc w:val="center"/>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y=–1</w:t>
            </w:r>
          </w:p>
        </w:tc>
        <w:tc>
          <w:tcPr>
            <w:tcW w:w="0" w:type="auto"/>
            <w:vAlign w:val="center"/>
            <w:hideMark/>
          </w:tcPr>
          <w:p w:rsidR="007E341E" w:rsidRPr="007E341E" w:rsidRDefault="007E341E" w:rsidP="007E341E">
            <w:pPr>
              <w:widowControl/>
              <w:jc w:val="center"/>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Total</w:t>
            </w:r>
          </w:p>
        </w:tc>
      </w:tr>
      <w:tr w:rsidR="007E341E" w:rsidRPr="007E341E" w:rsidTr="007E341E">
        <w:trPr>
          <w:tblCellSpacing w:w="15" w:type="dxa"/>
        </w:trPr>
        <w:tc>
          <w:tcPr>
            <w:tcW w:w="0" w:type="auto"/>
            <w:vAlign w:val="center"/>
            <w:hideMark/>
          </w:tcPr>
          <w:p w:rsidR="007E341E" w:rsidRPr="007E341E" w:rsidRDefault="007E341E" w:rsidP="007E341E">
            <w:pPr>
              <w:widowControl/>
              <w:jc w:val="right"/>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train</w:t>
            </w:r>
          </w:p>
        </w:tc>
        <w:tc>
          <w:tcPr>
            <w:tcW w:w="0" w:type="auto"/>
            <w:vAlign w:val="center"/>
            <w:hideMark/>
          </w:tcPr>
          <w:p w:rsidR="007E341E" w:rsidRPr="007E341E" w:rsidRDefault="007E341E" w:rsidP="007E341E">
            <w:pPr>
              <w:widowControl/>
              <w:jc w:val="center"/>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4</w:t>
            </w:r>
          </w:p>
        </w:tc>
        <w:tc>
          <w:tcPr>
            <w:tcW w:w="0" w:type="auto"/>
            <w:vAlign w:val="center"/>
            <w:hideMark/>
          </w:tcPr>
          <w:p w:rsidR="007E341E" w:rsidRPr="007E341E" w:rsidRDefault="007E341E" w:rsidP="007E341E">
            <w:pPr>
              <w:widowControl/>
              <w:jc w:val="center"/>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10</w:t>
            </w:r>
          </w:p>
        </w:tc>
        <w:tc>
          <w:tcPr>
            <w:tcW w:w="0" w:type="auto"/>
            <w:vAlign w:val="center"/>
            <w:hideMark/>
          </w:tcPr>
          <w:p w:rsidR="007E341E" w:rsidRPr="007E341E" w:rsidRDefault="007E341E" w:rsidP="007E341E">
            <w:pPr>
              <w:widowControl/>
              <w:jc w:val="center"/>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14</w:t>
            </w:r>
          </w:p>
        </w:tc>
      </w:tr>
      <w:tr w:rsidR="007E341E" w:rsidRPr="007E341E" w:rsidTr="007E341E">
        <w:trPr>
          <w:tblCellSpacing w:w="15" w:type="dxa"/>
        </w:trPr>
        <w:tc>
          <w:tcPr>
            <w:tcW w:w="0" w:type="auto"/>
            <w:vAlign w:val="center"/>
            <w:hideMark/>
          </w:tcPr>
          <w:p w:rsidR="007E341E" w:rsidRPr="007E341E" w:rsidRDefault="007E341E" w:rsidP="007E341E">
            <w:pPr>
              <w:widowControl/>
              <w:jc w:val="right"/>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test</w:t>
            </w:r>
          </w:p>
        </w:tc>
        <w:tc>
          <w:tcPr>
            <w:tcW w:w="0" w:type="auto"/>
            <w:vAlign w:val="center"/>
            <w:hideMark/>
          </w:tcPr>
          <w:p w:rsidR="007E341E" w:rsidRPr="007E341E" w:rsidRDefault="007E341E" w:rsidP="007E341E">
            <w:pPr>
              <w:widowControl/>
              <w:jc w:val="center"/>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3</w:t>
            </w:r>
          </w:p>
        </w:tc>
        <w:tc>
          <w:tcPr>
            <w:tcW w:w="0" w:type="auto"/>
            <w:vAlign w:val="center"/>
            <w:hideMark/>
          </w:tcPr>
          <w:p w:rsidR="007E341E" w:rsidRPr="007E341E" w:rsidRDefault="007E341E" w:rsidP="007E341E">
            <w:pPr>
              <w:widowControl/>
              <w:jc w:val="center"/>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5</w:t>
            </w:r>
          </w:p>
        </w:tc>
        <w:tc>
          <w:tcPr>
            <w:tcW w:w="0" w:type="auto"/>
            <w:vAlign w:val="center"/>
            <w:hideMark/>
          </w:tcPr>
          <w:p w:rsidR="007E341E" w:rsidRPr="007E341E" w:rsidRDefault="007E341E" w:rsidP="007E341E">
            <w:pPr>
              <w:widowControl/>
              <w:jc w:val="center"/>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8</w:t>
            </w:r>
          </w:p>
        </w:tc>
      </w:tr>
    </w:tbl>
    <w:p w:rsidR="007E341E" w:rsidRPr="007E341E" w:rsidRDefault="007E341E" w:rsidP="007E341E">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7E341E">
        <w:rPr>
          <w:rFonts w:ascii="メイリオ" w:eastAsia="メイリオ" w:hAnsi="メイリオ" w:cs="ＭＳ Ｐゴシック" w:hint="eastAsia"/>
          <w:color w:val="000000"/>
          <w:kern w:val="0"/>
          <w:sz w:val="27"/>
          <w:szCs w:val="27"/>
        </w:rPr>
        <w:t>Note: the gene expressions in BRAC1, BRAC2 and Sporadic are not identical.</w:t>
      </w:r>
    </w:p>
    <w:p w:rsidR="007E341E" w:rsidRPr="007E341E" w:rsidRDefault="007E341E" w:rsidP="007E341E">
      <w:pPr>
        <w:widowControl/>
        <w:shd w:val="clear" w:color="auto" w:fill="FFFFFF"/>
        <w:spacing w:before="100" w:beforeAutospacing="1" w:after="100" w:afterAutospacing="1"/>
        <w:jc w:val="left"/>
        <w:outlineLvl w:val="2"/>
        <w:rPr>
          <w:rFonts w:ascii="Courier New" w:eastAsia="ＭＳ Ｐゴシック" w:hAnsi="Courier New" w:cs="Courier New" w:hint="eastAsia"/>
          <w:b/>
          <w:bCs/>
          <w:color w:val="666666"/>
          <w:kern w:val="0"/>
          <w:sz w:val="27"/>
          <w:szCs w:val="27"/>
        </w:rPr>
      </w:pPr>
      <w:r w:rsidRPr="007E341E">
        <w:rPr>
          <w:rFonts w:ascii="Courier New" w:eastAsia="ＭＳ Ｐゴシック" w:hAnsi="Courier New" w:cs="Courier New"/>
          <w:b/>
          <w:bCs/>
          <w:color w:val="666666"/>
          <w:kern w:val="0"/>
          <w:sz w:val="27"/>
          <w:szCs w:val="27"/>
        </w:rPr>
        <w:t>Usage</w:t>
      </w:r>
    </w:p>
    <w:p w:rsidR="007E341E" w:rsidRPr="007E341E" w:rsidRDefault="007E341E" w:rsidP="007E34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7E341E">
        <w:rPr>
          <w:rFonts w:ascii="ＭＳ ゴシック" w:eastAsia="ＭＳ ゴシック" w:hAnsi="ＭＳ ゴシック" w:cs="ＭＳ ゴシック"/>
          <w:color w:val="000000"/>
          <w:kern w:val="0"/>
          <w:sz w:val="24"/>
          <w:szCs w:val="24"/>
        </w:rPr>
        <w:t>data(BRAC2)</w:t>
      </w:r>
    </w:p>
    <w:p w:rsidR="007E341E" w:rsidRPr="007E341E" w:rsidRDefault="007E341E" w:rsidP="007E341E">
      <w:pPr>
        <w:widowControl/>
        <w:shd w:val="clear" w:color="auto" w:fill="FFFFFF"/>
        <w:spacing w:before="100" w:beforeAutospacing="1" w:after="100" w:afterAutospacing="1"/>
        <w:jc w:val="left"/>
        <w:outlineLvl w:val="2"/>
        <w:rPr>
          <w:rFonts w:ascii="Courier New" w:eastAsia="ＭＳ Ｐゴシック" w:hAnsi="Courier New" w:cs="Courier New"/>
          <w:b/>
          <w:bCs/>
          <w:color w:val="666666"/>
          <w:kern w:val="0"/>
          <w:sz w:val="27"/>
          <w:szCs w:val="27"/>
        </w:rPr>
      </w:pPr>
      <w:r w:rsidRPr="007E341E">
        <w:rPr>
          <w:rFonts w:ascii="Courier New" w:eastAsia="ＭＳ Ｐゴシック" w:hAnsi="Courier New" w:cs="Courier New"/>
          <w:b/>
          <w:bCs/>
          <w:color w:val="666666"/>
          <w:kern w:val="0"/>
          <w:sz w:val="27"/>
          <w:szCs w:val="27"/>
        </w:rPr>
        <w:t>Format</w:t>
      </w:r>
    </w:p>
    <w:p w:rsidR="007E341E" w:rsidRPr="007E341E" w:rsidRDefault="007E341E" w:rsidP="007E341E">
      <w:pPr>
        <w:widowControl/>
        <w:spacing w:before="100" w:beforeAutospacing="1" w:after="100" w:afterAutospacing="1"/>
        <w:jc w:val="left"/>
        <w:rPr>
          <w:rFonts w:ascii="メイリオ" w:eastAsia="メイリオ" w:hAnsi="メイリオ" w:cs="ＭＳ Ｐゴシック"/>
          <w:color w:val="000000"/>
          <w:kern w:val="0"/>
          <w:sz w:val="27"/>
          <w:szCs w:val="27"/>
        </w:rPr>
      </w:pPr>
      <w:r w:rsidRPr="007E341E">
        <w:rPr>
          <w:rFonts w:ascii="メイリオ" w:eastAsia="メイリオ" w:hAnsi="メイリオ" w:cs="ＭＳ Ｐゴシック" w:hint="eastAsia"/>
          <w:color w:val="000000"/>
          <w:kern w:val="0"/>
          <w:sz w:val="27"/>
          <w:szCs w:val="27"/>
        </w:rPr>
        <w:t xml:space="preserve">List with 4 named elements, X, y, </w:t>
      </w:r>
      <w:proofErr w:type="spellStart"/>
      <w:r w:rsidRPr="007E341E">
        <w:rPr>
          <w:rFonts w:ascii="メイリオ" w:eastAsia="メイリオ" w:hAnsi="メイリオ" w:cs="ＭＳ Ｐゴシック" w:hint="eastAsia"/>
          <w:color w:val="000000"/>
          <w:kern w:val="0"/>
          <w:sz w:val="27"/>
          <w:szCs w:val="27"/>
        </w:rPr>
        <w:t>Xt</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yt</w:t>
      </w:r>
      <w:proofErr w:type="spellEnd"/>
      <w:r w:rsidRPr="007E341E">
        <w:rPr>
          <w:rFonts w:ascii="メイリオ" w:eastAsia="メイリオ" w:hAnsi="メイリオ" w:cs="ＭＳ Ｐゴシック" w:hint="eastAsia"/>
          <w:color w:val="000000"/>
          <w:kern w:val="0"/>
          <w:sz w:val="27"/>
          <w:szCs w:val="27"/>
        </w:rPr>
        <w:t>, which are respectively the training design matrix, training classes, test design matrix and test classes.</w:t>
      </w:r>
    </w:p>
    <w:p w:rsidR="007E341E" w:rsidRPr="007E341E" w:rsidRDefault="007E341E" w:rsidP="007E341E">
      <w:pPr>
        <w:widowControl/>
        <w:shd w:val="clear" w:color="auto" w:fill="FFFFFF"/>
        <w:spacing w:before="100" w:beforeAutospacing="1" w:after="100" w:afterAutospacing="1"/>
        <w:jc w:val="left"/>
        <w:outlineLvl w:val="2"/>
        <w:rPr>
          <w:rFonts w:ascii="Courier New" w:eastAsia="ＭＳ Ｐゴシック" w:hAnsi="Courier New" w:cs="Courier New" w:hint="eastAsia"/>
          <w:b/>
          <w:bCs/>
          <w:color w:val="666666"/>
          <w:kern w:val="0"/>
          <w:sz w:val="27"/>
          <w:szCs w:val="27"/>
        </w:rPr>
      </w:pPr>
      <w:r w:rsidRPr="007E341E">
        <w:rPr>
          <w:rFonts w:ascii="Courier New" w:eastAsia="ＭＳ Ｐゴシック" w:hAnsi="Courier New" w:cs="Courier New"/>
          <w:b/>
          <w:bCs/>
          <w:color w:val="666666"/>
          <w:kern w:val="0"/>
          <w:sz w:val="27"/>
          <w:szCs w:val="27"/>
        </w:rPr>
        <w:t>Details</w:t>
      </w:r>
    </w:p>
    <w:p w:rsidR="007E341E" w:rsidRPr="007E341E" w:rsidRDefault="007E341E" w:rsidP="007E341E">
      <w:pPr>
        <w:widowControl/>
        <w:spacing w:before="100" w:beforeAutospacing="1" w:after="100" w:afterAutospacing="1"/>
        <w:jc w:val="left"/>
        <w:rPr>
          <w:rFonts w:ascii="メイリオ" w:eastAsia="メイリオ" w:hAnsi="メイリオ" w:cs="ＭＳ Ｐゴシック"/>
          <w:color w:val="000000"/>
          <w:kern w:val="0"/>
          <w:sz w:val="27"/>
          <w:szCs w:val="27"/>
        </w:rPr>
      </w:pPr>
      <w:r w:rsidRPr="007E341E">
        <w:rPr>
          <w:rFonts w:ascii="メイリオ" w:eastAsia="メイリオ" w:hAnsi="メイリオ" w:cs="ＭＳ Ｐゴシック" w:hint="eastAsia"/>
          <w:color w:val="000000"/>
          <w:kern w:val="0"/>
          <w:sz w:val="27"/>
          <w:szCs w:val="27"/>
        </w:rPr>
        <w:t>Breast cancer data set (</w:t>
      </w:r>
      <w:proofErr w:type="spellStart"/>
      <w:r w:rsidRPr="007E341E">
        <w:rPr>
          <w:rFonts w:ascii="メイリオ" w:eastAsia="メイリオ" w:hAnsi="メイリオ" w:cs="ＭＳ Ｐゴシック" w:hint="eastAsia"/>
          <w:color w:val="000000"/>
          <w:kern w:val="0"/>
          <w:sz w:val="27"/>
          <w:szCs w:val="27"/>
        </w:rPr>
        <w:t>Hedenfalk</w:t>
      </w:r>
      <w:proofErr w:type="spellEnd"/>
      <w:r w:rsidRPr="007E341E">
        <w:rPr>
          <w:rFonts w:ascii="メイリオ" w:eastAsia="メイリオ" w:hAnsi="メイリオ" w:cs="ＭＳ Ｐゴシック" w:hint="eastAsia"/>
          <w:color w:val="000000"/>
          <w:kern w:val="0"/>
          <w:sz w:val="27"/>
          <w:szCs w:val="27"/>
        </w:rPr>
        <w:t xml:space="preserve"> et al., 2001). RNA from samples of primary breast tumors from 7 carriers of the BRCA1 mutation, 8 carriers of the BRCA2 mutation, and 7 patients with sporadic cases of breast cancer have been hybridized to a cDNA microarray containing 6512 complementary DNA clones of 5361 genes. The goal here is to classify the different mutations, so three combinations are possible in this case. First, tissues with BRCA1 mutations are separated from the tissues with BRCA2 or sporadic mutations. The training set consists of 14 breast cancer tissues of which 4 have a BRCA1 mutation and 10 have not. The test set consists of 8 tissues of which 3 have a BRCA1 mutation and 5 have not. The number of gene expression levels is 3226. Second, tissues with BRCA2 mutations are separated from the tissues with BRCA1 or sporadic mutations. The training set consists of 14 breast cancer tissues of which 5 have a BRCA1 mutation and 9 have not. The test set consists of 8 tissues of which 3 have a BRCA1 mutation and 5 have not. The number of gene expression levels is 3226. Third, tissues with sporadic mutations are separated from the tissues with BRCA1 or BRCA2 mutations. The training set consists of 14 breast cancer tissues of which 4 have a BRCA1 mutation and 10 have not. The test set consists of 8 tissues of which 3 have a BRCA1 mutation and 5 have not. The number of gene expression levels is 3226.</w:t>
      </w:r>
    </w:p>
    <w:p w:rsidR="007E341E" w:rsidRPr="007E341E" w:rsidRDefault="007E341E" w:rsidP="007E341E">
      <w:pPr>
        <w:widowControl/>
        <w:shd w:val="clear" w:color="auto" w:fill="FFFFFF"/>
        <w:spacing w:before="100" w:beforeAutospacing="1" w:after="100" w:afterAutospacing="1"/>
        <w:jc w:val="left"/>
        <w:outlineLvl w:val="2"/>
        <w:rPr>
          <w:rFonts w:ascii="Courier New" w:eastAsia="ＭＳ Ｐゴシック" w:hAnsi="Courier New" w:cs="Courier New" w:hint="eastAsia"/>
          <w:b/>
          <w:bCs/>
          <w:color w:val="666666"/>
          <w:kern w:val="0"/>
          <w:sz w:val="27"/>
          <w:szCs w:val="27"/>
        </w:rPr>
      </w:pPr>
      <w:r w:rsidRPr="007E341E">
        <w:rPr>
          <w:rFonts w:ascii="Courier New" w:eastAsia="ＭＳ Ｐゴシック" w:hAnsi="Courier New" w:cs="Courier New"/>
          <w:b/>
          <w:bCs/>
          <w:color w:val="666666"/>
          <w:kern w:val="0"/>
          <w:sz w:val="27"/>
          <w:szCs w:val="27"/>
        </w:rPr>
        <w:t>Source</w:t>
      </w:r>
    </w:p>
    <w:p w:rsidR="007E341E" w:rsidRPr="007E341E" w:rsidRDefault="007E341E" w:rsidP="007E341E">
      <w:pPr>
        <w:widowControl/>
        <w:spacing w:before="100" w:beforeAutospacing="1" w:after="100" w:afterAutospacing="1"/>
        <w:jc w:val="left"/>
        <w:rPr>
          <w:rFonts w:ascii="メイリオ" w:eastAsia="メイリオ" w:hAnsi="メイリオ" w:cs="ＭＳ Ｐゴシック"/>
          <w:color w:val="000000"/>
          <w:kern w:val="0"/>
          <w:sz w:val="27"/>
          <w:szCs w:val="27"/>
        </w:rPr>
      </w:pPr>
      <w:r w:rsidRPr="007E341E">
        <w:rPr>
          <w:rFonts w:ascii="メイリオ" w:eastAsia="メイリオ" w:hAnsi="メイリオ" w:cs="ＭＳ Ｐゴシック" w:hint="eastAsia"/>
          <w:color w:val="000000"/>
          <w:kern w:val="0"/>
          <w:sz w:val="27"/>
          <w:szCs w:val="27"/>
        </w:rPr>
        <w:t xml:space="preserve">Nathalie </w:t>
      </w:r>
      <w:proofErr w:type="spellStart"/>
      <w:r w:rsidRPr="007E341E">
        <w:rPr>
          <w:rFonts w:ascii="メイリオ" w:eastAsia="メイリオ" w:hAnsi="メイリオ" w:cs="ＭＳ Ｐゴシック" w:hint="eastAsia"/>
          <w:color w:val="000000"/>
          <w:kern w:val="0"/>
          <w:sz w:val="27"/>
          <w:szCs w:val="27"/>
        </w:rPr>
        <w:t>Pochet</w:t>
      </w:r>
      <w:proofErr w:type="spellEnd"/>
      <w:r w:rsidRPr="007E341E">
        <w:rPr>
          <w:rFonts w:ascii="メイリオ" w:eastAsia="メイリオ" w:hAnsi="メイリオ" w:cs="ＭＳ Ｐゴシック" w:hint="eastAsia"/>
          <w:color w:val="000000"/>
          <w:kern w:val="0"/>
          <w:sz w:val="27"/>
          <w:szCs w:val="27"/>
        </w:rPr>
        <w:t xml:space="preserve">, Frank De Smet, Johan A.K. </w:t>
      </w:r>
      <w:proofErr w:type="spellStart"/>
      <w:r w:rsidRPr="007E341E">
        <w:rPr>
          <w:rFonts w:ascii="メイリオ" w:eastAsia="メイリオ" w:hAnsi="メイリオ" w:cs="ＭＳ Ｐゴシック" w:hint="eastAsia"/>
          <w:color w:val="000000"/>
          <w:kern w:val="0"/>
          <w:sz w:val="27"/>
          <w:szCs w:val="27"/>
        </w:rPr>
        <w:t>Suykens</w:t>
      </w:r>
      <w:proofErr w:type="spellEnd"/>
      <w:r w:rsidRPr="007E341E">
        <w:rPr>
          <w:rFonts w:ascii="メイリオ" w:eastAsia="メイリオ" w:hAnsi="メイリオ" w:cs="ＭＳ Ｐゴシック" w:hint="eastAsia"/>
          <w:color w:val="000000"/>
          <w:kern w:val="0"/>
          <w:sz w:val="27"/>
          <w:szCs w:val="27"/>
        </w:rPr>
        <w:t xml:space="preserve"> and Bart L.R. De Moor (2004). Systematic benchmarking of microarray data classification: assessing the role of nonlinearity and dimensionality reduction. Bioinformatics Advance Access published July 1, 2004. </w:t>
      </w:r>
      <w:hyperlink r:id="rId18" w:history="1">
        <w:r w:rsidRPr="007E341E">
          <w:rPr>
            <w:rFonts w:ascii="メイリオ" w:eastAsia="メイリオ" w:hAnsi="メイリオ" w:cs="ＭＳ Ｐゴシック" w:hint="eastAsia"/>
            <w:color w:val="800080"/>
            <w:kern w:val="0"/>
            <w:sz w:val="27"/>
            <w:szCs w:val="27"/>
            <w:u w:val="single"/>
            <w:shd w:val="clear" w:color="auto" w:fill="FFFFFF"/>
          </w:rPr>
          <w:t>http://homes.esat.kuleuven.be/~npochet/Bioinformatics/</w:t>
        </w:r>
      </w:hyperlink>
    </w:p>
    <w:p w:rsidR="007E341E" w:rsidRPr="007E341E" w:rsidRDefault="007E341E" w:rsidP="007E341E">
      <w:pPr>
        <w:widowControl/>
        <w:shd w:val="clear" w:color="auto" w:fill="FFFFFF"/>
        <w:spacing w:before="100" w:beforeAutospacing="1" w:after="100" w:afterAutospacing="1"/>
        <w:jc w:val="left"/>
        <w:outlineLvl w:val="2"/>
        <w:rPr>
          <w:rFonts w:ascii="Courier New" w:eastAsia="ＭＳ Ｐゴシック" w:hAnsi="Courier New" w:cs="Courier New" w:hint="eastAsia"/>
          <w:b/>
          <w:bCs/>
          <w:color w:val="666666"/>
          <w:kern w:val="0"/>
          <w:sz w:val="27"/>
          <w:szCs w:val="27"/>
        </w:rPr>
      </w:pPr>
      <w:r w:rsidRPr="007E341E">
        <w:rPr>
          <w:rFonts w:ascii="Courier New" w:eastAsia="ＭＳ Ｐゴシック" w:hAnsi="Courier New" w:cs="Courier New"/>
          <w:b/>
          <w:bCs/>
          <w:color w:val="666666"/>
          <w:kern w:val="0"/>
          <w:sz w:val="27"/>
          <w:szCs w:val="27"/>
        </w:rPr>
        <w:t>References</w:t>
      </w:r>
    </w:p>
    <w:p w:rsidR="007E341E" w:rsidRPr="007E341E" w:rsidRDefault="007E341E" w:rsidP="007E341E">
      <w:pPr>
        <w:widowControl/>
        <w:spacing w:before="100" w:beforeAutospacing="1" w:after="100" w:afterAutospacing="1"/>
        <w:jc w:val="left"/>
        <w:rPr>
          <w:rFonts w:ascii="メイリオ" w:eastAsia="メイリオ" w:hAnsi="メイリオ" w:cs="ＭＳ Ｐゴシック"/>
          <w:color w:val="000000"/>
          <w:kern w:val="0"/>
          <w:sz w:val="27"/>
          <w:szCs w:val="27"/>
        </w:rPr>
      </w:pPr>
      <w:proofErr w:type="spellStart"/>
      <w:r w:rsidRPr="007E341E">
        <w:rPr>
          <w:rFonts w:ascii="メイリオ" w:eastAsia="メイリオ" w:hAnsi="メイリオ" w:cs="ＭＳ Ｐゴシック" w:hint="eastAsia"/>
          <w:color w:val="000000"/>
          <w:kern w:val="0"/>
          <w:sz w:val="27"/>
          <w:szCs w:val="27"/>
        </w:rPr>
        <w:t>Hedenfalk,I</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Duggan,D</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Chen,Y</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Radmacher,M</w:t>
      </w:r>
      <w:proofErr w:type="spellEnd"/>
      <w:r w:rsidRPr="007E341E">
        <w:rPr>
          <w:rFonts w:ascii="メイリオ" w:eastAsia="メイリオ" w:hAnsi="メイリオ" w:cs="ＭＳ Ｐゴシック" w:hint="eastAsia"/>
          <w:color w:val="000000"/>
          <w:kern w:val="0"/>
          <w:sz w:val="27"/>
          <w:szCs w:val="27"/>
        </w:rPr>
        <w:t xml:space="preserve">., Bittner, M., </w:t>
      </w:r>
      <w:proofErr w:type="spellStart"/>
      <w:r w:rsidRPr="007E341E">
        <w:rPr>
          <w:rFonts w:ascii="メイリオ" w:eastAsia="メイリオ" w:hAnsi="メイリオ" w:cs="ＭＳ Ｐゴシック" w:hint="eastAsia"/>
          <w:color w:val="000000"/>
          <w:kern w:val="0"/>
          <w:sz w:val="27"/>
          <w:szCs w:val="27"/>
        </w:rPr>
        <w:t>Simon,R</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Meltzer,P</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Gusterson,B</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Esteller,M</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Raffeld,M</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Yakhini,Z</w:t>
      </w:r>
      <w:proofErr w:type="spellEnd"/>
      <w:r w:rsidRPr="007E341E">
        <w:rPr>
          <w:rFonts w:ascii="メイリオ" w:eastAsia="メイリオ" w:hAnsi="メイリオ" w:cs="ＭＳ Ｐゴシック" w:hint="eastAsia"/>
          <w:color w:val="000000"/>
          <w:kern w:val="0"/>
          <w:sz w:val="27"/>
          <w:szCs w:val="27"/>
        </w:rPr>
        <w:t>., Ben-</w:t>
      </w:r>
      <w:proofErr w:type="spellStart"/>
      <w:r w:rsidRPr="007E341E">
        <w:rPr>
          <w:rFonts w:ascii="メイリオ" w:eastAsia="メイリオ" w:hAnsi="メイリオ" w:cs="ＭＳ Ｐゴシック" w:hint="eastAsia"/>
          <w:color w:val="000000"/>
          <w:kern w:val="0"/>
          <w:sz w:val="27"/>
          <w:szCs w:val="27"/>
        </w:rPr>
        <w:t>Dor,A</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Dougherty,E</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Kononen,J</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Bubendorf,L</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Fehrle,W</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Pittaluga,S</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Gruvberger,S</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Loman,N</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Johannsson,O</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Olsson,H</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Wilfond,B</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Sauter,G</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Kallioniemi,O</w:t>
      </w:r>
      <w:proofErr w:type="spellEnd"/>
      <w:r w:rsidRPr="007E341E">
        <w:rPr>
          <w:rFonts w:ascii="メイリオ" w:eastAsia="メイリオ" w:hAnsi="メイリオ" w:cs="ＭＳ Ｐゴシック" w:hint="eastAsia"/>
          <w:color w:val="000000"/>
          <w:kern w:val="0"/>
          <w:sz w:val="27"/>
          <w:szCs w:val="27"/>
        </w:rPr>
        <w:t xml:space="preserve">.-P., </w:t>
      </w:r>
      <w:proofErr w:type="spellStart"/>
      <w:r w:rsidRPr="007E341E">
        <w:rPr>
          <w:rFonts w:ascii="メイリオ" w:eastAsia="メイリオ" w:hAnsi="メイリオ" w:cs="ＭＳ Ｐゴシック" w:hint="eastAsia"/>
          <w:color w:val="000000"/>
          <w:kern w:val="0"/>
          <w:sz w:val="27"/>
          <w:szCs w:val="27"/>
        </w:rPr>
        <w:t>Borg,A</w:t>
      </w:r>
      <w:proofErr w:type="spellEnd"/>
      <w:r w:rsidRPr="007E341E">
        <w:rPr>
          <w:rFonts w:ascii="メイリオ" w:eastAsia="メイリオ" w:hAnsi="メイリオ" w:cs="ＭＳ Ｐゴシック" w:hint="eastAsia"/>
          <w:color w:val="000000"/>
          <w:kern w:val="0"/>
          <w:sz w:val="27"/>
          <w:szCs w:val="27"/>
        </w:rPr>
        <w:t xml:space="preserve">. and </w:t>
      </w:r>
      <w:proofErr w:type="spellStart"/>
      <w:r w:rsidRPr="007E341E">
        <w:rPr>
          <w:rFonts w:ascii="メイリオ" w:eastAsia="メイリオ" w:hAnsi="メイリオ" w:cs="ＭＳ Ｐゴシック" w:hint="eastAsia"/>
          <w:color w:val="000000"/>
          <w:kern w:val="0"/>
          <w:sz w:val="27"/>
          <w:szCs w:val="27"/>
        </w:rPr>
        <w:t>Trent,J</w:t>
      </w:r>
      <w:proofErr w:type="spellEnd"/>
      <w:r w:rsidRPr="007E341E">
        <w:rPr>
          <w:rFonts w:ascii="メイリオ" w:eastAsia="メイリオ" w:hAnsi="メイリオ" w:cs="ＭＳ Ｐゴシック" w:hint="eastAsia"/>
          <w:color w:val="000000"/>
          <w:kern w:val="0"/>
          <w:sz w:val="27"/>
          <w:szCs w:val="27"/>
        </w:rPr>
        <w:t>. (2001) Gene-Expression Profiles in Hereditary Breast Cancer,</w:t>
      </w:r>
    </w:p>
    <w:p w:rsidR="007E341E" w:rsidRPr="007E341E" w:rsidRDefault="007E341E" w:rsidP="007E341E">
      <w:pPr>
        <w:widowControl/>
        <w:shd w:val="clear" w:color="auto" w:fill="FFFFFF"/>
        <w:spacing w:before="100" w:beforeAutospacing="1" w:after="100" w:afterAutospacing="1"/>
        <w:jc w:val="left"/>
        <w:outlineLvl w:val="2"/>
        <w:rPr>
          <w:rFonts w:ascii="Courier New" w:eastAsia="ＭＳ Ｐゴシック" w:hAnsi="Courier New" w:cs="Courier New" w:hint="eastAsia"/>
          <w:b/>
          <w:bCs/>
          <w:color w:val="666666"/>
          <w:kern w:val="0"/>
          <w:sz w:val="27"/>
          <w:szCs w:val="27"/>
        </w:rPr>
      </w:pPr>
      <w:r w:rsidRPr="007E341E">
        <w:rPr>
          <w:rFonts w:ascii="Courier New" w:eastAsia="ＭＳ Ｐゴシック" w:hAnsi="Courier New" w:cs="Courier New"/>
          <w:b/>
          <w:bCs/>
          <w:color w:val="666666"/>
          <w:kern w:val="0"/>
          <w:sz w:val="27"/>
          <w:szCs w:val="27"/>
        </w:rPr>
        <w:t>Examples</w:t>
      </w:r>
    </w:p>
    <w:p w:rsidR="007E341E" w:rsidRPr="007E341E" w:rsidRDefault="007E341E" w:rsidP="007E34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7E341E">
        <w:rPr>
          <w:rFonts w:ascii="ＭＳ ゴシック" w:eastAsia="ＭＳ ゴシック" w:hAnsi="ＭＳ ゴシック" w:cs="ＭＳ ゴシック"/>
          <w:color w:val="000000"/>
          <w:kern w:val="0"/>
          <w:sz w:val="24"/>
          <w:szCs w:val="24"/>
        </w:rPr>
        <w:t>data(Sporadic)</w:t>
      </w:r>
    </w:p>
    <w:p w:rsidR="007E341E" w:rsidRPr="007E341E" w:rsidRDefault="007E341E" w:rsidP="007E341E">
      <w:pPr>
        <w:widowControl/>
        <w:jc w:val="left"/>
        <w:rPr>
          <w:rFonts w:ascii="ＭＳ Ｐゴシック" w:eastAsia="ＭＳ Ｐゴシック" w:hAnsi="ＭＳ Ｐゴシック" w:cs="ＭＳ Ｐゴシック"/>
          <w:kern w:val="0"/>
          <w:sz w:val="24"/>
          <w:szCs w:val="24"/>
        </w:rPr>
      </w:pPr>
      <w:r w:rsidRPr="007E341E">
        <w:rPr>
          <w:rFonts w:ascii="ＭＳ Ｐゴシック" w:eastAsia="ＭＳ Ｐゴシック" w:hAnsi="ＭＳ Ｐゴシック" w:cs="ＭＳ Ｐゴシック"/>
          <w:kern w:val="0"/>
          <w:sz w:val="24"/>
          <w:szCs w:val="24"/>
        </w:rPr>
        <w:pict>
          <v:rect id="_x0000_i1080" style="width:0;height:1.5pt" o:hralign="center" o:hrstd="t" o:hrnoshade="t" o:hr="t" fillcolor="black" stroked="f">
            <v:textbox inset="5.85pt,.7pt,5.85pt,.7pt"/>
          </v:rect>
        </w:pict>
      </w:r>
    </w:p>
    <w:p w:rsidR="007E341E" w:rsidRPr="007E341E" w:rsidRDefault="007E341E" w:rsidP="007E341E">
      <w:pPr>
        <w:widowControl/>
        <w:jc w:val="center"/>
        <w:rPr>
          <w:rFonts w:ascii="メイリオ" w:eastAsia="メイリオ" w:hAnsi="メイリオ" w:cs="ＭＳ Ｐゴシック"/>
          <w:color w:val="000000"/>
          <w:kern w:val="0"/>
          <w:sz w:val="27"/>
          <w:szCs w:val="27"/>
        </w:rPr>
      </w:pPr>
      <w:r w:rsidRPr="007E341E">
        <w:rPr>
          <w:rFonts w:ascii="メイリオ" w:eastAsia="メイリオ" w:hAnsi="メイリオ" w:cs="ＭＳ Ｐゴシック" w:hint="eastAsia"/>
          <w:color w:val="000000"/>
          <w:kern w:val="0"/>
          <w:sz w:val="27"/>
          <w:szCs w:val="27"/>
        </w:rPr>
        <w:t>[Package </w:t>
      </w:r>
      <w:proofErr w:type="spellStart"/>
      <w:r w:rsidRPr="007E341E">
        <w:rPr>
          <w:rFonts w:ascii="メイリオ" w:eastAsia="メイリオ" w:hAnsi="メイリオ" w:cs="ＭＳ Ｐゴシック" w:hint="eastAsia"/>
          <w:i/>
          <w:iCs/>
          <w:color w:val="000000"/>
          <w:kern w:val="0"/>
          <w:sz w:val="27"/>
          <w:szCs w:val="27"/>
        </w:rPr>
        <w:t>CLEg</w:t>
      </w:r>
      <w:proofErr w:type="spellEnd"/>
      <w:r w:rsidRPr="007E341E">
        <w:rPr>
          <w:rFonts w:ascii="メイリオ" w:eastAsia="メイリオ" w:hAnsi="メイリオ" w:cs="ＭＳ Ｐゴシック" w:hint="eastAsia"/>
          <w:color w:val="000000"/>
          <w:kern w:val="0"/>
          <w:sz w:val="27"/>
          <w:szCs w:val="27"/>
        </w:rPr>
        <w:t> version 2.0 </w:t>
      </w:r>
      <w:hyperlink r:id="rId19" w:history="1">
        <w:r w:rsidRPr="007E341E">
          <w:rPr>
            <w:rFonts w:ascii="メイリオ" w:eastAsia="メイリオ" w:hAnsi="メイリオ" w:cs="ＭＳ Ｐゴシック" w:hint="eastAsia"/>
            <w:color w:val="800080"/>
            <w:kern w:val="0"/>
            <w:sz w:val="27"/>
            <w:szCs w:val="27"/>
            <w:u w:val="single"/>
            <w:shd w:val="clear" w:color="auto" w:fill="FFFFFF"/>
          </w:rPr>
          <w:t>Index]</w:t>
        </w:r>
      </w:hyperlink>
    </w:p>
    <w:p w:rsidR="007E341E" w:rsidRPr="00242293" w:rsidRDefault="00242293" w:rsidP="007E341E">
      <w:pPr>
        <w:widowControl/>
        <w:shd w:val="clear" w:color="auto" w:fill="FFFFFF"/>
        <w:spacing w:before="100" w:beforeAutospacing="1" w:after="100" w:afterAutospacing="1"/>
        <w:jc w:val="center"/>
        <w:outlineLvl w:val="1"/>
        <w:rPr>
          <w:rFonts w:ascii="Courier New" w:eastAsia="ＭＳ Ｐゴシック" w:hAnsi="Courier New" w:cs="Courier New" w:hint="eastAsia"/>
          <w:b/>
          <w:bCs/>
          <w:color w:val="0000FF"/>
          <w:kern w:val="0"/>
          <w:sz w:val="36"/>
          <w:szCs w:val="36"/>
        </w:rPr>
      </w:pPr>
      <w:r w:rsidRPr="00242293">
        <w:rPr>
          <w:rFonts w:ascii="Courier New" w:eastAsia="ＭＳ Ｐゴシック" w:hAnsi="Courier New" w:cs="Courier New"/>
          <w:b/>
          <w:bCs/>
          <w:color w:val="0000FF"/>
          <w:kern w:val="0"/>
          <w:sz w:val="36"/>
          <w:szCs w:val="36"/>
        </w:rPr>
        <w:t>Prostate cancer data set Singh et al. 2002</w:t>
      </w:r>
    </w:p>
    <w:p w:rsidR="00242293" w:rsidRPr="00242293" w:rsidRDefault="00242293" w:rsidP="00242293">
      <w:pPr>
        <w:widowControl/>
        <w:shd w:val="clear" w:color="auto" w:fill="FFFFFF"/>
        <w:spacing w:before="100" w:beforeAutospacing="1" w:after="100" w:afterAutospacing="1"/>
        <w:jc w:val="left"/>
        <w:outlineLvl w:val="2"/>
        <w:rPr>
          <w:rFonts w:ascii="Courier New" w:eastAsia="ＭＳ Ｐゴシック" w:hAnsi="Courier New" w:cs="Courier New"/>
          <w:b/>
          <w:bCs/>
          <w:color w:val="666666"/>
          <w:kern w:val="0"/>
          <w:sz w:val="27"/>
          <w:szCs w:val="27"/>
        </w:rPr>
      </w:pPr>
      <w:r w:rsidRPr="00242293">
        <w:rPr>
          <w:rFonts w:ascii="Courier New" w:eastAsia="ＭＳ Ｐゴシック" w:hAnsi="Courier New" w:cs="Courier New"/>
          <w:b/>
          <w:bCs/>
          <w:color w:val="666666"/>
          <w:kern w:val="0"/>
          <w:sz w:val="27"/>
          <w:szCs w:val="27"/>
        </w:rPr>
        <w:t>Description</w:t>
      </w:r>
    </w:p>
    <w:p w:rsidR="00242293" w:rsidRPr="00242293" w:rsidRDefault="00242293" w:rsidP="00242293">
      <w:pPr>
        <w:widowControl/>
        <w:spacing w:before="100" w:beforeAutospacing="1" w:after="100" w:afterAutospacing="1"/>
        <w:jc w:val="left"/>
        <w:rPr>
          <w:rFonts w:ascii="メイリオ" w:eastAsia="メイリオ" w:hAnsi="メイリオ" w:cs="ＭＳ Ｐゴシック"/>
          <w:color w:val="000000"/>
          <w:kern w:val="0"/>
          <w:sz w:val="27"/>
          <w:szCs w:val="27"/>
        </w:rPr>
      </w:pPr>
      <w:r w:rsidRPr="00242293">
        <w:rPr>
          <w:rFonts w:ascii="メイリオ" w:eastAsia="メイリオ" w:hAnsi="メイリオ" w:cs="ＭＳ Ｐゴシック" w:hint="eastAsia"/>
          <w:color w:val="000000"/>
          <w:kern w:val="0"/>
          <w:sz w:val="27"/>
          <w:szCs w:val="27"/>
        </w:rPr>
        <w:t>Response is y=1 or y=-1 according as tissue is normal/tumor. There are 12600 gene expressions.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d table"/>
      </w:tblPr>
      <w:tblGrid>
        <w:gridCol w:w="625"/>
        <w:gridCol w:w="538"/>
        <w:gridCol w:w="687"/>
        <w:gridCol w:w="662"/>
      </w:tblGrid>
      <w:tr w:rsidR="00242293" w:rsidRPr="00242293" w:rsidTr="00242293">
        <w:trPr>
          <w:tblCellSpacing w:w="15" w:type="dxa"/>
        </w:trPr>
        <w:tc>
          <w:tcPr>
            <w:tcW w:w="0" w:type="auto"/>
            <w:vAlign w:val="center"/>
            <w:hideMark/>
          </w:tcPr>
          <w:p w:rsidR="00242293" w:rsidRPr="00242293" w:rsidRDefault="00242293" w:rsidP="00242293">
            <w:pPr>
              <w:widowControl/>
              <w:jc w:val="right"/>
              <w:rPr>
                <w:rFonts w:ascii="メイリオ" w:eastAsia="メイリオ" w:hAnsi="メイリオ" w:cs="ＭＳ Ｐゴシック" w:hint="eastAsia"/>
                <w:kern w:val="0"/>
                <w:sz w:val="24"/>
                <w:szCs w:val="24"/>
              </w:rPr>
            </w:pPr>
            <w:r w:rsidRPr="00242293">
              <w:rPr>
                <w:rFonts w:ascii="メイリオ" w:eastAsia="メイリオ" w:hAnsi="メイリオ" w:cs="ＭＳ Ｐゴシック" w:hint="eastAsia"/>
                <w:kern w:val="0"/>
                <w:sz w:val="24"/>
                <w:szCs w:val="24"/>
              </w:rPr>
              <w:t>Data</w:t>
            </w:r>
          </w:p>
        </w:tc>
        <w:tc>
          <w:tcPr>
            <w:tcW w:w="0" w:type="auto"/>
            <w:vAlign w:val="center"/>
            <w:hideMark/>
          </w:tcPr>
          <w:p w:rsidR="00242293" w:rsidRPr="00242293" w:rsidRDefault="00242293" w:rsidP="00242293">
            <w:pPr>
              <w:widowControl/>
              <w:jc w:val="center"/>
              <w:rPr>
                <w:rFonts w:ascii="メイリオ" w:eastAsia="メイリオ" w:hAnsi="メイリオ" w:cs="ＭＳ Ｐゴシック" w:hint="eastAsia"/>
                <w:kern w:val="0"/>
                <w:sz w:val="24"/>
                <w:szCs w:val="24"/>
              </w:rPr>
            </w:pPr>
            <w:r w:rsidRPr="00242293">
              <w:rPr>
                <w:rFonts w:ascii="メイリオ" w:eastAsia="メイリオ" w:hAnsi="メイリオ" w:cs="ＭＳ Ｐゴシック" w:hint="eastAsia"/>
                <w:kern w:val="0"/>
                <w:sz w:val="24"/>
                <w:szCs w:val="24"/>
              </w:rPr>
              <w:t>y=1</w:t>
            </w:r>
          </w:p>
        </w:tc>
        <w:tc>
          <w:tcPr>
            <w:tcW w:w="0" w:type="auto"/>
            <w:vAlign w:val="center"/>
            <w:hideMark/>
          </w:tcPr>
          <w:p w:rsidR="00242293" w:rsidRPr="00242293" w:rsidRDefault="00242293" w:rsidP="00242293">
            <w:pPr>
              <w:widowControl/>
              <w:jc w:val="center"/>
              <w:rPr>
                <w:rFonts w:ascii="メイリオ" w:eastAsia="メイリオ" w:hAnsi="メイリオ" w:cs="ＭＳ Ｐゴシック" w:hint="eastAsia"/>
                <w:kern w:val="0"/>
                <w:sz w:val="24"/>
                <w:szCs w:val="24"/>
              </w:rPr>
            </w:pPr>
            <w:r w:rsidRPr="00242293">
              <w:rPr>
                <w:rFonts w:ascii="メイリオ" w:eastAsia="メイリオ" w:hAnsi="メイリオ" w:cs="ＭＳ Ｐゴシック" w:hint="eastAsia"/>
                <w:kern w:val="0"/>
                <w:sz w:val="24"/>
                <w:szCs w:val="24"/>
              </w:rPr>
              <w:t>y=–1</w:t>
            </w:r>
          </w:p>
        </w:tc>
        <w:tc>
          <w:tcPr>
            <w:tcW w:w="0" w:type="auto"/>
            <w:vAlign w:val="center"/>
            <w:hideMark/>
          </w:tcPr>
          <w:p w:rsidR="00242293" w:rsidRPr="00242293" w:rsidRDefault="00242293" w:rsidP="00242293">
            <w:pPr>
              <w:widowControl/>
              <w:jc w:val="center"/>
              <w:rPr>
                <w:rFonts w:ascii="メイリオ" w:eastAsia="メイリオ" w:hAnsi="メイリオ" w:cs="ＭＳ Ｐゴシック" w:hint="eastAsia"/>
                <w:kern w:val="0"/>
                <w:sz w:val="24"/>
                <w:szCs w:val="24"/>
              </w:rPr>
            </w:pPr>
            <w:r w:rsidRPr="00242293">
              <w:rPr>
                <w:rFonts w:ascii="メイリオ" w:eastAsia="メイリオ" w:hAnsi="メイリオ" w:cs="ＭＳ Ｐゴシック" w:hint="eastAsia"/>
                <w:kern w:val="0"/>
                <w:sz w:val="24"/>
                <w:szCs w:val="24"/>
              </w:rPr>
              <w:t>Total</w:t>
            </w:r>
          </w:p>
        </w:tc>
      </w:tr>
      <w:tr w:rsidR="00242293" w:rsidRPr="00242293" w:rsidTr="00242293">
        <w:trPr>
          <w:tblCellSpacing w:w="15" w:type="dxa"/>
        </w:trPr>
        <w:tc>
          <w:tcPr>
            <w:tcW w:w="0" w:type="auto"/>
            <w:vAlign w:val="center"/>
            <w:hideMark/>
          </w:tcPr>
          <w:p w:rsidR="00242293" w:rsidRPr="00242293" w:rsidRDefault="00242293" w:rsidP="00242293">
            <w:pPr>
              <w:widowControl/>
              <w:jc w:val="right"/>
              <w:rPr>
                <w:rFonts w:ascii="メイリオ" w:eastAsia="メイリオ" w:hAnsi="メイリオ" w:cs="ＭＳ Ｐゴシック" w:hint="eastAsia"/>
                <w:kern w:val="0"/>
                <w:sz w:val="24"/>
                <w:szCs w:val="24"/>
              </w:rPr>
            </w:pPr>
            <w:r w:rsidRPr="00242293">
              <w:rPr>
                <w:rFonts w:ascii="メイリオ" w:eastAsia="メイリオ" w:hAnsi="メイリオ" w:cs="ＭＳ Ｐゴシック" w:hint="eastAsia"/>
                <w:kern w:val="0"/>
                <w:sz w:val="24"/>
                <w:szCs w:val="24"/>
              </w:rPr>
              <w:t>train</w:t>
            </w:r>
          </w:p>
        </w:tc>
        <w:tc>
          <w:tcPr>
            <w:tcW w:w="0" w:type="auto"/>
            <w:vAlign w:val="center"/>
            <w:hideMark/>
          </w:tcPr>
          <w:p w:rsidR="00242293" w:rsidRPr="00242293" w:rsidRDefault="00242293" w:rsidP="00242293">
            <w:pPr>
              <w:widowControl/>
              <w:jc w:val="center"/>
              <w:rPr>
                <w:rFonts w:ascii="メイリオ" w:eastAsia="メイリオ" w:hAnsi="メイリオ" w:cs="ＭＳ Ｐゴシック" w:hint="eastAsia"/>
                <w:kern w:val="0"/>
                <w:sz w:val="24"/>
                <w:szCs w:val="24"/>
              </w:rPr>
            </w:pPr>
            <w:r w:rsidRPr="00242293">
              <w:rPr>
                <w:rFonts w:ascii="メイリオ" w:eastAsia="メイリオ" w:hAnsi="メイリオ" w:cs="ＭＳ Ｐゴシック" w:hint="eastAsia"/>
                <w:kern w:val="0"/>
                <w:sz w:val="24"/>
                <w:szCs w:val="24"/>
              </w:rPr>
              <w:t>50</w:t>
            </w:r>
          </w:p>
        </w:tc>
        <w:tc>
          <w:tcPr>
            <w:tcW w:w="0" w:type="auto"/>
            <w:vAlign w:val="center"/>
            <w:hideMark/>
          </w:tcPr>
          <w:p w:rsidR="00242293" w:rsidRPr="00242293" w:rsidRDefault="00242293" w:rsidP="00242293">
            <w:pPr>
              <w:widowControl/>
              <w:jc w:val="center"/>
              <w:rPr>
                <w:rFonts w:ascii="メイリオ" w:eastAsia="メイリオ" w:hAnsi="メイリオ" w:cs="ＭＳ Ｐゴシック" w:hint="eastAsia"/>
                <w:kern w:val="0"/>
                <w:sz w:val="24"/>
                <w:szCs w:val="24"/>
              </w:rPr>
            </w:pPr>
            <w:r w:rsidRPr="00242293">
              <w:rPr>
                <w:rFonts w:ascii="メイリオ" w:eastAsia="メイリオ" w:hAnsi="メイリオ" w:cs="ＭＳ Ｐゴシック" w:hint="eastAsia"/>
                <w:kern w:val="0"/>
                <w:sz w:val="24"/>
                <w:szCs w:val="24"/>
              </w:rPr>
              <w:t>52</w:t>
            </w:r>
          </w:p>
        </w:tc>
        <w:tc>
          <w:tcPr>
            <w:tcW w:w="0" w:type="auto"/>
            <w:vAlign w:val="center"/>
            <w:hideMark/>
          </w:tcPr>
          <w:p w:rsidR="00242293" w:rsidRPr="00242293" w:rsidRDefault="00242293" w:rsidP="00242293">
            <w:pPr>
              <w:widowControl/>
              <w:jc w:val="center"/>
              <w:rPr>
                <w:rFonts w:ascii="メイリオ" w:eastAsia="メイリオ" w:hAnsi="メイリオ" w:cs="ＭＳ Ｐゴシック" w:hint="eastAsia"/>
                <w:kern w:val="0"/>
                <w:sz w:val="24"/>
                <w:szCs w:val="24"/>
              </w:rPr>
            </w:pPr>
            <w:r w:rsidRPr="00242293">
              <w:rPr>
                <w:rFonts w:ascii="メイリオ" w:eastAsia="メイリオ" w:hAnsi="メイリオ" w:cs="ＭＳ Ｐゴシック" w:hint="eastAsia"/>
                <w:kern w:val="0"/>
                <w:sz w:val="24"/>
                <w:szCs w:val="24"/>
              </w:rPr>
              <w:t>102</w:t>
            </w:r>
          </w:p>
        </w:tc>
      </w:tr>
      <w:tr w:rsidR="00242293" w:rsidRPr="00242293" w:rsidTr="00242293">
        <w:trPr>
          <w:tblCellSpacing w:w="15" w:type="dxa"/>
        </w:trPr>
        <w:tc>
          <w:tcPr>
            <w:tcW w:w="0" w:type="auto"/>
            <w:vAlign w:val="center"/>
            <w:hideMark/>
          </w:tcPr>
          <w:p w:rsidR="00242293" w:rsidRPr="00242293" w:rsidRDefault="00242293" w:rsidP="00242293">
            <w:pPr>
              <w:widowControl/>
              <w:jc w:val="right"/>
              <w:rPr>
                <w:rFonts w:ascii="メイリオ" w:eastAsia="メイリオ" w:hAnsi="メイリオ" w:cs="ＭＳ Ｐゴシック" w:hint="eastAsia"/>
                <w:kern w:val="0"/>
                <w:sz w:val="24"/>
                <w:szCs w:val="24"/>
              </w:rPr>
            </w:pPr>
            <w:r w:rsidRPr="00242293">
              <w:rPr>
                <w:rFonts w:ascii="メイリオ" w:eastAsia="メイリオ" w:hAnsi="メイリオ" w:cs="ＭＳ Ｐゴシック" w:hint="eastAsia"/>
                <w:kern w:val="0"/>
                <w:sz w:val="24"/>
                <w:szCs w:val="24"/>
              </w:rPr>
              <w:t>test</w:t>
            </w:r>
          </w:p>
        </w:tc>
        <w:tc>
          <w:tcPr>
            <w:tcW w:w="0" w:type="auto"/>
            <w:vAlign w:val="center"/>
            <w:hideMark/>
          </w:tcPr>
          <w:p w:rsidR="00242293" w:rsidRPr="00242293" w:rsidRDefault="00242293" w:rsidP="00242293">
            <w:pPr>
              <w:widowControl/>
              <w:jc w:val="center"/>
              <w:rPr>
                <w:rFonts w:ascii="メイリオ" w:eastAsia="メイリオ" w:hAnsi="メイリオ" w:cs="ＭＳ Ｐゴシック" w:hint="eastAsia"/>
                <w:kern w:val="0"/>
                <w:sz w:val="24"/>
                <w:szCs w:val="24"/>
              </w:rPr>
            </w:pPr>
            <w:r w:rsidRPr="00242293">
              <w:rPr>
                <w:rFonts w:ascii="メイリオ" w:eastAsia="メイリオ" w:hAnsi="メイリオ" w:cs="ＭＳ Ｐゴシック" w:hint="eastAsia"/>
                <w:kern w:val="0"/>
                <w:sz w:val="24"/>
                <w:szCs w:val="24"/>
              </w:rPr>
              <w:t>9</w:t>
            </w:r>
          </w:p>
        </w:tc>
        <w:tc>
          <w:tcPr>
            <w:tcW w:w="0" w:type="auto"/>
            <w:vAlign w:val="center"/>
            <w:hideMark/>
          </w:tcPr>
          <w:p w:rsidR="00242293" w:rsidRPr="00242293" w:rsidRDefault="00242293" w:rsidP="00242293">
            <w:pPr>
              <w:widowControl/>
              <w:jc w:val="center"/>
              <w:rPr>
                <w:rFonts w:ascii="メイリオ" w:eastAsia="メイリオ" w:hAnsi="メイリオ" w:cs="ＭＳ Ｐゴシック" w:hint="eastAsia"/>
                <w:kern w:val="0"/>
                <w:sz w:val="24"/>
                <w:szCs w:val="24"/>
              </w:rPr>
            </w:pPr>
            <w:r w:rsidRPr="00242293">
              <w:rPr>
                <w:rFonts w:ascii="メイリオ" w:eastAsia="メイリオ" w:hAnsi="メイリオ" w:cs="ＭＳ Ｐゴシック" w:hint="eastAsia"/>
                <w:kern w:val="0"/>
                <w:sz w:val="24"/>
                <w:szCs w:val="24"/>
              </w:rPr>
              <w:t>25</w:t>
            </w:r>
          </w:p>
        </w:tc>
        <w:tc>
          <w:tcPr>
            <w:tcW w:w="0" w:type="auto"/>
            <w:vAlign w:val="center"/>
            <w:hideMark/>
          </w:tcPr>
          <w:p w:rsidR="00242293" w:rsidRPr="00242293" w:rsidRDefault="00242293" w:rsidP="00242293">
            <w:pPr>
              <w:widowControl/>
              <w:jc w:val="center"/>
              <w:rPr>
                <w:rFonts w:ascii="メイリオ" w:eastAsia="メイリオ" w:hAnsi="メイリオ" w:cs="ＭＳ Ｐゴシック" w:hint="eastAsia"/>
                <w:kern w:val="0"/>
                <w:sz w:val="24"/>
                <w:szCs w:val="24"/>
              </w:rPr>
            </w:pPr>
            <w:r w:rsidRPr="00242293">
              <w:rPr>
                <w:rFonts w:ascii="メイリオ" w:eastAsia="メイリオ" w:hAnsi="メイリオ" w:cs="ＭＳ Ｐゴシック" w:hint="eastAsia"/>
                <w:kern w:val="0"/>
                <w:sz w:val="24"/>
                <w:szCs w:val="24"/>
              </w:rPr>
              <w:t>34</w:t>
            </w:r>
          </w:p>
        </w:tc>
      </w:tr>
    </w:tbl>
    <w:p w:rsidR="00242293" w:rsidRPr="00242293" w:rsidRDefault="00242293" w:rsidP="00242293">
      <w:pPr>
        <w:widowControl/>
        <w:shd w:val="clear" w:color="auto" w:fill="FFFFFF"/>
        <w:spacing w:before="100" w:beforeAutospacing="1" w:after="100" w:afterAutospacing="1"/>
        <w:jc w:val="left"/>
        <w:outlineLvl w:val="2"/>
        <w:rPr>
          <w:rFonts w:ascii="Courier New" w:eastAsia="ＭＳ Ｐゴシック" w:hAnsi="Courier New" w:cs="Courier New" w:hint="eastAsia"/>
          <w:b/>
          <w:bCs/>
          <w:color w:val="666666"/>
          <w:kern w:val="0"/>
          <w:sz w:val="27"/>
          <w:szCs w:val="27"/>
        </w:rPr>
      </w:pPr>
      <w:r w:rsidRPr="00242293">
        <w:rPr>
          <w:rFonts w:ascii="Courier New" w:eastAsia="ＭＳ Ｐゴシック" w:hAnsi="Courier New" w:cs="Courier New"/>
          <w:b/>
          <w:bCs/>
          <w:color w:val="666666"/>
          <w:kern w:val="0"/>
          <w:sz w:val="27"/>
          <w:szCs w:val="27"/>
        </w:rPr>
        <w:t>Usage</w:t>
      </w:r>
    </w:p>
    <w:p w:rsidR="00242293" w:rsidRPr="00242293" w:rsidRDefault="00242293" w:rsidP="002422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242293">
        <w:rPr>
          <w:rFonts w:ascii="ＭＳ ゴシック" w:eastAsia="ＭＳ ゴシック" w:hAnsi="ＭＳ ゴシック" w:cs="ＭＳ ゴシック"/>
          <w:color w:val="000000"/>
          <w:kern w:val="0"/>
          <w:sz w:val="24"/>
          <w:szCs w:val="24"/>
        </w:rPr>
        <w:t>data(Singh)</w:t>
      </w:r>
    </w:p>
    <w:p w:rsidR="00242293" w:rsidRPr="00242293" w:rsidRDefault="00242293" w:rsidP="00242293">
      <w:pPr>
        <w:widowControl/>
        <w:shd w:val="clear" w:color="auto" w:fill="FFFFFF"/>
        <w:spacing w:before="100" w:beforeAutospacing="1" w:after="100" w:afterAutospacing="1"/>
        <w:jc w:val="left"/>
        <w:outlineLvl w:val="2"/>
        <w:rPr>
          <w:rFonts w:ascii="Courier New" w:eastAsia="ＭＳ Ｐゴシック" w:hAnsi="Courier New" w:cs="Courier New"/>
          <w:b/>
          <w:bCs/>
          <w:color w:val="666666"/>
          <w:kern w:val="0"/>
          <w:sz w:val="27"/>
          <w:szCs w:val="27"/>
        </w:rPr>
      </w:pPr>
      <w:r w:rsidRPr="00242293">
        <w:rPr>
          <w:rFonts w:ascii="Courier New" w:eastAsia="ＭＳ Ｐゴシック" w:hAnsi="Courier New" w:cs="Courier New"/>
          <w:b/>
          <w:bCs/>
          <w:color w:val="666666"/>
          <w:kern w:val="0"/>
          <w:sz w:val="27"/>
          <w:szCs w:val="27"/>
        </w:rPr>
        <w:t>Format</w:t>
      </w:r>
    </w:p>
    <w:p w:rsidR="00242293" w:rsidRPr="00242293" w:rsidRDefault="00242293" w:rsidP="00242293">
      <w:pPr>
        <w:widowControl/>
        <w:spacing w:before="100" w:beforeAutospacing="1" w:after="100" w:afterAutospacing="1"/>
        <w:jc w:val="left"/>
        <w:rPr>
          <w:rFonts w:ascii="メイリオ" w:eastAsia="メイリオ" w:hAnsi="メイリオ" w:cs="ＭＳ Ｐゴシック"/>
          <w:color w:val="000000"/>
          <w:kern w:val="0"/>
          <w:sz w:val="27"/>
          <w:szCs w:val="27"/>
        </w:rPr>
      </w:pPr>
      <w:r w:rsidRPr="00242293">
        <w:rPr>
          <w:rFonts w:ascii="メイリオ" w:eastAsia="メイリオ" w:hAnsi="メイリオ" w:cs="ＭＳ Ｐゴシック" w:hint="eastAsia"/>
          <w:color w:val="000000"/>
          <w:kern w:val="0"/>
          <w:sz w:val="27"/>
          <w:szCs w:val="27"/>
        </w:rPr>
        <w:t xml:space="preserve">List with 4 named elements, X, y, </w:t>
      </w:r>
      <w:proofErr w:type="spellStart"/>
      <w:r w:rsidRPr="00242293">
        <w:rPr>
          <w:rFonts w:ascii="メイリオ" w:eastAsia="メイリオ" w:hAnsi="メイリオ" w:cs="ＭＳ Ｐゴシック" w:hint="eastAsia"/>
          <w:color w:val="000000"/>
          <w:kern w:val="0"/>
          <w:sz w:val="27"/>
          <w:szCs w:val="27"/>
        </w:rPr>
        <w:t>Xt</w:t>
      </w:r>
      <w:proofErr w:type="spellEnd"/>
      <w:r w:rsidRPr="00242293">
        <w:rPr>
          <w:rFonts w:ascii="メイリオ" w:eastAsia="メイリオ" w:hAnsi="メイリオ" w:cs="ＭＳ Ｐゴシック" w:hint="eastAsia"/>
          <w:color w:val="000000"/>
          <w:kern w:val="0"/>
          <w:sz w:val="27"/>
          <w:szCs w:val="27"/>
        </w:rPr>
        <w:t xml:space="preserve">, </w:t>
      </w:r>
      <w:proofErr w:type="spellStart"/>
      <w:r w:rsidRPr="00242293">
        <w:rPr>
          <w:rFonts w:ascii="メイリオ" w:eastAsia="メイリオ" w:hAnsi="メイリオ" w:cs="ＭＳ Ｐゴシック" w:hint="eastAsia"/>
          <w:color w:val="000000"/>
          <w:kern w:val="0"/>
          <w:sz w:val="27"/>
          <w:szCs w:val="27"/>
        </w:rPr>
        <w:t>yt</w:t>
      </w:r>
      <w:proofErr w:type="spellEnd"/>
      <w:r w:rsidRPr="00242293">
        <w:rPr>
          <w:rFonts w:ascii="メイリオ" w:eastAsia="メイリオ" w:hAnsi="メイリオ" w:cs="ＭＳ Ｐゴシック" w:hint="eastAsia"/>
          <w:color w:val="000000"/>
          <w:kern w:val="0"/>
          <w:sz w:val="27"/>
          <w:szCs w:val="27"/>
        </w:rPr>
        <w:t>, which are respectively the training design matrix, training classes, test design matrix and test classes.</w:t>
      </w:r>
    </w:p>
    <w:p w:rsidR="00242293" w:rsidRPr="00242293" w:rsidRDefault="00242293" w:rsidP="00242293">
      <w:pPr>
        <w:widowControl/>
        <w:shd w:val="clear" w:color="auto" w:fill="FFFFFF"/>
        <w:spacing w:before="100" w:beforeAutospacing="1" w:after="100" w:afterAutospacing="1"/>
        <w:jc w:val="left"/>
        <w:outlineLvl w:val="2"/>
        <w:rPr>
          <w:rFonts w:ascii="Courier New" w:eastAsia="ＭＳ Ｐゴシック" w:hAnsi="Courier New" w:cs="Courier New" w:hint="eastAsia"/>
          <w:b/>
          <w:bCs/>
          <w:color w:val="666666"/>
          <w:kern w:val="0"/>
          <w:sz w:val="27"/>
          <w:szCs w:val="27"/>
        </w:rPr>
      </w:pPr>
      <w:r w:rsidRPr="00242293">
        <w:rPr>
          <w:rFonts w:ascii="Courier New" w:eastAsia="ＭＳ Ｐゴシック" w:hAnsi="Courier New" w:cs="Courier New"/>
          <w:b/>
          <w:bCs/>
          <w:color w:val="666666"/>
          <w:kern w:val="0"/>
          <w:sz w:val="27"/>
          <w:szCs w:val="27"/>
        </w:rPr>
        <w:t>Details</w:t>
      </w:r>
    </w:p>
    <w:p w:rsidR="00242293" w:rsidRPr="00242293" w:rsidRDefault="00242293" w:rsidP="00242293">
      <w:pPr>
        <w:widowControl/>
        <w:spacing w:before="100" w:beforeAutospacing="1" w:after="100" w:afterAutospacing="1"/>
        <w:jc w:val="left"/>
        <w:rPr>
          <w:rFonts w:ascii="メイリオ" w:eastAsia="メイリオ" w:hAnsi="メイリオ" w:cs="ＭＳ Ｐゴシック"/>
          <w:color w:val="000000"/>
          <w:kern w:val="0"/>
          <w:sz w:val="27"/>
          <w:szCs w:val="27"/>
        </w:rPr>
      </w:pPr>
      <w:r w:rsidRPr="00242293">
        <w:rPr>
          <w:rFonts w:ascii="メイリオ" w:eastAsia="メイリオ" w:hAnsi="メイリオ" w:cs="ＭＳ Ｐゴシック" w:hint="eastAsia"/>
          <w:color w:val="000000"/>
          <w:kern w:val="0"/>
          <w:sz w:val="27"/>
          <w:szCs w:val="27"/>
        </w:rPr>
        <w:t xml:space="preserve">High-quality expression profiles were successfully derived from 52 prostate tumors and 50 nontumor prostate samples from patients undergoing surgery. Oligonucleotide microarrays containing probes for approximately 12600 genes and ESTs. Since prostate tumors are among the most heterogeneous of cancers, both histologically and clinically, the goal here is to classify tumor and </w:t>
      </w:r>
      <w:proofErr w:type="spellStart"/>
      <w:r w:rsidRPr="00242293">
        <w:rPr>
          <w:rFonts w:ascii="メイリオ" w:eastAsia="メイリオ" w:hAnsi="メイリオ" w:cs="ＭＳ Ｐゴシック" w:hint="eastAsia"/>
          <w:color w:val="000000"/>
          <w:kern w:val="0"/>
          <w:sz w:val="27"/>
          <w:szCs w:val="27"/>
        </w:rPr>
        <w:t>nontumour</w:t>
      </w:r>
      <w:proofErr w:type="spellEnd"/>
      <w:r w:rsidRPr="00242293">
        <w:rPr>
          <w:rFonts w:ascii="メイリオ" w:eastAsia="メイリオ" w:hAnsi="メイリオ" w:cs="ＭＳ Ｐゴシック" w:hint="eastAsia"/>
          <w:color w:val="000000"/>
          <w:kern w:val="0"/>
          <w:sz w:val="27"/>
          <w:szCs w:val="27"/>
        </w:rPr>
        <w:t xml:space="preserve"> samples. The training set consists of 102 prostate tissues of which 50 are normal and 52 tumor samples. The test set consists of 34 tissues of which 9 are normal and 25 tumor samples. The number of gene expression levels is 12600.</w:t>
      </w:r>
    </w:p>
    <w:p w:rsidR="00242293" w:rsidRPr="00242293" w:rsidRDefault="00242293" w:rsidP="00242293">
      <w:pPr>
        <w:widowControl/>
        <w:shd w:val="clear" w:color="auto" w:fill="FFFFFF"/>
        <w:spacing w:before="100" w:beforeAutospacing="1" w:after="100" w:afterAutospacing="1"/>
        <w:jc w:val="left"/>
        <w:outlineLvl w:val="2"/>
        <w:rPr>
          <w:rFonts w:ascii="Courier New" w:eastAsia="ＭＳ Ｐゴシック" w:hAnsi="Courier New" w:cs="Courier New" w:hint="eastAsia"/>
          <w:b/>
          <w:bCs/>
          <w:color w:val="666666"/>
          <w:kern w:val="0"/>
          <w:sz w:val="27"/>
          <w:szCs w:val="27"/>
        </w:rPr>
      </w:pPr>
      <w:r w:rsidRPr="00242293">
        <w:rPr>
          <w:rFonts w:ascii="Courier New" w:eastAsia="ＭＳ Ｐゴシック" w:hAnsi="Courier New" w:cs="Courier New"/>
          <w:b/>
          <w:bCs/>
          <w:color w:val="666666"/>
          <w:kern w:val="0"/>
          <w:sz w:val="27"/>
          <w:szCs w:val="27"/>
        </w:rPr>
        <w:t>Source</w:t>
      </w:r>
    </w:p>
    <w:p w:rsidR="00242293" w:rsidRPr="00242293" w:rsidRDefault="00242293" w:rsidP="00242293">
      <w:pPr>
        <w:widowControl/>
        <w:spacing w:before="100" w:beforeAutospacing="1" w:after="100" w:afterAutospacing="1"/>
        <w:jc w:val="left"/>
        <w:rPr>
          <w:rFonts w:ascii="メイリオ" w:eastAsia="メイリオ" w:hAnsi="メイリオ" w:cs="ＭＳ Ｐゴシック"/>
          <w:color w:val="000000"/>
          <w:kern w:val="0"/>
          <w:sz w:val="27"/>
          <w:szCs w:val="27"/>
        </w:rPr>
      </w:pPr>
      <w:r w:rsidRPr="00242293">
        <w:rPr>
          <w:rFonts w:ascii="メイリオ" w:eastAsia="メイリオ" w:hAnsi="メイリオ" w:cs="ＭＳ Ｐゴシック" w:hint="eastAsia"/>
          <w:color w:val="000000"/>
          <w:kern w:val="0"/>
          <w:sz w:val="27"/>
          <w:szCs w:val="27"/>
        </w:rPr>
        <w:t xml:space="preserve">Nathalie </w:t>
      </w:r>
      <w:proofErr w:type="spellStart"/>
      <w:r w:rsidRPr="00242293">
        <w:rPr>
          <w:rFonts w:ascii="メイリオ" w:eastAsia="メイリオ" w:hAnsi="メイリオ" w:cs="ＭＳ Ｐゴシック" w:hint="eastAsia"/>
          <w:color w:val="000000"/>
          <w:kern w:val="0"/>
          <w:sz w:val="27"/>
          <w:szCs w:val="27"/>
        </w:rPr>
        <w:t>Pochet</w:t>
      </w:r>
      <w:proofErr w:type="spellEnd"/>
      <w:r w:rsidRPr="00242293">
        <w:rPr>
          <w:rFonts w:ascii="メイリオ" w:eastAsia="メイリオ" w:hAnsi="メイリオ" w:cs="ＭＳ Ｐゴシック" w:hint="eastAsia"/>
          <w:color w:val="000000"/>
          <w:kern w:val="0"/>
          <w:sz w:val="27"/>
          <w:szCs w:val="27"/>
        </w:rPr>
        <w:t xml:space="preserve">, Frank De Smet, Johan A.K. </w:t>
      </w:r>
      <w:proofErr w:type="spellStart"/>
      <w:r w:rsidRPr="00242293">
        <w:rPr>
          <w:rFonts w:ascii="メイリオ" w:eastAsia="メイリオ" w:hAnsi="メイリオ" w:cs="ＭＳ Ｐゴシック" w:hint="eastAsia"/>
          <w:color w:val="000000"/>
          <w:kern w:val="0"/>
          <w:sz w:val="27"/>
          <w:szCs w:val="27"/>
        </w:rPr>
        <w:t>Suykens</w:t>
      </w:r>
      <w:proofErr w:type="spellEnd"/>
      <w:r w:rsidRPr="00242293">
        <w:rPr>
          <w:rFonts w:ascii="メイリオ" w:eastAsia="メイリオ" w:hAnsi="メイリオ" w:cs="ＭＳ Ｐゴシック" w:hint="eastAsia"/>
          <w:color w:val="000000"/>
          <w:kern w:val="0"/>
          <w:sz w:val="27"/>
          <w:szCs w:val="27"/>
        </w:rPr>
        <w:t xml:space="preserve"> and Bart L.R. De Moor (2004). Systematic benchmarking of microarray data classification: assessing the role of nonlinearity and dimensionality reduction. Bioinformatics Advance Access published July 1, 2004. </w:t>
      </w:r>
      <w:hyperlink r:id="rId20" w:history="1">
        <w:r w:rsidRPr="00242293">
          <w:rPr>
            <w:rFonts w:ascii="メイリオ" w:eastAsia="メイリオ" w:hAnsi="メイリオ" w:cs="ＭＳ Ｐゴシック" w:hint="eastAsia"/>
            <w:color w:val="800080"/>
            <w:kern w:val="0"/>
            <w:sz w:val="27"/>
            <w:szCs w:val="27"/>
            <w:u w:val="single"/>
            <w:shd w:val="clear" w:color="auto" w:fill="FFFFFF"/>
          </w:rPr>
          <w:t>http://homes.esat.kuleuven.be/~npochet/Bioinformatics/</w:t>
        </w:r>
      </w:hyperlink>
    </w:p>
    <w:p w:rsidR="00242293" w:rsidRPr="00242293" w:rsidRDefault="00242293" w:rsidP="00242293">
      <w:pPr>
        <w:widowControl/>
        <w:shd w:val="clear" w:color="auto" w:fill="FFFFFF"/>
        <w:spacing w:before="100" w:beforeAutospacing="1" w:after="100" w:afterAutospacing="1"/>
        <w:jc w:val="left"/>
        <w:outlineLvl w:val="2"/>
        <w:rPr>
          <w:rFonts w:ascii="Courier New" w:eastAsia="ＭＳ Ｐゴシック" w:hAnsi="Courier New" w:cs="Courier New" w:hint="eastAsia"/>
          <w:b/>
          <w:bCs/>
          <w:color w:val="666666"/>
          <w:kern w:val="0"/>
          <w:sz w:val="27"/>
          <w:szCs w:val="27"/>
        </w:rPr>
      </w:pPr>
      <w:r w:rsidRPr="00242293">
        <w:rPr>
          <w:rFonts w:ascii="Courier New" w:eastAsia="ＭＳ Ｐゴシック" w:hAnsi="Courier New" w:cs="Courier New"/>
          <w:b/>
          <w:bCs/>
          <w:color w:val="666666"/>
          <w:kern w:val="0"/>
          <w:sz w:val="27"/>
          <w:szCs w:val="27"/>
        </w:rPr>
        <w:t>References</w:t>
      </w:r>
    </w:p>
    <w:p w:rsidR="00242293" w:rsidRPr="00242293" w:rsidRDefault="00242293" w:rsidP="00242293">
      <w:pPr>
        <w:widowControl/>
        <w:spacing w:before="100" w:beforeAutospacing="1" w:after="100" w:afterAutospacing="1"/>
        <w:jc w:val="left"/>
        <w:rPr>
          <w:rFonts w:ascii="メイリオ" w:eastAsia="メイリオ" w:hAnsi="メイリオ" w:cs="ＭＳ Ｐゴシック"/>
          <w:color w:val="000000"/>
          <w:kern w:val="0"/>
          <w:sz w:val="27"/>
          <w:szCs w:val="27"/>
        </w:rPr>
      </w:pPr>
      <w:proofErr w:type="spellStart"/>
      <w:proofErr w:type="gramStart"/>
      <w:r w:rsidRPr="00242293">
        <w:rPr>
          <w:rFonts w:ascii="メイリオ" w:eastAsia="メイリオ" w:hAnsi="メイリオ" w:cs="ＭＳ Ｐゴシック" w:hint="eastAsia"/>
          <w:color w:val="000000"/>
          <w:kern w:val="0"/>
          <w:sz w:val="27"/>
          <w:szCs w:val="27"/>
        </w:rPr>
        <w:t>Singh,D</w:t>
      </w:r>
      <w:proofErr w:type="spellEnd"/>
      <w:r w:rsidRPr="00242293">
        <w:rPr>
          <w:rFonts w:ascii="メイリオ" w:eastAsia="メイリオ" w:hAnsi="メイリオ" w:cs="ＭＳ Ｐゴシック" w:hint="eastAsia"/>
          <w:color w:val="000000"/>
          <w:kern w:val="0"/>
          <w:sz w:val="27"/>
          <w:szCs w:val="27"/>
        </w:rPr>
        <w:t>.</w:t>
      </w:r>
      <w:proofErr w:type="gramEnd"/>
      <w:r w:rsidRPr="00242293">
        <w:rPr>
          <w:rFonts w:ascii="メイリオ" w:eastAsia="メイリオ" w:hAnsi="メイリオ" w:cs="ＭＳ Ｐゴシック" w:hint="eastAsia"/>
          <w:color w:val="000000"/>
          <w:kern w:val="0"/>
          <w:sz w:val="27"/>
          <w:szCs w:val="27"/>
        </w:rPr>
        <w:t xml:space="preserve">, </w:t>
      </w:r>
      <w:proofErr w:type="spellStart"/>
      <w:r w:rsidRPr="00242293">
        <w:rPr>
          <w:rFonts w:ascii="メイリオ" w:eastAsia="メイリオ" w:hAnsi="メイリオ" w:cs="ＭＳ Ｐゴシック" w:hint="eastAsia"/>
          <w:color w:val="000000"/>
          <w:kern w:val="0"/>
          <w:sz w:val="27"/>
          <w:szCs w:val="27"/>
        </w:rPr>
        <w:t>Febbo,P.G</w:t>
      </w:r>
      <w:proofErr w:type="spellEnd"/>
      <w:r w:rsidRPr="00242293">
        <w:rPr>
          <w:rFonts w:ascii="メイリオ" w:eastAsia="メイリオ" w:hAnsi="メイリオ" w:cs="ＭＳ Ｐゴシック" w:hint="eastAsia"/>
          <w:color w:val="000000"/>
          <w:kern w:val="0"/>
          <w:sz w:val="27"/>
          <w:szCs w:val="27"/>
        </w:rPr>
        <w:t xml:space="preserve">., </w:t>
      </w:r>
      <w:proofErr w:type="spellStart"/>
      <w:r w:rsidRPr="00242293">
        <w:rPr>
          <w:rFonts w:ascii="メイリオ" w:eastAsia="メイリオ" w:hAnsi="メイリオ" w:cs="ＭＳ Ｐゴシック" w:hint="eastAsia"/>
          <w:color w:val="000000"/>
          <w:kern w:val="0"/>
          <w:sz w:val="27"/>
          <w:szCs w:val="27"/>
        </w:rPr>
        <w:t>Ross,K</w:t>
      </w:r>
      <w:proofErr w:type="spellEnd"/>
      <w:r w:rsidRPr="00242293">
        <w:rPr>
          <w:rFonts w:ascii="メイリオ" w:eastAsia="メイリオ" w:hAnsi="メイリオ" w:cs="ＭＳ Ｐゴシック" w:hint="eastAsia"/>
          <w:color w:val="000000"/>
          <w:kern w:val="0"/>
          <w:sz w:val="27"/>
          <w:szCs w:val="27"/>
        </w:rPr>
        <w:t xml:space="preserve">., </w:t>
      </w:r>
      <w:proofErr w:type="spellStart"/>
      <w:r w:rsidRPr="00242293">
        <w:rPr>
          <w:rFonts w:ascii="メイリオ" w:eastAsia="メイリオ" w:hAnsi="メイリオ" w:cs="ＭＳ Ｐゴシック" w:hint="eastAsia"/>
          <w:color w:val="000000"/>
          <w:kern w:val="0"/>
          <w:sz w:val="27"/>
          <w:szCs w:val="27"/>
        </w:rPr>
        <w:t>Jackson,D.G</w:t>
      </w:r>
      <w:proofErr w:type="spellEnd"/>
      <w:r w:rsidRPr="00242293">
        <w:rPr>
          <w:rFonts w:ascii="メイリオ" w:eastAsia="メイリオ" w:hAnsi="メイリオ" w:cs="ＭＳ Ｐゴシック" w:hint="eastAsia"/>
          <w:color w:val="000000"/>
          <w:kern w:val="0"/>
          <w:sz w:val="27"/>
          <w:szCs w:val="27"/>
        </w:rPr>
        <w:t xml:space="preserve">., </w:t>
      </w:r>
      <w:proofErr w:type="spellStart"/>
      <w:r w:rsidRPr="00242293">
        <w:rPr>
          <w:rFonts w:ascii="メイリオ" w:eastAsia="メイリオ" w:hAnsi="メイリオ" w:cs="ＭＳ Ｐゴシック" w:hint="eastAsia"/>
          <w:color w:val="000000"/>
          <w:kern w:val="0"/>
          <w:sz w:val="27"/>
          <w:szCs w:val="27"/>
        </w:rPr>
        <w:t>Manola,J</w:t>
      </w:r>
      <w:proofErr w:type="spellEnd"/>
      <w:r w:rsidRPr="00242293">
        <w:rPr>
          <w:rFonts w:ascii="メイリオ" w:eastAsia="メイリオ" w:hAnsi="メイリオ" w:cs="ＭＳ Ｐゴシック" w:hint="eastAsia"/>
          <w:color w:val="000000"/>
          <w:kern w:val="0"/>
          <w:sz w:val="27"/>
          <w:szCs w:val="27"/>
        </w:rPr>
        <w:t xml:space="preserve">., </w:t>
      </w:r>
      <w:proofErr w:type="spellStart"/>
      <w:r w:rsidRPr="00242293">
        <w:rPr>
          <w:rFonts w:ascii="メイリオ" w:eastAsia="メイリオ" w:hAnsi="メイリオ" w:cs="ＭＳ Ｐゴシック" w:hint="eastAsia"/>
          <w:color w:val="000000"/>
          <w:kern w:val="0"/>
          <w:sz w:val="27"/>
          <w:szCs w:val="27"/>
        </w:rPr>
        <w:t>Ladd,C</w:t>
      </w:r>
      <w:proofErr w:type="spellEnd"/>
      <w:r w:rsidRPr="00242293">
        <w:rPr>
          <w:rFonts w:ascii="メイリオ" w:eastAsia="メイリオ" w:hAnsi="メイリオ" w:cs="ＭＳ Ｐゴシック" w:hint="eastAsia"/>
          <w:color w:val="000000"/>
          <w:kern w:val="0"/>
          <w:sz w:val="27"/>
          <w:szCs w:val="27"/>
        </w:rPr>
        <w:t xml:space="preserve">., </w:t>
      </w:r>
      <w:proofErr w:type="spellStart"/>
      <w:r w:rsidRPr="00242293">
        <w:rPr>
          <w:rFonts w:ascii="メイリオ" w:eastAsia="メイリオ" w:hAnsi="メイリオ" w:cs="ＭＳ Ｐゴシック" w:hint="eastAsia"/>
          <w:color w:val="000000"/>
          <w:kern w:val="0"/>
          <w:sz w:val="27"/>
          <w:szCs w:val="27"/>
        </w:rPr>
        <w:t>Tamayo,P</w:t>
      </w:r>
      <w:proofErr w:type="spellEnd"/>
      <w:r w:rsidRPr="00242293">
        <w:rPr>
          <w:rFonts w:ascii="メイリオ" w:eastAsia="メイリオ" w:hAnsi="メイリオ" w:cs="ＭＳ Ｐゴシック" w:hint="eastAsia"/>
          <w:color w:val="000000"/>
          <w:kern w:val="0"/>
          <w:sz w:val="27"/>
          <w:szCs w:val="27"/>
        </w:rPr>
        <w:t xml:space="preserve">., </w:t>
      </w:r>
      <w:proofErr w:type="spellStart"/>
      <w:r w:rsidRPr="00242293">
        <w:rPr>
          <w:rFonts w:ascii="メイリオ" w:eastAsia="メイリオ" w:hAnsi="メイリオ" w:cs="ＭＳ Ｐゴシック" w:hint="eastAsia"/>
          <w:color w:val="000000"/>
          <w:kern w:val="0"/>
          <w:sz w:val="27"/>
          <w:szCs w:val="27"/>
        </w:rPr>
        <w:t>Renshaw,A.A</w:t>
      </w:r>
      <w:proofErr w:type="spellEnd"/>
      <w:r w:rsidRPr="00242293">
        <w:rPr>
          <w:rFonts w:ascii="メイリオ" w:eastAsia="メイリオ" w:hAnsi="メイリオ" w:cs="ＭＳ Ｐゴシック" w:hint="eastAsia"/>
          <w:color w:val="000000"/>
          <w:kern w:val="0"/>
          <w:sz w:val="27"/>
          <w:szCs w:val="27"/>
        </w:rPr>
        <w:t xml:space="preserve">., </w:t>
      </w:r>
      <w:proofErr w:type="spellStart"/>
      <w:r w:rsidRPr="00242293">
        <w:rPr>
          <w:rFonts w:ascii="メイリオ" w:eastAsia="メイリオ" w:hAnsi="メイリオ" w:cs="ＭＳ Ｐゴシック" w:hint="eastAsia"/>
          <w:color w:val="000000"/>
          <w:kern w:val="0"/>
          <w:sz w:val="27"/>
          <w:szCs w:val="27"/>
        </w:rPr>
        <w:t>D'Amico,A.V</w:t>
      </w:r>
      <w:proofErr w:type="spellEnd"/>
      <w:r w:rsidRPr="00242293">
        <w:rPr>
          <w:rFonts w:ascii="メイリオ" w:eastAsia="メイリオ" w:hAnsi="メイリオ" w:cs="ＭＳ Ｐゴシック" w:hint="eastAsia"/>
          <w:color w:val="000000"/>
          <w:kern w:val="0"/>
          <w:sz w:val="27"/>
          <w:szCs w:val="27"/>
        </w:rPr>
        <w:t xml:space="preserve">., </w:t>
      </w:r>
      <w:proofErr w:type="spellStart"/>
      <w:r w:rsidRPr="00242293">
        <w:rPr>
          <w:rFonts w:ascii="メイリオ" w:eastAsia="メイリオ" w:hAnsi="メイリオ" w:cs="ＭＳ Ｐゴシック" w:hint="eastAsia"/>
          <w:color w:val="000000"/>
          <w:kern w:val="0"/>
          <w:sz w:val="27"/>
          <w:szCs w:val="27"/>
        </w:rPr>
        <w:t>Richie,J.P</w:t>
      </w:r>
      <w:proofErr w:type="spellEnd"/>
      <w:r w:rsidRPr="00242293">
        <w:rPr>
          <w:rFonts w:ascii="メイリオ" w:eastAsia="メイリオ" w:hAnsi="メイリオ" w:cs="ＭＳ Ｐゴシック" w:hint="eastAsia"/>
          <w:color w:val="000000"/>
          <w:kern w:val="0"/>
          <w:sz w:val="27"/>
          <w:szCs w:val="27"/>
        </w:rPr>
        <w:t xml:space="preserve">., </w:t>
      </w:r>
      <w:proofErr w:type="spellStart"/>
      <w:r w:rsidRPr="00242293">
        <w:rPr>
          <w:rFonts w:ascii="メイリオ" w:eastAsia="メイリオ" w:hAnsi="メイリオ" w:cs="ＭＳ Ｐゴシック" w:hint="eastAsia"/>
          <w:color w:val="000000"/>
          <w:kern w:val="0"/>
          <w:sz w:val="27"/>
          <w:szCs w:val="27"/>
        </w:rPr>
        <w:t>Lander,E.S</w:t>
      </w:r>
      <w:proofErr w:type="spellEnd"/>
      <w:r w:rsidRPr="00242293">
        <w:rPr>
          <w:rFonts w:ascii="メイリオ" w:eastAsia="メイリオ" w:hAnsi="メイリオ" w:cs="ＭＳ Ｐゴシック" w:hint="eastAsia"/>
          <w:color w:val="000000"/>
          <w:kern w:val="0"/>
          <w:sz w:val="27"/>
          <w:szCs w:val="27"/>
        </w:rPr>
        <w:t xml:space="preserve">., </w:t>
      </w:r>
      <w:proofErr w:type="spellStart"/>
      <w:r w:rsidRPr="00242293">
        <w:rPr>
          <w:rFonts w:ascii="メイリオ" w:eastAsia="メイリオ" w:hAnsi="メイリオ" w:cs="ＭＳ Ｐゴシック" w:hint="eastAsia"/>
          <w:color w:val="000000"/>
          <w:kern w:val="0"/>
          <w:sz w:val="27"/>
          <w:szCs w:val="27"/>
        </w:rPr>
        <w:t>Loda,M</w:t>
      </w:r>
      <w:proofErr w:type="spellEnd"/>
      <w:r w:rsidRPr="00242293">
        <w:rPr>
          <w:rFonts w:ascii="メイリオ" w:eastAsia="メイリオ" w:hAnsi="メイリオ" w:cs="ＭＳ Ｐゴシック" w:hint="eastAsia"/>
          <w:color w:val="000000"/>
          <w:kern w:val="0"/>
          <w:sz w:val="27"/>
          <w:szCs w:val="27"/>
        </w:rPr>
        <w:t xml:space="preserve">., </w:t>
      </w:r>
      <w:proofErr w:type="spellStart"/>
      <w:r w:rsidRPr="00242293">
        <w:rPr>
          <w:rFonts w:ascii="メイリオ" w:eastAsia="メイリオ" w:hAnsi="メイリオ" w:cs="ＭＳ Ｐゴシック" w:hint="eastAsia"/>
          <w:color w:val="000000"/>
          <w:kern w:val="0"/>
          <w:sz w:val="27"/>
          <w:szCs w:val="27"/>
        </w:rPr>
        <w:t>Kantoff,P.W</w:t>
      </w:r>
      <w:proofErr w:type="spellEnd"/>
      <w:r w:rsidRPr="00242293">
        <w:rPr>
          <w:rFonts w:ascii="メイリオ" w:eastAsia="メイリオ" w:hAnsi="メイリオ" w:cs="ＭＳ Ｐゴシック" w:hint="eastAsia"/>
          <w:color w:val="000000"/>
          <w:kern w:val="0"/>
          <w:sz w:val="27"/>
          <w:szCs w:val="27"/>
        </w:rPr>
        <w:t xml:space="preserve">., </w:t>
      </w:r>
      <w:proofErr w:type="spellStart"/>
      <w:r w:rsidRPr="00242293">
        <w:rPr>
          <w:rFonts w:ascii="メイリオ" w:eastAsia="メイリオ" w:hAnsi="メイリオ" w:cs="ＭＳ Ｐゴシック" w:hint="eastAsia"/>
          <w:color w:val="000000"/>
          <w:kern w:val="0"/>
          <w:sz w:val="27"/>
          <w:szCs w:val="27"/>
        </w:rPr>
        <w:t>Golub,T.R</w:t>
      </w:r>
      <w:proofErr w:type="spellEnd"/>
      <w:r w:rsidRPr="00242293">
        <w:rPr>
          <w:rFonts w:ascii="メイリオ" w:eastAsia="メイリオ" w:hAnsi="メイリオ" w:cs="ＭＳ Ｐゴシック" w:hint="eastAsia"/>
          <w:color w:val="000000"/>
          <w:kern w:val="0"/>
          <w:sz w:val="27"/>
          <w:szCs w:val="27"/>
        </w:rPr>
        <w:t xml:space="preserve">. and </w:t>
      </w:r>
      <w:proofErr w:type="spellStart"/>
      <w:r w:rsidRPr="00242293">
        <w:rPr>
          <w:rFonts w:ascii="メイリオ" w:eastAsia="メイリオ" w:hAnsi="メイリオ" w:cs="ＭＳ Ｐゴシック" w:hint="eastAsia"/>
          <w:color w:val="000000"/>
          <w:kern w:val="0"/>
          <w:sz w:val="27"/>
          <w:szCs w:val="27"/>
        </w:rPr>
        <w:t>Sellers,W.R</w:t>
      </w:r>
      <w:proofErr w:type="spellEnd"/>
      <w:r w:rsidRPr="00242293">
        <w:rPr>
          <w:rFonts w:ascii="メイリオ" w:eastAsia="メイリオ" w:hAnsi="メイリオ" w:cs="ＭＳ Ｐゴシック" w:hint="eastAsia"/>
          <w:color w:val="000000"/>
          <w:kern w:val="0"/>
          <w:sz w:val="27"/>
          <w:szCs w:val="27"/>
        </w:rPr>
        <w:t>. (2002) Gene expression correlates of clinical prostate cancer behavior, Cancer Cell, 1(2),203-209.</w:t>
      </w:r>
    </w:p>
    <w:p w:rsidR="00242293" w:rsidRPr="00242293" w:rsidRDefault="00242293" w:rsidP="00242293">
      <w:pPr>
        <w:widowControl/>
        <w:shd w:val="clear" w:color="auto" w:fill="FFFFFF"/>
        <w:spacing w:before="100" w:beforeAutospacing="1" w:after="100" w:afterAutospacing="1"/>
        <w:jc w:val="left"/>
        <w:outlineLvl w:val="2"/>
        <w:rPr>
          <w:rFonts w:ascii="Courier New" w:eastAsia="ＭＳ Ｐゴシック" w:hAnsi="Courier New" w:cs="Courier New" w:hint="eastAsia"/>
          <w:b/>
          <w:bCs/>
          <w:color w:val="666666"/>
          <w:kern w:val="0"/>
          <w:sz w:val="27"/>
          <w:szCs w:val="27"/>
        </w:rPr>
      </w:pPr>
      <w:r w:rsidRPr="00242293">
        <w:rPr>
          <w:rFonts w:ascii="Courier New" w:eastAsia="ＭＳ Ｐゴシック" w:hAnsi="Courier New" w:cs="Courier New"/>
          <w:b/>
          <w:bCs/>
          <w:color w:val="666666"/>
          <w:kern w:val="0"/>
          <w:sz w:val="27"/>
          <w:szCs w:val="27"/>
        </w:rPr>
        <w:t>Examples</w:t>
      </w:r>
    </w:p>
    <w:p w:rsidR="00242293" w:rsidRPr="00242293" w:rsidRDefault="00242293" w:rsidP="002422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242293">
        <w:rPr>
          <w:rFonts w:ascii="ＭＳ ゴシック" w:eastAsia="ＭＳ ゴシック" w:hAnsi="ＭＳ ゴシック" w:cs="ＭＳ ゴシック"/>
          <w:color w:val="000000"/>
          <w:kern w:val="0"/>
          <w:sz w:val="24"/>
          <w:szCs w:val="24"/>
        </w:rPr>
        <w:t>data(Singh)</w:t>
      </w:r>
    </w:p>
    <w:p w:rsidR="00242293" w:rsidRPr="00242293" w:rsidRDefault="00242293" w:rsidP="00242293">
      <w:pPr>
        <w:widowControl/>
        <w:jc w:val="left"/>
        <w:rPr>
          <w:rFonts w:ascii="ＭＳ Ｐゴシック" w:eastAsia="ＭＳ Ｐゴシック" w:hAnsi="ＭＳ Ｐゴシック" w:cs="ＭＳ Ｐゴシック"/>
          <w:kern w:val="0"/>
          <w:sz w:val="24"/>
          <w:szCs w:val="24"/>
        </w:rPr>
      </w:pPr>
      <w:r w:rsidRPr="00242293">
        <w:rPr>
          <w:rFonts w:ascii="ＭＳ Ｐゴシック" w:eastAsia="ＭＳ Ｐゴシック" w:hAnsi="ＭＳ Ｐゴシック" w:cs="ＭＳ Ｐゴシック"/>
          <w:kern w:val="0"/>
          <w:sz w:val="24"/>
          <w:szCs w:val="24"/>
        </w:rPr>
        <w:pict>
          <v:rect id="_x0000_i1031" style="width:0;height:1.5pt" o:hralign="center" o:hrstd="t" o:hrnoshade="t" o:hr="t" fillcolor="black" stroked="f">
            <v:textbox inset="5.85pt,.7pt,5.85pt,.7pt"/>
          </v:rect>
        </w:pict>
      </w:r>
    </w:p>
    <w:p w:rsidR="00242293" w:rsidRDefault="00242293" w:rsidP="00242293">
      <w:pPr>
        <w:widowControl/>
        <w:jc w:val="center"/>
        <w:rPr>
          <w:rFonts w:ascii="メイリオ" w:eastAsia="メイリオ" w:hAnsi="メイリオ" w:cs="ＭＳ Ｐゴシック"/>
          <w:color w:val="000000"/>
          <w:kern w:val="0"/>
          <w:sz w:val="27"/>
          <w:szCs w:val="27"/>
        </w:rPr>
      </w:pPr>
      <w:r w:rsidRPr="00242293">
        <w:rPr>
          <w:rFonts w:ascii="メイリオ" w:eastAsia="メイリオ" w:hAnsi="メイリオ" w:cs="ＭＳ Ｐゴシック" w:hint="eastAsia"/>
          <w:color w:val="000000"/>
          <w:kern w:val="0"/>
          <w:sz w:val="27"/>
          <w:szCs w:val="27"/>
        </w:rPr>
        <w:t>[Package </w:t>
      </w:r>
      <w:proofErr w:type="spellStart"/>
      <w:r w:rsidRPr="00242293">
        <w:rPr>
          <w:rFonts w:ascii="メイリオ" w:eastAsia="メイリオ" w:hAnsi="メイリオ" w:cs="ＭＳ Ｐゴシック" w:hint="eastAsia"/>
          <w:i/>
          <w:iCs/>
          <w:color w:val="000000"/>
          <w:kern w:val="0"/>
          <w:sz w:val="27"/>
          <w:szCs w:val="27"/>
        </w:rPr>
        <w:t>CLEg</w:t>
      </w:r>
      <w:proofErr w:type="spellEnd"/>
      <w:r w:rsidRPr="00242293">
        <w:rPr>
          <w:rFonts w:ascii="メイリオ" w:eastAsia="メイリオ" w:hAnsi="メイリオ" w:cs="ＭＳ Ｐゴシック" w:hint="eastAsia"/>
          <w:color w:val="000000"/>
          <w:kern w:val="0"/>
          <w:sz w:val="27"/>
          <w:szCs w:val="27"/>
        </w:rPr>
        <w:t> version 2.0 </w:t>
      </w:r>
      <w:hyperlink r:id="rId21" w:history="1">
        <w:r w:rsidRPr="00242293">
          <w:rPr>
            <w:rFonts w:ascii="メイリオ" w:eastAsia="メイリオ" w:hAnsi="メイリオ" w:cs="ＭＳ Ｐゴシック" w:hint="eastAsia"/>
            <w:color w:val="800080"/>
            <w:kern w:val="0"/>
            <w:sz w:val="27"/>
            <w:szCs w:val="27"/>
            <w:u w:val="single"/>
            <w:shd w:val="clear" w:color="auto" w:fill="FFFFFF"/>
          </w:rPr>
          <w:t>Index]</w:t>
        </w:r>
      </w:hyperlink>
    </w:p>
    <w:p w:rsidR="007E341E" w:rsidRDefault="007E341E" w:rsidP="00242293">
      <w:pPr>
        <w:widowControl/>
        <w:jc w:val="center"/>
        <w:rPr>
          <w:rFonts w:ascii="メイリオ" w:eastAsia="メイリオ" w:hAnsi="メイリオ" w:cs="ＭＳ Ｐゴシック"/>
          <w:color w:val="000000"/>
          <w:kern w:val="0"/>
          <w:sz w:val="27"/>
          <w:szCs w:val="27"/>
        </w:rPr>
      </w:pPr>
    </w:p>
    <w:p w:rsidR="007E341E" w:rsidRDefault="007E341E" w:rsidP="00242293">
      <w:pPr>
        <w:widowControl/>
        <w:jc w:val="center"/>
        <w:rPr>
          <w:rFonts w:ascii="メイリオ" w:eastAsia="メイリオ" w:hAnsi="メイリオ" w:cs="ＭＳ Ｐゴシック"/>
          <w:color w:val="000000"/>
          <w:kern w:val="0"/>
          <w:sz w:val="27"/>
          <w:szCs w:val="27"/>
        </w:rPr>
      </w:pPr>
    </w:p>
    <w:p w:rsidR="007E341E" w:rsidRDefault="007E341E" w:rsidP="00242293">
      <w:pPr>
        <w:widowControl/>
        <w:jc w:val="center"/>
        <w:rPr>
          <w:rFonts w:ascii="メイリオ" w:eastAsia="メイリオ" w:hAnsi="メイリオ" w:cs="ＭＳ Ｐゴシック"/>
          <w:color w:val="000000"/>
          <w:kern w:val="0"/>
          <w:sz w:val="27"/>
          <w:szCs w:val="27"/>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08"/>
        <w:gridCol w:w="5096"/>
      </w:tblGrid>
      <w:tr w:rsidR="007E341E" w:rsidRPr="007E341E" w:rsidTr="007E341E">
        <w:trPr>
          <w:tblCellSpacing w:w="15" w:type="dxa"/>
        </w:trPr>
        <w:tc>
          <w:tcPr>
            <w:tcW w:w="0" w:type="auto"/>
            <w:vAlign w:val="center"/>
            <w:hideMark/>
          </w:tcPr>
          <w:p w:rsidR="007E341E" w:rsidRPr="007E341E" w:rsidRDefault="007E341E" w:rsidP="007E341E">
            <w:pPr>
              <w:widowControl/>
              <w:jc w:val="left"/>
              <w:rPr>
                <w:rFonts w:ascii="メイリオ" w:eastAsia="メイリオ" w:hAnsi="メイリオ" w:cs="ＭＳ Ｐゴシック"/>
                <w:kern w:val="0"/>
                <w:sz w:val="24"/>
                <w:szCs w:val="24"/>
              </w:rPr>
            </w:pPr>
            <w:r w:rsidRPr="007E341E">
              <w:rPr>
                <w:rFonts w:ascii="メイリオ" w:eastAsia="メイリオ" w:hAnsi="メイリオ" w:cs="ＭＳ Ｐゴシック" w:hint="eastAsia"/>
                <w:kern w:val="0"/>
                <w:sz w:val="24"/>
                <w:szCs w:val="24"/>
              </w:rPr>
              <w:t>Veer(</w:t>
            </w:r>
            <w:proofErr w:type="spellStart"/>
            <w:r w:rsidRPr="007E341E">
              <w:rPr>
                <w:rFonts w:ascii="メイリオ" w:eastAsia="メイリオ" w:hAnsi="メイリオ" w:cs="ＭＳ Ｐゴシック" w:hint="eastAsia"/>
                <w:kern w:val="0"/>
                <w:sz w:val="24"/>
                <w:szCs w:val="24"/>
              </w:rPr>
              <w:t>CLEg</w:t>
            </w:r>
            <w:proofErr w:type="spellEnd"/>
            <w:r w:rsidRPr="007E341E">
              <w:rPr>
                <w:rFonts w:ascii="メイリオ" w:eastAsia="メイリオ" w:hAnsi="メイリオ" w:cs="ＭＳ Ｐゴシック" w:hint="eastAsia"/>
                <w:kern w:val="0"/>
                <w:sz w:val="24"/>
                <w:szCs w:val="24"/>
              </w:rPr>
              <w:t>)</w:t>
            </w:r>
          </w:p>
        </w:tc>
        <w:tc>
          <w:tcPr>
            <w:tcW w:w="0" w:type="auto"/>
            <w:vAlign w:val="center"/>
            <w:hideMark/>
          </w:tcPr>
          <w:p w:rsidR="007E341E" w:rsidRPr="007E341E" w:rsidRDefault="007E341E" w:rsidP="007E341E">
            <w:pPr>
              <w:widowControl/>
              <w:jc w:val="right"/>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R Documentation</w:t>
            </w:r>
          </w:p>
        </w:tc>
      </w:tr>
    </w:tbl>
    <w:p w:rsidR="007E341E" w:rsidRPr="007E341E" w:rsidRDefault="007E341E" w:rsidP="007E341E">
      <w:pPr>
        <w:widowControl/>
        <w:shd w:val="clear" w:color="auto" w:fill="FFFFFF"/>
        <w:spacing w:before="100" w:beforeAutospacing="1" w:after="100" w:afterAutospacing="1"/>
        <w:jc w:val="center"/>
        <w:outlineLvl w:val="1"/>
        <w:rPr>
          <w:rFonts w:ascii="Courier New" w:eastAsia="ＭＳ Ｐゴシック" w:hAnsi="Courier New" w:cs="Courier New" w:hint="eastAsia"/>
          <w:b/>
          <w:bCs/>
          <w:color w:val="0000FF"/>
          <w:kern w:val="0"/>
          <w:sz w:val="36"/>
          <w:szCs w:val="36"/>
        </w:rPr>
      </w:pPr>
      <w:r w:rsidRPr="007E341E">
        <w:rPr>
          <w:rFonts w:ascii="Courier New" w:eastAsia="ＭＳ Ｐゴシック" w:hAnsi="Courier New" w:cs="Courier New"/>
          <w:b/>
          <w:bCs/>
          <w:color w:val="0000FF"/>
          <w:kern w:val="0"/>
          <w:sz w:val="36"/>
          <w:szCs w:val="36"/>
        </w:rPr>
        <w:t xml:space="preserve">Breast cancer data set </w:t>
      </w:r>
      <w:proofErr w:type="spellStart"/>
      <w:r w:rsidRPr="007E341E">
        <w:rPr>
          <w:rFonts w:ascii="Courier New" w:eastAsia="ＭＳ Ｐゴシック" w:hAnsi="Courier New" w:cs="Courier New"/>
          <w:b/>
          <w:bCs/>
          <w:color w:val="0000FF"/>
          <w:kern w:val="0"/>
          <w:sz w:val="36"/>
          <w:szCs w:val="36"/>
        </w:rPr>
        <w:t>Van't</w:t>
      </w:r>
      <w:proofErr w:type="spellEnd"/>
      <w:r w:rsidRPr="007E341E">
        <w:rPr>
          <w:rFonts w:ascii="Courier New" w:eastAsia="ＭＳ Ｐゴシック" w:hAnsi="Courier New" w:cs="Courier New"/>
          <w:b/>
          <w:bCs/>
          <w:color w:val="0000FF"/>
          <w:kern w:val="0"/>
          <w:sz w:val="36"/>
          <w:szCs w:val="36"/>
        </w:rPr>
        <w:t xml:space="preserve"> Veer et al. 2002</w:t>
      </w:r>
    </w:p>
    <w:p w:rsidR="007E341E" w:rsidRPr="007E341E" w:rsidRDefault="007E341E" w:rsidP="007E341E">
      <w:pPr>
        <w:widowControl/>
        <w:shd w:val="clear" w:color="auto" w:fill="FFFFFF"/>
        <w:spacing w:before="100" w:beforeAutospacing="1" w:after="100" w:afterAutospacing="1"/>
        <w:jc w:val="left"/>
        <w:outlineLvl w:val="2"/>
        <w:rPr>
          <w:rFonts w:ascii="Courier New" w:eastAsia="ＭＳ Ｐゴシック" w:hAnsi="Courier New" w:cs="Courier New"/>
          <w:b/>
          <w:bCs/>
          <w:color w:val="666666"/>
          <w:kern w:val="0"/>
          <w:sz w:val="27"/>
          <w:szCs w:val="27"/>
        </w:rPr>
      </w:pPr>
      <w:r w:rsidRPr="007E341E">
        <w:rPr>
          <w:rFonts w:ascii="Courier New" w:eastAsia="ＭＳ Ｐゴシック" w:hAnsi="Courier New" w:cs="Courier New"/>
          <w:b/>
          <w:bCs/>
          <w:color w:val="666666"/>
          <w:kern w:val="0"/>
          <w:sz w:val="27"/>
          <w:szCs w:val="27"/>
        </w:rPr>
        <w:t>Description</w:t>
      </w:r>
    </w:p>
    <w:p w:rsidR="007E341E" w:rsidRPr="007E341E" w:rsidRDefault="007E341E" w:rsidP="007E341E">
      <w:pPr>
        <w:widowControl/>
        <w:spacing w:before="100" w:beforeAutospacing="1" w:after="100" w:afterAutospacing="1"/>
        <w:jc w:val="left"/>
        <w:rPr>
          <w:rFonts w:ascii="メイリオ" w:eastAsia="メイリオ" w:hAnsi="メイリオ" w:cs="ＭＳ Ｐゴシック"/>
          <w:color w:val="000000"/>
          <w:kern w:val="0"/>
          <w:sz w:val="27"/>
          <w:szCs w:val="27"/>
        </w:rPr>
      </w:pPr>
      <w:r w:rsidRPr="007E341E">
        <w:rPr>
          <w:rFonts w:ascii="メイリオ" w:eastAsia="メイリオ" w:hAnsi="メイリオ" w:cs="ＭＳ Ｐゴシック" w:hint="eastAsia"/>
          <w:color w:val="000000"/>
          <w:kern w:val="0"/>
          <w:sz w:val="27"/>
          <w:szCs w:val="27"/>
        </w:rPr>
        <w:t>Response is y=1 or y=-1 according as develop metastases or disease free. There are 24188 gene expressions.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d table"/>
      </w:tblPr>
      <w:tblGrid>
        <w:gridCol w:w="625"/>
        <w:gridCol w:w="538"/>
        <w:gridCol w:w="687"/>
        <w:gridCol w:w="662"/>
      </w:tblGrid>
      <w:tr w:rsidR="007E341E" w:rsidRPr="007E341E" w:rsidTr="007E341E">
        <w:trPr>
          <w:tblCellSpacing w:w="15" w:type="dxa"/>
        </w:trPr>
        <w:tc>
          <w:tcPr>
            <w:tcW w:w="0" w:type="auto"/>
            <w:vAlign w:val="center"/>
            <w:hideMark/>
          </w:tcPr>
          <w:p w:rsidR="007E341E" w:rsidRPr="007E341E" w:rsidRDefault="007E341E" w:rsidP="007E341E">
            <w:pPr>
              <w:widowControl/>
              <w:jc w:val="right"/>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Data</w:t>
            </w:r>
          </w:p>
        </w:tc>
        <w:tc>
          <w:tcPr>
            <w:tcW w:w="0" w:type="auto"/>
            <w:vAlign w:val="center"/>
            <w:hideMark/>
          </w:tcPr>
          <w:p w:rsidR="007E341E" w:rsidRPr="007E341E" w:rsidRDefault="007E341E" w:rsidP="007E341E">
            <w:pPr>
              <w:widowControl/>
              <w:jc w:val="center"/>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y=1</w:t>
            </w:r>
          </w:p>
        </w:tc>
        <w:tc>
          <w:tcPr>
            <w:tcW w:w="0" w:type="auto"/>
            <w:vAlign w:val="center"/>
            <w:hideMark/>
          </w:tcPr>
          <w:p w:rsidR="007E341E" w:rsidRPr="007E341E" w:rsidRDefault="007E341E" w:rsidP="007E341E">
            <w:pPr>
              <w:widowControl/>
              <w:jc w:val="center"/>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y=–1</w:t>
            </w:r>
          </w:p>
        </w:tc>
        <w:tc>
          <w:tcPr>
            <w:tcW w:w="0" w:type="auto"/>
            <w:vAlign w:val="center"/>
            <w:hideMark/>
          </w:tcPr>
          <w:p w:rsidR="007E341E" w:rsidRPr="007E341E" w:rsidRDefault="007E341E" w:rsidP="007E341E">
            <w:pPr>
              <w:widowControl/>
              <w:jc w:val="center"/>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Total</w:t>
            </w:r>
          </w:p>
        </w:tc>
      </w:tr>
      <w:tr w:rsidR="007E341E" w:rsidRPr="007E341E" w:rsidTr="007E341E">
        <w:trPr>
          <w:tblCellSpacing w:w="15" w:type="dxa"/>
        </w:trPr>
        <w:tc>
          <w:tcPr>
            <w:tcW w:w="0" w:type="auto"/>
            <w:vAlign w:val="center"/>
            <w:hideMark/>
          </w:tcPr>
          <w:p w:rsidR="007E341E" w:rsidRPr="007E341E" w:rsidRDefault="007E341E" w:rsidP="007E341E">
            <w:pPr>
              <w:widowControl/>
              <w:jc w:val="right"/>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train</w:t>
            </w:r>
          </w:p>
        </w:tc>
        <w:tc>
          <w:tcPr>
            <w:tcW w:w="0" w:type="auto"/>
            <w:vAlign w:val="center"/>
            <w:hideMark/>
          </w:tcPr>
          <w:p w:rsidR="007E341E" w:rsidRPr="007E341E" w:rsidRDefault="007E341E" w:rsidP="007E341E">
            <w:pPr>
              <w:widowControl/>
              <w:jc w:val="center"/>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34</w:t>
            </w:r>
          </w:p>
        </w:tc>
        <w:tc>
          <w:tcPr>
            <w:tcW w:w="0" w:type="auto"/>
            <w:vAlign w:val="center"/>
            <w:hideMark/>
          </w:tcPr>
          <w:p w:rsidR="007E341E" w:rsidRPr="007E341E" w:rsidRDefault="007E341E" w:rsidP="007E341E">
            <w:pPr>
              <w:widowControl/>
              <w:jc w:val="center"/>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44</w:t>
            </w:r>
          </w:p>
        </w:tc>
        <w:tc>
          <w:tcPr>
            <w:tcW w:w="0" w:type="auto"/>
            <w:vAlign w:val="center"/>
            <w:hideMark/>
          </w:tcPr>
          <w:p w:rsidR="007E341E" w:rsidRPr="007E341E" w:rsidRDefault="007E341E" w:rsidP="007E341E">
            <w:pPr>
              <w:widowControl/>
              <w:jc w:val="center"/>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78</w:t>
            </w:r>
          </w:p>
        </w:tc>
      </w:tr>
      <w:tr w:rsidR="007E341E" w:rsidRPr="007E341E" w:rsidTr="007E341E">
        <w:trPr>
          <w:tblCellSpacing w:w="15" w:type="dxa"/>
        </w:trPr>
        <w:tc>
          <w:tcPr>
            <w:tcW w:w="0" w:type="auto"/>
            <w:vAlign w:val="center"/>
            <w:hideMark/>
          </w:tcPr>
          <w:p w:rsidR="007E341E" w:rsidRPr="007E341E" w:rsidRDefault="007E341E" w:rsidP="007E341E">
            <w:pPr>
              <w:widowControl/>
              <w:jc w:val="right"/>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test</w:t>
            </w:r>
          </w:p>
        </w:tc>
        <w:tc>
          <w:tcPr>
            <w:tcW w:w="0" w:type="auto"/>
            <w:vAlign w:val="center"/>
            <w:hideMark/>
          </w:tcPr>
          <w:p w:rsidR="007E341E" w:rsidRPr="007E341E" w:rsidRDefault="007E341E" w:rsidP="007E341E">
            <w:pPr>
              <w:widowControl/>
              <w:jc w:val="center"/>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3</w:t>
            </w:r>
          </w:p>
        </w:tc>
        <w:tc>
          <w:tcPr>
            <w:tcW w:w="0" w:type="auto"/>
            <w:vAlign w:val="center"/>
            <w:hideMark/>
          </w:tcPr>
          <w:p w:rsidR="007E341E" w:rsidRPr="007E341E" w:rsidRDefault="007E341E" w:rsidP="007E341E">
            <w:pPr>
              <w:widowControl/>
              <w:jc w:val="center"/>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5</w:t>
            </w:r>
          </w:p>
        </w:tc>
        <w:tc>
          <w:tcPr>
            <w:tcW w:w="0" w:type="auto"/>
            <w:vAlign w:val="center"/>
            <w:hideMark/>
          </w:tcPr>
          <w:p w:rsidR="007E341E" w:rsidRPr="007E341E" w:rsidRDefault="007E341E" w:rsidP="007E341E">
            <w:pPr>
              <w:widowControl/>
              <w:jc w:val="center"/>
              <w:rPr>
                <w:rFonts w:ascii="メイリオ" w:eastAsia="メイリオ" w:hAnsi="メイリオ" w:cs="ＭＳ Ｐゴシック" w:hint="eastAsia"/>
                <w:kern w:val="0"/>
                <w:sz w:val="24"/>
                <w:szCs w:val="24"/>
              </w:rPr>
            </w:pPr>
            <w:r w:rsidRPr="007E341E">
              <w:rPr>
                <w:rFonts w:ascii="メイリオ" w:eastAsia="メイリオ" w:hAnsi="メイリオ" w:cs="ＭＳ Ｐゴシック" w:hint="eastAsia"/>
                <w:kern w:val="0"/>
                <w:sz w:val="24"/>
                <w:szCs w:val="24"/>
              </w:rPr>
              <w:t>8</w:t>
            </w:r>
          </w:p>
        </w:tc>
      </w:tr>
    </w:tbl>
    <w:p w:rsidR="007E341E" w:rsidRPr="007E341E" w:rsidRDefault="007E341E" w:rsidP="007E341E">
      <w:pPr>
        <w:widowControl/>
        <w:spacing w:before="100" w:beforeAutospacing="1" w:after="100" w:afterAutospacing="1"/>
        <w:jc w:val="left"/>
        <w:rPr>
          <w:rFonts w:ascii="メイリオ" w:eastAsia="メイリオ" w:hAnsi="メイリオ" w:cs="ＭＳ Ｐゴシック" w:hint="eastAsia"/>
          <w:color w:val="000000"/>
          <w:kern w:val="0"/>
          <w:sz w:val="27"/>
          <w:szCs w:val="27"/>
        </w:rPr>
      </w:pPr>
      <w:r w:rsidRPr="007E341E">
        <w:rPr>
          <w:rFonts w:ascii="メイリオ" w:eastAsia="メイリオ" w:hAnsi="メイリオ" w:cs="ＭＳ Ｐゴシック" w:hint="eastAsia"/>
          <w:color w:val="000000"/>
          <w:kern w:val="0"/>
          <w:sz w:val="27"/>
          <w:szCs w:val="27"/>
        </w:rPr>
        <w:t>Note: the gene expressions in BRAC1, BRAC2 and Sporadic are not identical.</w:t>
      </w:r>
    </w:p>
    <w:p w:rsidR="007E341E" w:rsidRPr="007E341E" w:rsidRDefault="007E341E" w:rsidP="007E341E">
      <w:pPr>
        <w:widowControl/>
        <w:shd w:val="clear" w:color="auto" w:fill="FFFFFF"/>
        <w:spacing w:before="100" w:beforeAutospacing="1" w:after="100" w:afterAutospacing="1"/>
        <w:jc w:val="left"/>
        <w:outlineLvl w:val="2"/>
        <w:rPr>
          <w:rFonts w:ascii="Courier New" w:eastAsia="ＭＳ Ｐゴシック" w:hAnsi="Courier New" w:cs="Courier New" w:hint="eastAsia"/>
          <w:b/>
          <w:bCs/>
          <w:color w:val="666666"/>
          <w:kern w:val="0"/>
          <w:sz w:val="27"/>
          <w:szCs w:val="27"/>
        </w:rPr>
      </w:pPr>
      <w:r w:rsidRPr="007E341E">
        <w:rPr>
          <w:rFonts w:ascii="Courier New" w:eastAsia="ＭＳ Ｐゴシック" w:hAnsi="Courier New" w:cs="Courier New"/>
          <w:b/>
          <w:bCs/>
          <w:color w:val="666666"/>
          <w:kern w:val="0"/>
          <w:sz w:val="27"/>
          <w:szCs w:val="27"/>
        </w:rPr>
        <w:t>Usage</w:t>
      </w:r>
    </w:p>
    <w:p w:rsidR="007E341E" w:rsidRPr="007E341E" w:rsidRDefault="007E341E" w:rsidP="007E34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7E341E">
        <w:rPr>
          <w:rFonts w:ascii="ＭＳ ゴシック" w:eastAsia="ＭＳ ゴシック" w:hAnsi="ＭＳ ゴシック" w:cs="ＭＳ ゴシック"/>
          <w:color w:val="000000"/>
          <w:kern w:val="0"/>
          <w:sz w:val="24"/>
          <w:szCs w:val="24"/>
        </w:rPr>
        <w:t>data(Veer)</w:t>
      </w:r>
    </w:p>
    <w:p w:rsidR="007E341E" w:rsidRPr="007E341E" w:rsidRDefault="007E341E" w:rsidP="007E341E">
      <w:pPr>
        <w:widowControl/>
        <w:shd w:val="clear" w:color="auto" w:fill="FFFFFF"/>
        <w:spacing w:before="100" w:beforeAutospacing="1" w:after="100" w:afterAutospacing="1"/>
        <w:jc w:val="left"/>
        <w:outlineLvl w:val="2"/>
        <w:rPr>
          <w:rFonts w:ascii="Courier New" w:eastAsia="ＭＳ Ｐゴシック" w:hAnsi="Courier New" w:cs="Courier New"/>
          <w:b/>
          <w:bCs/>
          <w:color w:val="666666"/>
          <w:kern w:val="0"/>
          <w:sz w:val="27"/>
          <w:szCs w:val="27"/>
        </w:rPr>
      </w:pPr>
      <w:r w:rsidRPr="007E341E">
        <w:rPr>
          <w:rFonts w:ascii="Courier New" w:eastAsia="ＭＳ Ｐゴシック" w:hAnsi="Courier New" w:cs="Courier New"/>
          <w:b/>
          <w:bCs/>
          <w:color w:val="666666"/>
          <w:kern w:val="0"/>
          <w:sz w:val="27"/>
          <w:szCs w:val="27"/>
        </w:rPr>
        <w:t>Format</w:t>
      </w:r>
    </w:p>
    <w:p w:rsidR="007E341E" w:rsidRPr="007E341E" w:rsidRDefault="007E341E" w:rsidP="007E341E">
      <w:pPr>
        <w:widowControl/>
        <w:spacing w:before="100" w:beforeAutospacing="1" w:after="100" w:afterAutospacing="1"/>
        <w:jc w:val="left"/>
        <w:rPr>
          <w:rFonts w:ascii="メイリオ" w:eastAsia="メイリオ" w:hAnsi="メイリオ" w:cs="ＭＳ Ｐゴシック"/>
          <w:color w:val="000000"/>
          <w:kern w:val="0"/>
          <w:sz w:val="27"/>
          <w:szCs w:val="27"/>
        </w:rPr>
      </w:pPr>
      <w:r w:rsidRPr="007E341E">
        <w:rPr>
          <w:rFonts w:ascii="メイリオ" w:eastAsia="メイリオ" w:hAnsi="メイリオ" w:cs="ＭＳ Ｐゴシック" w:hint="eastAsia"/>
          <w:color w:val="000000"/>
          <w:kern w:val="0"/>
          <w:sz w:val="27"/>
          <w:szCs w:val="27"/>
        </w:rPr>
        <w:t xml:space="preserve">List with 4 named elements, X, y, </w:t>
      </w:r>
      <w:proofErr w:type="spellStart"/>
      <w:r w:rsidRPr="007E341E">
        <w:rPr>
          <w:rFonts w:ascii="メイリオ" w:eastAsia="メイリオ" w:hAnsi="メイリオ" w:cs="ＭＳ Ｐゴシック" w:hint="eastAsia"/>
          <w:color w:val="000000"/>
          <w:kern w:val="0"/>
          <w:sz w:val="27"/>
          <w:szCs w:val="27"/>
        </w:rPr>
        <w:t>Xt</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yt</w:t>
      </w:r>
      <w:proofErr w:type="spellEnd"/>
      <w:r w:rsidRPr="007E341E">
        <w:rPr>
          <w:rFonts w:ascii="メイリオ" w:eastAsia="メイリオ" w:hAnsi="メイリオ" w:cs="ＭＳ Ｐゴシック" w:hint="eastAsia"/>
          <w:color w:val="000000"/>
          <w:kern w:val="0"/>
          <w:sz w:val="27"/>
          <w:szCs w:val="27"/>
        </w:rPr>
        <w:t>, which are respectively the training design matrix, training classes, test design matrix and test classes.</w:t>
      </w:r>
    </w:p>
    <w:p w:rsidR="007E341E" w:rsidRPr="007E341E" w:rsidRDefault="007E341E" w:rsidP="007E341E">
      <w:pPr>
        <w:widowControl/>
        <w:shd w:val="clear" w:color="auto" w:fill="FFFFFF"/>
        <w:spacing w:before="100" w:beforeAutospacing="1" w:after="100" w:afterAutospacing="1"/>
        <w:jc w:val="left"/>
        <w:outlineLvl w:val="2"/>
        <w:rPr>
          <w:rFonts w:ascii="Courier New" w:eastAsia="ＭＳ Ｐゴシック" w:hAnsi="Courier New" w:cs="Courier New" w:hint="eastAsia"/>
          <w:b/>
          <w:bCs/>
          <w:color w:val="666666"/>
          <w:kern w:val="0"/>
          <w:sz w:val="27"/>
          <w:szCs w:val="27"/>
        </w:rPr>
      </w:pPr>
      <w:r w:rsidRPr="007E341E">
        <w:rPr>
          <w:rFonts w:ascii="Courier New" w:eastAsia="ＭＳ Ｐゴシック" w:hAnsi="Courier New" w:cs="Courier New"/>
          <w:b/>
          <w:bCs/>
          <w:color w:val="666666"/>
          <w:kern w:val="0"/>
          <w:sz w:val="27"/>
          <w:szCs w:val="27"/>
        </w:rPr>
        <w:t>Details</w:t>
      </w:r>
    </w:p>
    <w:p w:rsidR="007E341E" w:rsidRPr="007E341E" w:rsidRDefault="007E341E" w:rsidP="007E341E">
      <w:pPr>
        <w:widowControl/>
        <w:spacing w:before="100" w:beforeAutospacing="1" w:after="100" w:afterAutospacing="1"/>
        <w:jc w:val="left"/>
        <w:rPr>
          <w:rFonts w:ascii="メイリオ" w:eastAsia="メイリオ" w:hAnsi="メイリオ" w:cs="ＭＳ Ｐゴシック"/>
          <w:color w:val="000000"/>
          <w:kern w:val="0"/>
          <w:sz w:val="27"/>
          <w:szCs w:val="27"/>
        </w:rPr>
      </w:pPr>
      <w:r w:rsidRPr="007E341E">
        <w:rPr>
          <w:rFonts w:ascii="メイリオ" w:eastAsia="メイリオ" w:hAnsi="メイリオ" w:cs="ＭＳ Ｐゴシック" w:hint="eastAsia"/>
          <w:color w:val="000000"/>
          <w:kern w:val="0"/>
          <w:sz w:val="27"/>
          <w:szCs w:val="27"/>
        </w:rPr>
        <w:t xml:space="preserve">78 primary breast cancers (34 from patients who developed distant metastases within 5 years and 44 from patients who continue to be disease-free after a period of at least 5 years) have been selected from patients who were lymph node negative and under 55 years of age at diagnosis. Two hybridizations were carried out for each </w:t>
      </w:r>
      <w:proofErr w:type="spellStart"/>
      <w:r w:rsidRPr="007E341E">
        <w:rPr>
          <w:rFonts w:ascii="メイリオ" w:eastAsia="メイリオ" w:hAnsi="メイリオ" w:cs="ＭＳ Ｐゴシック" w:hint="eastAsia"/>
          <w:color w:val="000000"/>
          <w:kern w:val="0"/>
          <w:sz w:val="27"/>
          <w:szCs w:val="27"/>
        </w:rPr>
        <w:t>tumour</w:t>
      </w:r>
      <w:proofErr w:type="spellEnd"/>
      <w:r w:rsidRPr="007E341E">
        <w:rPr>
          <w:rFonts w:ascii="メイリオ" w:eastAsia="メイリオ" w:hAnsi="メイリオ" w:cs="ＭＳ Ｐゴシック" w:hint="eastAsia"/>
          <w:color w:val="000000"/>
          <w:kern w:val="0"/>
          <w:sz w:val="27"/>
          <w:szCs w:val="27"/>
        </w:rPr>
        <w:t xml:space="preserve"> using a fluorescent dye reversal technique on microarrays containing approximately 25000 human genes synthesized by an inkjet oligonucleotide technology. The goal here is to predict the presence of subclinical metastases </w:t>
      </w:r>
      <w:proofErr w:type="gramStart"/>
      <w:r w:rsidRPr="007E341E">
        <w:rPr>
          <w:rFonts w:ascii="メイリオ" w:eastAsia="メイリオ" w:hAnsi="メイリオ" w:cs="ＭＳ Ｐゴシック" w:hint="eastAsia"/>
          <w:color w:val="000000"/>
          <w:kern w:val="0"/>
          <w:sz w:val="27"/>
          <w:szCs w:val="27"/>
        </w:rPr>
        <w:t>in order to</w:t>
      </w:r>
      <w:proofErr w:type="gramEnd"/>
      <w:r w:rsidRPr="007E341E">
        <w:rPr>
          <w:rFonts w:ascii="メイリオ" w:eastAsia="メイリオ" w:hAnsi="メイリオ" w:cs="ＭＳ Ｐゴシック" w:hint="eastAsia"/>
          <w:color w:val="000000"/>
          <w:kern w:val="0"/>
          <w:sz w:val="27"/>
          <w:szCs w:val="27"/>
        </w:rPr>
        <w:t xml:space="preserve"> provide a strategy to select patients who would benefit from adjuvant therapy. The training set consists of 78 breast cancer patients of which 34 develop metastases within 5 years and 44 remain disease-free within 5 years. The test set consists of 19 patients of which 12 develop metastases within 5 years and 7 remain disease-free within 5 years. The number of gene expression levels is 24188. This data set contained some missing values. Gene expression levels lacking for all patients are left out. The rest of the missing values is estimated based on the correlations between the gene expressions.</w:t>
      </w:r>
    </w:p>
    <w:p w:rsidR="007E341E" w:rsidRPr="007E341E" w:rsidRDefault="007E341E" w:rsidP="007E341E">
      <w:pPr>
        <w:widowControl/>
        <w:shd w:val="clear" w:color="auto" w:fill="FFFFFF"/>
        <w:spacing w:before="100" w:beforeAutospacing="1" w:after="100" w:afterAutospacing="1"/>
        <w:jc w:val="left"/>
        <w:outlineLvl w:val="2"/>
        <w:rPr>
          <w:rFonts w:ascii="Courier New" w:eastAsia="ＭＳ Ｐゴシック" w:hAnsi="Courier New" w:cs="Courier New" w:hint="eastAsia"/>
          <w:b/>
          <w:bCs/>
          <w:color w:val="666666"/>
          <w:kern w:val="0"/>
          <w:sz w:val="27"/>
          <w:szCs w:val="27"/>
        </w:rPr>
      </w:pPr>
      <w:r w:rsidRPr="007E341E">
        <w:rPr>
          <w:rFonts w:ascii="Courier New" w:eastAsia="ＭＳ Ｐゴシック" w:hAnsi="Courier New" w:cs="Courier New"/>
          <w:b/>
          <w:bCs/>
          <w:color w:val="666666"/>
          <w:kern w:val="0"/>
          <w:sz w:val="27"/>
          <w:szCs w:val="27"/>
        </w:rPr>
        <w:t>Source</w:t>
      </w:r>
    </w:p>
    <w:p w:rsidR="007E341E" w:rsidRPr="007E341E" w:rsidRDefault="007E341E" w:rsidP="007E341E">
      <w:pPr>
        <w:widowControl/>
        <w:spacing w:before="100" w:beforeAutospacing="1" w:after="100" w:afterAutospacing="1"/>
        <w:jc w:val="left"/>
        <w:rPr>
          <w:rFonts w:ascii="メイリオ" w:eastAsia="メイリオ" w:hAnsi="メイリオ" w:cs="ＭＳ Ｐゴシック"/>
          <w:color w:val="000000"/>
          <w:kern w:val="0"/>
          <w:sz w:val="27"/>
          <w:szCs w:val="27"/>
        </w:rPr>
      </w:pPr>
      <w:r w:rsidRPr="007E341E">
        <w:rPr>
          <w:rFonts w:ascii="メイリオ" w:eastAsia="メイリオ" w:hAnsi="メイリオ" w:cs="ＭＳ Ｐゴシック" w:hint="eastAsia"/>
          <w:color w:val="000000"/>
          <w:kern w:val="0"/>
          <w:sz w:val="27"/>
          <w:szCs w:val="27"/>
        </w:rPr>
        <w:t xml:space="preserve">Nathalie </w:t>
      </w:r>
      <w:proofErr w:type="spellStart"/>
      <w:r w:rsidRPr="007E341E">
        <w:rPr>
          <w:rFonts w:ascii="メイリオ" w:eastAsia="メイリオ" w:hAnsi="メイリオ" w:cs="ＭＳ Ｐゴシック" w:hint="eastAsia"/>
          <w:color w:val="000000"/>
          <w:kern w:val="0"/>
          <w:sz w:val="27"/>
          <w:szCs w:val="27"/>
        </w:rPr>
        <w:t>Pochet</w:t>
      </w:r>
      <w:proofErr w:type="spellEnd"/>
      <w:r w:rsidRPr="007E341E">
        <w:rPr>
          <w:rFonts w:ascii="メイリオ" w:eastAsia="メイリオ" w:hAnsi="メイリオ" w:cs="ＭＳ Ｐゴシック" w:hint="eastAsia"/>
          <w:color w:val="000000"/>
          <w:kern w:val="0"/>
          <w:sz w:val="27"/>
          <w:szCs w:val="27"/>
        </w:rPr>
        <w:t xml:space="preserve">, Frank De Smet, Johan A.K. </w:t>
      </w:r>
      <w:proofErr w:type="spellStart"/>
      <w:r w:rsidRPr="007E341E">
        <w:rPr>
          <w:rFonts w:ascii="メイリオ" w:eastAsia="メイリオ" w:hAnsi="メイリオ" w:cs="ＭＳ Ｐゴシック" w:hint="eastAsia"/>
          <w:color w:val="000000"/>
          <w:kern w:val="0"/>
          <w:sz w:val="27"/>
          <w:szCs w:val="27"/>
        </w:rPr>
        <w:t>Suykens</w:t>
      </w:r>
      <w:proofErr w:type="spellEnd"/>
      <w:r w:rsidRPr="007E341E">
        <w:rPr>
          <w:rFonts w:ascii="メイリオ" w:eastAsia="メイリオ" w:hAnsi="メイリオ" w:cs="ＭＳ Ｐゴシック" w:hint="eastAsia"/>
          <w:color w:val="000000"/>
          <w:kern w:val="0"/>
          <w:sz w:val="27"/>
          <w:szCs w:val="27"/>
        </w:rPr>
        <w:t xml:space="preserve"> and Bart L.R. De Moor (2004). Systematic benchmarking of microarray data classification: assessing the role of nonlinearity and dimensionality reduction. Bioinformatics Advance Access published July 1, 2004. </w:t>
      </w:r>
      <w:hyperlink r:id="rId22" w:history="1">
        <w:r w:rsidRPr="007E341E">
          <w:rPr>
            <w:rFonts w:ascii="メイリオ" w:eastAsia="メイリオ" w:hAnsi="メイリオ" w:cs="ＭＳ Ｐゴシック" w:hint="eastAsia"/>
            <w:color w:val="800080"/>
            <w:kern w:val="0"/>
            <w:sz w:val="27"/>
            <w:szCs w:val="27"/>
            <w:u w:val="single"/>
            <w:shd w:val="clear" w:color="auto" w:fill="FFFFFF"/>
          </w:rPr>
          <w:t>http://homes.esat.kuleuven.be/~npochet/Bioinformatics/</w:t>
        </w:r>
      </w:hyperlink>
    </w:p>
    <w:p w:rsidR="007E341E" w:rsidRPr="007E341E" w:rsidRDefault="007E341E" w:rsidP="007E341E">
      <w:pPr>
        <w:widowControl/>
        <w:shd w:val="clear" w:color="auto" w:fill="FFFFFF"/>
        <w:spacing w:before="100" w:beforeAutospacing="1" w:after="100" w:afterAutospacing="1"/>
        <w:jc w:val="left"/>
        <w:outlineLvl w:val="2"/>
        <w:rPr>
          <w:rFonts w:ascii="Courier New" w:eastAsia="ＭＳ Ｐゴシック" w:hAnsi="Courier New" w:cs="Courier New" w:hint="eastAsia"/>
          <w:b/>
          <w:bCs/>
          <w:color w:val="666666"/>
          <w:kern w:val="0"/>
          <w:sz w:val="27"/>
          <w:szCs w:val="27"/>
        </w:rPr>
      </w:pPr>
      <w:r w:rsidRPr="007E341E">
        <w:rPr>
          <w:rFonts w:ascii="Courier New" w:eastAsia="ＭＳ Ｐゴシック" w:hAnsi="Courier New" w:cs="Courier New"/>
          <w:b/>
          <w:bCs/>
          <w:color w:val="666666"/>
          <w:kern w:val="0"/>
          <w:sz w:val="27"/>
          <w:szCs w:val="27"/>
        </w:rPr>
        <w:t>References</w:t>
      </w:r>
    </w:p>
    <w:p w:rsidR="007E341E" w:rsidRPr="007E341E" w:rsidRDefault="007E341E" w:rsidP="007E341E">
      <w:pPr>
        <w:widowControl/>
        <w:spacing w:before="100" w:beforeAutospacing="1" w:after="100" w:afterAutospacing="1"/>
        <w:jc w:val="left"/>
        <w:rPr>
          <w:rFonts w:ascii="メイリオ" w:eastAsia="メイリオ" w:hAnsi="メイリオ" w:cs="ＭＳ Ｐゴシック"/>
          <w:color w:val="000000"/>
          <w:kern w:val="0"/>
          <w:sz w:val="27"/>
          <w:szCs w:val="27"/>
        </w:rPr>
      </w:pPr>
      <w:proofErr w:type="spellStart"/>
      <w:r w:rsidRPr="007E341E">
        <w:rPr>
          <w:rFonts w:ascii="メイリオ" w:eastAsia="メイリオ" w:hAnsi="メイリオ" w:cs="ＭＳ Ｐゴシック" w:hint="eastAsia"/>
          <w:color w:val="000000"/>
          <w:kern w:val="0"/>
          <w:sz w:val="27"/>
          <w:szCs w:val="27"/>
        </w:rPr>
        <w:t>Van't</w:t>
      </w:r>
      <w:proofErr w:type="spellEnd"/>
      <w:r w:rsidRPr="007E341E">
        <w:rPr>
          <w:rFonts w:ascii="メイリオ" w:eastAsia="メイリオ" w:hAnsi="メイリオ" w:cs="ＭＳ Ｐゴシック" w:hint="eastAsia"/>
          <w:color w:val="000000"/>
          <w:kern w:val="0"/>
          <w:sz w:val="27"/>
          <w:szCs w:val="27"/>
        </w:rPr>
        <w:t xml:space="preserve"> </w:t>
      </w:r>
      <w:proofErr w:type="spellStart"/>
      <w:proofErr w:type="gramStart"/>
      <w:r w:rsidRPr="007E341E">
        <w:rPr>
          <w:rFonts w:ascii="メイリオ" w:eastAsia="メイリオ" w:hAnsi="メイリオ" w:cs="ＭＳ Ｐゴシック" w:hint="eastAsia"/>
          <w:color w:val="000000"/>
          <w:kern w:val="0"/>
          <w:sz w:val="27"/>
          <w:szCs w:val="27"/>
        </w:rPr>
        <w:t>Veer,L.J</w:t>
      </w:r>
      <w:proofErr w:type="spellEnd"/>
      <w:r w:rsidRPr="007E341E">
        <w:rPr>
          <w:rFonts w:ascii="メイリオ" w:eastAsia="メイリオ" w:hAnsi="メイリオ" w:cs="ＭＳ Ｐゴシック" w:hint="eastAsia"/>
          <w:color w:val="000000"/>
          <w:kern w:val="0"/>
          <w:sz w:val="27"/>
          <w:szCs w:val="27"/>
        </w:rPr>
        <w:t>.</w:t>
      </w:r>
      <w:proofErr w:type="gram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Dai,H</w:t>
      </w:r>
      <w:proofErr w:type="spellEnd"/>
      <w:r w:rsidRPr="007E341E">
        <w:rPr>
          <w:rFonts w:ascii="メイリオ" w:eastAsia="メイリオ" w:hAnsi="メイリオ" w:cs="ＭＳ Ｐゴシック" w:hint="eastAsia"/>
          <w:color w:val="000000"/>
          <w:kern w:val="0"/>
          <w:sz w:val="27"/>
          <w:szCs w:val="27"/>
        </w:rPr>
        <w:t xml:space="preserve">., Van De </w:t>
      </w:r>
      <w:proofErr w:type="spellStart"/>
      <w:r w:rsidRPr="007E341E">
        <w:rPr>
          <w:rFonts w:ascii="メイリオ" w:eastAsia="メイリオ" w:hAnsi="メイリオ" w:cs="ＭＳ Ｐゴシック" w:hint="eastAsia"/>
          <w:color w:val="000000"/>
          <w:kern w:val="0"/>
          <w:sz w:val="27"/>
          <w:szCs w:val="27"/>
        </w:rPr>
        <w:t>Vijver,M.J</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He,Y.D</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Hart,A.A.M</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Mao,M</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Peterse,H.L</w:t>
      </w:r>
      <w:proofErr w:type="spellEnd"/>
      <w:r w:rsidRPr="007E341E">
        <w:rPr>
          <w:rFonts w:ascii="メイリオ" w:eastAsia="メイリオ" w:hAnsi="メイリオ" w:cs="ＭＳ Ｐゴシック" w:hint="eastAsia"/>
          <w:color w:val="000000"/>
          <w:kern w:val="0"/>
          <w:sz w:val="27"/>
          <w:szCs w:val="27"/>
        </w:rPr>
        <w:t xml:space="preserve">., Van Der </w:t>
      </w:r>
      <w:proofErr w:type="spellStart"/>
      <w:r w:rsidRPr="007E341E">
        <w:rPr>
          <w:rFonts w:ascii="メイリオ" w:eastAsia="メイリオ" w:hAnsi="メイリオ" w:cs="ＭＳ Ｐゴシック" w:hint="eastAsia"/>
          <w:color w:val="000000"/>
          <w:kern w:val="0"/>
          <w:sz w:val="27"/>
          <w:szCs w:val="27"/>
        </w:rPr>
        <w:t>Kooy,K</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Marton</w:t>
      </w:r>
      <w:proofErr w:type="spellEnd"/>
      <w:r w:rsidRPr="007E341E">
        <w:rPr>
          <w:rFonts w:ascii="メイリオ" w:eastAsia="メイリオ" w:hAnsi="メイリオ" w:cs="ＭＳ Ｐゴシック" w:hint="eastAsia"/>
          <w:color w:val="000000"/>
          <w:kern w:val="0"/>
          <w:sz w:val="27"/>
          <w:szCs w:val="27"/>
        </w:rPr>
        <w:t xml:space="preserve">, M.J., </w:t>
      </w:r>
      <w:proofErr w:type="spellStart"/>
      <w:r w:rsidRPr="007E341E">
        <w:rPr>
          <w:rFonts w:ascii="メイリオ" w:eastAsia="メイリオ" w:hAnsi="メイリオ" w:cs="ＭＳ Ｐゴシック" w:hint="eastAsia"/>
          <w:color w:val="000000"/>
          <w:kern w:val="0"/>
          <w:sz w:val="27"/>
          <w:szCs w:val="27"/>
        </w:rPr>
        <w:t>Witteveen,A.T</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Schreiber,G.J</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Kerkhoven,R.M</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Roberts,C</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Linsley,P.S</w:t>
      </w:r>
      <w:proofErr w:type="spellEnd"/>
      <w:r w:rsidRPr="007E341E">
        <w:rPr>
          <w:rFonts w:ascii="メイリオ" w:eastAsia="メイリオ" w:hAnsi="メイリオ" w:cs="ＭＳ Ｐゴシック" w:hint="eastAsia"/>
          <w:color w:val="000000"/>
          <w:kern w:val="0"/>
          <w:sz w:val="27"/>
          <w:szCs w:val="27"/>
        </w:rPr>
        <w:t xml:space="preserve">., </w:t>
      </w:r>
      <w:proofErr w:type="spellStart"/>
      <w:r w:rsidRPr="007E341E">
        <w:rPr>
          <w:rFonts w:ascii="メイリオ" w:eastAsia="メイリオ" w:hAnsi="メイリオ" w:cs="ＭＳ Ｐゴシック" w:hint="eastAsia"/>
          <w:color w:val="000000"/>
          <w:kern w:val="0"/>
          <w:sz w:val="27"/>
          <w:szCs w:val="27"/>
        </w:rPr>
        <w:t>Bernards,R</w:t>
      </w:r>
      <w:proofErr w:type="spellEnd"/>
      <w:r w:rsidRPr="007E341E">
        <w:rPr>
          <w:rFonts w:ascii="メイリオ" w:eastAsia="メイリオ" w:hAnsi="メイリオ" w:cs="ＭＳ Ｐゴシック" w:hint="eastAsia"/>
          <w:color w:val="000000"/>
          <w:kern w:val="0"/>
          <w:sz w:val="27"/>
          <w:szCs w:val="27"/>
        </w:rPr>
        <w:t xml:space="preserve">. and </w:t>
      </w:r>
      <w:proofErr w:type="spellStart"/>
      <w:r w:rsidRPr="007E341E">
        <w:rPr>
          <w:rFonts w:ascii="メイリオ" w:eastAsia="メイリオ" w:hAnsi="メイリオ" w:cs="ＭＳ Ｐゴシック" w:hint="eastAsia"/>
          <w:color w:val="000000"/>
          <w:kern w:val="0"/>
          <w:sz w:val="27"/>
          <w:szCs w:val="27"/>
        </w:rPr>
        <w:t>Friend,S.H</w:t>
      </w:r>
      <w:proofErr w:type="spellEnd"/>
      <w:r w:rsidRPr="007E341E">
        <w:rPr>
          <w:rFonts w:ascii="メイリオ" w:eastAsia="メイリオ" w:hAnsi="メイリオ" w:cs="ＭＳ Ｐゴシック" w:hint="eastAsia"/>
          <w:color w:val="000000"/>
          <w:kern w:val="0"/>
          <w:sz w:val="27"/>
          <w:szCs w:val="27"/>
        </w:rPr>
        <w:t>. (2002) Gene Expression Profiling Predicts Clinical Outcome of Breast Cancer, Nature, 415,530-536.</w:t>
      </w:r>
    </w:p>
    <w:p w:rsidR="007E341E" w:rsidRPr="007E341E" w:rsidRDefault="007E341E" w:rsidP="007E341E">
      <w:pPr>
        <w:widowControl/>
        <w:shd w:val="clear" w:color="auto" w:fill="FFFFFF"/>
        <w:spacing w:before="100" w:beforeAutospacing="1" w:after="100" w:afterAutospacing="1"/>
        <w:jc w:val="left"/>
        <w:outlineLvl w:val="2"/>
        <w:rPr>
          <w:rFonts w:ascii="Courier New" w:eastAsia="ＭＳ Ｐゴシック" w:hAnsi="Courier New" w:cs="Courier New" w:hint="eastAsia"/>
          <w:b/>
          <w:bCs/>
          <w:color w:val="666666"/>
          <w:kern w:val="0"/>
          <w:sz w:val="27"/>
          <w:szCs w:val="27"/>
        </w:rPr>
      </w:pPr>
      <w:r w:rsidRPr="007E341E">
        <w:rPr>
          <w:rFonts w:ascii="Courier New" w:eastAsia="ＭＳ Ｐゴシック" w:hAnsi="Courier New" w:cs="Courier New"/>
          <w:b/>
          <w:bCs/>
          <w:color w:val="666666"/>
          <w:kern w:val="0"/>
          <w:sz w:val="27"/>
          <w:szCs w:val="27"/>
        </w:rPr>
        <w:t>Examples</w:t>
      </w:r>
    </w:p>
    <w:p w:rsidR="007E341E" w:rsidRPr="007E341E" w:rsidRDefault="007E341E" w:rsidP="007E34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7E341E">
        <w:rPr>
          <w:rFonts w:ascii="ＭＳ ゴシック" w:eastAsia="ＭＳ ゴシック" w:hAnsi="ＭＳ ゴシック" w:cs="ＭＳ ゴシック"/>
          <w:color w:val="000000"/>
          <w:kern w:val="0"/>
          <w:sz w:val="24"/>
          <w:szCs w:val="24"/>
        </w:rPr>
        <w:t>data(Veer)</w:t>
      </w:r>
    </w:p>
    <w:p w:rsidR="007E341E" w:rsidRPr="007E341E" w:rsidRDefault="007E341E" w:rsidP="007E341E">
      <w:pPr>
        <w:widowControl/>
        <w:jc w:val="left"/>
        <w:rPr>
          <w:rFonts w:ascii="ＭＳ Ｐゴシック" w:eastAsia="ＭＳ Ｐゴシック" w:hAnsi="ＭＳ Ｐゴシック" w:cs="ＭＳ Ｐゴシック"/>
          <w:kern w:val="0"/>
          <w:sz w:val="24"/>
          <w:szCs w:val="24"/>
        </w:rPr>
      </w:pPr>
      <w:r w:rsidRPr="007E341E">
        <w:rPr>
          <w:rFonts w:ascii="ＭＳ Ｐゴシック" w:eastAsia="ＭＳ Ｐゴシック" w:hAnsi="ＭＳ Ｐゴシック" w:cs="ＭＳ Ｐゴシック"/>
          <w:kern w:val="0"/>
          <w:sz w:val="24"/>
          <w:szCs w:val="24"/>
        </w:rPr>
        <w:pict>
          <v:rect id="_x0000_i1082" style="width:0;height:1.5pt" o:hralign="center" o:hrstd="t" o:hrnoshade="t" o:hr="t" fillcolor="black" stroked="f">
            <v:textbox inset="5.85pt,.7pt,5.85pt,.7pt"/>
          </v:rect>
        </w:pict>
      </w:r>
    </w:p>
    <w:p w:rsidR="007E341E" w:rsidRPr="007E341E" w:rsidRDefault="007E341E" w:rsidP="007E341E">
      <w:pPr>
        <w:widowControl/>
        <w:jc w:val="center"/>
        <w:rPr>
          <w:rFonts w:ascii="メイリオ" w:eastAsia="メイリオ" w:hAnsi="メイリオ" w:cs="ＭＳ Ｐゴシック"/>
          <w:color w:val="000000"/>
          <w:kern w:val="0"/>
          <w:sz w:val="27"/>
          <w:szCs w:val="27"/>
        </w:rPr>
      </w:pPr>
      <w:r w:rsidRPr="007E341E">
        <w:rPr>
          <w:rFonts w:ascii="メイリオ" w:eastAsia="メイリオ" w:hAnsi="メイリオ" w:cs="ＭＳ Ｐゴシック" w:hint="eastAsia"/>
          <w:color w:val="000000"/>
          <w:kern w:val="0"/>
          <w:sz w:val="27"/>
          <w:szCs w:val="27"/>
        </w:rPr>
        <w:t>[Package </w:t>
      </w:r>
      <w:proofErr w:type="spellStart"/>
      <w:r w:rsidRPr="007E341E">
        <w:rPr>
          <w:rFonts w:ascii="メイリオ" w:eastAsia="メイリオ" w:hAnsi="メイリオ" w:cs="ＭＳ Ｐゴシック" w:hint="eastAsia"/>
          <w:i/>
          <w:iCs/>
          <w:color w:val="000000"/>
          <w:kern w:val="0"/>
          <w:sz w:val="27"/>
          <w:szCs w:val="27"/>
        </w:rPr>
        <w:t>CLEg</w:t>
      </w:r>
      <w:proofErr w:type="spellEnd"/>
      <w:r w:rsidRPr="007E341E">
        <w:rPr>
          <w:rFonts w:ascii="メイリオ" w:eastAsia="メイリオ" w:hAnsi="メイリオ" w:cs="ＭＳ Ｐゴシック" w:hint="eastAsia"/>
          <w:color w:val="000000"/>
          <w:kern w:val="0"/>
          <w:sz w:val="27"/>
          <w:szCs w:val="27"/>
        </w:rPr>
        <w:t> version 2.0 </w:t>
      </w:r>
      <w:hyperlink r:id="rId23" w:history="1">
        <w:r w:rsidRPr="007E341E">
          <w:rPr>
            <w:rFonts w:ascii="メイリオ" w:eastAsia="メイリオ" w:hAnsi="メイリオ" w:cs="ＭＳ Ｐゴシック" w:hint="eastAsia"/>
            <w:color w:val="800080"/>
            <w:kern w:val="0"/>
            <w:sz w:val="27"/>
            <w:szCs w:val="27"/>
            <w:u w:val="single"/>
            <w:shd w:val="clear" w:color="auto" w:fill="FFFFFF"/>
          </w:rPr>
          <w:t>Index]</w:t>
        </w:r>
      </w:hyperlink>
    </w:p>
    <w:p w:rsidR="007E341E" w:rsidRPr="00242293" w:rsidRDefault="007E341E" w:rsidP="00242293">
      <w:pPr>
        <w:widowControl/>
        <w:jc w:val="center"/>
        <w:rPr>
          <w:rFonts w:ascii="メイリオ" w:eastAsia="メイリオ" w:hAnsi="メイリオ" w:cs="ＭＳ Ｐゴシック"/>
          <w:color w:val="000000"/>
          <w:kern w:val="0"/>
          <w:sz w:val="27"/>
          <w:szCs w:val="27"/>
        </w:rPr>
      </w:pPr>
    </w:p>
    <w:p w:rsidR="00DF7BFB" w:rsidRDefault="00DF7BFB"/>
    <w:sectPr w:rsidR="00DF7BF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293"/>
    <w:rsid w:val="0003427B"/>
    <w:rsid w:val="00242293"/>
    <w:rsid w:val="007E341E"/>
    <w:rsid w:val="00812C65"/>
    <w:rsid w:val="00AC2BD3"/>
    <w:rsid w:val="00DF7B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59DBD99"/>
  <w15:chartTrackingRefBased/>
  <w15:docId w15:val="{7BA7707B-F830-48BA-9CA6-90C34473E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242293"/>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242293"/>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242293"/>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242293"/>
    <w:rPr>
      <w:rFonts w:ascii="ＭＳ Ｐゴシック" w:eastAsia="ＭＳ Ｐゴシック" w:hAnsi="ＭＳ Ｐゴシック" w:cs="ＭＳ Ｐゴシック"/>
      <w:b/>
      <w:bCs/>
      <w:kern w:val="0"/>
      <w:sz w:val="27"/>
      <w:szCs w:val="27"/>
    </w:rPr>
  </w:style>
  <w:style w:type="paragraph" w:styleId="Web">
    <w:name w:val="Normal (Web)"/>
    <w:basedOn w:val="a"/>
    <w:uiPriority w:val="99"/>
    <w:semiHidden/>
    <w:unhideWhenUsed/>
    <w:rsid w:val="0024229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HTML">
    <w:name w:val="HTML Preformatted"/>
    <w:basedOn w:val="a"/>
    <w:link w:val="HTML0"/>
    <w:uiPriority w:val="99"/>
    <w:semiHidden/>
    <w:unhideWhenUsed/>
    <w:rsid w:val="002422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242293"/>
    <w:rPr>
      <w:rFonts w:ascii="ＭＳ ゴシック" w:eastAsia="ＭＳ ゴシック" w:hAnsi="ＭＳ ゴシック" w:cs="ＭＳ ゴシック"/>
      <w:kern w:val="0"/>
      <w:sz w:val="24"/>
      <w:szCs w:val="24"/>
    </w:rPr>
  </w:style>
  <w:style w:type="character" w:styleId="a3">
    <w:name w:val="Hyperlink"/>
    <w:basedOn w:val="a0"/>
    <w:uiPriority w:val="99"/>
    <w:semiHidden/>
    <w:unhideWhenUsed/>
    <w:rsid w:val="00242293"/>
    <w:rPr>
      <w:color w:val="0000FF"/>
      <w:u w:val="single"/>
    </w:rPr>
  </w:style>
  <w:style w:type="character" w:styleId="a4">
    <w:name w:val="Emphasis"/>
    <w:basedOn w:val="a0"/>
    <w:uiPriority w:val="20"/>
    <w:qFormat/>
    <w:rsid w:val="002422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527548">
      <w:bodyDiv w:val="1"/>
      <w:marLeft w:val="0"/>
      <w:marRight w:val="0"/>
      <w:marTop w:val="0"/>
      <w:marBottom w:val="0"/>
      <w:divBdr>
        <w:top w:val="none" w:sz="0" w:space="0" w:color="auto"/>
        <w:left w:val="none" w:sz="0" w:space="0" w:color="auto"/>
        <w:bottom w:val="none" w:sz="0" w:space="0" w:color="auto"/>
        <w:right w:val="none" w:sz="0" w:space="0" w:color="auto"/>
      </w:divBdr>
    </w:div>
    <w:div w:id="391974430">
      <w:bodyDiv w:val="1"/>
      <w:marLeft w:val="0"/>
      <w:marRight w:val="0"/>
      <w:marTop w:val="0"/>
      <w:marBottom w:val="0"/>
      <w:divBdr>
        <w:top w:val="none" w:sz="0" w:space="0" w:color="auto"/>
        <w:left w:val="none" w:sz="0" w:space="0" w:color="auto"/>
        <w:bottom w:val="none" w:sz="0" w:space="0" w:color="auto"/>
        <w:right w:val="none" w:sz="0" w:space="0" w:color="auto"/>
      </w:divBdr>
    </w:div>
    <w:div w:id="642588836">
      <w:bodyDiv w:val="1"/>
      <w:marLeft w:val="0"/>
      <w:marRight w:val="0"/>
      <w:marTop w:val="0"/>
      <w:marBottom w:val="0"/>
      <w:divBdr>
        <w:top w:val="none" w:sz="0" w:space="0" w:color="auto"/>
        <w:left w:val="none" w:sz="0" w:space="0" w:color="auto"/>
        <w:bottom w:val="none" w:sz="0" w:space="0" w:color="auto"/>
        <w:right w:val="none" w:sz="0" w:space="0" w:color="auto"/>
      </w:divBdr>
    </w:div>
    <w:div w:id="776486963">
      <w:bodyDiv w:val="1"/>
      <w:marLeft w:val="0"/>
      <w:marRight w:val="0"/>
      <w:marTop w:val="0"/>
      <w:marBottom w:val="0"/>
      <w:divBdr>
        <w:top w:val="none" w:sz="0" w:space="0" w:color="auto"/>
        <w:left w:val="none" w:sz="0" w:space="0" w:color="auto"/>
        <w:bottom w:val="none" w:sz="0" w:space="0" w:color="auto"/>
        <w:right w:val="none" w:sz="0" w:space="0" w:color="auto"/>
      </w:divBdr>
    </w:div>
    <w:div w:id="880442219">
      <w:bodyDiv w:val="1"/>
      <w:marLeft w:val="0"/>
      <w:marRight w:val="0"/>
      <w:marTop w:val="0"/>
      <w:marBottom w:val="0"/>
      <w:divBdr>
        <w:top w:val="none" w:sz="0" w:space="0" w:color="auto"/>
        <w:left w:val="none" w:sz="0" w:space="0" w:color="auto"/>
        <w:bottom w:val="none" w:sz="0" w:space="0" w:color="auto"/>
        <w:right w:val="none" w:sz="0" w:space="0" w:color="auto"/>
      </w:divBdr>
    </w:div>
    <w:div w:id="906116147">
      <w:bodyDiv w:val="1"/>
      <w:marLeft w:val="0"/>
      <w:marRight w:val="0"/>
      <w:marTop w:val="0"/>
      <w:marBottom w:val="0"/>
      <w:divBdr>
        <w:top w:val="none" w:sz="0" w:space="0" w:color="auto"/>
        <w:left w:val="none" w:sz="0" w:space="0" w:color="auto"/>
        <w:bottom w:val="none" w:sz="0" w:space="0" w:color="auto"/>
        <w:right w:val="none" w:sz="0" w:space="0" w:color="auto"/>
      </w:divBdr>
    </w:div>
    <w:div w:id="1007248435">
      <w:bodyDiv w:val="1"/>
      <w:marLeft w:val="0"/>
      <w:marRight w:val="0"/>
      <w:marTop w:val="0"/>
      <w:marBottom w:val="0"/>
      <w:divBdr>
        <w:top w:val="none" w:sz="0" w:space="0" w:color="auto"/>
        <w:left w:val="none" w:sz="0" w:space="0" w:color="auto"/>
        <w:bottom w:val="none" w:sz="0" w:space="0" w:color="auto"/>
        <w:right w:val="none" w:sz="0" w:space="0" w:color="auto"/>
      </w:divBdr>
    </w:div>
    <w:div w:id="1351756453">
      <w:bodyDiv w:val="1"/>
      <w:marLeft w:val="0"/>
      <w:marRight w:val="0"/>
      <w:marTop w:val="0"/>
      <w:marBottom w:val="0"/>
      <w:divBdr>
        <w:top w:val="none" w:sz="0" w:space="0" w:color="auto"/>
        <w:left w:val="none" w:sz="0" w:space="0" w:color="auto"/>
        <w:bottom w:val="none" w:sz="0" w:space="0" w:color="auto"/>
        <w:right w:val="none" w:sz="0" w:space="0" w:color="auto"/>
      </w:divBdr>
    </w:div>
    <w:div w:id="1480615670">
      <w:bodyDiv w:val="1"/>
      <w:marLeft w:val="0"/>
      <w:marRight w:val="0"/>
      <w:marTop w:val="0"/>
      <w:marBottom w:val="0"/>
      <w:divBdr>
        <w:top w:val="none" w:sz="0" w:space="0" w:color="auto"/>
        <w:left w:val="none" w:sz="0" w:space="0" w:color="auto"/>
        <w:bottom w:val="none" w:sz="0" w:space="0" w:color="auto"/>
        <w:right w:val="none" w:sz="0" w:space="0" w:color="auto"/>
      </w:divBdr>
    </w:div>
    <w:div w:id="1521242647">
      <w:bodyDiv w:val="1"/>
      <w:marLeft w:val="0"/>
      <w:marRight w:val="0"/>
      <w:marTop w:val="0"/>
      <w:marBottom w:val="0"/>
      <w:divBdr>
        <w:top w:val="none" w:sz="0" w:space="0" w:color="auto"/>
        <w:left w:val="none" w:sz="0" w:space="0" w:color="auto"/>
        <w:bottom w:val="none" w:sz="0" w:space="0" w:color="auto"/>
        <w:right w:val="none" w:sz="0" w:space="0" w:color="auto"/>
      </w:divBdr>
    </w:div>
    <w:div w:id="1637880280">
      <w:bodyDiv w:val="1"/>
      <w:marLeft w:val="0"/>
      <w:marRight w:val="0"/>
      <w:marTop w:val="0"/>
      <w:marBottom w:val="0"/>
      <w:divBdr>
        <w:top w:val="none" w:sz="0" w:space="0" w:color="auto"/>
        <w:left w:val="none" w:sz="0" w:space="0" w:color="auto"/>
        <w:bottom w:val="none" w:sz="0" w:space="0" w:color="auto"/>
        <w:right w:val="none" w:sz="0" w:space="0" w:color="auto"/>
      </w:divBdr>
    </w:div>
    <w:div w:id="1816868392">
      <w:bodyDiv w:val="1"/>
      <w:marLeft w:val="0"/>
      <w:marRight w:val="0"/>
      <w:marTop w:val="0"/>
      <w:marBottom w:val="0"/>
      <w:divBdr>
        <w:top w:val="none" w:sz="0" w:space="0" w:color="auto"/>
        <w:left w:val="none" w:sz="0" w:space="0" w:color="auto"/>
        <w:bottom w:val="none" w:sz="0" w:space="0" w:color="auto"/>
        <w:right w:val="none" w:sz="0" w:space="0" w:color="auto"/>
      </w:divBdr>
    </w:div>
    <w:div w:id="1882670789">
      <w:bodyDiv w:val="1"/>
      <w:marLeft w:val="0"/>
      <w:marRight w:val="0"/>
      <w:marTop w:val="0"/>
      <w:marBottom w:val="0"/>
      <w:divBdr>
        <w:top w:val="none" w:sz="0" w:space="0" w:color="auto"/>
        <w:left w:val="none" w:sz="0" w:space="0" w:color="auto"/>
        <w:bottom w:val="none" w:sz="0" w:space="0" w:color="auto"/>
        <w:right w:val="none" w:sz="0" w:space="0" w:color="auto"/>
      </w:divBdr>
    </w:div>
    <w:div w:id="1911187517">
      <w:bodyDiv w:val="1"/>
      <w:marLeft w:val="0"/>
      <w:marRight w:val="0"/>
      <w:marTop w:val="0"/>
      <w:marBottom w:val="0"/>
      <w:divBdr>
        <w:top w:val="none" w:sz="0" w:space="0" w:color="auto"/>
        <w:left w:val="none" w:sz="0" w:space="0" w:color="auto"/>
        <w:bottom w:val="none" w:sz="0" w:space="0" w:color="auto"/>
        <w:right w:val="none" w:sz="0" w:space="0" w:color="auto"/>
      </w:divBdr>
    </w:div>
    <w:div w:id="213971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mes.esat.kuleuven.be/~npochet/Bioinformatics/" TargetMode="External"/><Relationship Id="rId13" Type="http://schemas.openxmlformats.org/officeDocument/2006/relationships/hyperlink" Target="http://www.stats.uwo.ca/faculty/aim/2015/9850/microarrays/FitMArray/chm/00Index.html" TargetMode="External"/><Relationship Id="rId18" Type="http://schemas.openxmlformats.org/officeDocument/2006/relationships/hyperlink" Target="http://homes.esat.kuleuven.be/~npochet/Bioinformatics/" TargetMode="External"/><Relationship Id="rId3" Type="http://schemas.openxmlformats.org/officeDocument/2006/relationships/webSettings" Target="webSettings.xml"/><Relationship Id="rId21" Type="http://schemas.openxmlformats.org/officeDocument/2006/relationships/hyperlink" Target="http://www.stats.uwo.ca/faculty/aim/2015/9850/microarrays/FitMArray/chm/00Index.html" TargetMode="External"/><Relationship Id="rId7" Type="http://schemas.openxmlformats.org/officeDocument/2006/relationships/hyperlink" Target="http://www.stats.uwo.ca/faculty/aim/2015/9850/microarrays/FitMArray/chm/00Index.html" TargetMode="External"/><Relationship Id="rId12" Type="http://schemas.openxmlformats.org/officeDocument/2006/relationships/hyperlink" Target="http://www.stats.uwo.ca/faculty/aim/2015/9850/microarrays/FitMArray/chm/00Index.html" TargetMode="External"/><Relationship Id="rId17" Type="http://schemas.openxmlformats.org/officeDocument/2006/relationships/hyperlink" Target="http://www.stats.uwo.ca/faculty/aim/2015/9850/microarrays/FitMArray/chm/00Index.html"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stats.uwo.ca/faculty/aim/2015/9850/microarrays/FitMArray/chm/www.pnas.org/cgi/doi/10.1073/pnas.0401422101" TargetMode="External"/><Relationship Id="rId20" Type="http://schemas.openxmlformats.org/officeDocument/2006/relationships/hyperlink" Target="http://homes.esat.kuleuven.be/~npochet/Bioinformatics/" TargetMode="External"/><Relationship Id="rId1" Type="http://schemas.openxmlformats.org/officeDocument/2006/relationships/styles" Target="styles.xml"/><Relationship Id="rId6" Type="http://schemas.openxmlformats.org/officeDocument/2006/relationships/hyperlink" Target="http://homes.esat.kuleuven.be/~npochet/Bioinformatics/" TargetMode="External"/><Relationship Id="rId11" Type="http://schemas.openxmlformats.org/officeDocument/2006/relationships/hyperlink" Target="http://homes.esat.kuleuven.be/~npochet/Bioinformatics/" TargetMode="External"/><Relationship Id="rId24" Type="http://schemas.openxmlformats.org/officeDocument/2006/relationships/fontTable" Target="fontTable.xml"/><Relationship Id="rId5" Type="http://schemas.openxmlformats.org/officeDocument/2006/relationships/hyperlink" Target="http://www.stats.uwo.ca/faculty/aim/2015/9850/microarrays/FitMArray/chm/00Index.html" TargetMode="External"/><Relationship Id="rId15" Type="http://schemas.openxmlformats.org/officeDocument/2006/relationships/hyperlink" Target="http://www.stats.uwo.ca/faculty/aim/2015/9850/microarrays/FitMArray/chm/00Index.html" TargetMode="External"/><Relationship Id="rId23" Type="http://schemas.openxmlformats.org/officeDocument/2006/relationships/hyperlink" Target="http://www.stats.uwo.ca/faculty/aim/2015/9850/microarrays/FitMArray/chm/00Index.html" TargetMode="External"/><Relationship Id="rId10" Type="http://schemas.openxmlformats.org/officeDocument/2006/relationships/hyperlink" Target="http://www.stats.uwo.ca/faculty/aim/2015/9850/microarrays/FitMArray/chm/00Index.html" TargetMode="External"/><Relationship Id="rId19" Type="http://schemas.openxmlformats.org/officeDocument/2006/relationships/hyperlink" Target="http://www.stats.uwo.ca/faculty/aim/2015/9850/microarrays/FitMArray/chm/00Index.html" TargetMode="External"/><Relationship Id="rId4" Type="http://schemas.openxmlformats.org/officeDocument/2006/relationships/hyperlink" Target="http://homes.esat.kuleuven.be/~npochet/Bioinformatics/" TargetMode="External"/><Relationship Id="rId9" Type="http://schemas.openxmlformats.org/officeDocument/2006/relationships/hyperlink" Target="http://www.stats.uwo.ca/faculty/aim/2015/9850/microarrays/FitMArray/chm/00Index.html" TargetMode="External"/><Relationship Id="rId14" Type="http://schemas.openxmlformats.org/officeDocument/2006/relationships/hyperlink" Target="http://homes.esat.kuleuven.be/~npochet/Bioinformatics/" TargetMode="External"/><Relationship Id="rId22" Type="http://schemas.openxmlformats.org/officeDocument/2006/relationships/hyperlink" Target="http://homes.esat.kuleuven.be/~npochet/Bioinformatics/"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3360</Words>
  <Characters>19153</Characters>
  <Application>Microsoft Office Word</Application>
  <DocSecurity>0</DocSecurity>
  <Lines>159</Lines>
  <Paragraphs>44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優吾 中山</dc:creator>
  <cp:keywords/>
  <dc:description/>
  <cp:lastModifiedBy>優吾 中山</cp:lastModifiedBy>
  <cp:revision>1</cp:revision>
  <dcterms:created xsi:type="dcterms:W3CDTF">2017-08-31T03:40:00Z</dcterms:created>
  <dcterms:modified xsi:type="dcterms:W3CDTF">2017-08-31T06:04:00Z</dcterms:modified>
</cp:coreProperties>
</file>