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731AE" w14:textId="40E315F5" w:rsidR="00522640" w:rsidRPr="005B3F9F" w:rsidRDefault="00522640">
      <w:pPr>
        <w:rPr>
          <w:rFonts w:asciiTheme="majorHAnsi" w:hAnsiTheme="majorHAnsi"/>
          <w:color w:val="156082" w:themeColor="accent1"/>
          <w:sz w:val="48"/>
          <w:szCs w:val="48"/>
        </w:rPr>
      </w:pPr>
    </w:p>
    <w:p w14:paraId="696135E7" w14:textId="5006EBA8" w:rsidR="005C0455" w:rsidRPr="005B3F9F" w:rsidRDefault="005C0455" w:rsidP="005C0455">
      <w:pPr>
        <w:rPr>
          <w:rFonts w:asciiTheme="majorHAnsi" w:hAnsiTheme="majorHAnsi"/>
          <w:sz w:val="48"/>
          <w:szCs w:val="48"/>
        </w:rPr>
      </w:pPr>
    </w:p>
    <w:p w14:paraId="18204721" w14:textId="49141832" w:rsidR="005C0455" w:rsidRPr="005B3F9F" w:rsidRDefault="005C0455" w:rsidP="005C0455">
      <w:pPr>
        <w:rPr>
          <w:rFonts w:asciiTheme="majorHAnsi" w:hAnsiTheme="majorHAnsi"/>
          <w:sz w:val="48"/>
          <w:szCs w:val="48"/>
        </w:rPr>
      </w:pPr>
    </w:p>
    <w:p w14:paraId="4D77DA86" w14:textId="22F10511" w:rsidR="005C0455" w:rsidRPr="005B3F9F" w:rsidRDefault="005C0455" w:rsidP="005C0455">
      <w:pPr>
        <w:rPr>
          <w:rFonts w:asciiTheme="majorHAnsi" w:hAnsiTheme="majorHAnsi"/>
          <w:sz w:val="48"/>
          <w:szCs w:val="48"/>
        </w:rPr>
      </w:pPr>
      <w:r w:rsidRPr="005B3F9F">
        <w:rPr>
          <w:lang w:bidi="de-DE"/>
        </w:rPr>
        <w:drawing>
          <wp:anchor distT="0" distB="0" distL="114300" distR="114300" simplePos="0" relativeHeight="251658240" behindDoc="1" locked="0" layoutInCell="1" allowOverlap="1" wp14:anchorId="0BBB630B" wp14:editId="13D77819">
            <wp:simplePos x="0" y="0"/>
            <wp:positionH relativeFrom="column">
              <wp:posOffset>180975</wp:posOffset>
            </wp:positionH>
            <wp:positionV relativeFrom="paragraph">
              <wp:posOffset>116840</wp:posOffset>
            </wp:positionV>
            <wp:extent cx="6082030" cy="6082030"/>
            <wp:effectExtent l="0" t="0" r="0" b="0"/>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2030" cy="6082030"/>
                    </a:xfrm>
                    <a:prstGeom prst="rect">
                      <a:avLst/>
                    </a:prstGeom>
                  </pic:spPr>
                </pic:pic>
              </a:graphicData>
            </a:graphic>
            <wp14:sizeRelH relativeFrom="margin">
              <wp14:pctWidth>0</wp14:pctWidth>
            </wp14:sizeRelH>
            <wp14:sizeRelV relativeFrom="margin">
              <wp14:pctHeight>0</wp14:pctHeight>
            </wp14:sizeRelV>
          </wp:anchor>
        </w:drawing>
      </w:r>
    </w:p>
    <w:p w14:paraId="4E71A03F" w14:textId="27DE6A62" w:rsidR="005C0455" w:rsidRPr="005B3F9F" w:rsidRDefault="005C0455" w:rsidP="005C0455">
      <w:pPr>
        <w:rPr>
          <w:rFonts w:asciiTheme="majorHAnsi" w:hAnsiTheme="majorHAnsi"/>
          <w:sz w:val="48"/>
          <w:szCs w:val="48"/>
        </w:rPr>
      </w:pPr>
    </w:p>
    <w:p w14:paraId="1CBF25CB" w14:textId="756C5DF8" w:rsidR="005C0455" w:rsidRPr="005B3F9F" w:rsidRDefault="005C0455" w:rsidP="005C0455">
      <w:pPr>
        <w:rPr>
          <w:rFonts w:asciiTheme="majorHAnsi" w:hAnsiTheme="majorHAnsi"/>
          <w:sz w:val="48"/>
          <w:szCs w:val="48"/>
        </w:rPr>
      </w:pPr>
    </w:p>
    <w:p w14:paraId="3075F610" w14:textId="29D33523" w:rsidR="005C0455" w:rsidRPr="005B3F9F" w:rsidRDefault="005C0455" w:rsidP="005C0455">
      <w:pPr>
        <w:rPr>
          <w:rFonts w:asciiTheme="majorHAnsi" w:hAnsiTheme="majorHAnsi"/>
          <w:sz w:val="48"/>
          <w:szCs w:val="48"/>
        </w:rPr>
      </w:pPr>
    </w:p>
    <w:p w14:paraId="5F8DE99D" w14:textId="182D6097" w:rsidR="005C0455" w:rsidRPr="005B3F9F" w:rsidRDefault="005C0455" w:rsidP="005C0455">
      <w:pPr>
        <w:rPr>
          <w:rFonts w:asciiTheme="majorHAnsi" w:hAnsiTheme="majorHAnsi"/>
          <w:sz w:val="48"/>
          <w:szCs w:val="48"/>
        </w:rPr>
      </w:pPr>
    </w:p>
    <w:p w14:paraId="050CBAE4" w14:textId="00B1F40E" w:rsidR="005C0455" w:rsidRPr="005B3F9F" w:rsidRDefault="005C0455" w:rsidP="005C0455">
      <w:pPr>
        <w:rPr>
          <w:rFonts w:asciiTheme="majorHAnsi" w:hAnsiTheme="majorHAnsi"/>
          <w:sz w:val="48"/>
          <w:szCs w:val="48"/>
        </w:rPr>
      </w:pPr>
    </w:p>
    <w:p w14:paraId="0F8ED29A" w14:textId="30A10870" w:rsidR="005C0455" w:rsidRPr="005B3F9F" w:rsidRDefault="005C0455" w:rsidP="005C0455">
      <w:pPr>
        <w:rPr>
          <w:rFonts w:asciiTheme="majorHAnsi" w:hAnsiTheme="majorHAnsi"/>
          <w:sz w:val="48"/>
          <w:szCs w:val="48"/>
        </w:rPr>
      </w:pPr>
    </w:p>
    <w:p w14:paraId="1D296A07" w14:textId="434DDF70" w:rsidR="005C0455" w:rsidRPr="005B3F9F" w:rsidRDefault="005C0455" w:rsidP="005C0455">
      <w:pPr>
        <w:rPr>
          <w:rFonts w:asciiTheme="majorHAnsi" w:hAnsiTheme="majorHAnsi"/>
          <w:sz w:val="48"/>
          <w:szCs w:val="48"/>
        </w:rPr>
      </w:pPr>
    </w:p>
    <w:p w14:paraId="0CB958CC" w14:textId="3448EDAB" w:rsidR="005C0455" w:rsidRPr="005B3F9F" w:rsidRDefault="005C0455" w:rsidP="005C0455">
      <w:pPr>
        <w:rPr>
          <w:rFonts w:asciiTheme="majorHAnsi" w:hAnsiTheme="majorHAnsi"/>
          <w:sz w:val="48"/>
          <w:szCs w:val="48"/>
        </w:rPr>
      </w:pPr>
    </w:p>
    <w:p w14:paraId="60E53D2E" w14:textId="6B92FAA9" w:rsidR="005C0455" w:rsidRPr="005B3F9F" w:rsidRDefault="005C0455" w:rsidP="005C0455">
      <w:pPr>
        <w:rPr>
          <w:rFonts w:asciiTheme="majorHAnsi" w:hAnsiTheme="majorHAnsi"/>
          <w:sz w:val="48"/>
          <w:szCs w:val="48"/>
        </w:rPr>
      </w:pPr>
    </w:p>
    <w:p w14:paraId="39DCD82B" w14:textId="77777777" w:rsidR="005C0455" w:rsidRPr="005B3F9F" w:rsidRDefault="005C0455" w:rsidP="005C0455">
      <w:pPr>
        <w:rPr>
          <w:rFonts w:asciiTheme="majorHAnsi" w:hAnsiTheme="majorHAnsi"/>
          <w:sz w:val="48"/>
          <w:szCs w:val="48"/>
        </w:rPr>
      </w:pPr>
    </w:p>
    <w:p w14:paraId="71F6E3F9" w14:textId="77777777" w:rsidR="005C0455" w:rsidRPr="005B3F9F" w:rsidRDefault="005C0455" w:rsidP="005C0455">
      <w:pPr>
        <w:rPr>
          <w:rFonts w:asciiTheme="majorHAnsi" w:hAnsiTheme="majorHAnsi"/>
          <w:sz w:val="48"/>
          <w:szCs w:val="48"/>
        </w:rPr>
      </w:pPr>
    </w:p>
    <w:p w14:paraId="0E8EF4AB" w14:textId="77777777" w:rsidR="005C0455" w:rsidRPr="005B3F9F" w:rsidRDefault="005C0455" w:rsidP="005C0455">
      <w:pPr>
        <w:rPr>
          <w:rFonts w:asciiTheme="majorHAnsi" w:hAnsiTheme="majorHAnsi"/>
          <w:sz w:val="48"/>
          <w:szCs w:val="48"/>
        </w:rPr>
      </w:pPr>
    </w:p>
    <w:p w14:paraId="2EFF8085" w14:textId="77777777" w:rsidR="005C0455" w:rsidRPr="005B3F9F" w:rsidRDefault="005C0455" w:rsidP="005C0455">
      <w:pPr>
        <w:rPr>
          <w:rFonts w:asciiTheme="majorHAnsi" w:hAnsiTheme="majorHAnsi"/>
          <w:sz w:val="48"/>
          <w:szCs w:val="48"/>
        </w:rPr>
      </w:pPr>
    </w:p>
    <w:p w14:paraId="598AF1F0" w14:textId="77777777" w:rsidR="005C0455" w:rsidRPr="005B3F9F" w:rsidRDefault="005C0455" w:rsidP="005C0455">
      <w:pPr>
        <w:rPr>
          <w:rFonts w:asciiTheme="majorHAnsi" w:hAnsiTheme="majorHAnsi"/>
          <w:sz w:val="48"/>
          <w:szCs w:val="48"/>
        </w:rPr>
      </w:pPr>
    </w:p>
    <w:p w14:paraId="6DED8C07" w14:textId="77777777" w:rsidR="005C0455" w:rsidRPr="005B3F9F" w:rsidRDefault="005C0455" w:rsidP="005C0455">
      <w:pPr>
        <w:rPr>
          <w:rFonts w:asciiTheme="majorHAnsi" w:hAnsiTheme="majorHAnsi"/>
          <w:color w:val="156082" w:themeColor="accent1"/>
          <w:sz w:val="48"/>
          <w:szCs w:val="48"/>
        </w:rPr>
      </w:pPr>
    </w:p>
    <w:p w14:paraId="065E684C" w14:textId="77777777" w:rsidR="005C0455" w:rsidRPr="005B3F9F" w:rsidRDefault="005C0455" w:rsidP="005C0455">
      <w:pPr>
        <w:jc w:val="center"/>
        <w:rPr>
          <w:sz w:val="32"/>
          <w:szCs w:val="32"/>
          <w:lang w:bidi="de-DE"/>
        </w:rPr>
      </w:pPr>
      <w:r w:rsidRPr="005B3F9F">
        <w:rPr>
          <w:sz w:val="32"/>
          <w:szCs w:val="32"/>
          <w:lang w:bidi="de-DE"/>
        </w:rPr>
        <w:t>Tobias Knaupp, E2FI</w:t>
      </w:r>
    </w:p>
    <w:p w14:paraId="5BD107B4" w14:textId="032721DE" w:rsidR="005C0455" w:rsidRPr="005B3F9F" w:rsidRDefault="005C0455" w:rsidP="005C0455">
      <w:pPr>
        <w:jc w:val="center"/>
        <w:rPr>
          <w:sz w:val="32"/>
          <w:szCs w:val="32"/>
        </w:rPr>
      </w:pPr>
      <w:r w:rsidRPr="005B3F9F">
        <w:rPr>
          <w:sz w:val="32"/>
          <w:szCs w:val="32"/>
          <w:lang w:bidi="de-DE"/>
        </w:rPr>
        <w:t>Dokumentation</w:t>
      </w:r>
    </w:p>
    <w:p w14:paraId="25AC7424" w14:textId="61531AE1" w:rsidR="00D6466F" w:rsidRDefault="005C0455" w:rsidP="00D6466F">
      <w:pPr>
        <w:jc w:val="center"/>
        <w:rPr>
          <w:lang w:bidi="de-DE"/>
        </w:rPr>
      </w:pPr>
      <w:r w:rsidRPr="005B3F9F">
        <w:rPr>
          <w:lang w:bidi="de-DE"/>
        </w:rPr>
        <w:lastRenderedPageBreak/>
        <w:t>30.06.2025</w:t>
      </w:r>
    </w:p>
    <w:p w14:paraId="151BA768" w14:textId="67ADB2DC" w:rsidR="007E7871" w:rsidRDefault="00D6466F" w:rsidP="00D6466F">
      <w:pPr>
        <w:spacing w:after="160" w:line="259" w:lineRule="auto"/>
        <w:rPr>
          <w:b w:val="0"/>
          <w:noProof/>
          <w:color w:val="auto"/>
          <w:kern w:val="2"/>
          <w:sz w:val="24"/>
          <w:szCs w:val="24"/>
          <w:lang w:val="en-US"/>
          <w14:ligatures w14:val="standardContextual"/>
        </w:rPr>
      </w:pPr>
      <w:r>
        <w:rPr>
          <w:lang w:bidi="de-DE"/>
        </w:rPr>
        <w:br w:type="page"/>
      </w:r>
      <w:r w:rsidR="004F4424" w:rsidRPr="005B3F9F">
        <w:rPr>
          <w:rFonts w:asciiTheme="majorHAnsi" w:eastAsiaTheme="majorEastAsia" w:hAnsiTheme="majorHAnsi" w:cstheme="majorBidi"/>
          <w:b w:val="0"/>
          <w:color w:val="0F4761" w:themeColor="accent1" w:themeShade="BF"/>
          <w:sz w:val="40"/>
          <w:szCs w:val="40"/>
        </w:rPr>
        <w:lastRenderedPageBreak/>
        <w:fldChar w:fldCharType="begin"/>
      </w:r>
      <w:r w:rsidR="004F4424" w:rsidRPr="005B3F9F">
        <w:rPr>
          <w:rFonts w:asciiTheme="majorHAnsi" w:eastAsiaTheme="majorEastAsia" w:hAnsiTheme="majorHAnsi" w:cstheme="majorBidi"/>
          <w:b w:val="0"/>
          <w:color w:val="0F4761" w:themeColor="accent1" w:themeShade="BF"/>
          <w:sz w:val="40"/>
          <w:szCs w:val="40"/>
        </w:rPr>
        <w:instrText xml:space="preserve"> TOC \o "1-3" \h \z \u </w:instrText>
      </w:r>
      <w:r w:rsidR="004F4424" w:rsidRPr="005B3F9F">
        <w:rPr>
          <w:rFonts w:asciiTheme="majorHAnsi" w:eastAsiaTheme="majorEastAsia" w:hAnsiTheme="majorHAnsi" w:cstheme="majorBidi"/>
          <w:b w:val="0"/>
          <w:color w:val="0F4761" w:themeColor="accent1" w:themeShade="BF"/>
          <w:sz w:val="40"/>
          <w:szCs w:val="40"/>
        </w:rPr>
        <w:fldChar w:fldCharType="separate"/>
      </w:r>
      <w:hyperlink w:anchor="_Toc202193962" w:history="1">
        <w:r w:rsidR="007E7871" w:rsidRPr="00386EC3">
          <w:rPr>
            <w:rStyle w:val="Hyperlink"/>
            <w:noProof/>
          </w:rPr>
          <w:t>Einleitung</w:t>
        </w:r>
        <w:r w:rsidR="007E7871">
          <w:rPr>
            <w:noProof/>
            <w:webHidden/>
          </w:rPr>
          <w:tab/>
        </w:r>
        <w:r w:rsidR="007E7871">
          <w:rPr>
            <w:noProof/>
            <w:webHidden/>
          </w:rPr>
          <w:fldChar w:fldCharType="begin"/>
        </w:r>
        <w:r w:rsidR="007E7871">
          <w:rPr>
            <w:noProof/>
            <w:webHidden/>
          </w:rPr>
          <w:instrText xml:space="preserve"> PAGEREF _Toc202193962 \h </w:instrText>
        </w:r>
        <w:r w:rsidR="007E7871">
          <w:rPr>
            <w:noProof/>
            <w:webHidden/>
          </w:rPr>
        </w:r>
        <w:r w:rsidR="007E7871">
          <w:rPr>
            <w:noProof/>
            <w:webHidden/>
          </w:rPr>
          <w:fldChar w:fldCharType="separate"/>
        </w:r>
        <w:r w:rsidR="007E7871">
          <w:rPr>
            <w:noProof/>
            <w:webHidden/>
          </w:rPr>
          <w:t>3</w:t>
        </w:r>
        <w:r w:rsidR="007E7871">
          <w:rPr>
            <w:noProof/>
            <w:webHidden/>
          </w:rPr>
          <w:fldChar w:fldCharType="end"/>
        </w:r>
      </w:hyperlink>
    </w:p>
    <w:p w14:paraId="60F20377" w14:textId="48552483" w:rsidR="007E7871" w:rsidRDefault="007E7871">
      <w:pPr>
        <w:pStyle w:val="TOC1"/>
        <w:tabs>
          <w:tab w:val="right" w:leader="dot" w:pos="9062"/>
        </w:tabs>
        <w:rPr>
          <w:b w:val="0"/>
          <w:noProof/>
          <w:color w:val="auto"/>
          <w:kern w:val="2"/>
          <w:sz w:val="24"/>
          <w:szCs w:val="24"/>
          <w:lang w:val="en-US"/>
          <w14:ligatures w14:val="standardContextual"/>
        </w:rPr>
      </w:pPr>
      <w:hyperlink w:anchor="_Toc202193963" w:history="1">
        <w:r w:rsidRPr="00386EC3">
          <w:rPr>
            <w:rStyle w:val="Hyperlink"/>
            <w:noProof/>
          </w:rPr>
          <w:t>Problembeschreibung</w:t>
        </w:r>
        <w:r>
          <w:rPr>
            <w:noProof/>
            <w:webHidden/>
          </w:rPr>
          <w:tab/>
        </w:r>
        <w:r>
          <w:rPr>
            <w:noProof/>
            <w:webHidden/>
          </w:rPr>
          <w:fldChar w:fldCharType="begin"/>
        </w:r>
        <w:r>
          <w:rPr>
            <w:noProof/>
            <w:webHidden/>
          </w:rPr>
          <w:instrText xml:space="preserve"> PAGEREF _Toc202193963 \h </w:instrText>
        </w:r>
        <w:r>
          <w:rPr>
            <w:noProof/>
            <w:webHidden/>
          </w:rPr>
        </w:r>
        <w:r>
          <w:rPr>
            <w:noProof/>
            <w:webHidden/>
          </w:rPr>
          <w:fldChar w:fldCharType="separate"/>
        </w:r>
        <w:r>
          <w:rPr>
            <w:noProof/>
            <w:webHidden/>
          </w:rPr>
          <w:t>3</w:t>
        </w:r>
        <w:r>
          <w:rPr>
            <w:noProof/>
            <w:webHidden/>
          </w:rPr>
          <w:fldChar w:fldCharType="end"/>
        </w:r>
      </w:hyperlink>
    </w:p>
    <w:p w14:paraId="3F7BDF65" w14:textId="4C510CD8" w:rsidR="007E7871" w:rsidRDefault="007E7871">
      <w:pPr>
        <w:pStyle w:val="TOC2"/>
        <w:tabs>
          <w:tab w:val="right" w:leader="dot" w:pos="9062"/>
        </w:tabs>
        <w:rPr>
          <w:b w:val="0"/>
          <w:noProof/>
          <w:color w:val="auto"/>
          <w:kern w:val="2"/>
          <w:sz w:val="24"/>
          <w:szCs w:val="24"/>
          <w:lang w:val="en-US"/>
          <w14:ligatures w14:val="standardContextual"/>
        </w:rPr>
      </w:pPr>
      <w:hyperlink w:anchor="_Toc202193964" w:history="1">
        <w:r w:rsidRPr="00386EC3">
          <w:rPr>
            <w:rStyle w:val="Hyperlink"/>
            <w:rFonts w:ascii="Arial" w:hAnsi="Arial" w:cs="Arial"/>
            <w:bCs/>
            <w:noProof/>
          </w:rPr>
          <w:t>Die Herausforderung: Effektives Grundwissen in der Ausbildung ohne viel Gepäck.</w:t>
        </w:r>
        <w:r>
          <w:rPr>
            <w:noProof/>
            <w:webHidden/>
          </w:rPr>
          <w:tab/>
        </w:r>
        <w:r>
          <w:rPr>
            <w:noProof/>
            <w:webHidden/>
          </w:rPr>
          <w:fldChar w:fldCharType="begin"/>
        </w:r>
        <w:r>
          <w:rPr>
            <w:noProof/>
            <w:webHidden/>
          </w:rPr>
          <w:instrText xml:space="preserve"> PAGEREF _Toc202193964 \h </w:instrText>
        </w:r>
        <w:r>
          <w:rPr>
            <w:noProof/>
            <w:webHidden/>
          </w:rPr>
        </w:r>
        <w:r>
          <w:rPr>
            <w:noProof/>
            <w:webHidden/>
          </w:rPr>
          <w:fldChar w:fldCharType="separate"/>
        </w:r>
        <w:r>
          <w:rPr>
            <w:noProof/>
            <w:webHidden/>
          </w:rPr>
          <w:t>3</w:t>
        </w:r>
        <w:r>
          <w:rPr>
            <w:noProof/>
            <w:webHidden/>
          </w:rPr>
          <w:fldChar w:fldCharType="end"/>
        </w:r>
      </w:hyperlink>
    </w:p>
    <w:p w14:paraId="0E360681" w14:textId="6981E7C5" w:rsidR="007E7871" w:rsidRDefault="007E7871">
      <w:pPr>
        <w:pStyle w:val="TOC1"/>
        <w:tabs>
          <w:tab w:val="right" w:leader="dot" w:pos="9062"/>
        </w:tabs>
        <w:rPr>
          <w:b w:val="0"/>
          <w:noProof/>
          <w:color w:val="auto"/>
          <w:kern w:val="2"/>
          <w:sz w:val="24"/>
          <w:szCs w:val="24"/>
          <w:lang w:val="en-US"/>
          <w14:ligatures w14:val="standardContextual"/>
        </w:rPr>
      </w:pPr>
      <w:hyperlink w:anchor="_Toc202193965" w:history="1">
        <w:r w:rsidRPr="00386EC3">
          <w:rPr>
            <w:rStyle w:val="Hyperlink"/>
            <w:noProof/>
          </w:rPr>
          <w:t>Zielsetzung</w:t>
        </w:r>
        <w:r>
          <w:rPr>
            <w:noProof/>
            <w:webHidden/>
          </w:rPr>
          <w:tab/>
        </w:r>
        <w:r>
          <w:rPr>
            <w:noProof/>
            <w:webHidden/>
          </w:rPr>
          <w:fldChar w:fldCharType="begin"/>
        </w:r>
        <w:r>
          <w:rPr>
            <w:noProof/>
            <w:webHidden/>
          </w:rPr>
          <w:instrText xml:space="preserve"> PAGEREF _Toc202193965 \h </w:instrText>
        </w:r>
        <w:r>
          <w:rPr>
            <w:noProof/>
            <w:webHidden/>
          </w:rPr>
        </w:r>
        <w:r>
          <w:rPr>
            <w:noProof/>
            <w:webHidden/>
          </w:rPr>
          <w:fldChar w:fldCharType="separate"/>
        </w:r>
        <w:r>
          <w:rPr>
            <w:noProof/>
            <w:webHidden/>
          </w:rPr>
          <w:t>3</w:t>
        </w:r>
        <w:r>
          <w:rPr>
            <w:noProof/>
            <w:webHidden/>
          </w:rPr>
          <w:fldChar w:fldCharType="end"/>
        </w:r>
      </w:hyperlink>
    </w:p>
    <w:p w14:paraId="49A42A0D" w14:textId="5E858286" w:rsidR="007E7871" w:rsidRDefault="007E7871">
      <w:pPr>
        <w:pStyle w:val="TOC1"/>
        <w:tabs>
          <w:tab w:val="right" w:leader="dot" w:pos="9062"/>
        </w:tabs>
        <w:rPr>
          <w:b w:val="0"/>
          <w:noProof/>
          <w:color w:val="auto"/>
          <w:kern w:val="2"/>
          <w:sz w:val="24"/>
          <w:szCs w:val="24"/>
          <w:lang w:val="en-US"/>
          <w14:ligatures w14:val="standardContextual"/>
        </w:rPr>
      </w:pPr>
      <w:hyperlink w:anchor="_Toc202193966" w:history="1">
        <w:r w:rsidRPr="00386EC3">
          <w:rPr>
            <w:rStyle w:val="Hyperlink"/>
            <w:noProof/>
          </w:rPr>
          <w:t>Lösungsansatz</w:t>
        </w:r>
        <w:r>
          <w:rPr>
            <w:noProof/>
            <w:webHidden/>
          </w:rPr>
          <w:tab/>
        </w:r>
        <w:r>
          <w:rPr>
            <w:noProof/>
            <w:webHidden/>
          </w:rPr>
          <w:fldChar w:fldCharType="begin"/>
        </w:r>
        <w:r>
          <w:rPr>
            <w:noProof/>
            <w:webHidden/>
          </w:rPr>
          <w:instrText xml:space="preserve"> PAGEREF _Toc202193966 \h </w:instrText>
        </w:r>
        <w:r>
          <w:rPr>
            <w:noProof/>
            <w:webHidden/>
          </w:rPr>
        </w:r>
        <w:r>
          <w:rPr>
            <w:noProof/>
            <w:webHidden/>
          </w:rPr>
          <w:fldChar w:fldCharType="separate"/>
        </w:r>
        <w:r>
          <w:rPr>
            <w:noProof/>
            <w:webHidden/>
          </w:rPr>
          <w:t>4</w:t>
        </w:r>
        <w:r>
          <w:rPr>
            <w:noProof/>
            <w:webHidden/>
          </w:rPr>
          <w:fldChar w:fldCharType="end"/>
        </w:r>
      </w:hyperlink>
    </w:p>
    <w:p w14:paraId="39EE0E7D" w14:textId="22FB3CAB" w:rsidR="007E7871" w:rsidRDefault="007E7871">
      <w:pPr>
        <w:pStyle w:val="TOC1"/>
        <w:tabs>
          <w:tab w:val="right" w:leader="dot" w:pos="9062"/>
        </w:tabs>
        <w:rPr>
          <w:b w:val="0"/>
          <w:noProof/>
          <w:color w:val="auto"/>
          <w:kern w:val="2"/>
          <w:sz w:val="24"/>
          <w:szCs w:val="24"/>
          <w:lang w:val="en-US"/>
          <w14:ligatures w14:val="standardContextual"/>
        </w:rPr>
      </w:pPr>
      <w:hyperlink w:anchor="_Toc202193967" w:history="1">
        <w:r w:rsidRPr="00386EC3">
          <w:rPr>
            <w:rStyle w:val="Hyperlink"/>
            <w:noProof/>
          </w:rPr>
          <w:t>Umsetzung</w:t>
        </w:r>
        <w:r>
          <w:rPr>
            <w:noProof/>
            <w:webHidden/>
          </w:rPr>
          <w:tab/>
        </w:r>
        <w:r>
          <w:rPr>
            <w:noProof/>
            <w:webHidden/>
          </w:rPr>
          <w:fldChar w:fldCharType="begin"/>
        </w:r>
        <w:r>
          <w:rPr>
            <w:noProof/>
            <w:webHidden/>
          </w:rPr>
          <w:instrText xml:space="preserve"> PAGEREF _Toc202193967 \h </w:instrText>
        </w:r>
        <w:r>
          <w:rPr>
            <w:noProof/>
            <w:webHidden/>
          </w:rPr>
        </w:r>
        <w:r>
          <w:rPr>
            <w:noProof/>
            <w:webHidden/>
          </w:rPr>
          <w:fldChar w:fldCharType="separate"/>
        </w:r>
        <w:r>
          <w:rPr>
            <w:noProof/>
            <w:webHidden/>
          </w:rPr>
          <w:t>4</w:t>
        </w:r>
        <w:r>
          <w:rPr>
            <w:noProof/>
            <w:webHidden/>
          </w:rPr>
          <w:fldChar w:fldCharType="end"/>
        </w:r>
      </w:hyperlink>
    </w:p>
    <w:p w14:paraId="7CAE9C1C" w14:textId="5EF2E21F" w:rsidR="007E7871" w:rsidRDefault="007E7871">
      <w:pPr>
        <w:pStyle w:val="TOC1"/>
        <w:tabs>
          <w:tab w:val="right" w:leader="dot" w:pos="9062"/>
        </w:tabs>
        <w:rPr>
          <w:b w:val="0"/>
          <w:noProof/>
          <w:color w:val="auto"/>
          <w:kern w:val="2"/>
          <w:sz w:val="24"/>
          <w:szCs w:val="24"/>
          <w:lang w:val="en-US"/>
          <w14:ligatures w14:val="standardContextual"/>
        </w:rPr>
      </w:pPr>
      <w:hyperlink w:anchor="_Toc202193968" w:history="1">
        <w:r w:rsidRPr="00386EC3">
          <w:rPr>
            <w:rStyle w:val="Hyperlink"/>
            <w:noProof/>
          </w:rPr>
          <w:t>Umsetzung</w:t>
        </w:r>
        <w:r>
          <w:rPr>
            <w:noProof/>
            <w:webHidden/>
          </w:rPr>
          <w:tab/>
        </w:r>
        <w:r>
          <w:rPr>
            <w:noProof/>
            <w:webHidden/>
          </w:rPr>
          <w:fldChar w:fldCharType="begin"/>
        </w:r>
        <w:r>
          <w:rPr>
            <w:noProof/>
            <w:webHidden/>
          </w:rPr>
          <w:instrText xml:space="preserve"> PAGEREF _Toc202193968 \h </w:instrText>
        </w:r>
        <w:r>
          <w:rPr>
            <w:noProof/>
            <w:webHidden/>
          </w:rPr>
        </w:r>
        <w:r>
          <w:rPr>
            <w:noProof/>
            <w:webHidden/>
          </w:rPr>
          <w:fldChar w:fldCharType="separate"/>
        </w:r>
        <w:r>
          <w:rPr>
            <w:noProof/>
            <w:webHidden/>
          </w:rPr>
          <w:t>4</w:t>
        </w:r>
        <w:r>
          <w:rPr>
            <w:noProof/>
            <w:webHidden/>
          </w:rPr>
          <w:fldChar w:fldCharType="end"/>
        </w:r>
      </w:hyperlink>
    </w:p>
    <w:p w14:paraId="51A7E20B" w14:textId="09E3B1CB" w:rsidR="007E7871" w:rsidRDefault="007E7871">
      <w:pPr>
        <w:pStyle w:val="TOC1"/>
        <w:tabs>
          <w:tab w:val="right" w:leader="dot" w:pos="9062"/>
        </w:tabs>
        <w:rPr>
          <w:b w:val="0"/>
          <w:noProof/>
          <w:color w:val="auto"/>
          <w:kern w:val="2"/>
          <w:sz w:val="24"/>
          <w:szCs w:val="24"/>
          <w:lang w:val="en-US"/>
          <w14:ligatures w14:val="standardContextual"/>
        </w:rPr>
      </w:pPr>
      <w:hyperlink w:anchor="_Toc202193969" w:history="1">
        <w:r w:rsidRPr="00386EC3">
          <w:rPr>
            <w:rStyle w:val="Hyperlink"/>
            <w:noProof/>
          </w:rPr>
          <w:t>Reflexion</w:t>
        </w:r>
        <w:r>
          <w:rPr>
            <w:noProof/>
            <w:webHidden/>
          </w:rPr>
          <w:tab/>
        </w:r>
        <w:r>
          <w:rPr>
            <w:noProof/>
            <w:webHidden/>
          </w:rPr>
          <w:fldChar w:fldCharType="begin"/>
        </w:r>
        <w:r>
          <w:rPr>
            <w:noProof/>
            <w:webHidden/>
          </w:rPr>
          <w:instrText xml:space="preserve"> PAGEREF _Toc202193969 \h </w:instrText>
        </w:r>
        <w:r>
          <w:rPr>
            <w:noProof/>
            <w:webHidden/>
          </w:rPr>
        </w:r>
        <w:r>
          <w:rPr>
            <w:noProof/>
            <w:webHidden/>
          </w:rPr>
          <w:fldChar w:fldCharType="separate"/>
        </w:r>
        <w:r>
          <w:rPr>
            <w:noProof/>
            <w:webHidden/>
          </w:rPr>
          <w:t>4</w:t>
        </w:r>
        <w:r>
          <w:rPr>
            <w:noProof/>
            <w:webHidden/>
          </w:rPr>
          <w:fldChar w:fldCharType="end"/>
        </w:r>
      </w:hyperlink>
    </w:p>
    <w:p w14:paraId="3097B436" w14:textId="4FE8D48E" w:rsidR="007E7871" w:rsidRDefault="007E7871">
      <w:pPr>
        <w:pStyle w:val="TOC1"/>
        <w:tabs>
          <w:tab w:val="right" w:leader="dot" w:pos="9062"/>
        </w:tabs>
        <w:rPr>
          <w:b w:val="0"/>
          <w:noProof/>
          <w:color w:val="auto"/>
          <w:kern w:val="2"/>
          <w:sz w:val="24"/>
          <w:szCs w:val="24"/>
          <w:lang w:val="en-US"/>
          <w14:ligatures w14:val="standardContextual"/>
        </w:rPr>
      </w:pPr>
      <w:hyperlink w:anchor="_Toc202193970" w:history="1">
        <w:r w:rsidRPr="00386EC3">
          <w:rPr>
            <w:rStyle w:val="Hyperlink"/>
            <w:noProof/>
          </w:rPr>
          <w:t>Ausblick</w:t>
        </w:r>
        <w:r>
          <w:rPr>
            <w:noProof/>
            <w:webHidden/>
          </w:rPr>
          <w:tab/>
        </w:r>
        <w:r>
          <w:rPr>
            <w:noProof/>
            <w:webHidden/>
          </w:rPr>
          <w:fldChar w:fldCharType="begin"/>
        </w:r>
        <w:r>
          <w:rPr>
            <w:noProof/>
            <w:webHidden/>
          </w:rPr>
          <w:instrText xml:space="preserve"> PAGEREF _Toc202193970 \h </w:instrText>
        </w:r>
        <w:r>
          <w:rPr>
            <w:noProof/>
            <w:webHidden/>
          </w:rPr>
        </w:r>
        <w:r>
          <w:rPr>
            <w:noProof/>
            <w:webHidden/>
          </w:rPr>
          <w:fldChar w:fldCharType="separate"/>
        </w:r>
        <w:r>
          <w:rPr>
            <w:noProof/>
            <w:webHidden/>
          </w:rPr>
          <w:t>5</w:t>
        </w:r>
        <w:r>
          <w:rPr>
            <w:noProof/>
            <w:webHidden/>
          </w:rPr>
          <w:fldChar w:fldCharType="end"/>
        </w:r>
      </w:hyperlink>
    </w:p>
    <w:p w14:paraId="46E94AE4" w14:textId="571488C0" w:rsidR="007E7871" w:rsidRDefault="007E7871">
      <w:pPr>
        <w:pStyle w:val="TOC1"/>
        <w:tabs>
          <w:tab w:val="right" w:leader="dot" w:pos="9062"/>
        </w:tabs>
        <w:rPr>
          <w:b w:val="0"/>
          <w:noProof/>
          <w:color w:val="auto"/>
          <w:kern w:val="2"/>
          <w:sz w:val="24"/>
          <w:szCs w:val="24"/>
          <w:lang w:val="en-US"/>
          <w14:ligatures w14:val="standardContextual"/>
        </w:rPr>
      </w:pPr>
      <w:hyperlink w:anchor="_Toc202193971" w:history="1">
        <w:r w:rsidRPr="00386EC3">
          <w:rPr>
            <w:rStyle w:val="Hyperlink"/>
            <w:noProof/>
          </w:rPr>
          <w:t>Anha</w:t>
        </w:r>
        <w:r w:rsidRPr="00386EC3">
          <w:rPr>
            <w:rStyle w:val="Hyperlink"/>
            <w:noProof/>
          </w:rPr>
          <w:t>n</w:t>
        </w:r>
        <w:r w:rsidRPr="00386EC3">
          <w:rPr>
            <w:rStyle w:val="Hyperlink"/>
            <w:noProof/>
          </w:rPr>
          <w:t>g</w:t>
        </w:r>
        <w:r>
          <w:rPr>
            <w:noProof/>
            <w:webHidden/>
          </w:rPr>
          <w:tab/>
        </w:r>
        <w:r>
          <w:rPr>
            <w:noProof/>
            <w:webHidden/>
          </w:rPr>
          <w:fldChar w:fldCharType="begin"/>
        </w:r>
        <w:r>
          <w:rPr>
            <w:noProof/>
            <w:webHidden/>
          </w:rPr>
          <w:instrText xml:space="preserve"> PAGEREF _Toc202193971 \h </w:instrText>
        </w:r>
        <w:r>
          <w:rPr>
            <w:noProof/>
            <w:webHidden/>
          </w:rPr>
        </w:r>
        <w:r>
          <w:rPr>
            <w:noProof/>
            <w:webHidden/>
          </w:rPr>
          <w:fldChar w:fldCharType="separate"/>
        </w:r>
        <w:r>
          <w:rPr>
            <w:noProof/>
            <w:webHidden/>
          </w:rPr>
          <w:t>5</w:t>
        </w:r>
        <w:r>
          <w:rPr>
            <w:noProof/>
            <w:webHidden/>
          </w:rPr>
          <w:fldChar w:fldCharType="end"/>
        </w:r>
      </w:hyperlink>
    </w:p>
    <w:p w14:paraId="09D9902A" w14:textId="314C0F44" w:rsidR="00D6466F" w:rsidRDefault="004F4424" w:rsidP="005C0455">
      <w:pPr>
        <w:rPr>
          <w:rFonts w:asciiTheme="majorHAnsi" w:eastAsiaTheme="majorEastAsia" w:hAnsiTheme="majorHAnsi" w:cstheme="majorBidi"/>
          <w:b w:val="0"/>
          <w:color w:val="0F4761" w:themeColor="accent1" w:themeShade="BF"/>
          <w:sz w:val="40"/>
          <w:szCs w:val="40"/>
        </w:rPr>
      </w:pPr>
      <w:r w:rsidRPr="005B3F9F">
        <w:rPr>
          <w:rFonts w:asciiTheme="majorHAnsi" w:eastAsiaTheme="majorEastAsia" w:hAnsiTheme="majorHAnsi" w:cstheme="majorBidi"/>
          <w:b w:val="0"/>
          <w:color w:val="0F4761" w:themeColor="accent1" w:themeShade="BF"/>
          <w:sz w:val="40"/>
          <w:szCs w:val="40"/>
        </w:rPr>
        <w:fldChar w:fldCharType="end"/>
      </w:r>
    </w:p>
    <w:p w14:paraId="4DF268DD" w14:textId="77777777" w:rsidR="00D6466F" w:rsidRDefault="00D6466F">
      <w:pPr>
        <w:spacing w:after="160" w:line="259" w:lineRule="auto"/>
        <w:rPr>
          <w:rFonts w:asciiTheme="majorHAnsi" w:eastAsiaTheme="majorEastAsia" w:hAnsiTheme="majorHAnsi" w:cstheme="majorBidi"/>
          <w:b w:val="0"/>
          <w:color w:val="0F4761" w:themeColor="accent1" w:themeShade="BF"/>
          <w:sz w:val="40"/>
          <w:szCs w:val="40"/>
        </w:rPr>
      </w:pPr>
      <w:r>
        <w:rPr>
          <w:rFonts w:asciiTheme="majorHAnsi" w:eastAsiaTheme="majorEastAsia" w:hAnsiTheme="majorHAnsi" w:cstheme="majorBidi"/>
          <w:b w:val="0"/>
          <w:color w:val="0F4761" w:themeColor="accent1" w:themeShade="BF"/>
          <w:sz w:val="40"/>
          <w:szCs w:val="40"/>
        </w:rPr>
        <w:br w:type="page"/>
      </w:r>
    </w:p>
    <w:p w14:paraId="370E0E6C" w14:textId="77777777" w:rsidR="004F4424" w:rsidRPr="005B3F9F" w:rsidRDefault="004F4424" w:rsidP="005C0455"/>
    <w:p w14:paraId="79BD156F" w14:textId="6FDE5335" w:rsidR="005C0455" w:rsidRPr="005B3F9F" w:rsidRDefault="005C0455" w:rsidP="00884057">
      <w:pPr>
        <w:pStyle w:val="Heading1"/>
      </w:pPr>
      <w:bookmarkStart w:id="0" w:name="_Toc202122108"/>
      <w:bookmarkStart w:id="1" w:name="_Toc202193962"/>
      <w:r w:rsidRPr="005B3F9F">
        <w:t>Einleitung</w:t>
      </w:r>
      <w:bookmarkEnd w:id="0"/>
      <w:bookmarkEnd w:id="1"/>
    </w:p>
    <w:p w14:paraId="40D6896F" w14:textId="410C6BD7" w:rsidR="00884057" w:rsidRPr="005B3F9F" w:rsidRDefault="005C0455" w:rsidP="003D55C8">
      <w:pPr>
        <w:rPr>
          <w:rFonts w:ascii="Arial" w:hAnsi="Arial" w:cs="Arial"/>
          <w:b w:val="0"/>
          <w:bCs/>
          <w:sz w:val="20"/>
          <w:szCs w:val="20"/>
        </w:rPr>
      </w:pPr>
      <w:r w:rsidRPr="005B3F9F">
        <w:rPr>
          <w:rFonts w:ascii="Arial" w:hAnsi="Arial" w:cs="Arial"/>
          <w:b w:val="0"/>
          <w:bCs/>
          <w:sz w:val="20"/>
          <w:szCs w:val="20"/>
        </w:rPr>
        <w:t>Die Learn-App „Learnly“ wurde entwickelt, um Auszubildende optimal auf Arbeiten oder Prüfungen vorzubereiten. Mithilfe der App kann das Grundwissen verschiedener Themenbereiche gezielt abgefragt und jederzeit und überall auf dem Handy gelernt werden. Dadurch kann man beispielsweise morgens in der Bahn sein Grundwissen checken. Die App wurde in der Entwicklungsumgebung Xcode mit der leistungsstarken Programmiersprache Swift und Swift UI programmiert.</w:t>
      </w:r>
    </w:p>
    <w:p w14:paraId="2C58954A" w14:textId="4A9BB49D" w:rsidR="00884057" w:rsidRPr="005B3F9F" w:rsidRDefault="00884057" w:rsidP="00884057">
      <w:pPr>
        <w:pStyle w:val="Heading1"/>
      </w:pPr>
      <w:bookmarkStart w:id="2" w:name="_Toc202122109"/>
      <w:bookmarkStart w:id="3" w:name="_Toc202193963"/>
      <w:r w:rsidRPr="005B3F9F">
        <w:t>Problembeschreibung</w:t>
      </w:r>
      <w:bookmarkEnd w:id="2"/>
      <w:bookmarkEnd w:id="3"/>
    </w:p>
    <w:p w14:paraId="232ADC46" w14:textId="77777777" w:rsidR="00884057" w:rsidRPr="005B3F9F" w:rsidRDefault="00884057" w:rsidP="00884057">
      <w:pPr>
        <w:pStyle w:val="Heading2"/>
        <w:rPr>
          <w:rFonts w:ascii="Arial" w:hAnsi="Arial" w:cs="Arial"/>
          <w:bCs/>
          <w:sz w:val="22"/>
        </w:rPr>
      </w:pPr>
      <w:bookmarkStart w:id="4" w:name="_Toc202122110"/>
      <w:bookmarkStart w:id="5" w:name="_Toc202193964"/>
      <w:r w:rsidRPr="005B3F9F">
        <w:rPr>
          <w:rFonts w:ascii="Arial" w:hAnsi="Arial" w:cs="Arial"/>
          <w:bCs/>
          <w:sz w:val="22"/>
          <w:szCs w:val="22"/>
        </w:rPr>
        <w:t>Die Herausforderung: Effektives Grundwissen in der Ausbildung ohne viel Gepäck.</w:t>
      </w:r>
      <w:bookmarkEnd w:id="4"/>
      <w:bookmarkEnd w:id="5"/>
    </w:p>
    <w:p w14:paraId="3E51321C" w14:textId="526CC4A6" w:rsidR="00884057" w:rsidRPr="005B3F9F" w:rsidRDefault="00884057" w:rsidP="00884057">
      <w:pPr>
        <w:rPr>
          <w:rFonts w:ascii="Arial" w:hAnsi="Arial" w:cs="Arial"/>
          <w:b w:val="0"/>
          <w:bCs/>
          <w:sz w:val="20"/>
          <w:szCs w:val="20"/>
        </w:rPr>
      </w:pPr>
      <w:r w:rsidRPr="005B3F9F">
        <w:rPr>
          <w:rFonts w:ascii="Arial" w:hAnsi="Arial" w:cs="Arial"/>
          <w:b w:val="0"/>
          <w:bCs/>
          <w:sz w:val="20"/>
          <w:szCs w:val="20"/>
        </w:rPr>
        <w:t>Die größte Herausforderung, die Learnly adressiert, ist die effektive und nachhaltige Aneignung von Grundwissen in der Berufsausbildung. Das Wissen ist kompakt in der App und jederzeit abrufbar. Viele Auszubildende stehen vor der Schwierigkeit, eine große Menge an Fachwissen aus verschiedenen Themengebieten zu erfassen, zu verinnerlichen und abrufbar zu halten. Traditionelle Lernmethoden reichen oft nicht aus, um dieses Wissen langfristig zu festigen. Das kann zu Unsicherheiten in Prüfungen und im praktischen Arbeitsalltag führen. Mit Learnly soll es möglich sein, dieses Grundwissen zu festigen und jederzeit abrufen zu können.</w:t>
      </w:r>
    </w:p>
    <w:p w14:paraId="26D7235E" w14:textId="56732586" w:rsidR="00884057" w:rsidRPr="005B3F9F" w:rsidRDefault="00884057" w:rsidP="00884057">
      <w:pPr>
        <w:pStyle w:val="Heading1"/>
      </w:pPr>
      <w:bookmarkStart w:id="6" w:name="_Toc202122111"/>
      <w:bookmarkStart w:id="7" w:name="_Toc202193965"/>
      <w:r w:rsidRPr="005B3F9F">
        <w:t>Zielsetzung</w:t>
      </w:r>
      <w:bookmarkEnd w:id="6"/>
      <w:bookmarkEnd w:id="7"/>
      <w:r w:rsidRPr="005B3F9F">
        <w:t xml:space="preserve"> </w:t>
      </w:r>
    </w:p>
    <w:p w14:paraId="54D1834D"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Die zentralen Ziele des Learnly-Projekts sind klar definiert und auf den Lernerfolg der Auszubildenden ausgerichtet.</w:t>
      </w:r>
    </w:p>
    <w:p w14:paraId="04A70D2C" w14:textId="77777777" w:rsidR="00884057" w:rsidRPr="005B3F9F" w:rsidRDefault="00884057" w:rsidP="005B3F9F">
      <w:pPr>
        <w:rPr>
          <w:rFonts w:ascii="Arial" w:hAnsi="Arial" w:cs="Arial"/>
          <w:b w:val="0"/>
          <w:bCs/>
          <w:sz w:val="20"/>
          <w:szCs w:val="20"/>
        </w:rPr>
      </w:pPr>
    </w:p>
    <w:p w14:paraId="7C2085BB"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Fundierte Wissensfestigung in vielfältigen Themenbereichen:</w:t>
      </w:r>
    </w:p>
    <w:p w14:paraId="17B10F8D" w14:textId="40C150D1"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Learnly soll Auszubildenden eine effektive Plattform bieten, um ihr Grundwissen in verschiedenen Themenbereichen wie IT und BWL nachhaltig zu festigen. Dies wird durch gezielte Abfragen und eine intuitive Benutzeroberfläche erreicht, die das Lernen effizient und wiederholbar machen.</w:t>
      </w:r>
    </w:p>
    <w:p w14:paraId="3F46B18A" w14:textId="77777777" w:rsidR="00884057" w:rsidRPr="005B3F9F" w:rsidRDefault="00884057" w:rsidP="005B3F9F">
      <w:pPr>
        <w:rPr>
          <w:rFonts w:ascii="Arial" w:hAnsi="Arial" w:cs="Arial"/>
          <w:b w:val="0"/>
          <w:bCs/>
          <w:sz w:val="20"/>
          <w:szCs w:val="20"/>
        </w:rPr>
      </w:pPr>
    </w:p>
    <w:p w14:paraId="1A7E28EA"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 xml:space="preserve">Optimale Prüfungsvorbereitung durch interaktives Feedback: </w:t>
      </w:r>
    </w:p>
    <w:p w14:paraId="02DB6358" w14:textId="7F813293"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Ein primäres Ziel ist es, die Auszubildenden optimal auf bevorstehende Arbeiten und Prüfungen vorzubereiten. Durch das systematische Überprüfen des Lehrstoffs sollen Unsicherheiten abgebaut und das Vertrauen in das eigene Wissen gestärkt werden, was letztendlich zu besseren Prüfungsergebnissen führt. Dabei erhält der Nutzer pro richtiger Antwort Punkte und direktes Feedback, ob die Antwort richtig oder falsch war.</w:t>
      </w:r>
    </w:p>
    <w:p w14:paraId="237E564B" w14:textId="77777777" w:rsidR="00884057" w:rsidRPr="005B3F9F" w:rsidRDefault="00884057" w:rsidP="005B3F9F">
      <w:pPr>
        <w:rPr>
          <w:rFonts w:ascii="Arial" w:hAnsi="Arial" w:cs="Arial"/>
          <w:b w:val="0"/>
          <w:bCs/>
          <w:sz w:val="20"/>
          <w:szCs w:val="20"/>
        </w:rPr>
      </w:pPr>
    </w:p>
    <w:p w14:paraId="1BDE9663"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Selbstständiges und flexibles Lernen ermöglichen. Learnly soll Lernenden die Möglichkeit geben, ortsunabhängig und im eigenen Tempo zu lernen. Die App wird so gestaltet, dass sie eine flexible Ergänzung zu traditionellen Lernmethoden darstellt und individuellen Lernbedürfnissen gerecht wird.</w:t>
      </w:r>
    </w:p>
    <w:p w14:paraId="453C0FD5" w14:textId="77777777" w:rsidR="00884057" w:rsidRPr="005B3F9F" w:rsidRDefault="00884057" w:rsidP="005B3F9F">
      <w:pPr>
        <w:rPr>
          <w:rFonts w:ascii="Arial" w:hAnsi="Arial" w:cs="Arial"/>
          <w:b w:val="0"/>
          <w:bCs/>
          <w:sz w:val="20"/>
          <w:szCs w:val="20"/>
        </w:rPr>
      </w:pPr>
    </w:p>
    <w:p w14:paraId="2C383D3D"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t>Das Projekt zielt darauf ab, eine motivierende und benutzerfreundliche Lernumgebung zu schaffen. Die App soll simpel und leicht verständlich sein. Eine intuitive Navigation und ansprechende Gestaltung sollen dazu beitragen, dass Lernende gerne mit der App arbeiten und kontinuierlich am Ball bleiben.</w:t>
      </w:r>
    </w:p>
    <w:p w14:paraId="0492255B" w14:textId="77777777" w:rsidR="00884057" w:rsidRPr="005B3F9F" w:rsidRDefault="00884057" w:rsidP="005B3F9F">
      <w:pPr>
        <w:rPr>
          <w:rFonts w:ascii="Arial" w:hAnsi="Arial" w:cs="Arial"/>
          <w:b w:val="0"/>
          <w:bCs/>
          <w:sz w:val="20"/>
          <w:szCs w:val="20"/>
        </w:rPr>
      </w:pPr>
    </w:p>
    <w:p w14:paraId="75AFBF84" w14:textId="77777777" w:rsidR="00884057" w:rsidRPr="005B3F9F" w:rsidRDefault="00884057" w:rsidP="005B3F9F">
      <w:pPr>
        <w:rPr>
          <w:rFonts w:ascii="Arial" w:hAnsi="Arial" w:cs="Arial"/>
          <w:b w:val="0"/>
          <w:bCs/>
          <w:sz w:val="20"/>
          <w:szCs w:val="20"/>
        </w:rPr>
      </w:pPr>
      <w:r w:rsidRPr="005B3F9F">
        <w:rPr>
          <w:rFonts w:ascii="Arial" w:hAnsi="Arial" w:cs="Arial"/>
          <w:b w:val="0"/>
          <w:bCs/>
          <w:sz w:val="20"/>
          <w:szCs w:val="20"/>
        </w:rPr>
        <w:lastRenderedPageBreak/>
        <w:t>Langfristig soll Learnly dazu beitragen, typische Wissenslücken, die in der Ausbildung entstehen können, zu identifizieren und zu schließen. Am Ende des Projekts soll eine App stehen, die nicht nur abfragt, sondern auch dabei hilft, Schwächen zu erkennen und zu beheben.</w:t>
      </w:r>
    </w:p>
    <w:p w14:paraId="72531247" w14:textId="77777777" w:rsidR="00884057" w:rsidRPr="005B3F9F" w:rsidRDefault="00884057" w:rsidP="00884057">
      <w:pPr>
        <w:rPr>
          <w:rFonts w:ascii="Arial" w:hAnsi="Arial" w:cs="Arial"/>
          <w:b w:val="0"/>
          <w:bCs/>
          <w:sz w:val="20"/>
          <w:szCs w:val="20"/>
        </w:rPr>
      </w:pPr>
    </w:p>
    <w:p w14:paraId="570FA5F5" w14:textId="77777777" w:rsidR="00884057" w:rsidRPr="005B3F9F" w:rsidRDefault="00884057" w:rsidP="00884057">
      <w:pPr>
        <w:rPr>
          <w:rFonts w:ascii="Arial" w:hAnsi="Arial" w:cs="Arial"/>
          <w:b w:val="0"/>
          <w:bCs/>
          <w:sz w:val="20"/>
          <w:szCs w:val="20"/>
        </w:rPr>
      </w:pPr>
      <w:r w:rsidRPr="005B3F9F">
        <w:rPr>
          <w:rFonts w:ascii="Arial" w:hAnsi="Arial" w:cs="Arial"/>
          <w:b w:val="0"/>
          <w:bCs/>
          <w:sz w:val="20"/>
          <w:szCs w:val="20"/>
        </w:rPr>
        <w:t>Kurz gesagt soll Learnly am Ende eine unverzichtbare Ressource für jeden Auszubildenden sein und ihm den Weg zu solidem Grundwissen und erfolgreichen Prüfungen ebnen, indem sie ein Einfaches, interaktives und motivierendes Lernerlebnis bietet</w:t>
      </w:r>
    </w:p>
    <w:p w14:paraId="0B56ABA1" w14:textId="0E5E7ED9" w:rsidR="00884057" w:rsidRPr="005B3F9F" w:rsidRDefault="00884057" w:rsidP="00884057">
      <w:pPr>
        <w:pStyle w:val="Heading1"/>
      </w:pPr>
      <w:bookmarkStart w:id="8" w:name="_Toc202122112"/>
      <w:bookmarkStart w:id="9" w:name="_Toc202193966"/>
      <w:r w:rsidRPr="005B3F9F">
        <w:t>Lösungsansatz</w:t>
      </w:r>
      <w:bookmarkEnd w:id="8"/>
      <w:bookmarkEnd w:id="9"/>
    </w:p>
    <w:p w14:paraId="7FA4BF03" w14:textId="77777777" w:rsidR="00884057" w:rsidRPr="005B3F9F" w:rsidRDefault="00884057" w:rsidP="005459F7">
      <w:pPr>
        <w:rPr>
          <w:rFonts w:ascii="Arial" w:hAnsi="Arial" w:cs="Arial"/>
          <w:b w:val="0"/>
          <w:bCs/>
          <w:sz w:val="20"/>
          <w:szCs w:val="20"/>
        </w:rPr>
      </w:pPr>
      <w:r w:rsidRPr="005B3F9F">
        <w:rPr>
          <w:rFonts w:ascii="Arial" w:hAnsi="Arial" w:cs="Arial"/>
          <w:b w:val="0"/>
          <w:bCs/>
          <w:sz w:val="20"/>
          <w:szCs w:val="20"/>
        </w:rPr>
        <w:t>Der zentrale Lösungsansatz bei der Entwicklung von „Learnly” bestand darin, eine benutzerzentrierte App zu schaffen, die das Erlernen von Grundwissen so intuitiv und zugänglich wie möglich gestaltet. Zu diesem Zweck wurde ein modulares System entwickelt, das die flexible Integration und Abfrage verschiedener Themenbereiche ermöglicht.</w:t>
      </w:r>
    </w:p>
    <w:p w14:paraId="3F989148" w14:textId="4ECE609D" w:rsidR="00884057" w:rsidRPr="005B3F9F" w:rsidRDefault="00884057" w:rsidP="005459F7">
      <w:pPr>
        <w:rPr>
          <w:rFonts w:ascii="Arial" w:hAnsi="Arial" w:cs="Arial"/>
          <w:b w:val="0"/>
          <w:bCs/>
          <w:sz w:val="20"/>
          <w:szCs w:val="20"/>
        </w:rPr>
      </w:pPr>
      <w:bookmarkStart w:id="10" w:name="_Toc202122113"/>
      <w:r w:rsidRPr="005B3F9F">
        <w:rPr>
          <w:rFonts w:ascii="Arial" w:hAnsi="Arial" w:cs="Arial"/>
          <w:b w:val="0"/>
          <w:bCs/>
          <w:sz w:val="20"/>
          <w:szCs w:val="20"/>
        </w:rPr>
        <w:t>Technische Details</w:t>
      </w:r>
      <w:bookmarkEnd w:id="10"/>
      <w:r w:rsidR="005459F7" w:rsidRPr="005B3F9F">
        <w:rPr>
          <w:rFonts w:ascii="Arial" w:hAnsi="Arial" w:cs="Arial"/>
          <w:b w:val="0"/>
          <w:bCs/>
          <w:sz w:val="20"/>
          <w:szCs w:val="20"/>
        </w:rPr>
        <w:t xml:space="preserve">: </w:t>
      </w:r>
    </w:p>
    <w:p w14:paraId="25B48EE6" w14:textId="77777777" w:rsidR="00884057" w:rsidRPr="005B3F9F" w:rsidRDefault="00884057" w:rsidP="005459F7">
      <w:pPr>
        <w:rPr>
          <w:rFonts w:ascii="Arial" w:hAnsi="Arial" w:cs="Arial"/>
          <w:b w:val="0"/>
          <w:bCs/>
          <w:sz w:val="20"/>
          <w:szCs w:val="20"/>
        </w:rPr>
      </w:pPr>
      <w:r w:rsidRPr="005B3F9F">
        <w:rPr>
          <w:rFonts w:ascii="Arial" w:hAnsi="Arial" w:cs="Arial"/>
          <w:b w:val="0"/>
          <w:bCs/>
          <w:sz w:val="20"/>
          <w:szCs w:val="20"/>
        </w:rPr>
        <w:t>Als UI-Framework wurde SwiftUI gewählt, um eine moderne und reaktionsschnelle Benutzeroberfläche zu gestalten. Die deklarative Natur von SwiftUI beschleunigte die Entwicklung und vereinfachte die Anpassung an verschiedene Bildschirmgrößen und Geräteorientierungen.</w:t>
      </w:r>
    </w:p>
    <w:p w14:paraId="2C926139" w14:textId="77777777" w:rsidR="00884057" w:rsidRPr="005B3F9F" w:rsidRDefault="00884057" w:rsidP="005459F7">
      <w:pPr>
        <w:rPr>
          <w:rFonts w:ascii="Arial" w:hAnsi="Arial" w:cs="Arial"/>
          <w:b w:val="0"/>
          <w:bCs/>
          <w:sz w:val="20"/>
          <w:szCs w:val="20"/>
        </w:rPr>
      </w:pPr>
    </w:p>
    <w:p w14:paraId="0C6A3F22" w14:textId="6045F35D" w:rsidR="00884057" w:rsidRPr="005B3F9F" w:rsidRDefault="00884057" w:rsidP="005459F7">
      <w:pPr>
        <w:rPr>
          <w:rFonts w:ascii="Arial" w:hAnsi="Arial" w:cs="Arial"/>
          <w:b w:val="0"/>
          <w:bCs/>
          <w:sz w:val="20"/>
          <w:szCs w:val="20"/>
        </w:rPr>
      </w:pPr>
      <w:r w:rsidRPr="005B3F9F">
        <w:rPr>
          <w:rFonts w:ascii="Arial" w:hAnsi="Arial" w:cs="Arial"/>
          <w:b w:val="0"/>
          <w:bCs/>
          <w:sz w:val="20"/>
          <w:szCs w:val="20"/>
        </w:rPr>
        <w:t>Die Abfragemethodik wurde so konzipiert, dass sie verschiedene Fragetypen (z. B. Multiple Choice, Wahr/Falsch) unterstützt und die Implementierung eines adaptiven Lernsystems ermöglicht, das sich an den Fortschritt des Nutzers anpasst.</w:t>
      </w:r>
    </w:p>
    <w:p w14:paraId="6304AC0E" w14:textId="77777777" w:rsidR="00884057" w:rsidRPr="005B3F9F" w:rsidRDefault="00884057" w:rsidP="005459F7">
      <w:pPr>
        <w:rPr>
          <w:rFonts w:ascii="Arial" w:hAnsi="Arial" w:cs="Arial"/>
          <w:b w:val="0"/>
          <w:bCs/>
          <w:sz w:val="20"/>
          <w:szCs w:val="20"/>
        </w:rPr>
      </w:pPr>
      <w:r w:rsidRPr="005B3F9F">
        <w:rPr>
          <w:rFonts w:ascii="Arial" w:hAnsi="Arial" w:cs="Arial"/>
          <w:b w:val="0"/>
          <w:bCs/>
          <w:sz w:val="20"/>
          <w:szCs w:val="20"/>
        </w:rPr>
        <w:t>Die Navigation innerhalb der App wurde klar strukturiert, um den Nutzern einen reibungslosen Übergang zwischen Themenauswahl, Lernmodus und Ergebnisübersicht zu ermöglichen. Dies wurde durch die Komponenten NavigationView und NavigationLink von SwiftUI realisiert.</w:t>
      </w:r>
    </w:p>
    <w:p w14:paraId="03CEB358" w14:textId="31F4BADB" w:rsidR="00884057" w:rsidRPr="005B3F9F" w:rsidRDefault="00884057" w:rsidP="00884057">
      <w:pPr>
        <w:pStyle w:val="Heading1"/>
      </w:pPr>
      <w:bookmarkStart w:id="11" w:name="_Toc202122114"/>
      <w:bookmarkStart w:id="12" w:name="_Toc202193967"/>
      <w:r w:rsidRPr="005B3F9F">
        <w:rPr>
          <w:b w:val="0"/>
        </w:rPr>
        <w:t>Umsetzung</w:t>
      </w:r>
      <w:bookmarkEnd w:id="11"/>
      <w:bookmarkEnd w:id="12"/>
      <w:r w:rsidRPr="005B3F9F">
        <w:rPr>
          <w:b w:val="0"/>
        </w:rPr>
        <w:t xml:space="preserve"> </w:t>
      </w:r>
    </w:p>
    <w:p w14:paraId="64D7080A" w14:textId="77777777" w:rsidR="00884057" w:rsidRPr="005B3F9F" w:rsidRDefault="00884057" w:rsidP="00884057">
      <w:pPr>
        <w:rPr>
          <w:rFonts w:ascii="Arial" w:hAnsi="Arial" w:cs="Arial"/>
          <w:b w:val="0"/>
          <w:bCs/>
          <w:sz w:val="20"/>
          <w:szCs w:val="20"/>
        </w:rPr>
      </w:pPr>
      <w:r w:rsidRPr="005B3F9F">
        <w:rPr>
          <w:rFonts w:ascii="Arial" w:hAnsi="Arial" w:cs="Arial"/>
          <w:b w:val="0"/>
          <w:bCs/>
          <w:sz w:val="20"/>
          <w:szCs w:val="20"/>
        </w:rPr>
        <w:t>Die Lern-App „Learnly“ wurde in der Entwicklungsumgebung „Xcode“ mit der von Apple entwickelten Programmiersprache „Swift“ sowie „Swift UI“ erstellt und programmiert. Die Simulation der App fand kontinuierlich visuell auf einem iPhone 16 Pro statt, sodass ich jederzeit eine detaillierte Übersicht über das aktuelle Erscheinungsbild und die Funktionalität hatte. Dieser iterative Prozess ermöglichte es, Design und Interaktionen direkt zu überprüfen und anzupassen.</w:t>
      </w:r>
    </w:p>
    <w:p w14:paraId="048E9E49" w14:textId="77777777" w:rsidR="00992656" w:rsidRPr="005B3F9F" w:rsidRDefault="00992656" w:rsidP="00992656">
      <w:pPr>
        <w:pStyle w:val="Heading1"/>
      </w:pPr>
      <w:bookmarkStart w:id="13" w:name="_Toc202193968"/>
      <w:r w:rsidRPr="005B3F9F">
        <w:rPr>
          <w:b w:val="0"/>
        </w:rPr>
        <w:t>Umsetzung</w:t>
      </w:r>
      <w:bookmarkEnd w:id="13"/>
      <w:r w:rsidRPr="005B3F9F">
        <w:rPr>
          <w:b w:val="0"/>
        </w:rPr>
        <w:t xml:space="preserve"> </w:t>
      </w:r>
    </w:p>
    <w:p w14:paraId="69C07918" w14:textId="77777777" w:rsidR="00506229" w:rsidRPr="00506229" w:rsidRDefault="00506229" w:rsidP="00506229">
      <w:pPr>
        <w:rPr>
          <w:rFonts w:ascii="Arial" w:hAnsi="Arial" w:cs="Arial"/>
          <w:b w:val="0"/>
          <w:bCs/>
          <w:sz w:val="20"/>
          <w:szCs w:val="20"/>
        </w:rPr>
      </w:pPr>
      <w:r w:rsidRPr="00506229">
        <w:rPr>
          <w:rFonts w:ascii="Arial" w:hAnsi="Arial" w:cs="Arial"/>
          <w:b w:val="0"/>
          <w:bCs/>
          <w:sz w:val="20"/>
          <w:szCs w:val="20"/>
        </w:rPr>
        <w:t xml:space="preserve">Es wurden zwar keine automatisierten Tests implementiert, jedoch erfolgte eine umfassende manuelle Prüfung durch gezieltes Debugging und eine sorgfältige Validierung der Funktionalität im Frontend. Hier wurde drauf geachtet ob bei der LernApp alle Funktionen gehen wie vorgesehen </w:t>
      </w:r>
    </w:p>
    <w:p w14:paraId="118E44A7" w14:textId="7A5B9CFD" w:rsidR="00884057" w:rsidRPr="005B3F9F" w:rsidRDefault="00884057" w:rsidP="00884057">
      <w:pPr>
        <w:pStyle w:val="Heading1"/>
        <w:rPr>
          <w:b w:val="0"/>
        </w:rPr>
      </w:pPr>
      <w:bookmarkStart w:id="14" w:name="_Toc202122115"/>
      <w:bookmarkStart w:id="15" w:name="_Toc202193969"/>
      <w:r w:rsidRPr="005B3F9F">
        <w:rPr>
          <w:b w:val="0"/>
        </w:rPr>
        <w:t>Reflexion</w:t>
      </w:r>
      <w:bookmarkEnd w:id="14"/>
      <w:bookmarkEnd w:id="15"/>
    </w:p>
    <w:p w14:paraId="070EE9E3" w14:textId="786B502F" w:rsidR="004F4424" w:rsidRPr="005B3F9F" w:rsidRDefault="00884057" w:rsidP="004F4424">
      <w:pPr>
        <w:rPr>
          <w:rFonts w:ascii="Arial" w:hAnsi="Arial" w:cs="Arial"/>
          <w:b w:val="0"/>
          <w:bCs/>
          <w:sz w:val="20"/>
          <w:szCs w:val="20"/>
        </w:rPr>
      </w:pPr>
      <w:r w:rsidRPr="005B3F9F">
        <w:rPr>
          <w:rFonts w:ascii="Arial" w:hAnsi="Arial" w:cs="Arial"/>
          <w:b w:val="0"/>
          <w:bCs/>
          <w:sz w:val="20"/>
          <w:szCs w:val="20"/>
        </w:rPr>
        <w:t>Besonders gut lief, dass ich nicht lange überlegen musste, was ich programmieren wollte. Bei der Wahl der Programmiersprache gab es jedoch am Anfang Probleme, da ich zuerst Cross-Plattform-Programmierung machen wollte und mich später dann für Swift entschieden habe. Das Problem bei der Crossover-Plattform war die Programmierung: .netmaui funktionierte für Android sehr gut, jedoch nicht für das iPhone, weshalb ich auf zwei Geräten arbeiten musste. Aus diesem Grund habe ich mich für die Programmierung in Swift entschieden, da sie einfach und anfängerfreundlich ist.</w:t>
      </w:r>
    </w:p>
    <w:p w14:paraId="613C4593" w14:textId="77777777" w:rsidR="00992656" w:rsidRPr="005B3F9F" w:rsidRDefault="00992656" w:rsidP="004F4424">
      <w:pPr>
        <w:rPr>
          <w:rFonts w:ascii="Arial" w:hAnsi="Arial" w:cs="Arial"/>
          <w:b w:val="0"/>
          <w:bCs/>
          <w:sz w:val="20"/>
          <w:szCs w:val="20"/>
        </w:rPr>
      </w:pPr>
    </w:p>
    <w:p w14:paraId="622F64BB" w14:textId="1D749371" w:rsidR="004F4424" w:rsidRPr="005B3F9F" w:rsidRDefault="004F4424" w:rsidP="004F4424">
      <w:pPr>
        <w:rPr>
          <w:rFonts w:ascii="Arial" w:hAnsi="Arial" w:cs="Arial"/>
          <w:b w:val="0"/>
          <w:bCs/>
          <w:sz w:val="20"/>
          <w:szCs w:val="20"/>
        </w:rPr>
      </w:pPr>
      <w:r w:rsidRPr="005B3F9F">
        <w:rPr>
          <w:rFonts w:ascii="Arial" w:hAnsi="Arial" w:cs="Arial"/>
          <w:b w:val="0"/>
          <w:bCs/>
          <w:sz w:val="20"/>
          <w:szCs w:val="20"/>
        </w:rPr>
        <w:lastRenderedPageBreak/>
        <w:t xml:space="preserve">Gelernt habe ich man kann viele Ideen haben aber diese umsetzen ist wieder ein </w:t>
      </w:r>
      <w:r w:rsidR="005B3F9F" w:rsidRPr="005B3F9F">
        <w:rPr>
          <w:rFonts w:ascii="Arial" w:hAnsi="Arial" w:cs="Arial"/>
          <w:b w:val="0"/>
          <w:bCs/>
          <w:sz w:val="20"/>
          <w:szCs w:val="20"/>
        </w:rPr>
        <w:t>anderer</w:t>
      </w:r>
      <w:r w:rsidRPr="005B3F9F">
        <w:rPr>
          <w:rFonts w:ascii="Arial" w:hAnsi="Arial" w:cs="Arial"/>
          <w:b w:val="0"/>
          <w:bCs/>
          <w:sz w:val="20"/>
          <w:szCs w:val="20"/>
        </w:rPr>
        <w:t xml:space="preserve"> Zweig . Wodurch schnell frustration aufkam am </w:t>
      </w:r>
      <w:r w:rsidR="005B3F9F" w:rsidRPr="005B3F9F">
        <w:rPr>
          <w:rFonts w:ascii="Arial" w:hAnsi="Arial" w:cs="Arial"/>
          <w:b w:val="0"/>
          <w:bCs/>
          <w:sz w:val="20"/>
          <w:szCs w:val="20"/>
        </w:rPr>
        <w:t>Anfang,</w:t>
      </w:r>
      <w:r w:rsidRPr="005B3F9F">
        <w:rPr>
          <w:rFonts w:ascii="Arial" w:hAnsi="Arial" w:cs="Arial"/>
          <w:b w:val="0"/>
          <w:bCs/>
          <w:sz w:val="20"/>
          <w:szCs w:val="20"/>
        </w:rPr>
        <w:t xml:space="preserve"> wenn es nicht direkt gleich klappte </w:t>
      </w:r>
    </w:p>
    <w:p w14:paraId="2376E782" w14:textId="65DC9552" w:rsidR="00884057" w:rsidRPr="005B3F9F" w:rsidRDefault="004F4424" w:rsidP="00992656">
      <w:pPr>
        <w:pStyle w:val="Heading1"/>
      </w:pPr>
      <w:bookmarkStart w:id="16" w:name="_Toc202122116"/>
      <w:bookmarkStart w:id="17" w:name="_Toc202193970"/>
      <w:r w:rsidRPr="005B3F9F">
        <w:t>Ausblick</w:t>
      </w:r>
      <w:bookmarkEnd w:id="16"/>
      <w:bookmarkEnd w:id="17"/>
      <w:r w:rsidRPr="005B3F9F">
        <w:t xml:space="preserve"> </w:t>
      </w:r>
    </w:p>
    <w:p w14:paraId="367E61F6" w14:textId="77777777" w:rsidR="005B3F9F" w:rsidRPr="005B3F9F" w:rsidRDefault="005B3F9F" w:rsidP="005B3F9F">
      <w:pPr>
        <w:rPr>
          <w:rFonts w:ascii="Arial" w:hAnsi="Arial" w:cs="Arial"/>
          <w:b w:val="0"/>
          <w:bCs/>
          <w:sz w:val="20"/>
          <w:szCs w:val="20"/>
        </w:rPr>
      </w:pPr>
      <w:bookmarkStart w:id="18" w:name="_Toc202122117"/>
      <w:r w:rsidRPr="005B3F9F">
        <w:rPr>
          <w:rFonts w:ascii="Arial" w:hAnsi="Arial" w:cs="Arial"/>
          <w:b w:val="0"/>
          <w:bCs/>
          <w:sz w:val="20"/>
          <w:szCs w:val="20"/>
        </w:rPr>
        <w:t>Wenn es die Zeit zulässt, sollen die Fragen und Antworten später in einer Datenbank gespeichert werden, um mehr Antwort- und Fragemöglichkeiten zu bieten und auch die Performance zu verbessern, da diese eventuell darunter leiden könnte, wenn alle lokal gespeichert werden. Des Weiteren ist vorgesehen, eine Lebensanzeige zu integrieren. Auch eine zufällige Generierung von Fragen ist geplant, um das Lernen zu verbessern, da aktuell immer die gleichen Fragen gestellt werden. Wenn man die Fragen über einen längeren Zeitraum beantwortet, hofft man, dass sie sich im Gedächtnis festsetzen.</w:t>
      </w:r>
    </w:p>
    <w:p w14:paraId="11F0E6B9" w14:textId="019E71BF" w:rsidR="00884057" w:rsidRPr="005B3F9F" w:rsidRDefault="004F4424" w:rsidP="004F4424">
      <w:pPr>
        <w:pStyle w:val="Heading1"/>
      </w:pPr>
      <w:bookmarkStart w:id="19" w:name="_Toc202193971"/>
      <w:r w:rsidRPr="005B3F9F">
        <w:lastRenderedPageBreak/>
        <w:t>Anhang</w:t>
      </w:r>
      <w:bookmarkEnd w:id="18"/>
      <w:bookmarkEnd w:id="19"/>
      <w:r w:rsidRPr="005B3F9F">
        <w:t xml:space="preserve"> </w:t>
      </w:r>
    </w:p>
    <w:p w14:paraId="39E4A4DD" w14:textId="1B97F13E" w:rsidR="004F4424" w:rsidRPr="005B3F9F" w:rsidRDefault="005B3F9F" w:rsidP="004F4424">
      <w:r w:rsidRPr="005B3F9F">
        <w:rPr>
          <w:rFonts w:ascii="Arial" w:hAnsi="Arial" w:cs="Arial"/>
          <w:b w:val="0"/>
          <w:bCs/>
          <w:sz w:val="20"/>
          <w:szCs w:val="20"/>
        </w:rPr>
        <w:pict w14:anchorId="7112AC96">
          <v:shapetype id="_x0000_t202" coordsize="21600,21600" o:spt="202" path="m,l,21600r21600,l21600,xe">
            <v:stroke joinstyle="miter"/>
            <v:path gradientshapeok="t" o:connecttype="rect"/>
          </v:shapetype>
          <v:shape id="_x0000_s2055" type="#_x0000_t202" style="position:absolute;margin-left:252.35pt;margin-top:131.95pt;width:254.25pt;height:76.3pt;z-index:251657728">
            <v:textbox>
              <w:txbxContent>
                <w:p w14:paraId="7473DF8A" w14:textId="387E36DB" w:rsidR="005B3F9F" w:rsidRPr="005B3F9F" w:rsidRDefault="005B3F9F">
                  <w:pPr>
                    <w:rPr>
                      <w:rFonts w:ascii="Arial" w:hAnsi="Arial" w:cs="Arial"/>
                      <w:b w:val="0"/>
                      <w:bCs/>
                      <w:color w:val="FFFFFF" w:themeColor="background1"/>
                      <w:sz w:val="20"/>
                      <w:szCs w:val="20"/>
                    </w:rPr>
                  </w:pPr>
                  <w:r w:rsidRPr="005B3F9F">
                    <w:rPr>
                      <w:rFonts w:ascii="Arial" w:hAnsi="Arial" w:cs="Arial"/>
                      <w:b w:val="0"/>
                      <w:bCs/>
                      <w:color w:val="FFFFFF" w:themeColor="background1"/>
                      <w:sz w:val="20"/>
                      <w:szCs w:val="20"/>
                    </w:rPr>
                    <w:t>Das Bild soll veranschaulichen, dass, wenn die Frage falsch beantwortet wird, diese rot markiert wird und es einen zweiten Versuch gibt.</w:t>
                  </w:r>
                </w:p>
              </w:txbxContent>
            </v:textbox>
          </v:shape>
        </w:pict>
      </w:r>
      <w:r w:rsidRPr="005B3F9F">
        <w:rPr>
          <w:rFonts w:ascii="Arial" w:hAnsi="Arial" w:cs="Arial"/>
          <w:b w:val="0"/>
          <w:bCs/>
          <w:sz w:val="20"/>
          <w:szCs w:val="20"/>
        </w:rPr>
        <w:drawing>
          <wp:inline distT="0" distB="0" distL="0" distR="0" wp14:anchorId="29584CFD" wp14:editId="5682806A">
            <wp:extent cx="2929426" cy="6369304"/>
            <wp:effectExtent l="0" t="0" r="0" b="0"/>
            <wp:docPr id="201597355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3556" name="Picture 1" descr="A screenshot of a pho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8625" cy="6454533"/>
                    </a:xfrm>
                    <a:prstGeom prst="rect">
                      <a:avLst/>
                    </a:prstGeom>
                  </pic:spPr>
                </pic:pic>
              </a:graphicData>
            </a:graphic>
          </wp:inline>
        </w:drawing>
      </w:r>
    </w:p>
    <w:p w14:paraId="48E1AD5F" w14:textId="430FE8BC" w:rsidR="004F4424" w:rsidRDefault="004F4424" w:rsidP="004F4424"/>
    <w:p w14:paraId="1661B057" w14:textId="1813C11F" w:rsidR="005B3F9F" w:rsidRDefault="005B3F9F" w:rsidP="004F4424">
      <w:pPr>
        <w:rPr>
          <w:noProof/>
        </w:rPr>
      </w:pPr>
      <w:r>
        <w:rPr>
          <w:rFonts w:ascii="Arial" w:hAnsi="Arial" w:cs="Arial"/>
          <w:b w:val="0"/>
          <w:bCs/>
          <w:noProof/>
          <w:sz w:val="20"/>
          <w:szCs w:val="20"/>
        </w:rPr>
        <w:lastRenderedPageBreak/>
        <w:pict w14:anchorId="7112AC96">
          <v:shape id="_x0000_s2056" type="#_x0000_t202" style="position:absolute;margin-left:3.8pt;margin-top:583pt;width:470.95pt;height:33.55pt;z-index:251658752">
            <v:textbox>
              <w:txbxContent>
                <w:p w14:paraId="6FD30F0B" w14:textId="77777777" w:rsidR="007E7871" w:rsidRDefault="007E7871" w:rsidP="007E7871">
                  <w:pPr>
                    <w:rPr>
                      <w:rFonts w:ascii="Arial" w:hAnsi="Arial" w:cs="Arial"/>
                      <w:b w:val="0"/>
                      <w:bCs/>
                      <w:color w:val="FFFFFF" w:themeColor="background1"/>
                      <w:sz w:val="20"/>
                      <w:szCs w:val="20"/>
                      <w:lang w:val="en-US"/>
                    </w:rPr>
                  </w:pPr>
                  <w:r w:rsidRPr="007E7871">
                    <w:rPr>
                      <w:rFonts w:ascii="Arial" w:hAnsi="Arial" w:cs="Arial"/>
                      <w:b w:val="0"/>
                      <w:bCs/>
                      <w:color w:val="FFFFFF" w:themeColor="background1"/>
                      <w:sz w:val="20"/>
                      <w:szCs w:val="20"/>
                    </w:rPr>
                    <w:t xml:space="preserve">Das Startmenü, das in diesem Screenshot zu sehen ist, zeigt die verschiedenen Themen an, die zum Lernen zur Verfügung stehen. </w:t>
                  </w:r>
                  <w:r w:rsidRPr="007E7871">
                    <w:rPr>
                      <w:rFonts w:ascii="Arial" w:hAnsi="Arial" w:cs="Arial"/>
                      <w:b w:val="0"/>
                      <w:bCs/>
                      <w:color w:val="FFFFFF" w:themeColor="background1"/>
                      <w:sz w:val="20"/>
                      <w:szCs w:val="20"/>
                      <w:lang w:val="en-US"/>
                    </w:rPr>
                    <w:t>So gelangt man direkt zu den Fragen weiter.</w:t>
                  </w:r>
                </w:p>
                <w:p w14:paraId="3FC11D5D" w14:textId="77777777" w:rsidR="007E7871" w:rsidRPr="007E7871" w:rsidRDefault="007E7871" w:rsidP="007E7871">
                  <w:pPr>
                    <w:rPr>
                      <w:rFonts w:ascii="Arial" w:hAnsi="Arial" w:cs="Arial"/>
                      <w:b w:val="0"/>
                      <w:bCs/>
                      <w:color w:val="FFFFFF" w:themeColor="background1"/>
                      <w:sz w:val="20"/>
                      <w:szCs w:val="20"/>
                      <w:lang w:val="en-US"/>
                    </w:rPr>
                  </w:pPr>
                </w:p>
                <w:p w14:paraId="5B8FD554" w14:textId="1417CAFD" w:rsidR="005B3F9F" w:rsidRPr="005B3F9F" w:rsidRDefault="005B3F9F">
                  <w:pPr>
                    <w:rPr>
                      <w:rFonts w:ascii="Arial" w:hAnsi="Arial" w:cs="Arial"/>
                      <w:b w:val="0"/>
                      <w:bCs/>
                      <w:color w:val="FFFFFF" w:themeColor="background1"/>
                      <w:sz w:val="20"/>
                      <w:szCs w:val="20"/>
                    </w:rPr>
                  </w:pPr>
                </w:p>
              </w:txbxContent>
            </v:textbox>
          </v:shape>
        </w:pict>
      </w:r>
      <w:r>
        <w:rPr>
          <w:noProof/>
        </w:rPr>
        <w:drawing>
          <wp:inline distT="0" distB="0" distL="0" distR="0" wp14:anchorId="259761E2" wp14:editId="3852AB4D">
            <wp:extent cx="3253498" cy="7073918"/>
            <wp:effectExtent l="0" t="0" r="0" b="0"/>
            <wp:docPr id="491885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5351" name="Picture 4918853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7067" cy="7081679"/>
                    </a:xfrm>
                    <a:prstGeom prst="rect">
                      <a:avLst/>
                    </a:prstGeom>
                  </pic:spPr>
                </pic:pic>
              </a:graphicData>
            </a:graphic>
          </wp:inline>
        </w:drawing>
      </w:r>
    </w:p>
    <w:p w14:paraId="7AF0E5CC" w14:textId="77777777" w:rsidR="007E7871" w:rsidRPr="007E7871" w:rsidRDefault="007E7871" w:rsidP="007E7871"/>
    <w:p w14:paraId="2AE21BDA" w14:textId="77777777" w:rsidR="007E7871" w:rsidRPr="007E7871" w:rsidRDefault="007E7871" w:rsidP="007E7871"/>
    <w:p w14:paraId="7719F97D" w14:textId="77777777" w:rsidR="007E7871" w:rsidRPr="007E7871" w:rsidRDefault="007E7871" w:rsidP="007E7871"/>
    <w:p w14:paraId="7DB82652" w14:textId="77777777" w:rsidR="007E7871" w:rsidRPr="007E7871" w:rsidRDefault="007E7871" w:rsidP="007E7871">
      <w:pPr>
        <w:ind w:firstLine="708"/>
      </w:pPr>
    </w:p>
    <w:sectPr w:rsidR="007E7871" w:rsidRPr="007E7871" w:rsidSect="00D6466F">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3"/>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A37FF" w14:textId="77777777" w:rsidR="00F87E9A" w:rsidRPr="005B3F9F" w:rsidRDefault="00F87E9A" w:rsidP="004F4424">
      <w:pPr>
        <w:spacing w:line="240" w:lineRule="auto"/>
      </w:pPr>
      <w:r w:rsidRPr="005B3F9F">
        <w:separator/>
      </w:r>
    </w:p>
  </w:endnote>
  <w:endnote w:type="continuationSeparator" w:id="0">
    <w:p w14:paraId="39166E0F" w14:textId="77777777" w:rsidR="00F87E9A" w:rsidRPr="005B3F9F" w:rsidRDefault="00F87E9A" w:rsidP="004F4424">
      <w:pPr>
        <w:spacing w:line="240" w:lineRule="auto"/>
      </w:pPr>
      <w:r w:rsidRPr="005B3F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42AF5" w14:textId="77777777" w:rsidR="00D6466F" w:rsidRDefault="00D64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187945"/>
      <w:docPartObj>
        <w:docPartGallery w:val="Page Numbers (Bottom of Page)"/>
        <w:docPartUnique/>
      </w:docPartObj>
    </w:sdtPr>
    <w:sdtEndPr>
      <w:rPr>
        <w:noProof/>
      </w:rPr>
    </w:sdtEndPr>
    <w:sdtContent>
      <w:p w14:paraId="6FA136D0" w14:textId="7D98EF7B" w:rsidR="00D6466F" w:rsidRDefault="00D646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BA667C" w14:textId="77777777" w:rsidR="00D6466F" w:rsidRDefault="00D64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D80C0" w14:textId="77777777" w:rsidR="00D6466F" w:rsidRDefault="00D6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C8D08" w14:textId="77777777" w:rsidR="00F87E9A" w:rsidRPr="005B3F9F" w:rsidRDefault="00F87E9A" w:rsidP="004F4424">
      <w:pPr>
        <w:spacing w:line="240" w:lineRule="auto"/>
      </w:pPr>
      <w:r w:rsidRPr="005B3F9F">
        <w:separator/>
      </w:r>
    </w:p>
  </w:footnote>
  <w:footnote w:type="continuationSeparator" w:id="0">
    <w:p w14:paraId="26569194" w14:textId="77777777" w:rsidR="00F87E9A" w:rsidRPr="005B3F9F" w:rsidRDefault="00F87E9A" w:rsidP="004F4424">
      <w:pPr>
        <w:spacing w:line="240" w:lineRule="auto"/>
      </w:pPr>
      <w:r w:rsidRPr="005B3F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94A12" w14:textId="77777777" w:rsidR="00D6466F" w:rsidRDefault="00D64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5CA22" w14:textId="77777777" w:rsidR="00D6466F" w:rsidRDefault="00D64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1B8A4" w14:textId="77777777" w:rsidR="00D6466F" w:rsidRDefault="00D646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0455"/>
    <w:rsid w:val="003A5559"/>
    <w:rsid w:val="003D55C8"/>
    <w:rsid w:val="00402C10"/>
    <w:rsid w:val="004F4424"/>
    <w:rsid w:val="00506229"/>
    <w:rsid w:val="00522640"/>
    <w:rsid w:val="005459F7"/>
    <w:rsid w:val="005B3F9F"/>
    <w:rsid w:val="005C0455"/>
    <w:rsid w:val="007E7871"/>
    <w:rsid w:val="00884057"/>
    <w:rsid w:val="00992656"/>
    <w:rsid w:val="00BA2AD0"/>
    <w:rsid w:val="00D6466F"/>
    <w:rsid w:val="00E26BEF"/>
    <w:rsid w:val="00E53D93"/>
    <w:rsid w:val="00F8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3EEDC90B"/>
  <w15:chartTrackingRefBased/>
  <w15:docId w15:val="{45A4D582-37C5-4D73-9CAB-EE2DF8ADB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455"/>
    <w:pPr>
      <w:spacing w:after="0" w:line="276" w:lineRule="auto"/>
    </w:pPr>
    <w:rPr>
      <w:rFonts w:eastAsiaTheme="minorEastAsia"/>
      <w:b/>
      <w:color w:val="000000" w:themeColor="text1"/>
      <w:sz w:val="28"/>
    </w:rPr>
  </w:style>
  <w:style w:type="paragraph" w:styleId="Heading1">
    <w:name w:val="heading 1"/>
    <w:basedOn w:val="Normal"/>
    <w:next w:val="Normal"/>
    <w:link w:val="Heading1Char"/>
    <w:uiPriority w:val="9"/>
    <w:qFormat/>
    <w:rsid w:val="005C04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04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0455"/>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5C04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4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45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45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45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45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4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04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04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4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4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4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4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4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455"/>
    <w:rPr>
      <w:rFonts w:eastAsiaTheme="majorEastAsia" w:cstheme="majorBidi"/>
      <w:color w:val="272727" w:themeColor="text1" w:themeTint="D8"/>
    </w:rPr>
  </w:style>
  <w:style w:type="paragraph" w:styleId="Title">
    <w:name w:val="Title"/>
    <w:basedOn w:val="Normal"/>
    <w:next w:val="Normal"/>
    <w:link w:val="TitleChar"/>
    <w:uiPriority w:val="10"/>
    <w:qFormat/>
    <w:rsid w:val="005C04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4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455"/>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5C04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455"/>
    <w:pPr>
      <w:spacing w:before="160"/>
      <w:jc w:val="center"/>
    </w:pPr>
    <w:rPr>
      <w:i/>
      <w:iCs/>
      <w:color w:val="404040" w:themeColor="text1" w:themeTint="BF"/>
    </w:rPr>
  </w:style>
  <w:style w:type="character" w:customStyle="1" w:styleId="QuoteChar">
    <w:name w:val="Quote Char"/>
    <w:basedOn w:val="DefaultParagraphFont"/>
    <w:link w:val="Quote"/>
    <w:uiPriority w:val="29"/>
    <w:rsid w:val="005C0455"/>
    <w:rPr>
      <w:i/>
      <w:iCs/>
      <w:color w:val="404040" w:themeColor="text1" w:themeTint="BF"/>
    </w:rPr>
  </w:style>
  <w:style w:type="paragraph" w:styleId="ListParagraph">
    <w:name w:val="List Paragraph"/>
    <w:basedOn w:val="Normal"/>
    <w:uiPriority w:val="34"/>
    <w:qFormat/>
    <w:rsid w:val="005C0455"/>
    <w:pPr>
      <w:ind w:left="720"/>
      <w:contextualSpacing/>
    </w:pPr>
  </w:style>
  <w:style w:type="character" w:styleId="IntenseEmphasis">
    <w:name w:val="Intense Emphasis"/>
    <w:basedOn w:val="DefaultParagraphFont"/>
    <w:uiPriority w:val="21"/>
    <w:qFormat/>
    <w:rsid w:val="005C0455"/>
    <w:rPr>
      <w:i/>
      <w:iCs/>
      <w:color w:val="0F4761" w:themeColor="accent1" w:themeShade="BF"/>
    </w:rPr>
  </w:style>
  <w:style w:type="paragraph" w:styleId="IntenseQuote">
    <w:name w:val="Intense Quote"/>
    <w:basedOn w:val="Normal"/>
    <w:next w:val="Normal"/>
    <w:link w:val="IntenseQuoteChar"/>
    <w:uiPriority w:val="30"/>
    <w:qFormat/>
    <w:rsid w:val="005C04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455"/>
    <w:rPr>
      <w:i/>
      <w:iCs/>
      <w:color w:val="0F4761" w:themeColor="accent1" w:themeShade="BF"/>
    </w:rPr>
  </w:style>
  <w:style w:type="character" w:styleId="IntenseReference">
    <w:name w:val="Intense Reference"/>
    <w:basedOn w:val="DefaultParagraphFont"/>
    <w:uiPriority w:val="32"/>
    <w:qFormat/>
    <w:rsid w:val="005C0455"/>
    <w:rPr>
      <w:b/>
      <w:bCs/>
      <w:smallCaps/>
      <w:color w:val="0F4761" w:themeColor="accent1" w:themeShade="BF"/>
      <w:spacing w:val="5"/>
    </w:rPr>
  </w:style>
  <w:style w:type="paragraph" w:styleId="Header">
    <w:name w:val="header"/>
    <w:basedOn w:val="Normal"/>
    <w:link w:val="HeaderChar"/>
    <w:uiPriority w:val="99"/>
    <w:unhideWhenUsed/>
    <w:rsid w:val="004F4424"/>
    <w:pPr>
      <w:tabs>
        <w:tab w:val="center" w:pos="4536"/>
        <w:tab w:val="right" w:pos="9072"/>
      </w:tabs>
      <w:spacing w:line="240" w:lineRule="auto"/>
    </w:pPr>
  </w:style>
  <w:style w:type="character" w:customStyle="1" w:styleId="HeaderChar">
    <w:name w:val="Header Char"/>
    <w:basedOn w:val="DefaultParagraphFont"/>
    <w:link w:val="Header"/>
    <w:uiPriority w:val="99"/>
    <w:rsid w:val="004F4424"/>
    <w:rPr>
      <w:rFonts w:eastAsiaTheme="minorEastAsia"/>
      <w:b/>
      <w:color w:val="000000" w:themeColor="text1"/>
      <w:sz w:val="28"/>
    </w:rPr>
  </w:style>
  <w:style w:type="paragraph" w:styleId="Footer">
    <w:name w:val="footer"/>
    <w:basedOn w:val="Normal"/>
    <w:link w:val="FooterChar"/>
    <w:uiPriority w:val="99"/>
    <w:unhideWhenUsed/>
    <w:rsid w:val="004F4424"/>
    <w:pPr>
      <w:tabs>
        <w:tab w:val="center" w:pos="4536"/>
        <w:tab w:val="right" w:pos="9072"/>
      </w:tabs>
      <w:spacing w:line="240" w:lineRule="auto"/>
    </w:pPr>
  </w:style>
  <w:style w:type="character" w:customStyle="1" w:styleId="FooterChar">
    <w:name w:val="Footer Char"/>
    <w:basedOn w:val="DefaultParagraphFont"/>
    <w:link w:val="Footer"/>
    <w:uiPriority w:val="99"/>
    <w:rsid w:val="004F4424"/>
    <w:rPr>
      <w:rFonts w:eastAsiaTheme="minorEastAsia"/>
      <w:b/>
      <w:color w:val="000000" w:themeColor="text1"/>
      <w:sz w:val="28"/>
    </w:rPr>
  </w:style>
  <w:style w:type="paragraph" w:styleId="TOC1">
    <w:name w:val="toc 1"/>
    <w:basedOn w:val="Normal"/>
    <w:next w:val="Normal"/>
    <w:autoRedefine/>
    <w:uiPriority w:val="39"/>
    <w:unhideWhenUsed/>
    <w:rsid w:val="004F4424"/>
    <w:pPr>
      <w:spacing w:after="100"/>
    </w:pPr>
  </w:style>
  <w:style w:type="paragraph" w:styleId="TOC2">
    <w:name w:val="toc 2"/>
    <w:basedOn w:val="Normal"/>
    <w:next w:val="Normal"/>
    <w:autoRedefine/>
    <w:uiPriority w:val="39"/>
    <w:unhideWhenUsed/>
    <w:rsid w:val="004F4424"/>
    <w:pPr>
      <w:spacing w:after="100"/>
      <w:ind w:left="280"/>
    </w:pPr>
  </w:style>
  <w:style w:type="character" w:styleId="Hyperlink">
    <w:name w:val="Hyperlink"/>
    <w:basedOn w:val="DefaultParagraphFont"/>
    <w:uiPriority w:val="99"/>
    <w:unhideWhenUsed/>
    <w:rsid w:val="004F4424"/>
    <w:rPr>
      <w:color w:val="467886" w:themeColor="hyperlink"/>
      <w:u w:val="single"/>
    </w:rPr>
  </w:style>
  <w:style w:type="paragraph" w:styleId="TOCHeading">
    <w:name w:val="TOC Heading"/>
    <w:basedOn w:val="Heading1"/>
    <w:next w:val="Normal"/>
    <w:uiPriority w:val="39"/>
    <w:unhideWhenUsed/>
    <w:qFormat/>
    <w:rsid w:val="007E7871"/>
    <w:pPr>
      <w:spacing w:before="240" w:after="0" w:line="259" w:lineRule="auto"/>
      <w:outlineLvl w:val="9"/>
    </w:pPr>
    <w:rPr>
      <w:b w:val="0"/>
      <w:sz w:val="32"/>
      <w:szCs w:val="32"/>
      <w:lang w:val="en-US"/>
    </w:rPr>
  </w:style>
  <w:style w:type="character" w:styleId="FollowedHyperlink">
    <w:name w:val="FollowedHyperlink"/>
    <w:basedOn w:val="DefaultParagraphFont"/>
    <w:uiPriority w:val="99"/>
    <w:semiHidden/>
    <w:unhideWhenUsed/>
    <w:rsid w:val="007E7871"/>
    <w:rPr>
      <w:color w:val="96607D" w:themeColor="followedHyperlink"/>
      <w:u w:val="single"/>
    </w:rPr>
  </w:style>
  <w:style w:type="paragraph" w:styleId="FootnoteText">
    <w:name w:val="footnote text"/>
    <w:basedOn w:val="Normal"/>
    <w:link w:val="FootnoteTextChar"/>
    <w:uiPriority w:val="99"/>
    <w:semiHidden/>
    <w:unhideWhenUsed/>
    <w:rsid w:val="00D6466F"/>
    <w:pPr>
      <w:spacing w:line="240" w:lineRule="auto"/>
    </w:pPr>
    <w:rPr>
      <w:sz w:val="20"/>
      <w:szCs w:val="20"/>
    </w:rPr>
  </w:style>
  <w:style w:type="character" w:customStyle="1" w:styleId="FootnoteTextChar">
    <w:name w:val="Footnote Text Char"/>
    <w:basedOn w:val="DefaultParagraphFont"/>
    <w:link w:val="FootnoteText"/>
    <w:uiPriority w:val="99"/>
    <w:semiHidden/>
    <w:rsid w:val="00D6466F"/>
    <w:rPr>
      <w:rFonts w:eastAsiaTheme="minorEastAsia"/>
      <w:b/>
      <w:color w:val="000000" w:themeColor="text1"/>
      <w:sz w:val="20"/>
      <w:szCs w:val="20"/>
    </w:rPr>
  </w:style>
  <w:style w:type="character" w:styleId="FootnoteReference">
    <w:name w:val="footnote reference"/>
    <w:basedOn w:val="DefaultParagraphFont"/>
    <w:uiPriority w:val="99"/>
    <w:semiHidden/>
    <w:unhideWhenUsed/>
    <w:rsid w:val="00D646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2806">
      <w:bodyDiv w:val="1"/>
      <w:marLeft w:val="0"/>
      <w:marRight w:val="0"/>
      <w:marTop w:val="0"/>
      <w:marBottom w:val="0"/>
      <w:divBdr>
        <w:top w:val="none" w:sz="0" w:space="0" w:color="auto"/>
        <w:left w:val="none" w:sz="0" w:space="0" w:color="auto"/>
        <w:bottom w:val="none" w:sz="0" w:space="0" w:color="auto"/>
        <w:right w:val="none" w:sz="0" w:space="0" w:color="auto"/>
      </w:divBdr>
    </w:div>
    <w:div w:id="112484000">
      <w:bodyDiv w:val="1"/>
      <w:marLeft w:val="0"/>
      <w:marRight w:val="0"/>
      <w:marTop w:val="0"/>
      <w:marBottom w:val="0"/>
      <w:divBdr>
        <w:top w:val="none" w:sz="0" w:space="0" w:color="auto"/>
        <w:left w:val="none" w:sz="0" w:space="0" w:color="auto"/>
        <w:bottom w:val="none" w:sz="0" w:space="0" w:color="auto"/>
        <w:right w:val="none" w:sz="0" w:space="0" w:color="auto"/>
      </w:divBdr>
    </w:div>
    <w:div w:id="263272127">
      <w:bodyDiv w:val="1"/>
      <w:marLeft w:val="0"/>
      <w:marRight w:val="0"/>
      <w:marTop w:val="0"/>
      <w:marBottom w:val="0"/>
      <w:divBdr>
        <w:top w:val="none" w:sz="0" w:space="0" w:color="auto"/>
        <w:left w:val="none" w:sz="0" w:space="0" w:color="auto"/>
        <w:bottom w:val="none" w:sz="0" w:space="0" w:color="auto"/>
        <w:right w:val="none" w:sz="0" w:space="0" w:color="auto"/>
      </w:divBdr>
    </w:div>
    <w:div w:id="307395376">
      <w:bodyDiv w:val="1"/>
      <w:marLeft w:val="0"/>
      <w:marRight w:val="0"/>
      <w:marTop w:val="0"/>
      <w:marBottom w:val="0"/>
      <w:divBdr>
        <w:top w:val="none" w:sz="0" w:space="0" w:color="auto"/>
        <w:left w:val="none" w:sz="0" w:space="0" w:color="auto"/>
        <w:bottom w:val="none" w:sz="0" w:space="0" w:color="auto"/>
        <w:right w:val="none" w:sz="0" w:space="0" w:color="auto"/>
      </w:divBdr>
    </w:div>
    <w:div w:id="344017180">
      <w:bodyDiv w:val="1"/>
      <w:marLeft w:val="0"/>
      <w:marRight w:val="0"/>
      <w:marTop w:val="0"/>
      <w:marBottom w:val="0"/>
      <w:divBdr>
        <w:top w:val="none" w:sz="0" w:space="0" w:color="auto"/>
        <w:left w:val="none" w:sz="0" w:space="0" w:color="auto"/>
        <w:bottom w:val="none" w:sz="0" w:space="0" w:color="auto"/>
        <w:right w:val="none" w:sz="0" w:space="0" w:color="auto"/>
      </w:divBdr>
    </w:div>
    <w:div w:id="348531567">
      <w:bodyDiv w:val="1"/>
      <w:marLeft w:val="0"/>
      <w:marRight w:val="0"/>
      <w:marTop w:val="0"/>
      <w:marBottom w:val="0"/>
      <w:divBdr>
        <w:top w:val="none" w:sz="0" w:space="0" w:color="auto"/>
        <w:left w:val="none" w:sz="0" w:space="0" w:color="auto"/>
        <w:bottom w:val="none" w:sz="0" w:space="0" w:color="auto"/>
        <w:right w:val="none" w:sz="0" w:space="0" w:color="auto"/>
      </w:divBdr>
    </w:div>
    <w:div w:id="350768855">
      <w:bodyDiv w:val="1"/>
      <w:marLeft w:val="0"/>
      <w:marRight w:val="0"/>
      <w:marTop w:val="0"/>
      <w:marBottom w:val="0"/>
      <w:divBdr>
        <w:top w:val="none" w:sz="0" w:space="0" w:color="auto"/>
        <w:left w:val="none" w:sz="0" w:space="0" w:color="auto"/>
        <w:bottom w:val="none" w:sz="0" w:space="0" w:color="auto"/>
        <w:right w:val="none" w:sz="0" w:space="0" w:color="auto"/>
      </w:divBdr>
    </w:div>
    <w:div w:id="516696145">
      <w:bodyDiv w:val="1"/>
      <w:marLeft w:val="0"/>
      <w:marRight w:val="0"/>
      <w:marTop w:val="0"/>
      <w:marBottom w:val="0"/>
      <w:divBdr>
        <w:top w:val="none" w:sz="0" w:space="0" w:color="auto"/>
        <w:left w:val="none" w:sz="0" w:space="0" w:color="auto"/>
        <w:bottom w:val="none" w:sz="0" w:space="0" w:color="auto"/>
        <w:right w:val="none" w:sz="0" w:space="0" w:color="auto"/>
      </w:divBdr>
    </w:div>
    <w:div w:id="576284342">
      <w:bodyDiv w:val="1"/>
      <w:marLeft w:val="0"/>
      <w:marRight w:val="0"/>
      <w:marTop w:val="0"/>
      <w:marBottom w:val="0"/>
      <w:divBdr>
        <w:top w:val="none" w:sz="0" w:space="0" w:color="auto"/>
        <w:left w:val="none" w:sz="0" w:space="0" w:color="auto"/>
        <w:bottom w:val="none" w:sz="0" w:space="0" w:color="auto"/>
        <w:right w:val="none" w:sz="0" w:space="0" w:color="auto"/>
      </w:divBdr>
    </w:div>
    <w:div w:id="710496491">
      <w:bodyDiv w:val="1"/>
      <w:marLeft w:val="0"/>
      <w:marRight w:val="0"/>
      <w:marTop w:val="0"/>
      <w:marBottom w:val="0"/>
      <w:divBdr>
        <w:top w:val="none" w:sz="0" w:space="0" w:color="auto"/>
        <w:left w:val="none" w:sz="0" w:space="0" w:color="auto"/>
        <w:bottom w:val="none" w:sz="0" w:space="0" w:color="auto"/>
        <w:right w:val="none" w:sz="0" w:space="0" w:color="auto"/>
      </w:divBdr>
    </w:div>
    <w:div w:id="719093169">
      <w:bodyDiv w:val="1"/>
      <w:marLeft w:val="0"/>
      <w:marRight w:val="0"/>
      <w:marTop w:val="0"/>
      <w:marBottom w:val="0"/>
      <w:divBdr>
        <w:top w:val="none" w:sz="0" w:space="0" w:color="auto"/>
        <w:left w:val="none" w:sz="0" w:space="0" w:color="auto"/>
        <w:bottom w:val="none" w:sz="0" w:space="0" w:color="auto"/>
        <w:right w:val="none" w:sz="0" w:space="0" w:color="auto"/>
      </w:divBdr>
    </w:div>
    <w:div w:id="784227456">
      <w:bodyDiv w:val="1"/>
      <w:marLeft w:val="0"/>
      <w:marRight w:val="0"/>
      <w:marTop w:val="0"/>
      <w:marBottom w:val="0"/>
      <w:divBdr>
        <w:top w:val="none" w:sz="0" w:space="0" w:color="auto"/>
        <w:left w:val="none" w:sz="0" w:space="0" w:color="auto"/>
        <w:bottom w:val="none" w:sz="0" w:space="0" w:color="auto"/>
        <w:right w:val="none" w:sz="0" w:space="0" w:color="auto"/>
      </w:divBdr>
    </w:div>
    <w:div w:id="846213645">
      <w:bodyDiv w:val="1"/>
      <w:marLeft w:val="0"/>
      <w:marRight w:val="0"/>
      <w:marTop w:val="0"/>
      <w:marBottom w:val="0"/>
      <w:divBdr>
        <w:top w:val="none" w:sz="0" w:space="0" w:color="auto"/>
        <w:left w:val="none" w:sz="0" w:space="0" w:color="auto"/>
        <w:bottom w:val="none" w:sz="0" w:space="0" w:color="auto"/>
        <w:right w:val="none" w:sz="0" w:space="0" w:color="auto"/>
      </w:divBdr>
    </w:div>
    <w:div w:id="877012185">
      <w:bodyDiv w:val="1"/>
      <w:marLeft w:val="0"/>
      <w:marRight w:val="0"/>
      <w:marTop w:val="0"/>
      <w:marBottom w:val="0"/>
      <w:divBdr>
        <w:top w:val="none" w:sz="0" w:space="0" w:color="auto"/>
        <w:left w:val="none" w:sz="0" w:space="0" w:color="auto"/>
        <w:bottom w:val="none" w:sz="0" w:space="0" w:color="auto"/>
        <w:right w:val="none" w:sz="0" w:space="0" w:color="auto"/>
      </w:divBdr>
    </w:div>
    <w:div w:id="926158625">
      <w:bodyDiv w:val="1"/>
      <w:marLeft w:val="0"/>
      <w:marRight w:val="0"/>
      <w:marTop w:val="0"/>
      <w:marBottom w:val="0"/>
      <w:divBdr>
        <w:top w:val="none" w:sz="0" w:space="0" w:color="auto"/>
        <w:left w:val="none" w:sz="0" w:space="0" w:color="auto"/>
        <w:bottom w:val="none" w:sz="0" w:space="0" w:color="auto"/>
        <w:right w:val="none" w:sz="0" w:space="0" w:color="auto"/>
      </w:divBdr>
    </w:div>
    <w:div w:id="973868447">
      <w:bodyDiv w:val="1"/>
      <w:marLeft w:val="0"/>
      <w:marRight w:val="0"/>
      <w:marTop w:val="0"/>
      <w:marBottom w:val="0"/>
      <w:divBdr>
        <w:top w:val="none" w:sz="0" w:space="0" w:color="auto"/>
        <w:left w:val="none" w:sz="0" w:space="0" w:color="auto"/>
        <w:bottom w:val="none" w:sz="0" w:space="0" w:color="auto"/>
        <w:right w:val="none" w:sz="0" w:space="0" w:color="auto"/>
      </w:divBdr>
    </w:div>
    <w:div w:id="1287471050">
      <w:bodyDiv w:val="1"/>
      <w:marLeft w:val="0"/>
      <w:marRight w:val="0"/>
      <w:marTop w:val="0"/>
      <w:marBottom w:val="0"/>
      <w:divBdr>
        <w:top w:val="none" w:sz="0" w:space="0" w:color="auto"/>
        <w:left w:val="none" w:sz="0" w:space="0" w:color="auto"/>
        <w:bottom w:val="none" w:sz="0" w:space="0" w:color="auto"/>
        <w:right w:val="none" w:sz="0" w:space="0" w:color="auto"/>
      </w:divBdr>
    </w:div>
    <w:div w:id="1372459933">
      <w:bodyDiv w:val="1"/>
      <w:marLeft w:val="0"/>
      <w:marRight w:val="0"/>
      <w:marTop w:val="0"/>
      <w:marBottom w:val="0"/>
      <w:divBdr>
        <w:top w:val="none" w:sz="0" w:space="0" w:color="auto"/>
        <w:left w:val="none" w:sz="0" w:space="0" w:color="auto"/>
        <w:bottom w:val="none" w:sz="0" w:space="0" w:color="auto"/>
        <w:right w:val="none" w:sz="0" w:space="0" w:color="auto"/>
      </w:divBdr>
    </w:div>
    <w:div w:id="1392002906">
      <w:bodyDiv w:val="1"/>
      <w:marLeft w:val="0"/>
      <w:marRight w:val="0"/>
      <w:marTop w:val="0"/>
      <w:marBottom w:val="0"/>
      <w:divBdr>
        <w:top w:val="none" w:sz="0" w:space="0" w:color="auto"/>
        <w:left w:val="none" w:sz="0" w:space="0" w:color="auto"/>
        <w:bottom w:val="none" w:sz="0" w:space="0" w:color="auto"/>
        <w:right w:val="none" w:sz="0" w:space="0" w:color="auto"/>
      </w:divBdr>
    </w:div>
    <w:div w:id="1507553280">
      <w:bodyDiv w:val="1"/>
      <w:marLeft w:val="0"/>
      <w:marRight w:val="0"/>
      <w:marTop w:val="0"/>
      <w:marBottom w:val="0"/>
      <w:divBdr>
        <w:top w:val="none" w:sz="0" w:space="0" w:color="auto"/>
        <w:left w:val="none" w:sz="0" w:space="0" w:color="auto"/>
        <w:bottom w:val="none" w:sz="0" w:space="0" w:color="auto"/>
        <w:right w:val="none" w:sz="0" w:space="0" w:color="auto"/>
      </w:divBdr>
    </w:div>
    <w:div w:id="1578591307">
      <w:bodyDiv w:val="1"/>
      <w:marLeft w:val="0"/>
      <w:marRight w:val="0"/>
      <w:marTop w:val="0"/>
      <w:marBottom w:val="0"/>
      <w:divBdr>
        <w:top w:val="none" w:sz="0" w:space="0" w:color="auto"/>
        <w:left w:val="none" w:sz="0" w:space="0" w:color="auto"/>
        <w:bottom w:val="none" w:sz="0" w:space="0" w:color="auto"/>
        <w:right w:val="none" w:sz="0" w:space="0" w:color="auto"/>
      </w:divBdr>
    </w:div>
    <w:div w:id="1920476303">
      <w:bodyDiv w:val="1"/>
      <w:marLeft w:val="0"/>
      <w:marRight w:val="0"/>
      <w:marTop w:val="0"/>
      <w:marBottom w:val="0"/>
      <w:divBdr>
        <w:top w:val="none" w:sz="0" w:space="0" w:color="auto"/>
        <w:left w:val="none" w:sz="0" w:space="0" w:color="auto"/>
        <w:bottom w:val="none" w:sz="0" w:space="0" w:color="auto"/>
        <w:right w:val="none" w:sz="0" w:space="0" w:color="auto"/>
      </w:divBdr>
    </w:div>
    <w:div w:id="1968664114">
      <w:bodyDiv w:val="1"/>
      <w:marLeft w:val="0"/>
      <w:marRight w:val="0"/>
      <w:marTop w:val="0"/>
      <w:marBottom w:val="0"/>
      <w:divBdr>
        <w:top w:val="none" w:sz="0" w:space="0" w:color="auto"/>
        <w:left w:val="none" w:sz="0" w:space="0" w:color="auto"/>
        <w:bottom w:val="none" w:sz="0" w:space="0" w:color="auto"/>
        <w:right w:val="none" w:sz="0" w:space="0" w:color="auto"/>
      </w:divBdr>
    </w:div>
    <w:div w:id="2068722333">
      <w:bodyDiv w:val="1"/>
      <w:marLeft w:val="0"/>
      <w:marRight w:val="0"/>
      <w:marTop w:val="0"/>
      <w:marBottom w:val="0"/>
      <w:divBdr>
        <w:top w:val="none" w:sz="0" w:space="0" w:color="auto"/>
        <w:left w:val="none" w:sz="0" w:space="0" w:color="auto"/>
        <w:bottom w:val="none" w:sz="0" w:space="0" w:color="auto"/>
        <w:right w:val="none" w:sz="0" w:space="0" w:color="auto"/>
      </w:divBdr>
    </w:div>
    <w:div w:id="2083987710">
      <w:bodyDiv w:val="1"/>
      <w:marLeft w:val="0"/>
      <w:marRight w:val="0"/>
      <w:marTop w:val="0"/>
      <w:marBottom w:val="0"/>
      <w:divBdr>
        <w:top w:val="none" w:sz="0" w:space="0" w:color="auto"/>
        <w:left w:val="none" w:sz="0" w:space="0" w:color="auto"/>
        <w:bottom w:val="none" w:sz="0" w:space="0" w:color="auto"/>
        <w:right w:val="none" w:sz="0" w:space="0" w:color="auto"/>
      </w:divBdr>
    </w:div>
    <w:div w:id="213817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35946-8DF2-460E-BEA3-7F4FC7BC716B}">
  <ds:schemaRefs>
    <ds:schemaRef ds:uri="http://schemas.openxmlformats.org/officeDocument/2006/bibliography"/>
  </ds:schemaRefs>
</ds:datastoreItem>
</file>

<file path=docMetadata/LabelInfo.xml><?xml version="1.0" encoding="utf-8"?>
<clbl:labelList xmlns:clbl="http://schemas.microsoft.com/office/2020/mipLabelMetadata">
  <clbl:label id="{f5b21038-f9e1-4e7d-8ce4-653ce59968ea}"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1117</Words>
  <Characters>6373</Characters>
  <Application>Microsoft Office Word</Application>
  <DocSecurity>0</DocSecurity>
  <Lines>53</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Knaupp</dc:creator>
  <cp:keywords/>
  <dc:description/>
  <cp:lastModifiedBy>Knaupp, Tobias</cp:lastModifiedBy>
  <cp:revision>3</cp:revision>
  <dcterms:created xsi:type="dcterms:W3CDTF">2025-06-29T18:10:00Z</dcterms:created>
  <dcterms:modified xsi:type="dcterms:W3CDTF">2025-06-30T14:48:00Z</dcterms:modified>
</cp:coreProperties>
</file>