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0F9" w:rsidRDefault="00F60C11" w:rsidP="00F12AEF">
      <w:pPr>
        <w:spacing w:line="360" w:lineRule="auto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  <w:proofErr w:type="spellStart"/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Dr.</w:t>
      </w:r>
      <w:proofErr w:type="spellEnd"/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S. Sridhar, M.D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.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(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General Medicine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) </w:t>
      </w:r>
    </w:p>
    <w:p w:rsidR="00F12AEF" w:rsidRPr="00BB40F9" w:rsidRDefault="00F12AEF" w:rsidP="00F12AEF">
      <w:pPr>
        <w:spacing w:line="360" w:lineRule="auto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  <w:bookmarkStart w:id="0" w:name="_GoBack"/>
      <w:bookmarkEnd w:id="0"/>
    </w:p>
    <w:p w:rsidR="00BB40F9" w:rsidRPr="00BB40F9" w:rsidRDefault="00F60C11" w:rsidP="00BB40F9">
      <w:pPr>
        <w:spacing w:line="360" w:lineRule="auto"/>
        <w:ind w:firstLine="720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He is an eminent 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C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onsultant 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P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hysician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and </w:t>
      </w:r>
      <w:proofErr w:type="spellStart"/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D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iabetologist</w:t>
      </w:r>
      <w:proofErr w:type="spellEnd"/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with more than 15 years of clinical expe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r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ience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. He is an 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Internal medicine specialist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</w:t>
      </w:r>
      <w:r w:rsidR="000B3C70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providing specialty medical care to adults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. 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His area of specialization is to render specialty services through a holistic approach to Internal Medicine &amp; Diabetes management</w:t>
      </w:r>
    </w:p>
    <w:p w:rsidR="00BB40F9" w:rsidRPr="00BB40F9" w:rsidRDefault="00BB40F9" w:rsidP="00BB40F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</w:p>
    <w:p w:rsidR="00BB40F9" w:rsidRPr="00BB40F9" w:rsidRDefault="000B3C70" w:rsidP="00BB40F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Dr Sridhar S, an alumni of </w:t>
      </w:r>
      <w:proofErr w:type="spellStart"/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Kilpauk</w:t>
      </w:r>
      <w:proofErr w:type="spellEnd"/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Medical College, Chennai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also 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completed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his 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post-graduation in General Medicine at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</w:t>
      </w:r>
      <w:proofErr w:type="spellStart"/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K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ilpauk</w:t>
      </w:r>
      <w:proofErr w:type="spellEnd"/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M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edical 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C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ollege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, Chennai. </w:t>
      </w:r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He had completed six months Refreshers Course in </w:t>
      </w:r>
      <w:proofErr w:type="spellStart"/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Diabetology</w:t>
      </w:r>
      <w:proofErr w:type="spellEnd"/>
      <w:r w:rsidR="00BB40F9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 conducted by the TNMGR Medical University, Chennai. </w:t>
      </w:r>
    </w:p>
    <w:p w:rsidR="00BB40F9" w:rsidRPr="00BB40F9" w:rsidRDefault="00BB40F9" w:rsidP="00BB40F9">
      <w:pPr>
        <w:spacing w:after="0" w:line="360" w:lineRule="auto"/>
        <w:jc w:val="both"/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</w:pPr>
    </w:p>
    <w:p w:rsidR="00BB40F9" w:rsidRPr="00BB40F9" w:rsidRDefault="000B3C70" w:rsidP="00BB40F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He is c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urrently working as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Senior Assistant professor in the Institute of </w:t>
      </w:r>
      <w:r w:rsidR="00F60C11"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Internal Medicine in the prestigious Madras Medical College, Chennai. 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He is w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>orking in the Intensive Medical Care and Toxicology unit for the Past 7 years</w:t>
      </w:r>
      <w:r w:rsidRPr="00BB40F9">
        <w:rPr>
          <w:rFonts w:ascii="Times New Roman" w:hAnsi="Times New Roman" w:cs="Times New Roman"/>
          <w:color w:val="414146"/>
          <w:sz w:val="24"/>
          <w:szCs w:val="24"/>
          <w:shd w:val="clear" w:color="auto" w:fill="FFFFFF"/>
        </w:rPr>
        <w:t xml:space="preserve">. </w:t>
      </w:r>
      <w:r w:rsidR="00BB40F9" w:rsidRPr="00BB40F9">
        <w:rPr>
          <w:rFonts w:ascii="Times New Roman" w:eastAsia="Times New Roman" w:hAnsi="Times New Roman" w:cs="Times New Roman"/>
          <w:color w:val="373542"/>
          <w:sz w:val="24"/>
          <w:szCs w:val="24"/>
        </w:rPr>
        <w:t xml:space="preserve">He </w:t>
      </w:r>
      <w:r w:rsidR="00BB40F9" w:rsidRPr="00BB40F9">
        <w:rPr>
          <w:rFonts w:ascii="Times New Roman" w:eastAsia="Times New Roman" w:hAnsi="Times New Roman" w:cs="Times New Roman"/>
          <w:color w:val="373542"/>
          <w:sz w:val="24"/>
          <w:szCs w:val="24"/>
        </w:rPr>
        <w:t xml:space="preserve">is </w:t>
      </w:r>
      <w:r w:rsidR="00BB40F9" w:rsidRPr="00BB40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nominated as one of the expert member to revamp the syllabus in respect of BDS &amp; MDS Degree Courses as per the DCI Regulations </w:t>
      </w:r>
      <w:r w:rsidR="00BB40F9" w:rsidRPr="00BB40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for </w:t>
      </w:r>
      <w:r w:rsidR="00BB40F9" w:rsidRPr="00BB40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the academic year 2017</w:t>
      </w:r>
    </w:p>
    <w:p w:rsidR="00BB40F9" w:rsidRPr="00BB40F9" w:rsidRDefault="00BB40F9" w:rsidP="00BB40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40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He is also part of </w:t>
      </w:r>
      <w:r w:rsidRPr="00BB40F9">
        <w:rPr>
          <w:rFonts w:ascii="Times New Roman" w:hAnsi="Times New Roman" w:cs="Times New Roman"/>
          <w:sz w:val="24"/>
          <w:szCs w:val="24"/>
          <w:shd w:val="clear" w:color="auto" w:fill="FFFFFF"/>
        </w:rPr>
        <w:t>the team which trained more than 6000 medical officers from PHC’s and GH’s in the Immediate Management of Poisoning, poisonous Bites and Medical Emergencies as part of TNHSP</w:t>
      </w:r>
      <w:r w:rsidRPr="00BB40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He is also a </w:t>
      </w:r>
      <w:r w:rsidRPr="00BB40F9">
        <w:rPr>
          <w:rFonts w:ascii="Times New Roman" w:hAnsi="Times New Roman" w:cs="Times New Roman"/>
          <w:sz w:val="24"/>
          <w:szCs w:val="24"/>
        </w:rPr>
        <w:t>State Level Master Trainer for “ICU management of H1N1 Influenza”</w:t>
      </w:r>
      <w:r w:rsidRPr="00BB40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1397" w:rsidRPr="00BB40F9" w:rsidRDefault="00641397" w:rsidP="00BB40F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B40F9">
        <w:rPr>
          <w:rFonts w:ascii="Times New Roman" w:eastAsia="Times New Roman" w:hAnsi="Times New Roman" w:cs="Times New Roman"/>
          <w:color w:val="373542"/>
          <w:sz w:val="24"/>
          <w:szCs w:val="24"/>
        </w:rPr>
        <w:t xml:space="preserve">He has participated in various domestic and national health forums and is academically oriented in imparting diabetes education through active orations. </w:t>
      </w:r>
    </w:p>
    <w:sectPr w:rsidR="00641397" w:rsidRPr="00BB4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E6D28"/>
    <w:multiLevelType w:val="multilevel"/>
    <w:tmpl w:val="BF2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B45602"/>
    <w:multiLevelType w:val="hybridMultilevel"/>
    <w:tmpl w:val="949E0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F5A3413"/>
    <w:multiLevelType w:val="hybridMultilevel"/>
    <w:tmpl w:val="D21AC0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670"/>
    <w:rsid w:val="000B3C70"/>
    <w:rsid w:val="00377670"/>
    <w:rsid w:val="00641397"/>
    <w:rsid w:val="00915947"/>
    <w:rsid w:val="00B71760"/>
    <w:rsid w:val="00BB40F9"/>
    <w:rsid w:val="00F12AEF"/>
    <w:rsid w:val="00F60C11"/>
    <w:rsid w:val="00FD230E"/>
    <w:rsid w:val="00FD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83EE4-A78A-433B-AA98-6866E8D5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2alabel">
    <w:name w:val="a2a_label"/>
    <w:basedOn w:val="DefaultParagraphFont"/>
    <w:rsid w:val="00F60C11"/>
  </w:style>
  <w:style w:type="paragraph" w:styleId="ListParagraph">
    <w:name w:val="List Paragraph"/>
    <w:basedOn w:val="Normal"/>
    <w:uiPriority w:val="34"/>
    <w:qFormat/>
    <w:rsid w:val="00641397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3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2021-02-22T06:53:00Z</dcterms:created>
  <dcterms:modified xsi:type="dcterms:W3CDTF">2021-02-22T14:48:00Z</dcterms:modified>
</cp:coreProperties>
</file>