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82"/>
        <w:tblW w:w="11875" w:type="dxa"/>
        <w:tblLook w:val="04A0" w:firstRow="1" w:lastRow="0" w:firstColumn="1" w:lastColumn="0" w:noHBand="0" w:noVBand="1"/>
      </w:tblPr>
      <w:tblGrid>
        <w:gridCol w:w="2425"/>
        <w:gridCol w:w="9450"/>
      </w:tblGrid>
      <w:tr w:rsidR="00864925" w14:paraId="1F6D7E67" w14:textId="77777777" w:rsidTr="00864925">
        <w:tc>
          <w:tcPr>
            <w:tcW w:w="2425" w:type="dxa"/>
          </w:tcPr>
          <w:p w14:paraId="2DD37BF1" w14:textId="77777777" w:rsidR="00864925" w:rsidRPr="001F6AFA" w:rsidRDefault="00864925" w:rsidP="00864925">
            <w:pPr>
              <w:rPr>
                <w:b/>
                <w:bCs/>
              </w:rPr>
            </w:pPr>
            <w:r w:rsidRPr="001F6AFA">
              <w:rPr>
                <w:b/>
                <w:bCs/>
              </w:rPr>
              <w:t>Use Case Name</w:t>
            </w:r>
          </w:p>
        </w:tc>
        <w:tc>
          <w:tcPr>
            <w:tcW w:w="9450" w:type="dxa"/>
          </w:tcPr>
          <w:p w14:paraId="25469276" w14:textId="77777777" w:rsidR="00864925" w:rsidRPr="001F6AFA" w:rsidRDefault="00864925" w:rsidP="00864925">
            <w:pPr>
              <w:rPr>
                <w:b/>
                <w:bCs/>
              </w:rPr>
            </w:pPr>
            <w:r w:rsidRPr="001F6AFA">
              <w:rPr>
                <w:b/>
                <w:bCs/>
              </w:rPr>
              <w:t>Detailed Description</w:t>
            </w:r>
          </w:p>
        </w:tc>
      </w:tr>
      <w:tr w:rsidR="00864925" w14:paraId="77549A2F" w14:textId="77777777" w:rsidTr="00864925">
        <w:tc>
          <w:tcPr>
            <w:tcW w:w="2425" w:type="dxa"/>
          </w:tcPr>
          <w:p w14:paraId="4696FE79" w14:textId="77777777" w:rsidR="00864925" w:rsidRPr="001F6AFA" w:rsidRDefault="00864925" w:rsidP="00864925">
            <w:pPr>
              <w:rPr>
                <w:lang w:val="vi-VN"/>
              </w:rPr>
            </w:pPr>
            <w:r>
              <w:rPr>
                <w:lang w:val="vi-VN"/>
              </w:rPr>
              <w:t>Register</w:t>
            </w:r>
          </w:p>
        </w:tc>
        <w:tc>
          <w:tcPr>
            <w:tcW w:w="9450" w:type="dxa"/>
          </w:tcPr>
          <w:p w14:paraId="29AD459E" w14:textId="77777777" w:rsidR="00864925" w:rsidRDefault="00864925" w:rsidP="00864925">
            <w:r>
              <w:t>The user can create a new account by entering a username, email, and password. The system securely stores the information.</w:t>
            </w:r>
          </w:p>
        </w:tc>
      </w:tr>
      <w:tr w:rsidR="00864925" w14:paraId="6DCB0210" w14:textId="77777777" w:rsidTr="00864925">
        <w:tc>
          <w:tcPr>
            <w:tcW w:w="2425" w:type="dxa"/>
          </w:tcPr>
          <w:p w14:paraId="03ABEA79" w14:textId="77777777" w:rsidR="00864925" w:rsidRPr="001F6AFA" w:rsidRDefault="00864925" w:rsidP="00864925">
            <w:pPr>
              <w:rPr>
                <w:lang w:val="vi-VN"/>
              </w:rPr>
            </w:pPr>
            <w:r>
              <w:rPr>
                <w:lang w:val="vi-VN"/>
              </w:rPr>
              <w:t xml:space="preserve">Login </w:t>
            </w:r>
          </w:p>
        </w:tc>
        <w:tc>
          <w:tcPr>
            <w:tcW w:w="9450" w:type="dxa"/>
          </w:tcPr>
          <w:p w14:paraId="754EDEEC" w14:textId="77777777" w:rsidR="00864925" w:rsidRDefault="00864925" w:rsidP="00864925">
            <w:r>
              <w:t>The user can log into the system using their username and password. If the credentials are correct, access is granted.</w:t>
            </w:r>
          </w:p>
        </w:tc>
      </w:tr>
      <w:tr w:rsidR="00864925" w14:paraId="4296DA17" w14:textId="77777777" w:rsidTr="00864925">
        <w:tc>
          <w:tcPr>
            <w:tcW w:w="2425" w:type="dxa"/>
          </w:tcPr>
          <w:p w14:paraId="201B0318" w14:textId="77777777" w:rsidR="00864925" w:rsidRDefault="00864925" w:rsidP="00864925">
            <w:r>
              <w:t>View Reports</w:t>
            </w:r>
          </w:p>
        </w:tc>
        <w:tc>
          <w:tcPr>
            <w:tcW w:w="9450" w:type="dxa"/>
          </w:tcPr>
          <w:p w14:paraId="47527D1F" w14:textId="77777777" w:rsidR="00864925" w:rsidRDefault="00864925" w:rsidP="00864925">
            <w:r>
              <w:t xml:space="preserve">The user can view expense reports categorized by type or </w:t>
            </w:r>
            <w:proofErr w:type="gramStart"/>
            <w:r>
              <w:t>time period</w:t>
            </w:r>
            <w:proofErr w:type="gramEnd"/>
            <w:r>
              <w:t>.</w:t>
            </w:r>
          </w:p>
        </w:tc>
      </w:tr>
      <w:tr w:rsidR="00864925" w14:paraId="25237E31" w14:textId="77777777" w:rsidTr="00864925">
        <w:tc>
          <w:tcPr>
            <w:tcW w:w="2425" w:type="dxa"/>
          </w:tcPr>
          <w:p w14:paraId="3039774D" w14:textId="77777777" w:rsidR="00864925" w:rsidRDefault="00864925" w:rsidP="00864925">
            <w:r>
              <w:t>Generate Monthly Summary</w:t>
            </w:r>
          </w:p>
        </w:tc>
        <w:tc>
          <w:tcPr>
            <w:tcW w:w="9450" w:type="dxa"/>
          </w:tcPr>
          <w:p w14:paraId="27A2A1BC" w14:textId="77777777" w:rsidR="00864925" w:rsidRDefault="00864925" w:rsidP="00864925">
            <w:r>
              <w:t>The system automatically generates a monthly financial report and allows exporting it as a PDF or CSV file.</w:t>
            </w:r>
          </w:p>
        </w:tc>
      </w:tr>
      <w:tr w:rsidR="00864925" w14:paraId="2E7E75E7" w14:textId="77777777" w:rsidTr="00864925">
        <w:tc>
          <w:tcPr>
            <w:tcW w:w="2425" w:type="dxa"/>
          </w:tcPr>
          <w:p w14:paraId="5DACEFEC" w14:textId="77777777" w:rsidR="00864925" w:rsidRDefault="00864925" w:rsidP="00864925">
            <w:r>
              <w:t>Manage Account</w:t>
            </w:r>
          </w:p>
        </w:tc>
        <w:tc>
          <w:tcPr>
            <w:tcW w:w="9450" w:type="dxa"/>
          </w:tcPr>
          <w:p w14:paraId="4E7D0D92" w14:textId="77777777" w:rsidR="00864925" w:rsidRDefault="00864925" w:rsidP="00864925">
            <w:r>
              <w:t>The user can update personal information, change their password, or delete their account.</w:t>
            </w:r>
          </w:p>
        </w:tc>
      </w:tr>
      <w:tr w:rsidR="00864925" w14:paraId="70ACBC77" w14:textId="77777777" w:rsidTr="00864925">
        <w:tc>
          <w:tcPr>
            <w:tcW w:w="2425" w:type="dxa"/>
          </w:tcPr>
          <w:p w14:paraId="447DECEB" w14:textId="77777777" w:rsidR="00864925" w:rsidRDefault="00864925" w:rsidP="00864925">
            <w:r>
              <w:t>Categorize Expense</w:t>
            </w:r>
          </w:p>
        </w:tc>
        <w:tc>
          <w:tcPr>
            <w:tcW w:w="9450" w:type="dxa"/>
          </w:tcPr>
          <w:p w14:paraId="2DF6D095" w14:textId="77777777" w:rsidR="00864925" w:rsidRDefault="00864925" w:rsidP="00864925">
            <w:r>
              <w:t>The user can organize expenses into specific groups to better manage financial records.</w:t>
            </w:r>
          </w:p>
        </w:tc>
      </w:tr>
      <w:tr w:rsidR="00864925" w14:paraId="6F686D63" w14:textId="77777777" w:rsidTr="00864925">
        <w:tc>
          <w:tcPr>
            <w:tcW w:w="2425" w:type="dxa"/>
          </w:tcPr>
          <w:p w14:paraId="2DC7275B" w14:textId="77777777" w:rsidR="00864925" w:rsidRDefault="00864925" w:rsidP="00864925">
            <w:r>
              <w:t>Set Budget</w:t>
            </w:r>
          </w:p>
        </w:tc>
        <w:tc>
          <w:tcPr>
            <w:tcW w:w="9450" w:type="dxa"/>
          </w:tcPr>
          <w:p w14:paraId="4C3D86C7" w14:textId="77777777" w:rsidR="00864925" w:rsidRDefault="00864925" w:rsidP="00864925">
            <w:r>
              <w:t>The user can set a monthly spending limit to track their financial usage.</w:t>
            </w:r>
          </w:p>
        </w:tc>
      </w:tr>
      <w:tr w:rsidR="00864925" w14:paraId="3B46F23F" w14:textId="77777777" w:rsidTr="00864925">
        <w:tc>
          <w:tcPr>
            <w:tcW w:w="2425" w:type="dxa"/>
          </w:tcPr>
          <w:p w14:paraId="14395ACA" w14:textId="77777777" w:rsidR="00864925" w:rsidRDefault="00864925" w:rsidP="00864925">
            <w:r>
              <w:t>Export CSV or PDF File</w:t>
            </w:r>
          </w:p>
        </w:tc>
        <w:tc>
          <w:tcPr>
            <w:tcW w:w="9450" w:type="dxa"/>
          </w:tcPr>
          <w:p w14:paraId="775CB98B" w14:textId="77777777" w:rsidR="00864925" w:rsidRDefault="00864925" w:rsidP="00864925">
            <w:r>
              <w:t>The user can export reports and financial summaries in CSV or PDF format.</w:t>
            </w:r>
          </w:p>
        </w:tc>
      </w:tr>
      <w:tr w:rsidR="00864925" w14:paraId="585F34A1" w14:textId="77777777" w:rsidTr="00864925">
        <w:tc>
          <w:tcPr>
            <w:tcW w:w="2425" w:type="dxa"/>
          </w:tcPr>
          <w:p w14:paraId="2BC8322E" w14:textId="77777777" w:rsidR="00864925" w:rsidRDefault="00864925" w:rsidP="00864925">
            <w:r>
              <w:t>Edit, Share</w:t>
            </w:r>
          </w:p>
        </w:tc>
        <w:tc>
          <w:tcPr>
            <w:tcW w:w="9450" w:type="dxa"/>
          </w:tcPr>
          <w:p w14:paraId="3A39D9A4" w14:textId="77777777" w:rsidR="00864925" w:rsidRDefault="00864925" w:rsidP="00864925">
            <w:r>
              <w:t>The user can edit or share financial data with others.</w:t>
            </w:r>
          </w:p>
        </w:tc>
      </w:tr>
      <w:tr w:rsidR="00864925" w14:paraId="5F447A61" w14:textId="77777777" w:rsidTr="00864925">
        <w:tc>
          <w:tcPr>
            <w:tcW w:w="2425" w:type="dxa"/>
          </w:tcPr>
          <w:p w14:paraId="5772EC56" w14:textId="77777777" w:rsidR="00864925" w:rsidRDefault="00864925" w:rsidP="00864925">
            <w:r>
              <w:t>Edit Info, Setting the Alert System</w:t>
            </w:r>
          </w:p>
        </w:tc>
        <w:tc>
          <w:tcPr>
            <w:tcW w:w="9450" w:type="dxa"/>
          </w:tcPr>
          <w:p w14:paraId="6EE19600" w14:textId="77777777" w:rsidR="00864925" w:rsidRDefault="00864925" w:rsidP="00864925">
            <w:r>
              <w:t>The user can modify their personal details and configure budget alerts.</w:t>
            </w:r>
          </w:p>
        </w:tc>
      </w:tr>
      <w:tr w:rsidR="00864925" w14:paraId="01C45847" w14:textId="77777777" w:rsidTr="00864925">
        <w:tc>
          <w:tcPr>
            <w:tcW w:w="2425" w:type="dxa"/>
          </w:tcPr>
          <w:p w14:paraId="6117C928" w14:textId="77777777" w:rsidR="00864925" w:rsidRDefault="00864925" w:rsidP="00864925">
            <w:r>
              <w:t>Add/Delete/Edit Expense</w:t>
            </w:r>
          </w:p>
        </w:tc>
        <w:tc>
          <w:tcPr>
            <w:tcW w:w="9450" w:type="dxa"/>
          </w:tcPr>
          <w:p w14:paraId="688CEF47" w14:textId="77777777" w:rsidR="00864925" w:rsidRDefault="00864925" w:rsidP="00864925">
            <w:r>
              <w:t>The user can add, modify, or remove expense records from the system.</w:t>
            </w:r>
          </w:p>
        </w:tc>
      </w:tr>
      <w:tr w:rsidR="00864925" w14:paraId="1BEF6A74" w14:textId="77777777" w:rsidTr="00864925">
        <w:tc>
          <w:tcPr>
            <w:tcW w:w="2425" w:type="dxa"/>
          </w:tcPr>
          <w:p w14:paraId="647B5B55" w14:textId="77777777" w:rsidR="00864925" w:rsidRDefault="00864925" w:rsidP="00864925">
            <w:r>
              <w:t>Budget Notification</w:t>
            </w:r>
          </w:p>
        </w:tc>
        <w:tc>
          <w:tcPr>
            <w:tcW w:w="9450" w:type="dxa"/>
          </w:tcPr>
          <w:p w14:paraId="6B6BA6EB" w14:textId="77777777" w:rsidR="00864925" w:rsidRDefault="00864925" w:rsidP="00864925">
            <w:r>
              <w:t>The system alerts the user when their spending approaches or exceeds the budget limit.</w:t>
            </w:r>
          </w:p>
        </w:tc>
      </w:tr>
      <w:tr w:rsidR="00864925" w14:paraId="42BBAFF6" w14:textId="77777777" w:rsidTr="00864925">
        <w:tc>
          <w:tcPr>
            <w:tcW w:w="2425" w:type="dxa"/>
          </w:tcPr>
          <w:p w14:paraId="4AD398F7" w14:textId="77777777" w:rsidR="00864925" w:rsidRDefault="00864925" w:rsidP="00864925">
            <w:r>
              <w:t>Generate Expense Trend</w:t>
            </w:r>
          </w:p>
        </w:tc>
        <w:tc>
          <w:tcPr>
            <w:tcW w:w="9450" w:type="dxa"/>
          </w:tcPr>
          <w:p w14:paraId="32A017BE" w14:textId="77777777" w:rsidR="00864925" w:rsidRDefault="00864925" w:rsidP="00864925">
            <w:r>
              <w:t>The system analyzes spending patterns and generates trends for better financial planning.</w:t>
            </w:r>
          </w:p>
        </w:tc>
      </w:tr>
      <w:tr w:rsidR="00864925" w14:paraId="492C0E98" w14:textId="77777777" w:rsidTr="00864925">
        <w:tc>
          <w:tcPr>
            <w:tcW w:w="2425" w:type="dxa"/>
          </w:tcPr>
          <w:p w14:paraId="355A4556" w14:textId="77777777" w:rsidR="00864925" w:rsidRDefault="00864925" w:rsidP="00864925">
            <w:r>
              <w:t>Log Out</w:t>
            </w:r>
          </w:p>
        </w:tc>
        <w:tc>
          <w:tcPr>
            <w:tcW w:w="9450" w:type="dxa"/>
          </w:tcPr>
          <w:p w14:paraId="6322CD55" w14:textId="77777777" w:rsidR="00864925" w:rsidRPr="00F770F4" w:rsidRDefault="00864925" w:rsidP="00864925">
            <w:pPr>
              <w:rPr>
                <w:lang w:val="vi-VN"/>
              </w:rPr>
            </w:pPr>
            <w:r>
              <w:t>The user can securely log out of the system.</w:t>
            </w:r>
          </w:p>
        </w:tc>
      </w:tr>
    </w:tbl>
    <w:p w14:paraId="0BD8DD6C" w14:textId="039D9813" w:rsidR="00F770F4" w:rsidRPr="001F6AFA" w:rsidRDefault="00F770F4" w:rsidP="00C114C2">
      <w:pPr>
        <w:rPr>
          <w:lang w:val="vi-VN"/>
        </w:rPr>
      </w:pPr>
    </w:p>
    <w:p w14:paraId="6F2DF5D7" w14:textId="77777777" w:rsidR="00F770F4" w:rsidRPr="00864925" w:rsidRDefault="00F770F4"/>
    <w:sectPr w:rsidR="00F770F4" w:rsidRPr="0086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D4"/>
    <w:rsid w:val="000E0719"/>
    <w:rsid w:val="001F6AFA"/>
    <w:rsid w:val="00383FF8"/>
    <w:rsid w:val="00672D17"/>
    <w:rsid w:val="00864925"/>
    <w:rsid w:val="00873817"/>
    <w:rsid w:val="00AB6B47"/>
    <w:rsid w:val="00B5353E"/>
    <w:rsid w:val="00C114C2"/>
    <w:rsid w:val="00C575D4"/>
    <w:rsid w:val="00F7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67F4"/>
  <w15:chartTrackingRefBased/>
  <w15:docId w15:val="{D2DC5DAA-ECAE-A444-AEA6-31982096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5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lam</dc:creator>
  <cp:keywords/>
  <dc:description/>
  <cp:lastModifiedBy>triet lam</cp:lastModifiedBy>
  <cp:revision>8</cp:revision>
  <dcterms:created xsi:type="dcterms:W3CDTF">2025-02-10T20:40:00Z</dcterms:created>
  <dcterms:modified xsi:type="dcterms:W3CDTF">2025-02-11T15:35:00Z</dcterms:modified>
</cp:coreProperties>
</file>