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CAA6" w14:textId="77777777" w:rsidR="00010714" w:rsidRDefault="00010714" w:rsidP="00010714">
      <w:r>
        <w:t>The YOLOv5 model used in the code is a pre-trained object detection model from the YOLO (You Only Look Once) family, which is known for its speed and accuracy in real-time object detection tasks. Here's a brief explanation of the key aspects of YOLOv5:</w:t>
      </w:r>
    </w:p>
    <w:p w14:paraId="1E523BEA" w14:textId="77777777" w:rsidR="00010714" w:rsidRDefault="00010714" w:rsidP="00010714"/>
    <w:p w14:paraId="53D1525A" w14:textId="77777777" w:rsidR="00010714" w:rsidRDefault="00010714" w:rsidP="00010714">
      <w:r>
        <w:t>1. **Architecture**: YOLOv5 is a single-stage object detector, meaning it predicts bounding boxes and class probabilities directly from full images in one evaluation. This makes it faster compared to two-stage detectors like Faster R-CNN.</w:t>
      </w:r>
    </w:p>
    <w:p w14:paraId="20513870" w14:textId="77777777" w:rsidR="00010714" w:rsidRDefault="00010714" w:rsidP="00010714"/>
    <w:p w14:paraId="66EEF02F" w14:textId="77777777" w:rsidR="00010714" w:rsidRDefault="00010714" w:rsidP="00010714">
      <w:r>
        <w:t>2. **Pre-trained Model**: The code uses a pre-trained version of YOLOv5, specifically the 'yolov5s' variant, which is the smallest and fastest model in the YOLOv5 family. It is trained on the COCO dataset, which contains 80 different object classes.</w:t>
      </w:r>
    </w:p>
    <w:p w14:paraId="7781308F" w14:textId="77777777" w:rsidR="00010714" w:rsidRDefault="00010714" w:rsidP="00010714"/>
    <w:p w14:paraId="3230D6F6" w14:textId="77777777" w:rsidR="00010714" w:rsidRDefault="00010714" w:rsidP="00010714">
      <w:r>
        <w:t>3. **Inference**: In the code, the model is used to perform inference on an input image. It processes the image and outputs detection results, which include bounding boxes, class labels, and confidence scores for each detected object.</w:t>
      </w:r>
    </w:p>
    <w:p w14:paraId="16B35C55" w14:textId="77777777" w:rsidR="00010714" w:rsidRDefault="00010714" w:rsidP="00010714"/>
    <w:p w14:paraId="79E9EEDC" w14:textId="77777777" w:rsidR="00010714" w:rsidRDefault="00010714" w:rsidP="00010714">
      <w:r>
        <w:t>4. **Integration with PyTorch Hub**: The model is loaded using `torch.hub.load`, which allows easy access to pre-trained models from a variety of sources. This makes it convenient to use YOLOv5 without needing to manually download and set up the model files.</w:t>
      </w:r>
    </w:p>
    <w:p w14:paraId="1E7D60CA" w14:textId="77777777" w:rsidR="00010714" w:rsidRDefault="00010714" w:rsidP="00010714"/>
    <w:p w14:paraId="4AF6EA64" w14:textId="77777777" w:rsidR="00010714" w:rsidRDefault="00010714" w:rsidP="00010714">
      <w:r>
        <w:t>5. **Output Format**: The detection results are provided in a pandas DataFrame format, which includes columns for the bounding box coordinates (`xmin`, `ymin`, `xmax`, `ymax`), the class name (`name`), and the confidence score (`confidence`). This format is easy to work with for further processing and analysis.</w:t>
      </w:r>
    </w:p>
    <w:p w14:paraId="7D8AE354" w14:textId="77777777" w:rsidR="00010714" w:rsidRDefault="00010714" w:rsidP="00010714"/>
    <w:p w14:paraId="0EFBA182" w14:textId="3780A76C" w:rsidR="00F67B82" w:rsidRDefault="00010714" w:rsidP="00010714">
      <w:r>
        <w:t>Overall, YOLOv5 is a powerful tool for object detection tasks, and its integration in the code allows for efficient detection and filtering of specific objects, such as animals, in images.</w:t>
      </w:r>
    </w:p>
    <w:p w14:paraId="5DA39A85" w14:textId="686BDAAC" w:rsidR="00010714" w:rsidRDefault="00010714" w:rsidP="00010714"/>
    <w:p w14:paraId="0CB0EA14" w14:textId="7A10C2D3" w:rsidR="00010714" w:rsidRDefault="00010714" w:rsidP="00010714"/>
    <w:p w14:paraId="700F1661" w14:textId="0DDA7FA7" w:rsidR="00010714" w:rsidRDefault="00010714">
      <w:r>
        <w:br w:type="page"/>
      </w:r>
    </w:p>
    <w:p w14:paraId="14569194" w14:textId="77777777" w:rsidR="00010714" w:rsidRDefault="00010714" w:rsidP="00010714">
      <w:r>
        <w:lastRenderedPageBreak/>
        <w:t>The YOLOv5 model works as a real-time object detection system, and here's a breakdown of how it operates:</w:t>
      </w:r>
    </w:p>
    <w:p w14:paraId="581BA0BF" w14:textId="77777777" w:rsidR="00010714" w:rsidRDefault="00010714" w:rsidP="00010714"/>
    <w:p w14:paraId="36F2B241" w14:textId="77777777" w:rsidR="00010714" w:rsidRDefault="00010714" w:rsidP="00010714">
      <w:r>
        <w:t>1. **Single-Stage Detection**: Unlike two-stage detectors that first generate region proposals and then classify them, YOLOv5 directly predicts bounding boxes and class probabilities from the entire image in a single pass. This makes it faster and suitable for real-time applications.</w:t>
      </w:r>
    </w:p>
    <w:p w14:paraId="17AD2C8D" w14:textId="77777777" w:rsidR="00010714" w:rsidRDefault="00010714" w:rsidP="00010714"/>
    <w:p w14:paraId="6992D4E4" w14:textId="77777777" w:rsidR="00010714" w:rsidRDefault="00010714" w:rsidP="00010714">
      <w:r>
        <w:t>2. **Grid System**: The image is divided into a grid, and each grid cell is responsible for predicting bounding boxes and class probabilities for objects whose centers fall within the cell. This approach allows YOLO to detect multiple objects of different classes in a single image.</w:t>
      </w:r>
    </w:p>
    <w:p w14:paraId="40FE2D75" w14:textId="77777777" w:rsidR="00010714" w:rsidRDefault="00010714" w:rsidP="00010714"/>
    <w:p w14:paraId="7222BA4B" w14:textId="77777777" w:rsidR="00010714" w:rsidRDefault="00010714" w:rsidP="00010714">
      <w:r>
        <w:t>3. **Bounding Box Prediction**: For each grid cell, YOLOv5 predicts a fixed number of bounding boxes. Each bounding box prediction includes:</w:t>
      </w:r>
    </w:p>
    <w:p w14:paraId="3951B274" w14:textId="77777777" w:rsidR="00010714" w:rsidRDefault="00010714" w:rsidP="00010714">
      <w:r>
        <w:t xml:space="preserve">   - The coordinates of the box (center x, center y, width, height).</w:t>
      </w:r>
    </w:p>
    <w:p w14:paraId="0E37D280" w14:textId="77777777" w:rsidR="00010714" w:rsidRDefault="00010714" w:rsidP="00010714">
      <w:r>
        <w:t xml:space="preserve">   - A confidence score indicating the likelihood that the box contains an object and the accuracy of the bounding box.</w:t>
      </w:r>
    </w:p>
    <w:p w14:paraId="0E93417C" w14:textId="77777777" w:rsidR="00010714" w:rsidRDefault="00010714" w:rsidP="00010714">
      <w:r>
        <w:t xml:space="preserve">   - Class probabilities for each object class.</w:t>
      </w:r>
    </w:p>
    <w:p w14:paraId="4243E260" w14:textId="77777777" w:rsidR="00010714" w:rsidRDefault="00010714" w:rsidP="00010714"/>
    <w:p w14:paraId="41505CC9" w14:textId="77777777" w:rsidR="00010714" w:rsidRDefault="00010714" w:rsidP="00010714">
      <w:r>
        <w:t>4. **Non-Maximum Suppression (NMS)**: After predicting multiple bounding boxes, YOLOv5 applies NMS to remove duplicate detections and keep only the most confident ones. This step helps in reducing false positives and overlapping boxes.</w:t>
      </w:r>
    </w:p>
    <w:p w14:paraId="430451AD" w14:textId="77777777" w:rsidR="00010714" w:rsidRDefault="00010714" w:rsidP="00010714"/>
    <w:p w14:paraId="17BE3EB4" w14:textId="77777777" w:rsidR="00010714" w:rsidRDefault="00010714" w:rsidP="00010714">
      <w:r>
        <w:t>5. **Output**: The final output consists of bounding boxes with associated class labels and confidence scores. In the code, these results are converted into a pandas DataFrame for easy manipulation and filtering.</w:t>
      </w:r>
    </w:p>
    <w:p w14:paraId="78784598" w14:textId="77777777" w:rsidR="00010714" w:rsidRDefault="00010714" w:rsidP="00010714"/>
    <w:p w14:paraId="3912DFFD" w14:textId="77777777" w:rsidR="00010714" w:rsidRDefault="00010714" w:rsidP="00010714">
      <w:r>
        <w:t>6. **Pre-trained on COCO Dataset**: The model is pre-trained on the COCO dataset, which includes 80 different object classes. This pre-training allows the model to generalize well to various objects and scenes.</w:t>
      </w:r>
    </w:p>
    <w:p w14:paraId="2427CBD9" w14:textId="77777777" w:rsidR="00010714" w:rsidRDefault="00010714" w:rsidP="00010714"/>
    <w:p w14:paraId="125FD940" w14:textId="25C3FCA1" w:rsidR="00010714" w:rsidRDefault="00010714" w:rsidP="00010714">
      <w:r>
        <w:t>In the provided code, the model is used to detect objects in an image, and the results are filtered to focus on specific animal classes. The detections are then displayed and printed with their details.</w:t>
      </w:r>
    </w:p>
    <w:sectPr w:rsidR="00010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14"/>
    <w:rsid w:val="00010714"/>
    <w:rsid w:val="001D5D66"/>
    <w:rsid w:val="00286DC3"/>
    <w:rsid w:val="002C1A5F"/>
    <w:rsid w:val="0032760D"/>
    <w:rsid w:val="003B62F7"/>
    <w:rsid w:val="00415B30"/>
    <w:rsid w:val="004331DE"/>
    <w:rsid w:val="004F6D95"/>
    <w:rsid w:val="00640789"/>
    <w:rsid w:val="0066004E"/>
    <w:rsid w:val="00755C77"/>
    <w:rsid w:val="00780DE7"/>
    <w:rsid w:val="00792BF9"/>
    <w:rsid w:val="007D1DCD"/>
    <w:rsid w:val="0090015B"/>
    <w:rsid w:val="009D0343"/>
    <w:rsid w:val="00A811AB"/>
    <w:rsid w:val="00B37349"/>
    <w:rsid w:val="00B662AE"/>
    <w:rsid w:val="00C12325"/>
    <w:rsid w:val="00CE24E7"/>
    <w:rsid w:val="00E11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8692"/>
  <w15:chartTrackingRefBased/>
  <w15:docId w15:val="{F4DC59CE-A24F-4A71-970C-4021F0CF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 H</dc:creator>
  <cp:keywords/>
  <dc:description/>
  <cp:lastModifiedBy>Yva H</cp:lastModifiedBy>
  <cp:revision>1</cp:revision>
  <dcterms:created xsi:type="dcterms:W3CDTF">2024-11-06T03:34:00Z</dcterms:created>
  <dcterms:modified xsi:type="dcterms:W3CDTF">2024-11-06T03:50:00Z</dcterms:modified>
</cp:coreProperties>
</file>