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ECEC" w14:textId="2012D49A" w:rsidR="00386565" w:rsidRDefault="00386565" w:rsidP="00386565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B549278" wp14:editId="44580BA5">
            <wp:extent cx="2087880" cy="1173480"/>
            <wp:effectExtent l="0" t="0" r="0" b="0"/>
            <wp:docPr id="340058854" name="Imagem 3" descr="São Paulo Tech School | Uma faculdade diferente de tudo que você já vi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São Paulo Tech School | Uma faculdade diferente de tudo que você já vi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4DFB9" w14:textId="77777777" w:rsidR="00386565" w:rsidRDefault="00386565" w:rsidP="00386565">
      <w:pPr>
        <w:spacing w:line="36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SÃO PAULO TECH SCHOOL</w:t>
      </w:r>
    </w:p>
    <w:p w14:paraId="37A76259" w14:textId="77777777" w:rsidR="00386565" w:rsidRDefault="00386565" w:rsidP="00386565">
      <w:pPr>
        <w:spacing w:line="36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CIÊNCIA DA COMPUTAÇÃO</w:t>
      </w:r>
    </w:p>
    <w:p w14:paraId="2B74B545" w14:textId="77777777" w:rsidR="00386565" w:rsidRDefault="00386565" w:rsidP="00386565">
      <w:pPr>
        <w:spacing w:line="360" w:lineRule="auto"/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1CCOK</w:t>
      </w:r>
    </w:p>
    <w:p w14:paraId="375ACFBD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 xml:space="preserve">Diego Henrique de Novais Menegaldo, </w:t>
      </w:r>
      <w:r>
        <w:rPr>
          <w:rFonts w:eastAsia="Arial" w:cs="Arial"/>
          <w:b/>
          <w:bCs/>
          <w:sz w:val="28"/>
          <w:szCs w:val="28"/>
        </w:rPr>
        <w:t>Diego </w:t>
      </w:r>
      <w:proofErr w:type="spellStart"/>
      <w:r>
        <w:rPr>
          <w:rFonts w:eastAsia="Arial" w:cs="Arial"/>
          <w:b/>
          <w:bCs/>
          <w:sz w:val="28"/>
          <w:szCs w:val="28"/>
        </w:rPr>
        <w:t>Seiti</w:t>
      </w:r>
      <w:proofErr w:type="spellEnd"/>
      <w:r>
        <w:rPr>
          <w:rFonts w:eastAsia="Arial" w:cs="Arial"/>
          <w:b/>
          <w:bCs/>
          <w:sz w:val="28"/>
          <w:szCs w:val="28"/>
        </w:rPr>
        <w:t> </w:t>
      </w:r>
      <w:proofErr w:type="spellStart"/>
      <w:r>
        <w:rPr>
          <w:rFonts w:eastAsia="Arial" w:cs="Arial"/>
          <w:b/>
          <w:bCs/>
          <w:sz w:val="28"/>
          <w:szCs w:val="28"/>
        </w:rPr>
        <w:t>Ogita</w:t>
      </w:r>
      <w:proofErr w:type="spellEnd"/>
      <w:r>
        <w:rPr>
          <w:rFonts w:eastAsia="Arial" w:cs="Arial"/>
          <w:b/>
          <w:bCs/>
          <w:sz w:val="28"/>
          <w:szCs w:val="28"/>
        </w:rPr>
        <w:t> </w:t>
      </w:r>
      <w:proofErr w:type="spellStart"/>
      <w:r>
        <w:rPr>
          <w:rFonts w:eastAsia="Arial" w:cs="Arial"/>
          <w:b/>
          <w:bCs/>
          <w:sz w:val="28"/>
          <w:szCs w:val="28"/>
        </w:rPr>
        <w:t>Iacabo</w:t>
      </w:r>
      <w:proofErr w:type="spellEnd"/>
      <w:r>
        <w:rPr>
          <w:rFonts w:eastAsia="Arial" w:cs="Arial"/>
          <w:b/>
          <w:bCs/>
          <w:sz w:val="28"/>
          <w:szCs w:val="28"/>
        </w:rPr>
        <w:t xml:space="preserve">, Gustavo Vilas Bôas Duarte Rodrigues, Maria Rosa Lima Maia, Pedro Henrique Sousa Santos e </w:t>
      </w:r>
      <w:proofErr w:type="spellStart"/>
      <w:r>
        <w:rPr>
          <w:rFonts w:eastAsia="Arial" w:cs="Arial"/>
          <w:b/>
          <w:bCs/>
          <w:sz w:val="28"/>
          <w:szCs w:val="28"/>
        </w:rPr>
        <w:t>Philipi</w:t>
      </w:r>
      <w:proofErr w:type="spellEnd"/>
      <w:r>
        <w:rPr>
          <w:rFonts w:eastAsia="Arial" w:cs="Arial"/>
          <w:b/>
          <w:bCs/>
          <w:sz w:val="28"/>
          <w:szCs w:val="28"/>
        </w:rPr>
        <w:t> Jordan Figueiredo Rodrigues</w:t>
      </w:r>
    </w:p>
    <w:p w14:paraId="31E05DED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</w:p>
    <w:p w14:paraId="078025E4" w14:textId="77777777" w:rsidR="00386565" w:rsidRDefault="00386565" w:rsidP="00386565">
      <w:pPr>
        <w:spacing w:before="280" w:line="360" w:lineRule="auto"/>
        <w:rPr>
          <w:rFonts w:eastAsia="Arial" w:cs="Arial"/>
          <w:b/>
          <w:sz w:val="28"/>
          <w:szCs w:val="28"/>
        </w:rPr>
      </w:pPr>
    </w:p>
    <w:p w14:paraId="5A3A58AB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PESQUISA E INOVAÇÃO</w:t>
      </w:r>
    </w:p>
    <w:p w14:paraId="0B6884D8" w14:textId="789BB11F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 xml:space="preserve">PROJETO: </w:t>
      </w:r>
      <w:proofErr w:type="spellStart"/>
      <w:r w:rsidR="00A86ED8">
        <w:rPr>
          <w:rFonts w:eastAsia="Arial" w:cs="Arial"/>
          <w:b/>
          <w:sz w:val="28"/>
          <w:szCs w:val="28"/>
        </w:rPr>
        <w:t>n</w:t>
      </w:r>
      <w:r>
        <w:rPr>
          <w:rFonts w:eastAsia="Arial" w:cs="Arial"/>
          <w:b/>
          <w:sz w:val="28"/>
          <w:szCs w:val="28"/>
        </w:rPr>
        <w:t>oBroke</w:t>
      </w:r>
      <w:proofErr w:type="spellEnd"/>
    </w:p>
    <w:p w14:paraId="43BD1B73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</w:p>
    <w:p w14:paraId="48D2E178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</w:p>
    <w:p w14:paraId="5D209880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>Fernando Brandão e Júlia Araripe</w:t>
      </w:r>
    </w:p>
    <w:p w14:paraId="46875385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</w:p>
    <w:p w14:paraId="509BFA2B" w14:textId="77777777" w:rsidR="00386565" w:rsidRDefault="00386565" w:rsidP="00386565">
      <w:pPr>
        <w:spacing w:before="280" w:line="360" w:lineRule="auto"/>
        <w:jc w:val="center"/>
        <w:rPr>
          <w:rFonts w:eastAsia="Arial" w:cs="Arial"/>
          <w:b/>
          <w:sz w:val="28"/>
          <w:szCs w:val="28"/>
        </w:rPr>
      </w:pPr>
    </w:p>
    <w:p w14:paraId="0AD93032" w14:textId="77777777" w:rsidR="00386565" w:rsidRDefault="00386565" w:rsidP="00386565">
      <w:pPr>
        <w:spacing w:before="280" w:line="240" w:lineRule="auto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São Paulo</w:t>
      </w:r>
    </w:p>
    <w:p w14:paraId="491AA935" w14:textId="77777777" w:rsidR="00386565" w:rsidRDefault="00386565" w:rsidP="00386565">
      <w:pPr>
        <w:spacing w:before="280" w:line="240" w:lineRule="auto"/>
        <w:jc w:val="center"/>
        <w:rPr>
          <w:rFonts w:eastAsia="Arial" w:cs="Arial"/>
          <w:b/>
        </w:rPr>
      </w:pPr>
      <w:r>
        <w:rPr>
          <w:rFonts w:eastAsia="Arial" w:cs="Arial"/>
          <w:b/>
        </w:rPr>
        <w:t>2025</w:t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eastAsia="en-US"/>
        </w:rPr>
        <w:id w:val="-17502582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3A164F" w14:textId="118AB646" w:rsidR="00FD0BBA" w:rsidRPr="00FD0BBA" w:rsidRDefault="00FD0BBA" w:rsidP="00FD0BBA">
          <w:pPr>
            <w:pStyle w:val="CabealhodoSumrio"/>
            <w:jc w:val="center"/>
            <w:rPr>
              <w:rFonts w:ascii="Arial" w:hAnsi="Arial" w:cs="Arial"/>
              <w:b/>
              <w:bCs/>
              <w:color w:val="000000" w:themeColor="text1"/>
            </w:rPr>
          </w:pPr>
          <w:r w:rsidRPr="00FD0BBA">
            <w:rPr>
              <w:rFonts w:ascii="Arial" w:hAnsi="Arial" w:cs="Arial"/>
              <w:b/>
              <w:bCs/>
              <w:color w:val="000000" w:themeColor="text1"/>
            </w:rPr>
            <w:t>SUMÁRIO</w:t>
          </w:r>
        </w:p>
        <w:p w14:paraId="1B19E4B6" w14:textId="1988B588" w:rsidR="00BC6ADE" w:rsidRDefault="00FD0BBA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31820" w:history="1">
            <w:r w:rsidR="00BC6ADE" w:rsidRPr="00294D30">
              <w:rPr>
                <w:rStyle w:val="Hyperlink"/>
                <w:noProof/>
              </w:rPr>
              <w:t>1</w:t>
            </w:r>
            <w:r w:rsidR="00BC6ADE"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="00BC6ADE" w:rsidRPr="00294D30">
              <w:rPr>
                <w:rStyle w:val="Hyperlink"/>
                <w:noProof/>
              </w:rPr>
              <w:t>O QUE É UM HOME BROKER?</w:t>
            </w:r>
            <w:r w:rsidR="00BC6ADE">
              <w:rPr>
                <w:noProof/>
                <w:webHidden/>
              </w:rPr>
              <w:tab/>
            </w:r>
            <w:r w:rsidR="00BC6ADE">
              <w:rPr>
                <w:noProof/>
                <w:webHidden/>
              </w:rPr>
              <w:fldChar w:fldCharType="begin"/>
            </w:r>
            <w:r w:rsidR="00BC6ADE">
              <w:rPr>
                <w:noProof/>
                <w:webHidden/>
              </w:rPr>
              <w:instrText xml:space="preserve"> PAGEREF _Toc222331820 \h </w:instrText>
            </w:r>
            <w:r w:rsidR="00BC6ADE">
              <w:rPr>
                <w:noProof/>
                <w:webHidden/>
              </w:rPr>
            </w:r>
            <w:r w:rsidR="00BC6ADE"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3</w:t>
            </w:r>
            <w:r w:rsidR="00BC6ADE">
              <w:rPr>
                <w:noProof/>
                <w:webHidden/>
              </w:rPr>
              <w:fldChar w:fldCharType="end"/>
            </w:r>
          </w:hyperlink>
        </w:p>
        <w:p w14:paraId="4B67E99E" w14:textId="6B0B4C5D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1" w:history="1">
            <w:r w:rsidRPr="00294D30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A2185" w14:textId="0A731A75" w:rsidR="00BC6ADE" w:rsidRDefault="00BC6ADE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2" w:history="1">
            <w:r w:rsidRPr="00294D30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Importância Financeira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E454" w14:textId="05D1EFC0" w:rsidR="00BC6ADE" w:rsidRDefault="00BC6ADE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3" w:history="1">
            <w:r w:rsidRPr="00294D30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82B7A" w14:textId="7EC37D00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4" w:history="1">
            <w:r w:rsidRPr="00294D30">
              <w:rPr>
                <w:rStyle w:val="Hyperlink"/>
                <w:noProof/>
              </w:rPr>
              <w:t>2.2.1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Relevância das ações para os Home Brokers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D3AA" w14:textId="7B4BB95B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5" w:history="1">
            <w:r w:rsidRPr="00294D30">
              <w:rPr>
                <w:rStyle w:val="Hyperlink"/>
                <w:noProof/>
              </w:rPr>
              <w:t>2.2.2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Principais 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D139F" w14:textId="26B160A3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6" w:history="1">
            <w:r w:rsidRPr="00294D30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6A610" w14:textId="7048EF4E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7" w:history="1">
            <w:r w:rsidRPr="00294D30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D6B7B" w14:textId="6EBF6496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8" w:history="1">
            <w:r w:rsidRPr="00294D30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DESAFIOS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14C50" w14:textId="15B3D1B2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29" w:history="1">
            <w:r w:rsidRPr="00294D30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BTG PACTUAL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71DA" w14:textId="0D41370D" w:rsidR="00BC6ADE" w:rsidRDefault="00BC6ADE">
          <w:pPr>
            <w:pStyle w:val="Sumrio1"/>
            <w:tabs>
              <w:tab w:val="left" w:pos="48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0" w:history="1">
            <w:r w:rsidRPr="00294D30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PERSONAS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9B67" w14:textId="358EB408" w:rsidR="00BC6ADE" w:rsidRDefault="00BC6ADE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1" w:history="1">
            <w:r w:rsidRPr="00294D30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Analistas de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384C6" w14:textId="398DBA77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2" w:history="1">
            <w:r w:rsidRPr="00294D30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Analista de Infraestrutura Júnior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8F45" w14:textId="18F6A1AD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3" w:history="1">
            <w:r w:rsidRPr="00294D30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Analista de Infraestrutura Pleno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A4720" w14:textId="011AEE10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4" w:history="1">
            <w:r w:rsidRPr="00294D30">
              <w:rPr>
                <w:rStyle w:val="Hyperlink"/>
                <w:noProof/>
              </w:rPr>
              <w:t>7.1.3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Analista de Infraestrutura Sênior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503E" w14:textId="7D44D126" w:rsidR="00BC6ADE" w:rsidRDefault="00BC6ADE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5" w:history="1">
            <w:r w:rsidRPr="00294D30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Administrador de Infraestrutura / Redes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4E83" w14:textId="50E7AB71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6" w:history="1">
            <w:r w:rsidRPr="00294D30">
              <w:rPr>
                <w:rStyle w:val="Hyperlink"/>
                <w:noProof/>
              </w:rPr>
              <w:t>7.2.1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Atribuições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6D852" w14:textId="04BB08AB" w:rsidR="00BC6ADE" w:rsidRDefault="00BC6ADE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7" w:history="1">
            <w:r w:rsidRPr="00294D30">
              <w:rPr>
                <w:rStyle w:val="Hyperlink"/>
                <w:noProof/>
              </w:rPr>
              <w:t>7.2.2</w:t>
            </w:r>
            <w:r>
              <w:rPr>
                <w:rFonts w:asciiTheme="minorHAnsi" w:eastAsiaTheme="minorEastAsia" w:hAnsiTheme="minorHAnsi"/>
                <w:noProof/>
                <w:kern w:val="2"/>
                <w:lang w:eastAsia="pt-BR"/>
                <w14:ligatures w14:val="standardContextual"/>
              </w:rPr>
              <w:tab/>
            </w:r>
            <w:r w:rsidRPr="00294D30">
              <w:rPr>
                <w:rStyle w:val="Hyperlink"/>
                <w:noProof/>
              </w:rPr>
              <w:t>Permissões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5AEBD" w14:textId="6BE1113A" w:rsidR="00BC6ADE" w:rsidRDefault="00BC6ADE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kern w:val="2"/>
              <w:lang w:eastAsia="pt-BR"/>
              <w14:ligatures w14:val="standardContextual"/>
            </w:rPr>
          </w:pPr>
          <w:hyperlink w:anchor="_Toc222331838" w:history="1">
            <w:r w:rsidRPr="00294D30">
              <w:rPr>
                <w:rStyle w:val="Hyperlink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_Toc222331838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428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B9B4" w14:textId="150D402F" w:rsidR="00FD0BBA" w:rsidRDefault="00FD0BBA">
          <w:r>
            <w:rPr>
              <w:b/>
              <w:bCs/>
            </w:rPr>
            <w:fldChar w:fldCharType="end"/>
          </w:r>
        </w:p>
      </w:sdtContent>
    </w:sdt>
    <w:p w14:paraId="2A7CF7B2" w14:textId="7952BB2D" w:rsidR="00B24DEA" w:rsidRDefault="00B24DEA"/>
    <w:p w14:paraId="10EC4CAF" w14:textId="77777777" w:rsidR="00386565" w:rsidRDefault="00386565"/>
    <w:p w14:paraId="4DDEF2E6" w14:textId="77777777" w:rsidR="00386565" w:rsidRDefault="00386565"/>
    <w:p w14:paraId="4EB48495" w14:textId="77777777" w:rsidR="00386565" w:rsidRDefault="00386565"/>
    <w:p w14:paraId="3F43DCD5" w14:textId="77777777" w:rsidR="00386565" w:rsidRDefault="00386565"/>
    <w:p w14:paraId="081410FD" w14:textId="77777777" w:rsidR="00386565" w:rsidRDefault="00386565"/>
    <w:p w14:paraId="15019BCC" w14:textId="77777777" w:rsidR="00386565" w:rsidRDefault="00386565"/>
    <w:p w14:paraId="3BEFEBF4" w14:textId="77777777" w:rsidR="00386565" w:rsidRDefault="00386565"/>
    <w:p w14:paraId="5C2A302F" w14:textId="77777777" w:rsidR="00BC6ADE" w:rsidRDefault="00BC6ADE" w:rsidP="0018756F">
      <w:pPr>
        <w:sectPr w:rsidR="00BC6ADE" w:rsidSect="0018756F">
          <w:head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E1AE571" w14:textId="77777777" w:rsidR="008D1A88" w:rsidRDefault="008D1A88" w:rsidP="00BC6ADE">
      <w:pPr>
        <w:pStyle w:val="Ttulo1"/>
      </w:pPr>
      <w:bookmarkStart w:id="0" w:name="_Toc222331820"/>
      <w:r w:rsidRPr="004956FE">
        <w:lastRenderedPageBreak/>
        <w:t>O QUE É UM HOME BROKER?</w:t>
      </w:r>
      <w:bookmarkEnd w:id="0"/>
      <w:r w:rsidRPr="004956FE">
        <w:t xml:space="preserve"> </w:t>
      </w:r>
    </w:p>
    <w:p w14:paraId="18E11491" w14:textId="77777777" w:rsidR="008D1A88" w:rsidRDefault="008D1A88" w:rsidP="008D1A88">
      <w:pPr>
        <w:ind w:firstLine="432"/>
        <w:jc w:val="both"/>
      </w:pPr>
      <w:r w:rsidRPr="004956FE">
        <w:t>Oferecido por diversas instituições financeiras, o home broker é um sistema intermediário, que conecta clientes à bolsa de valores, a B3 no caso do Brasil, é uma ferramenta essencial para as operações no mercado financeiro nos dias de hoje.</w:t>
      </w:r>
      <w:r>
        <w:t xml:space="preserve"> </w:t>
      </w:r>
    </w:p>
    <w:p w14:paraId="0DDEC38A" w14:textId="77777777" w:rsidR="008D1A88" w:rsidRDefault="008D1A88" w:rsidP="008D1A88">
      <w:pPr>
        <w:ind w:firstLine="432"/>
        <w:jc w:val="both"/>
      </w:pPr>
      <w:r>
        <w:t>Por meio</w:t>
      </w:r>
      <w:r w:rsidRPr="004956FE">
        <w:t xml:space="preserve"> dessas plataformas é possível a compra e venda de ativos como ações, fundos imobiliários e diversos outros tipos. E como são acessados através da internet pelo usuário, permite uma atualização das cotações em tempo real. </w:t>
      </w:r>
    </w:p>
    <w:p w14:paraId="360035D6" w14:textId="77777777" w:rsidR="008D1A88" w:rsidRDefault="008D1A88" w:rsidP="008D1A88">
      <w:pPr>
        <w:ind w:firstLine="432"/>
        <w:jc w:val="both"/>
      </w:pPr>
      <w:r w:rsidRPr="004956FE">
        <w:t xml:space="preserve">Os primeiros sistemas de Home Broker foram implementados por volta dos anos 1990, porém ainda de forma muito restrita e não democrática aos usuários, pois os investidores ainda teriam que realizar uma ligação para sua corretora caso quisesse operar alguma compra/venda de ativos e então a mesa de operações da corretora o fariam. </w:t>
      </w:r>
    </w:p>
    <w:p w14:paraId="411E2F21" w14:textId="77777777" w:rsidR="008D1A88" w:rsidRDefault="008D1A88" w:rsidP="008D1A88">
      <w:pPr>
        <w:ind w:firstLine="432"/>
        <w:jc w:val="both"/>
      </w:pPr>
      <w:r w:rsidRPr="004956FE">
        <w:t>Entretanto, atualmente a ferramenta online dá grande autonomia e tornou-se mais acessível, principalmente aos investidores PF (Pessoa Física)</w:t>
      </w:r>
      <w:r>
        <w:t>, é notável, de acordo com o gráfico abaixo que a opção telefônica na compra e venda desses ativos se tornou praticamente inexistente nos dias atuais:</w:t>
      </w:r>
    </w:p>
    <w:p w14:paraId="3E02DD67" w14:textId="77777777" w:rsidR="008D1A88" w:rsidRDefault="008D1A88" w:rsidP="008D1A88">
      <w:pPr>
        <w:ind w:firstLine="432"/>
        <w:jc w:val="both"/>
      </w:pPr>
      <w:r>
        <w:rPr>
          <w:noProof/>
        </w:rPr>
        <w:drawing>
          <wp:inline distT="0" distB="0" distL="0" distR="0" wp14:anchorId="2CD2C7AE" wp14:editId="2D433A73">
            <wp:extent cx="4643709" cy="2954740"/>
            <wp:effectExtent l="0" t="0" r="508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6817" cy="295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9F26" w14:textId="77777777" w:rsidR="008D1A88" w:rsidRDefault="008D1A88" w:rsidP="008D1A88">
      <w:pPr>
        <w:jc w:val="center"/>
        <w:rPr>
          <w:b/>
          <w:bCs/>
        </w:rPr>
      </w:pPr>
      <w:r>
        <w:rPr>
          <w:b/>
          <w:bCs/>
        </w:rPr>
        <w:t xml:space="preserve">Fonte: </w:t>
      </w:r>
      <w:r w:rsidRPr="00C17DDD">
        <w:rPr>
          <w:b/>
          <w:bCs/>
        </w:rPr>
        <w:t>Febraban</w:t>
      </w:r>
      <w:r w:rsidRPr="00336061">
        <w:rPr>
          <w:b/>
          <w:bCs/>
        </w:rPr>
        <w:t>, 2006</w:t>
      </w:r>
    </w:p>
    <w:p w14:paraId="598A2967" w14:textId="77777777" w:rsidR="008D1A88" w:rsidRDefault="008D1A88" w:rsidP="008D1A88">
      <w:pPr>
        <w:ind w:firstLine="432"/>
        <w:jc w:val="center"/>
        <w:rPr>
          <w:b/>
          <w:bCs/>
        </w:rPr>
      </w:pPr>
    </w:p>
    <w:p w14:paraId="246341E4" w14:textId="77777777" w:rsidR="008D1A88" w:rsidRDefault="008D1A88" w:rsidP="008D1A88">
      <w:pPr>
        <w:ind w:firstLine="432"/>
        <w:jc w:val="center"/>
        <w:rPr>
          <w:b/>
          <w:bCs/>
        </w:rPr>
      </w:pPr>
    </w:p>
    <w:p w14:paraId="0EE389C5" w14:textId="77777777" w:rsidR="008D1A88" w:rsidRDefault="008D1A88" w:rsidP="008D1A88">
      <w:pPr>
        <w:jc w:val="both"/>
        <w:rPr>
          <w:b/>
          <w:bCs/>
        </w:rPr>
      </w:pPr>
    </w:p>
    <w:p w14:paraId="4A28F80C" w14:textId="77777777" w:rsidR="008D1A88" w:rsidRDefault="008D1A88" w:rsidP="004F7AC7">
      <w:pPr>
        <w:pStyle w:val="Ttulo1"/>
      </w:pPr>
      <w:bookmarkStart w:id="1" w:name="_Toc222331821"/>
      <w:r w:rsidRPr="0043429C">
        <w:lastRenderedPageBreak/>
        <w:t>MERCADO</w:t>
      </w:r>
      <w:bookmarkEnd w:id="1"/>
      <w:r w:rsidRPr="0043429C">
        <w:t xml:space="preserve"> </w:t>
      </w:r>
    </w:p>
    <w:p w14:paraId="20C0C804" w14:textId="77777777" w:rsidR="008D1A88" w:rsidRDefault="008D1A88" w:rsidP="008D1A88">
      <w:pPr>
        <w:ind w:firstLine="432"/>
        <w:jc w:val="both"/>
      </w:pPr>
      <w:r w:rsidRPr="0043429C">
        <w:t>O mercado financeiro exige alta disponibilidade, por se tratar de ambiente extremamente volátil, no qual a cada segundo novas alterações ocorrem, qualquer tipo de falha, por menor que seja, pode causar prejuízos significativos.</w:t>
      </w:r>
    </w:p>
    <w:p w14:paraId="1EC60B43" w14:textId="77777777" w:rsidR="008D1A88" w:rsidRDefault="008D1A88" w:rsidP="008D1A88">
      <w:pPr>
        <w:ind w:firstLine="432"/>
        <w:jc w:val="both"/>
      </w:pPr>
      <w:r w:rsidRPr="0043429C">
        <w:t xml:space="preserve">As corretoras precisam atender a um SLA curto e rigoroso, monitoramento 24x7 e resposta rápida a todo e qualquer tipo de incidente. </w:t>
      </w:r>
    </w:p>
    <w:p w14:paraId="2EAAB998" w14:textId="77777777" w:rsidR="008D1A88" w:rsidRDefault="008D1A88" w:rsidP="008D1A88">
      <w:pPr>
        <w:ind w:firstLine="432"/>
        <w:jc w:val="both"/>
      </w:pPr>
    </w:p>
    <w:p w14:paraId="669ED528" w14:textId="77777777" w:rsidR="008D1A88" w:rsidRDefault="008D1A88" w:rsidP="00AF4F42">
      <w:pPr>
        <w:pStyle w:val="Ttulo2"/>
      </w:pPr>
      <w:bookmarkStart w:id="2" w:name="_Toc222331822"/>
      <w:r w:rsidRPr="00AF4F42">
        <w:t>Importância</w:t>
      </w:r>
      <w:r w:rsidRPr="0043429C">
        <w:t xml:space="preserve"> Financeira</w:t>
      </w:r>
      <w:bookmarkEnd w:id="2"/>
      <w:r w:rsidRPr="0043429C">
        <w:t xml:space="preserve"> </w:t>
      </w:r>
    </w:p>
    <w:p w14:paraId="766450AC" w14:textId="77777777" w:rsidR="008D1A88" w:rsidRDefault="008D1A88" w:rsidP="008D1A88">
      <w:pPr>
        <w:ind w:firstLine="576"/>
        <w:jc w:val="both"/>
      </w:pPr>
      <w:r w:rsidRPr="0043429C">
        <w:t xml:space="preserve">Segundo uma publicação no Business </w:t>
      </w:r>
      <w:proofErr w:type="spellStart"/>
      <w:r w:rsidRPr="0043429C">
        <w:t>of</w:t>
      </w:r>
      <w:proofErr w:type="spellEnd"/>
      <w:r w:rsidRPr="0043429C">
        <w:t xml:space="preserve"> Apps, os aplicativos de negociação de ações, plataformas online de corretagem que incluem o serviço de Home Broker, cresceram 19% em média de 2023 a 2024, gerando uma receita de cerca de 24 bilhões de dólares no ano. O lucro para a corretora de investimentos do Broker vem através da taxa de corretagem cobrada a cada compra e venda, que apesar de não ser tão alta quanto a da mesa de operações, ainda representa uma receita relevante. Além da incidência de uma taxa de custódia dos ativos.</w:t>
      </w:r>
    </w:p>
    <w:p w14:paraId="0177BAF8" w14:textId="77777777" w:rsidR="008D1A88" w:rsidRDefault="008D1A88" w:rsidP="008D1A88">
      <w:pPr>
        <w:jc w:val="both"/>
      </w:pPr>
    </w:p>
    <w:p w14:paraId="694C5F88" w14:textId="77777777" w:rsidR="008D1A88" w:rsidRDefault="008D1A88" w:rsidP="00AF4F42">
      <w:pPr>
        <w:pStyle w:val="Ttulo2"/>
      </w:pPr>
      <w:bookmarkStart w:id="3" w:name="_Toc222331823"/>
      <w:r>
        <w:t>Ações</w:t>
      </w:r>
      <w:bookmarkEnd w:id="3"/>
    </w:p>
    <w:p w14:paraId="31F9E164" w14:textId="77777777" w:rsidR="008D1A88" w:rsidRDefault="008D1A88" w:rsidP="008D1A88">
      <w:pPr>
        <w:ind w:firstLine="432"/>
        <w:jc w:val="both"/>
      </w:pPr>
      <w:r>
        <w:t>O foco do nosso projeto será baseado nas ações, que são uma das inúmeras finalidades dos Home Brokers.</w:t>
      </w:r>
    </w:p>
    <w:p w14:paraId="5BCD5832" w14:textId="68CFA361" w:rsidR="00B94C20" w:rsidRDefault="00B94C20" w:rsidP="008D1A88">
      <w:pPr>
        <w:ind w:firstLine="432"/>
        <w:jc w:val="both"/>
      </w:pPr>
      <w:r>
        <w:t>As empresas, em sua criação, podem optar por diferentes tipos de sociedade, de acordo com a legislação brasileira. Uma delas é a Sociedade Anôn</w:t>
      </w:r>
      <w:r w:rsidR="00EC7558">
        <w:t>i</w:t>
      </w:r>
      <w:r>
        <w:t xml:space="preserve">ma, na qual o capital da empresa </w:t>
      </w:r>
      <w:r w:rsidR="00EC7558">
        <w:t>é dividido em ações, e uma ação é uma pequena parcela do capital dessa empresa (gov.br).</w:t>
      </w:r>
    </w:p>
    <w:p w14:paraId="66E0F1B8" w14:textId="7A46D3ED" w:rsidR="008D478A" w:rsidRDefault="008D478A" w:rsidP="008D1A88">
      <w:pPr>
        <w:ind w:firstLine="432"/>
        <w:jc w:val="both"/>
      </w:pPr>
      <w:r>
        <w:t>A</w:t>
      </w:r>
      <w:r w:rsidR="009C1628">
        <w:t>s</w:t>
      </w:r>
      <w:r>
        <w:t xml:space="preserve"> finalidade</w:t>
      </w:r>
      <w:r w:rsidR="009C1628">
        <w:t>s</w:t>
      </w:r>
      <w:r>
        <w:t xml:space="preserve"> das ações são inúmeras, porém a principal é para captar recursos para pesquisa e desenvolvimento de projetos que as façam crescer no mercado (B3).</w:t>
      </w:r>
    </w:p>
    <w:p w14:paraId="46A8E0AC" w14:textId="5E4BF7D1" w:rsidR="009C1628" w:rsidRDefault="009C1628" w:rsidP="008D1A88">
      <w:pPr>
        <w:ind w:firstLine="432"/>
        <w:jc w:val="both"/>
      </w:pPr>
      <w:r>
        <w:t xml:space="preserve">A pessoa que compra uma ação é chamada de acionista, e cada um tem uma pequena parcela de “sócio” da empresa, </w:t>
      </w:r>
      <w:r w:rsidR="00A53113">
        <w:t>ou seja, participando dos lucros e assumindo os riscos do negócio, pois todas empresas e todos negócios estão sujeitos a desvalorização ou valorização</w:t>
      </w:r>
      <w:r w:rsidR="00FA37DB">
        <w:t xml:space="preserve"> (Serasa)</w:t>
      </w:r>
      <w:r w:rsidR="00A53113">
        <w:t xml:space="preserve">. A renda obtida por meio de ações é chamada de variável por isso, ela oscila e varia de cada investidor analisar seu perfil, mercado e </w:t>
      </w:r>
      <w:r w:rsidR="00FA37DB">
        <w:t>tendências atuais.</w:t>
      </w:r>
    </w:p>
    <w:p w14:paraId="76225B64" w14:textId="77777777" w:rsidR="00AF4F42" w:rsidRDefault="00AF4F42" w:rsidP="00AF4F42"/>
    <w:p w14:paraId="11F18253" w14:textId="77777777" w:rsidR="00AF4F42" w:rsidRDefault="00AF4F42" w:rsidP="00AF4F42"/>
    <w:p w14:paraId="0F682E4C" w14:textId="77777777" w:rsidR="00AF4F42" w:rsidRPr="00AF4F42" w:rsidRDefault="00AF4F42" w:rsidP="00AF4F42"/>
    <w:p w14:paraId="2C2EC261" w14:textId="3F52E8FC" w:rsidR="003A5CDB" w:rsidRDefault="008D1A88" w:rsidP="00AF4F42">
      <w:pPr>
        <w:pStyle w:val="Ttulo3"/>
      </w:pPr>
      <w:bookmarkStart w:id="4" w:name="_Toc222331824"/>
      <w:r>
        <w:lastRenderedPageBreak/>
        <w:t>Relevância das ações para os Home Brokers</w:t>
      </w:r>
      <w:bookmarkEnd w:id="4"/>
    </w:p>
    <w:p w14:paraId="3AEEBFBA" w14:textId="2A104046" w:rsidR="003A5CDB" w:rsidRDefault="003A5CDB" w:rsidP="00AF4F42">
      <w:pPr>
        <w:ind w:firstLine="708"/>
        <w:jc w:val="both"/>
      </w:pPr>
      <w:r>
        <w:t>As ações, para os Home Brokers, são de extrema importância, pois são um dos ativos mais negociados. Grande parte das operações realizadas pelos acionistas de pessoa física passam por eles, sendo o principal responsável pela movimentação dessa plataforma.</w:t>
      </w:r>
      <w:r w:rsidR="003C18A8">
        <w:t xml:space="preserve"> </w:t>
      </w:r>
    </w:p>
    <w:p w14:paraId="2D44DD59" w14:textId="11ACE177" w:rsidR="003C18A8" w:rsidRDefault="003C18A8" w:rsidP="00AF4F42">
      <w:pPr>
        <w:ind w:firstLine="708"/>
        <w:jc w:val="both"/>
      </w:pPr>
      <w:r>
        <w:t>Elas, por si só, tornam o mercado volátil, com taxas e preços alterando o preço de compra e de venda o tempo todo,</w:t>
      </w:r>
      <w:r w:rsidR="00734854">
        <w:t xml:space="preserve"> fazendo com que o Home Broker tenha uma infraestrutura robusta e taxa de atualização extremamente rápida.</w:t>
      </w:r>
    </w:p>
    <w:p w14:paraId="47176546" w14:textId="7729745A" w:rsidR="009823C7" w:rsidRDefault="009823C7" w:rsidP="00AF4F42">
      <w:pPr>
        <w:ind w:firstLine="708"/>
        <w:jc w:val="both"/>
      </w:pPr>
      <w:r>
        <w:t>Outro fator é que as ações geram receita para as corretoras por meio das taxas de corretagem, ou seja, parte do valor da ação é convertido a corretora, que foi o intermédio para o cliente comprar ou vender sua ação</w:t>
      </w:r>
      <w:r w:rsidR="00523296">
        <w:t xml:space="preserve"> e o bom funcionamento da plataforma impacta diretamente na experiência do cliente e do investido quando estiver realizando suas operações.</w:t>
      </w:r>
    </w:p>
    <w:p w14:paraId="226D6C6B" w14:textId="77777777" w:rsidR="003A5CDB" w:rsidRDefault="003A5CDB" w:rsidP="003A5CDB">
      <w:pPr>
        <w:jc w:val="both"/>
      </w:pPr>
    </w:p>
    <w:p w14:paraId="556A7836" w14:textId="77777777" w:rsidR="008D1A88" w:rsidRDefault="008D1A88" w:rsidP="00AF4F42">
      <w:pPr>
        <w:pStyle w:val="Ttulo3"/>
      </w:pPr>
      <w:bookmarkStart w:id="5" w:name="_Toc222331825"/>
      <w:r>
        <w:t>Principais Características</w:t>
      </w:r>
      <w:bookmarkEnd w:id="5"/>
    </w:p>
    <w:p w14:paraId="185DE0B2" w14:textId="33769AF2" w:rsidR="00523296" w:rsidRDefault="00342DFD" w:rsidP="00342DFD">
      <w:pPr>
        <w:pStyle w:val="PargrafodaLista"/>
        <w:numPr>
          <w:ilvl w:val="0"/>
          <w:numId w:val="12"/>
        </w:numPr>
      </w:pPr>
      <w:r>
        <w:t>Renda variável: o</w:t>
      </w:r>
      <w:r w:rsidR="00040013">
        <w:t>s</w:t>
      </w:r>
      <w:r>
        <w:t xml:space="preserve"> valor</w:t>
      </w:r>
      <w:r w:rsidR="00040013">
        <w:t>es</w:t>
      </w:r>
      <w:r>
        <w:t xml:space="preserve"> das ações oscilam com o cenário econômico, desempenho </w:t>
      </w:r>
      <w:r w:rsidR="00040013">
        <w:t>da empresa, satisfação de cliente e outros diversos fatores;</w:t>
      </w:r>
    </w:p>
    <w:p w14:paraId="5578D55F" w14:textId="77D87A13" w:rsidR="00040013" w:rsidRDefault="00040013" w:rsidP="00342DFD">
      <w:pPr>
        <w:pStyle w:val="PargrafodaLista"/>
        <w:numPr>
          <w:ilvl w:val="0"/>
          <w:numId w:val="12"/>
        </w:numPr>
      </w:pPr>
      <w:r>
        <w:t>Volatilidade: se trata de um mercado que se altera muito rápido</w:t>
      </w:r>
      <w:r w:rsidR="000A07FD">
        <w:t xml:space="preserve"> em curtos períodos de tempo, gerando risco aos investidores;</w:t>
      </w:r>
    </w:p>
    <w:p w14:paraId="3CA4EA73" w14:textId="31226AAF" w:rsidR="000A07FD" w:rsidRDefault="000A07FD" w:rsidP="00342DFD">
      <w:pPr>
        <w:pStyle w:val="PargrafodaLista"/>
        <w:numPr>
          <w:ilvl w:val="0"/>
          <w:numId w:val="12"/>
        </w:numPr>
      </w:pPr>
      <w:r>
        <w:t>Direitos do acionista: o acionista pode receber dividendos, participação em assembleias ou juros sobre capital garantidos pela legislação;</w:t>
      </w:r>
    </w:p>
    <w:p w14:paraId="54E3F226" w14:textId="4B8D12C3" w:rsidR="000A07FD" w:rsidRPr="00523296" w:rsidRDefault="00F15BC0" w:rsidP="00342DFD">
      <w:pPr>
        <w:pStyle w:val="PargrafodaLista"/>
        <w:numPr>
          <w:ilvl w:val="0"/>
          <w:numId w:val="12"/>
        </w:numPr>
      </w:pPr>
      <w:r>
        <w:t>Liquidez: são muito fáceis de comprar ou vender e, quanto maior a empresa, maior liquidez</w:t>
      </w:r>
      <w:r w:rsidR="00365EE5">
        <w:t xml:space="preserve"> pela tendência.</w:t>
      </w:r>
    </w:p>
    <w:p w14:paraId="7092A3E7" w14:textId="77777777" w:rsidR="008D1A88" w:rsidRDefault="008D1A88" w:rsidP="008D1A88">
      <w:pPr>
        <w:pStyle w:val="Ttulo1"/>
      </w:pPr>
      <w:bookmarkStart w:id="6" w:name="_Toc222331826"/>
      <w:r w:rsidRPr="000C3245">
        <w:t>FUNCIONAMENTO</w:t>
      </w:r>
      <w:bookmarkEnd w:id="6"/>
      <w:r w:rsidRPr="000C3245">
        <w:t xml:space="preserve"> </w:t>
      </w:r>
    </w:p>
    <w:p w14:paraId="44A6D186" w14:textId="77777777" w:rsidR="008D1A88" w:rsidRDefault="008D1A88" w:rsidP="008D1A88">
      <w:pPr>
        <w:ind w:firstLine="432"/>
        <w:jc w:val="both"/>
      </w:pPr>
      <w:r w:rsidRPr="000C3245">
        <w:t xml:space="preserve">A maioria é acessada por meio de um site ou App oficial de uma instituição financeira. </w:t>
      </w:r>
    </w:p>
    <w:p w14:paraId="4EC0DE37" w14:textId="77777777" w:rsidR="008D1A88" w:rsidRDefault="008D1A88" w:rsidP="008D1A88">
      <w:pPr>
        <w:ind w:firstLine="432"/>
        <w:jc w:val="both"/>
      </w:pPr>
      <w:r w:rsidRPr="000C3245">
        <w:t xml:space="preserve">Por exemplo, para a compra de uma ação basta o investidor saber o </w:t>
      </w:r>
      <w:proofErr w:type="spellStart"/>
      <w:r w:rsidRPr="000C3245">
        <w:t>ticker</w:t>
      </w:r>
      <w:proofErr w:type="spellEnd"/>
      <w:r w:rsidRPr="000C3245">
        <w:t xml:space="preserve"> (código da Ação) e buscar por ela no Home Broker. </w:t>
      </w:r>
    </w:p>
    <w:p w14:paraId="5819CA55" w14:textId="77777777" w:rsidR="008D1A88" w:rsidRDefault="008D1A88" w:rsidP="008D1A88">
      <w:pPr>
        <w:ind w:firstLine="432"/>
        <w:jc w:val="both"/>
      </w:pPr>
      <w:r w:rsidRPr="000C3245">
        <w:t xml:space="preserve">Para compra e venda a pessoa deve saber o </w:t>
      </w:r>
      <w:proofErr w:type="spellStart"/>
      <w:r w:rsidRPr="000C3245">
        <w:t>ticker</w:t>
      </w:r>
      <w:proofErr w:type="spellEnd"/>
      <w:r w:rsidRPr="000C3245">
        <w:t xml:space="preserve">, a quantidade que deseja comprar/vender e o valor que deseja negociar na boleta de negociação. </w:t>
      </w:r>
    </w:p>
    <w:p w14:paraId="7073FD5C" w14:textId="77777777" w:rsidR="008D1A88" w:rsidRDefault="008D1A88" w:rsidP="008D1A88">
      <w:pPr>
        <w:ind w:firstLine="432"/>
        <w:jc w:val="both"/>
      </w:pPr>
      <w:r w:rsidRPr="000C3245">
        <w:t>Todas as operações são registradas em uma nota de corretagem, útil para declarar o imposto de renda.</w:t>
      </w:r>
    </w:p>
    <w:p w14:paraId="2CCBB480" w14:textId="77777777" w:rsidR="008D1A88" w:rsidRDefault="008D1A88" w:rsidP="008D1A88">
      <w:pPr>
        <w:jc w:val="both"/>
      </w:pPr>
    </w:p>
    <w:p w14:paraId="1DD85291" w14:textId="77777777" w:rsidR="008D1A88" w:rsidRDefault="008D1A88" w:rsidP="008D1A88">
      <w:pPr>
        <w:pStyle w:val="Ttulo1"/>
      </w:pPr>
      <w:bookmarkStart w:id="7" w:name="_Toc222331827"/>
      <w:r w:rsidRPr="00811958">
        <w:t>INFRAESTRUTURA</w:t>
      </w:r>
      <w:bookmarkEnd w:id="7"/>
      <w:r w:rsidRPr="00811958">
        <w:t xml:space="preserve"> </w:t>
      </w:r>
    </w:p>
    <w:p w14:paraId="0EE443C5" w14:textId="77777777" w:rsidR="008D1A88" w:rsidRDefault="008D1A88" w:rsidP="008D1A88">
      <w:pPr>
        <w:ind w:firstLine="432"/>
        <w:jc w:val="both"/>
      </w:pPr>
      <w:r w:rsidRPr="00811958">
        <w:t xml:space="preserve">Cada corretora possui um home broker, e em geral, todos são integrados à bolsa do local, no caso do Brasil, integrados com a B3. </w:t>
      </w:r>
    </w:p>
    <w:p w14:paraId="66088DCB" w14:textId="77777777" w:rsidR="008D1A88" w:rsidRDefault="008D1A88" w:rsidP="008D1A88">
      <w:pPr>
        <w:ind w:firstLine="432"/>
        <w:jc w:val="both"/>
      </w:pPr>
      <w:r w:rsidRPr="00811958">
        <w:lastRenderedPageBreak/>
        <w:t xml:space="preserve">São sistemas complexos e robustos, com baixos tempos de resposta e monitoramento contínuo. </w:t>
      </w:r>
    </w:p>
    <w:p w14:paraId="71348B8C" w14:textId="77777777" w:rsidR="008D1A88" w:rsidRDefault="008D1A88" w:rsidP="008D1A88">
      <w:pPr>
        <w:ind w:firstLine="432"/>
        <w:jc w:val="both"/>
      </w:pPr>
      <w:r w:rsidRPr="00811958">
        <w:t xml:space="preserve">Devido a cada corretora possuir o seu próprio home broker, dando maior autonomia no monitoramento, segurança e adequação às políticas internas de cada empresa. O fluxo, a fim de dar um entendimento básico será: </w:t>
      </w:r>
      <w:r w:rsidRPr="00C50D9D">
        <w:rPr>
          <w:b/>
          <w:bCs/>
        </w:rPr>
        <w:t>usuário &gt; home broker da corretora &gt; sistema interno da corretora &gt; B3</w:t>
      </w:r>
      <w:r w:rsidRPr="00811958">
        <w:t xml:space="preserve">. E o contrário para retornar à solicitação. Sendo assim, o usuário nunca acessa a B3 diretamente. </w:t>
      </w:r>
    </w:p>
    <w:p w14:paraId="07DA5BCB" w14:textId="77777777" w:rsidR="008D1A88" w:rsidRDefault="008D1A88" w:rsidP="008D1A88">
      <w:pPr>
        <w:ind w:firstLine="432"/>
        <w:jc w:val="both"/>
      </w:pPr>
      <w:r w:rsidRPr="00811958">
        <w:t xml:space="preserve">Sendo que cada corretora, com suas próprias regras e administração, o critério é livre se eles serão </w:t>
      </w:r>
      <w:proofErr w:type="spellStart"/>
      <w:r w:rsidRPr="00811958">
        <w:t>on-premises</w:t>
      </w:r>
      <w:proofErr w:type="spellEnd"/>
      <w:r w:rsidRPr="00811958">
        <w:t xml:space="preserve">, cloud ou híbrido, lembrando que home brokers não </w:t>
      </w:r>
      <w:r>
        <w:t>são</w:t>
      </w:r>
      <w:r w:rsidRPr="00811958">
        <w:t xml:space="preserve"> um servidor apenas, mas um conjunto deles que integrados funcionam para lidar com ações, sendo o modelo híbrido o mais utilizado. </w:t>
      </w:r>
    </w:p>
    <w:p w14:paraId="5F003DCE" w14:textId="77777777" w:rsidR="008D1A88" w:rsidRDefault="008D1A88" w:rsidP="008D1A88">
      <w:pPr>
        <w:ind w:firstLine="432"/>
        <w:jc w:val="both"/>
      </w:pPr>
      <w:r w:rsidRPr="00811958">
        <w:t xml:space="preserve">Referente ao modelo híbrido, quando falamos de monitoramento, plataformas web, dashboards, soluções cloud são mais requisitadas, porém, quando tratamos do “core” do negócio, soluções </w:t>
      </w:r>
      <w:proofErr w:type="spellStart"/>
      <w:r w:rsidRPr="00811958">
        <w:t>on-premises</w:t>
      </w:r>
      <w:proofErr w:type="spellEnd"/>
      <w:r w:rsidRPr="00811958">
        <w:t xml:space="preserve"> são mais utilizadas, que são os sistemas críticos de negociações com o usuário, quanto com a B3, esse modelo é muito usado por instituições financeiras e não somente para home brokers. </w:t>
      </w:r>
    </w:p>
    <w:p w14:paraId="274FF77B" w14:textId="77777777" w:rsidR="008D1A88" w:rsidRDefault="008D1A88" w:rsidP="008D1A88">
      <w:pPr>
        <w:ind w:firstLine="432"/>
        <w:jc w:val="both"/>
      </w:pPr>
      <w:r w:rsidRPr="00811958">
        <w:t>Em resumo, após o cliente fazer a requisição de forma web, o Broker valida os dados básicos como saldo, ativos e conformidades. Essa ordem é processada pelos servidores das corretoras, passando por controle de risco, regras internas e registro. E só então a ordem é enviada à B3, normalmente os servidores são próximos a ela para reduzir latência. E então a ordem é retornada a corretora com a resposta da compra/venda ou a pendência/cancelamento.</w:t>
      </w:r>
    </w:p>
    <w:p w14:paraId="41D5F5E3" w14:textId="77777777" w:rsidR="008D1A88" w:rsidRDefault="008D1A88" w:rsidP="008D1A88">
      <w:pPr>
        <w:ind w:firstLine="432"/>
        <w:jc w:val="both"/>
      </w:pPr>
      <w:r>
        <w:t>O fluxo abaixo ilustra de forma simples todo o decorrer da operação de um home broker.</w:t>
      </w:r>
    </w:p>
    <w:p w14:paraId="4846D4E3" w14:textId="77777777" w:rsidR="008D1A88" w:rsidRDefault="008D1A88" w:rsidP="008D1A88">
      <w:pPr>
        <w:ind w:firstLine="432"/>
        <w:jc w:val="both"/>
      </w:pPr>
    </w:p>
    <w:p w14:paraId="6061F6FB" w14:textId="77777777" w:rsidR="008D1A88" w:rsidRDefault="008D1A88" w:rsidP="008D1A88">
      <w:pPr>
        <w:ind w:firstLine="432"/>
        <w:jc w:val="center"/>
      </w:pPr>
      <w:r w:rsidRPr="00E71958">
        <w:rPr>
          <w:noProof/>
        </w:rPr>
        <w:lastRenderedPageBreak/>
        <w:drawing>
          <wp:inline distT="0" distB="0" distL="0" distR="0" wp14:anchorId="07261843" wp14:editId="5B7D6495">
            <wp:extent cx="5400040" cy="29997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F851" w14:textId="77777777" w:rsidR="008D1A88" w:rsidRDefault="008D1A88" w:rsidP="008D1A88">
      <w:pPr>
        <w:ind w:firstLine="432"/>
        <w:jc w:val="center"/>
        <w:rPr>
          <w:b/>
          <w:bCs/>
        </w:rPr>
      </w:pPr>
      <w:r w:rsidRPr="002B4FC6">
        <w:rPr>
          <w:b/>
          <w:bCs/>
        </w:rPr>
        <w:t>Fonte: desenvolvimento próprio</w:t>
      </w:r>
    </w:p>
    <w:p w14:paraId="08DEFBF1" w14:textId="77777777" w:rsidR="008D1A88" w:rsidRDefault="008D1A88" w:rsidP="008D1A88">
      <w:pPr>
        <w:ind w:firstLine="432"/>
        <w:rPr>
          <w:b/>
          <w:bCs/>
        </w:rPr>
      </w:pPr>
    </w:p>
    <w:p w14:paraId="6D740F16" w14:textId="77777777" w:rsidR="008D1A88" w:rsidRDefault="008D1A88" w:rsidP="008D1A88">
      <w:pPr>
        <w:pStyle w:val="Ttulo1"/>
      </w:pPr>
      <w:bookmarkStart w:id="8" w:name="_Toc222331828"/>
      <w:r w:rsidRPr="002B4FC6">
        <w:t>DESAFIOS</w:t>
      </w:r>
      <w:bookmarkEnd w:id="8"/>
      <w:r w:rsidRPr="002B4FC6">
        <w:t xml:space="preserve"> </w:t>
      </w:r>
    </w:p>
    <w:p w14:paraId="1873A439" w14:textId="77777777" w:rsidR="008D1A88" w:rsidRDefault="008D1A88" w:rsidP="008D1A88">
      <w:pPr>
        <w:jc w:val="both"/>
      </w:pPr>
      <w:r w:rsidRPr="002B4FC6">
        <w:t xml:space="preserve">Os maiores desafios para home brokers e instituições financeiras são: </w:t>
      </w:r>
    </w:p>
    <w:p w14:paraId="276FE178" w14:textId="77777777" w:rsidR="008D1A88" w:rsidRDefault="008D1A88" w:rsidP="008D1A88">
      <w:pPr>
        <w:ind w:firstLine="432"/>
        <w:jc w:val="both"/>
      </w:pPr>
      <w:r w:rsidRPr="002B4FC6">
        <w:t xml:space="preserve">• Picos de acesso e escalabilidade: dimensionamento dos recursos; </w:t>
      </w:r>
    </w:p>
    <w:p w14:paraId="0A298C5E" w14:textId="77777777" w:rsidR="008D1A88" w:rsidRDefault="008D1A88" w:rsidP="008D1A88">
      <w:pPr>
        <w:ind w:firstLine="432"/>
        <w:jc w:val="both"/>
      </w:pPr>
      <w:r w:rsidRPr="002B4FC6">
        <w:t xml:space="preserve">• Alta disponibilidade: </w:t>
      </w:r>
      <w:proofErr w:type="spellStart"/>
      <w:r w:rsidRPr="002B4FC6">
        <w:t>SLAs</w:t>
      </w:r>
      <w:proofErr w:type="spellEnd"/>
      <w:r w:rsidRPr="002B4FC6">
        <w:t xml:space="preserve"> elevados, quedas do sistema, lentidão nas respostas causam danos à reputação; </w:t>
      </w:r>
    </w:p>
    <w:p w14:paraId="76FAA878" w14:textId="77777777" w:rsidR="008D1A88" w:rsidRDefault="008D1A88" w:rsidP="008D1A88">
      <w:pPr>
        <w:ind w:firstLine="432"/>
        <w:jc w:val="both"/>
      </w:pPr>
      <w:r w:rsidRPr="002B4FC6">
        <w:t xml:space="preserve">• Baixa latência: tempos de respostas baixíssimos para todos os usuários de todos os lugares do Brasil; </w:t>
      </w:r>
    </w:p>
    <w:p w14:paraId="091DF7E3" w14:textId="77777777" w:rsidR="008D1A88" w:rsidRDefault="008D1A88" w:rsidP="008D1A88">
      <w:pPr>
        <w:ind w:firstLine="432"/>
        <w:jc w:val="both"/>
      </w:pPr>
      <w:r w:rsidRPr="002B4FC6">
        <w:t xml:space="preserve">• Segurança: cumprir os princípios básicos de confidencialidade, integridade e disponibilidade da informação; </w:t>
      </w:r>
    </w:p>
    <w:p w14:paraId="3BB071E7" w14:textId="1D2DF62E" w:rsidR="10911996" w:rsidRDefault="008D1A88" w:rsidP="002A5E87">
      <w:pPr>
        <w:ind w:firstLine="432"/>
        <w:jc w:val="both"/>
      </w:pPr>
      <w:r w:rsidRPr="002B4FC6">
        <w:t>• Conformidade: as leis mudam constantemente então a equipe jurídica e de conformidade precisam de comunicações constantes para possíveis auditorias.</w:t>
      </w:r>
    </w:p>
    <w:p w14:paraId="3E08A37F" w14:textId="77777777" w:rsidR="002A5E87" w:rsidRDefault="002A5E87" w:rsidP="002A5E87">
      <w:pPr>
        <w:ind w:firstLine="432"/>
        <w:jc w:val="both"/>
      </w:pPr>
    </w:p>
    <w:p w14:paraId="1B78DE59" w14:textId="77777777" w:rsidR="008D1A88" w:rsidRDefault="008D1A88" w:rsidP="008D1A88">
      <w:pPr>
        <w:pStyle w:val="Ttulo1"/>
      </w:pPr>
      <w:bookmarkStart w:id="9" w:name="_Toc222331829"/>
      <w:r>
        <w:t>BTG PACTUAL</w:t>
      </w:r>
      <w:bookmarkEnd w:id="9"/>
    </w:p>
    <w:p w14:paraId="09CDCA54" w14:textId="7DAC3565" w:rsidR="00360B29" w:rsidRPr="00360B29" w:rsidRDefault="004942BD" w:rsidP="00F85D76">
      <w:pPr>
        <w:ind w:firstLine="708"/>
        <w:jc w:val="both"/>
      </w:pPr>
      <w:r>
        <w:t xml:space="preserve">A </w:t>
      </w:r>
      <w:r w:rsidR="00360B29" w:rsidRPr="00360B29">
        <w:t xml:space="preserve">BTG Pactual, </w:t>
      </w:r>
      <w:proofErr w:type="gramStart"/>
      <w:r w:rsidR="00360B29" w:rsidRPr="00360B29">
        <w:t>ou Pactual</w:t>
      </w:r>
      <w:proofErr w:type="gramEnd"/>
      <w:r w:rsidR="00360B29" w:rsidRPr="00360B29">
        <w:t xml:space="preserve"> na época de sua criação, foi fundad</w:t>
      </w:r>
      <w:r>
        <w:t>a</w:t>
      </w:r>
      <w:r w:rsidR="00360B29" w:rsidRPr="00360B29">
        <w:t xml:space="preserve"> em 1983 como uma distribuidora de títulos e valores imobiliários (DTVM), no Rio de Janeiro, Brasil.</w:t>
      </w:r>
    </w:p>
    <w:p w14:paraId="36D7C05F" w14:textId="7920D8A9" w:rsidR="00360B29" w:rsidRDefault="00360B29" w:rsidP="00F85D76">
      <w:pPr>
        <w:ind w:firstLine="708"/>
        <w:jc w:val="both"/>
      </w:pPr>
      <w:r w:rsidRPr="00360B29">
        <w:t xml:space="preserve">Em 1989 </w:t>
      </w:r>
      <w:r w:rsidR="004942BD">
        <w:t>a</w:t>
      </w:r>
      <w:r w:rsidRPr="00360B29">
        <w:t xml:space="preserve"> BTG iniciou suas operações como banco e teve abertura de escritório em São Paulo e a partir disso iniciou sua expansão em diversas áreas do mercado financeiro e no Brasil.</w:t>
      </w:r>
    </w:p>
    <w:p w14:paraId="443CA61E" w14:textId="3BD8CF72" w:rsidR="00DB6CC5" w:rsidRDefault="00DB6CC5" w:rsidP="002531F6">
      <w:pPr>
        <w:jc w:val="center"/>
      </w:pPr>
      <w:r>
        <w:rPr>
          <w:noProof/>
        </w:rPr>
        <w:lastRenderedPageBreak/>
        <w:drawing>
          <wp:inline distT="0" distB="0" distL="0" distR="0" wp14:anchorId="079B1FEF" wp14:editId="6524CD4B">
            <wp:extent cx="4053840" cy="1623060"/>
            <wp:effectExtent l="0" t="0" r="3810" b="0"/>
            <wp:docPr id="1445466811" name="Imagem 1" descr="BTG Pactual Asset Management | BTG Pact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66811" name="Imagem 1" descr="BTG Pactual Asset Management | BTG Pactua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063D0" w14:textId="77777777" w:rsidR="00FC1F11" w:rsidRPr="00FC1F11" w:rsidRDefault="00FC1F11" w:rsidP="002531F6">
      <w:pPr>
        <w:jc w:val="center"/>
        <w:rPr>
          <w:b/>
          <w:bCs/>
        </w:rPr>
      </w:pPr>
      <w:r w:rsidRPr="00FC1F11">
        <w:rPr>
          <w:b/>
          <w:bCs/>
        </w:rPr>
        <w:t xml:space="preserve">(BTG Pactual </w:t>
      </w:r>
      <w:proofErr w:type="spellStart"/>
      <w:r w:rsidRPr="00FC1F11">
        <w:rPr>
          <w:b/>
          <w:bCs/>
        </w:rPr>
        <w:t>Asset</w:t>
      </w:r>
      <w:proofErr w:type="spellEnd"/>
      <w:r w:rsidRPr="00FC1F11">
        <w:rPr>
          <w:b/>
          <w:bCs/>
        </w:rPr>
        <w:t xml:space="preserve"> Management)</w:t>
      </w:r>
    </w:p>
    <w:p w14:paraId="6C9E9952" w14:textId="3A4419A6" w:rsidR="003D4282" w:rsidRPr="003D4282" w:rsidRDefault="003D4282" w:rsidP="002531F6">
      <w:pPr>
        <w:ind w:firstLine="432"/>
        <w:jc w:val="both"/>
      </w:pPr>
      <w:r w:rsidRPr="003D4282">
        <w:t xml:space="preserve">Atualmente, </w:t>
      </w:r>
      <w:r w:rsidR="004942BD">
        <w:t>a</w:t>
      </w:r>
      <w:r w:rsidRPr="003D4282">
        <w:t xml:space="preserve"> BTG Pactual, com mais de 40 anos de história, é reconhecid</w:t>
      </w:r>
      <w:r w:rsidR="004942BD">
        <w:t xml:space="preserve">a </w:t>
      </w:r>
      <w:r w:rsidRPr="003D4282">
        <w:t xml:space="preserve">como o maior banco de investimentos da América Latina, com diversos prêmios como: Melhor Equipe de </w:t>
      </w:r>
      <w:proofErr w:type="spellStart"/>
      <w:r w:rsidRPr="003D4282">
        <w:t>Research</w:t>
      </w:r>
      <w:proofErr w:type="spellEnd"/>
      <w:r w:rsidRPr="003D4282">
        <w:t>, Corporate Access, Sales e Trading; Melhor Private Bank</w:t>
      </w:r>
      <w:r w:rsidR="00F85D76">
        <w:t>, entre</w:t>
      </w:r>
      <w:r w:rsidRPr="003D4282">
        <w:t xml:space="preserve"> outros.</w:t>
      </w:r>
    </w:p>
    <w:p w14:paraId="1B6CD82D" w14:textId="77777777" w:rsidR="003D4282" w:rsidRPr="003D4282" w:rsidRDefault="003D4282" w:rsidP="002531F6">
      <w:pPr>
        <w:ind w:firstLine="432"/>
        <w:jc w:val="both"/>
      </w:pPr>
      <w:r w:rsidRPr="003D4282">
        <w:t>Em 2025 teve um lucro líquido ajustado de mais de 16 bilhões de reais, mostrando sua relevância econômica, produtividade e performance.</w:t>
      </w:r>
    </w:p>
    <w:p w14:paraId="39ADF3B7" w14:textId="1DF5306C" w:rsidR="003D4282" w:rsidRPr="003D4282" w:rsidRDefault="003D4282" w:rsidP="00F85D76">
      <w:pPr>
        <w:ind w:firstLine="432"/>
        <w:jc w:val="both"/>
      </w:pPr>
      <w:r w:rsidRPr="003D4282">
        <w:t>Agora, sobre o Home Broker da empresa, no site institucional informam: “O Home Broker d</w:t>
      </w:r>
      <w:r w:rsidR="002531F6">
        <w:t>a</w:t>
      </w:r>
      <w:r w:rsidRPr="003D4282">
        <w:t xml:space="preserve"> BTG Pactual foi desenvolvido para oferecer uma experiência simples e intuitiva. Com apenas alguns cliques, você envia ordens de compra e venda de ativos, acompanha sua carteira de investimentos, consulta as cotações em tempo real e acessa as informações sobre o que está acontecendo no mercado. É uma plataforma completa, com acesso gratuito, que possibilita investir na Bolsa de Valores com mais autonomia.”</w:t>
      </w:r>
    </w:p>
    <w:p w14:paraId="616B8440" w14:textId="2AB17141" w:rsidR="003D4282" w:rsidRPr="003D4282" w:rsidRDefault="003D4282" w:rsidP="00F85D76">
      <w:pPr>
        <w:ind w:firstLine="432"/>
        <w:jc w:val="both"/>
      </w:pPr>
      <w:r w:rsidRPr="003D4282">
        <w:t>O Home Broker d</w:t>
      </w:r>
      <w:r w:rsidR="002531F6">
        <w:t>a</w:t>
      </w:r>
      <w:r w:rsidRPr="003D4282">
        <w:t xml:space="preserve"> BTG Pactual oferece experiência completa e diversos benefícios aos usuários como isenção de corretagem em certas operações.</w:t>
      </w:r>
    </w:p>
    <w:p w14:paraId="14B50A38" w14:textId="243CC5EF" w:rsidR="00F85D76" w:rsidRPr="00BC6ADE" w:rsidRDefault="003D4282" w:rsidP="00BC6ADE">
      <w:pPr>
        <w:ind w:firstLine="432"/>
        <w:jc w:val="both"/>
        <w:rPr>
          <w:u w:val="single"/>
        </w:rPr>
      </w:pPr>
      <w:r w:rsidRPr="003D4282">
        <w:t xml:space="preserve">Em resumo, </w:t>
      </w:r>
      <w:r w:rsidR="002531F6">
        <w:t xml:space="preserve">a </w:t>
      </w:r>
      <w:r w:rsidRPr="003D4282">
        <w:t>BTG Pactual se tornou grande e continua ganhando espaço no mercado, referência em investimentos na América Latina, uma empresa experiente e de confiança na visão de muitos do mercado, com diversas certificações como os da ANBIMA e outros. Possuindo grande estrutura com diversas bases de operações pelo Brasil e mundo. E uma enorme infraestrutura de TI para acompanhar toda essa operação complexa.</w:t>
      </w:r>
    </w:p>
    <w:p w14:paraId="3CAD08AE" w14:textId="556D7242" w:rsidR="10911996" w:rsidRDefault="10911996" w:rsidP="10911996"/>
    <w:p w14:paraId="53225A92" w14:textId="3D85C0CE" w:rsidR="008D1A88" w:rsidRDefault="008D1A88" w:rsidP="008D1A88">
      <w:pPr>
        <w:pStyle w:val="Ttulo1"/>
      </w:pPr>
      <w:bookmarkStart w:id="10" w:name="_Toc222331830"/>
      <w:r>
        <w:t>PERSONAS</w:t>
      </w:r>
      <w:bookmarkEnd w:id="10"/>
      <w:r>
        <w:t xml:space="preserve"> </w:t>
      </w:r>
    </w:p>
    <w:p w14:paraId="6C6C8685" w14:textId="6ADAAB30" w:rsidR="00B24F13" w:rsidRDefault="00B24F13" w:rsidP="00CB5ACA">
      <w:pPr>
        <w:ind w:firstLine="708"/>
        <w:jc w:val="both"/>
      </w:pPr>
      <w:r>
        <w:t>Referente ao projeto, foram definidas 2 personas que utilizarão o sistema.</w:t>
      </w:r>
    </w:p>
    <w:p w14:paraId="5383464B" w14:textId="1D54DC3D" w:rsidR="00782CDE" w:rsidRDefault="00B24F13" w:rsidP="00CB5ACA">
      <w:pPr>
        <w:ind w:firstLine="576"/>
        <w:jc w:val="both"/>
      </w:pPr>
      <w:r>
        <w:t>Sendo elas os analistas de infraestrutura e os administradores de infraestrutura / redes:</w:t>
      </w:r>
    </w:p>
    <w:p w14:paraId="529297C9" w14:textId="77777777" w:rsidR="00852B9F" w:rsidRDefault="00852B9F" w:rsidP="00B24F13">
      <w:pPr>
        <w:jc w:val="both"/>
      </w:pPr>
    </w:p>
    <w:p w14:paraId="3B9BBE71" w14:textId="1264AA99" w:rsidR="00782CDE" w:rsidRDefault="00782CDE" w:rsidP="00782CDE">
      <w:pPr>
        <w:pStyle w:val="Ttulo2"/>
      </w:pPr>
      <w:bookmarkStart w:id="11" w:name="_Toc222331831"/>
      <w:r>
        <w:lastRenderedPageBreak/>
        <w:t xml:space="preserve">Analistas de </w:t>
      </w:r>
      <w:r w:rsidR="00722534">
        <w:t>Infraestrutura</w:t>
      </w:r>
      <w:bookmarkEnd w:id="11"/>
    </w:p>
    <w:p w14:paraId="4F0CEA54" w14:textId="28A02385" w:rsidR="00852B9F" w:rsidRDefault="00B24F13" w:rsidP="00CB5ACA">
      <w:pPr>
        <w:ind w:firstLine="576"/>
        <w:jc w:val="both"/>
      </w:pPr>
      <w:r>
        <w:t>Responsáveis pel</w:t>
      </w:r>
      <w:r w:rsidR="006C3375">
        <w:t>o monitoramento dos sistemas, pelo operacional, são cargos muito mais voltados para o funcionamento do monitoramento, divididos em Júnior, Pleno e Sênior.</w:t>
      </w:r>
    </w:p>
    <w:p w14:paraId="1043B2F3" w14:textId="77777777" w:rsidR="00852B9F" w:rsidRDefault="00852B9F" w:rsidP="00B24F13">
      <w:pPr>
        <w:jc w:val="both"/>
      </w:pPr>
    </w:p>
    <w:p w14:paraId="146E25E0" w14:textId="52F7F64B" w:rsidR="00B24F13" w:rsidRDefault="00B24F13" w:rsidP="00B24F13">
      <w:pPr>
        <w:pStyle w:val="Ttulo3"/>
      </w:pPr>
      <w:bookmarkStart w:id="12" w:name="_Toc222331832"/>
      <w:r>
        <w:t>Analista de Infraestrutura Júnior</w:t>
      </w:r>
      <w:bookmarkEnd w:id="12"/>
    </w:p>
    <w:p w14:paraId="286C9A52" w14:textId="0CBEE14D" w:rsidR="00C6562C" w:rsidRDefault="00852B9F" w:rsidP="00CB5ACA">
      <w:pPr>
        <w:ind w:firstLine="708"/>
        <w:jc w:val="both"/>
      </w:pPr>
      <w:r>
        <w:t>Seu objetivo é analisar a infraestrutura do Home Broker e identificar / responder a alertas iniciais.</w:t>
      </w:r>
      <w:r w:rsidR="00827FB2">
        <w:t xml:space="preserve"> É o cargo com menos permissões</w:t>
      </w:r>
      <w:r w:rsidR="00CB5ACA">
        <w:t>.</w:t>
      </w:r>
    </w:p>
    <w:p w14:paraId="3C22A5C2" w14:textId="77777777" w:rsidR="00484CC5" w:rsidRDefault="00484CC5" w:rsidP="00484CC5"/>
    <w:p w14:paraId="002C7A3D" w14:textId="2315F154" w:rsidR="00484CC5" w:rsidRDefault="00484CC5" w:rsidP="00484CC5">
      <w:pPr>
        <w:pStyle w:val="Ttulo4"/>
      </w:pPr>
      <w:r>
        <w:t>Atribuições</w:t>
      </w:r>
    </w:p>
    <w:p w14:paraId="2AC281A5" w14:textId="18699F30" w:rsidR="00484CC5" w:rsidRDefault="00484CC5" w:rsidP="00484CC5">
      <w:pPr>
        <w:pStyle w:val="PargrafodaLista"/>
        <w:numPr>
          <w:ilvl w:val="0"/>
          <w:numId w:val="4"/>
        </w:numPr>
      </w:pPr>
      <w:r>
        <w:t>Acompanhamento de dashboards de hardware;</w:t>
      </w:r>
    </w:p>
    <w:p w14:paraId="2C1107FE" w14:textId="691543C8" w:rsidR="00484CC5" w:rsidRDefault="00484CC5" w:rsidP="00484CC5">
      <w:pPr>
        <w:pStyle w:val="PargrafodaLista"/>
        <w:numPr>
          <w:ilvl w:val="0"/>
          <w:numId w:val="4"/>
        </w:numPr>
      </w:pPr>
      <w:r>
        <w:t xml:space="preserve">Registro inicial de incidentes (data, hora, </w:t>
      </w:r>
      <w:r w:rsidR="003C05FB">
        <w:t>problema relatado);</w:t>
      </w:r>
    </w:p>
    <w:p w14:paraId="09A614E9" w14:textId="69EF4E6D" w:rsidR="003C05FB" w:rsidRDefault="003C05FB" w:rsidP="00484CC5">
      <w:pPr>
        <w:pStyle w:val="PargrafodaLista"/>
        <w:numPr>
          <w:ilvl w:val="0"/>
          <w:numId w:val="4"/>
        </w:numPr>
      </w:pPr>
      <w:r>
        <w:t>Escalonamento de incidentes.</w:t>
      </w:r>
    </w:p>
    <w:p w14:paraId="5B3F0565" w14:textId="77777777" w:rsidR="003C05FB" w:rsidRDefault="003C05FB" w:rsidP="003C05FB"/>
    <w:p w14:paraId="7E3DA8FC" w14:textId="0E8518D2" w:rsidR="003C05FB" w:rsidRDefault="003C05FB" w:rsidP="003C05FB">
      <w:pPr>
        <w:pStyle w:val="Ttulo4"/>
      </w:pPr>
      <w:r>
        <w:t>Permissões</w:t>
      </w:r>
    </w:p>
    <w:p w14:paraId="4630F3F9" w14:textId="06A333A0" w:rsidR="003C05FB" w:rsidRDefault="003C05FB" w:rsidP="003C05FB">
      <w:pPr>
        <w:pStyle w:val="PargrafodaLista"/>
        <w:numPr>
          <w:ilvl w:val="0"/>
          <w:numId w:val="5"/>
        </w:numPr>
      </w:pPr>
      <w:r>
        <w:t>Visualização de métricas e gráficos;</w:t>
      </w:r>
    </w:p>
    <w:p w14:paraId="0B9B5666" w14:textId="02686760" w:rsidR="00CB5ACA" w:rsidRDefault="003C05FB" w:rsidP="00CB5ACA">
      <w:pPr>
        <w:pStyle w:val="PargrafodaLista"/>
        <w:numPr>
          <w:ilvl w:val="0"/>
          <w:numId w:val="5"/>
        </w:numPr>
      </w:pPr>
      <w:r>
        <w:t xml:space="preserve">Acessos a logs básicos, </w:t>
      </w:r>
      <w:r w:rsidR="00CB5ACA">
        <w:t>tais como logs dos eventos do hardware a fim de analisar maior fluxo, por exemplo.</w:t>
      </w:r>
    </w:p>
    <w:p w14:paraId="48929E61" w14:textId="77777777" w:rsidR="00CB5ACA" w:rsidRPr="003C05FB" w:rsidRDefault="00CB5ACA" w:rsidP="00CB5ACA">
      <w:pPr>
        <w:pStyle w:val="PargrafodaLista"/>
        <w:ind w:left="360"/>
      </w:pPr>
    </w:p>
    <w:p w14:paraId="62CC5305" w14:textId="18B254D4" w:rsidR="00B24F13" w:rsidRDefault="00B24F13" w:rsidP="00B24F13">
      <w:pPr>
        <w:pStyle w:val="Ttulo3"/>
      </w:pPr>
      <w:bookmarkStart w:id="13" w:name="_Toc222331833"/>
      <w:r>
        <w:t>Analista de Infraestrutura Pleno</w:t>
      </w:r>
      <w:bookmarkEnd w:id="13"/>
    </w:p>
    <w:p w14:paraId="4FD264D5" w14:textId="278CEE2F" w:rsidR="00B24F13" w:rsidRDefault="00CB5ACA" w:rsidP="00CB5ACA">
      <w:pPr>
        <w:ind w:firstLine="708"/>
        <w:jc w:val="both"/>
      </w:pPr>
      <w:r>
        <w:t>O analista pleno é aquele que resolve incidentes operacionais cujo os analistas juniores não possuem, assim, tendo mais permissões no sistema</w:t>
      </w:r>
    </w:p>
    <w:p w14:paraId="7E41CCE9" w14:textId="77777777" w:rsidR="00CB5ACA" w:rsidRDefault="00CB5ACA" w:rsidP="00CB5ACA">
      <w:pPr>
        <w:jc w:val="both"/>
      </w:pPr>
    </w:p>
    <w:p w14:paraId="6754A14C" w14:textId="05B4337D" w:rsidR="00CB5ACA" w:rsidRDefault="00CB5ACA" w:rsidP="00CB5ACA">
      <w:pPr>
        <w:pStyle w:val="Ttulo4"/>
      </w:pPr>
      <w:r>
        <w:t>Atribuições</w:t>
      </w:r>
    </w:p>
    <w:p w14:paraId="33163FDC" w14:textId="0BB2E0F5" w:rsidR="00CB5ACA" w:rsidRDefault="00561B73" w:rsidP="00561B73">
      <w:pPr>
        <w:pStyle w:val="PargrafodaLista"/>
        <w:numPr>
          <w:ilvl w:val="0"/>
          <w:numId w:val="6"/>
        </w:numPr>
      </w:pPr>
      <w:r>
        <w:t>Atua em alertas de peso médio;</w:t>
      </w:r>
    </w:p>
    <w:p w14:paraId="2EBDB815" w14:textId="024141EA" w:rsidR="00561B73" w:rsidRDefault="00561B73" w:rsidP="00561B73">
      <w:pPr>
        <w:pStyle w:val="PargrafodaLista"/>
        <w:numPr>
          <w:ilvl w:val="0"/>
          <w:numId w:val="6"/>
        </w:numPr>
      </w:pPr>
      <w:r>
        <w:t>Reinicia serviços, com agenda, para não interromper a operação;</w:t>
      </w:r>
    </w:p>
    <w:p w14:paraId="78C66CC1" w14:textId="6310FB47" w:rsidR="00D37E22" w:rsidRDefault="00857AD1" w:rsidP="00D37E22">
      <w:pPr>
        <w:pStyle w:val="PargrafodaLista"/>
        <w:numPr>
          <w:ilvl w:val="0"/>
          <w:numId w:val="6"/>
        </w:numPr>
      </w:pPr>
      <w:r>
        <w:t>Ajuste de parâmetros que não comprometem os servidores.</w:t>
      </w:r>
    </w:p>
    <w:p w14:paraId="07A0005A" w14:textId="77777777" w:rsidR="003B66D9" w:rsidRDefault="003B66D9" w:rsidP="003B66D9"/>
    <w:p w14:paraId="2E5FF701" w14:textId="4FEBDF26" w:rsidR="00D37E22" w:rsidRDefault="00D37E22" w:rsidP="00D37E22">
      <w:pPr>
        <w:pStyle w:val="Ttulo4"/>
      </w:pPr>
      <w:r>
        <w:t>Permissões</w:t>
      </w:r>
    </w:p>
    <w:p w14:paraId="75ACA95F" w14:textId="2254EFC7" w:rsidR="00D37E22" w:rsidRDefault="00D37E22" w:rsidP="00D37E22">
      <w:pPr>
        <w:pStyle w:val="PargrafodaLista"/>
        <w:numPr>
          <w:ilvl w:val="0"/>
          <w:numId w:val="7"/>
        </w:numPr>
      </w:pPr>
      <w:r>
        <w:t>Visualização completa dos logs, métricas e gráficos;</w:t>
      </w:r>
    </w:p>
    <w:p w14:paraId="3901C37D" w14:textId="1C70814E" w:rsidR="009E5B14" w:rsidRDefault="009E5B14" w:rsidP="009E5B14">
      <w:pPr>
        <w:pStyle w:val="PargrafodaLista"/>
        <w:numPr>
          <w:ilvl w:val="0"/>
          <w:numId w:val="7"/>
        </w:numPr>
      </w:pPr>
      <w:r>
        <w:t>Execução de alterações nos servidores;</w:t>
      </w:r>
    </w:p>
    <w:p w14:paraId="37C19567" w14:textId="77777777" w:rsidR="009E5B14" w:rsidRDefault="009E5B14" w:rsidP="009E5B14">
      <w:pPr>
        <w:pStyle w:val="PargrafodaLista"/>
        <w:ind w:left="360"/>
      </w:pPr>
    </w:p>
    <w:p w14:paraId="03A27E1E" w14:textId="77777777" w:rsidR="009E5B14" w:rsidRPr="00D37E22" w:rsidRDefault="009E5B14" w:rsidP="009E5B14">
      <w:pPr>
        <w:pStyle w:val="PargrafodaLista"/>
        <w:ind w:left="360"/>
      </w:pPr>
    </w:p>
    <w:p w14:paraId="3C23D4E9" w14:textId="03713F54" w:rsidR="00B24F13" w:rsidRPr="00B24F13" w:rsidRDefault="00B24F13" w:rsidP="00B24F13">
      <w:pPr>
        <w:pStyle w:val="Ttulo3"/>
      </w:pPr>
      <w:bookmarkStart w:id="14" w:name="_Toc222331834"/>
      <w:r>
        <w:t>Analista de Infraestrutura Sênior</w:t>
      </w:r>
      <w:bookmarkEnd w:id="14"/>
    </w:p>
    <w:p w14:paraId="62430C1A" w14:textId="3C02E01B" w:rsidR="00782CDE" w:rsidRDefault="009E5B14" w:rsidP="00782CDE">
      <w:r>
        <w:t>Os analistas seniores atuam para assegurar a performance da infraestrutura dos Home Brokers</w:t>
      </w:r>
      <w:r w:rsidR="0000554D">
        <w:t>.</w:t>
      </w:r>
    </w:p>
    <w:p w14:paraId="4DFA5938" w14:textId="77777777" w:rsidR="0000554D" w:rsidRDefault="0000554D" w:rsidP="00782CDE"/>
    <w:p w14:paraId="612247BF" w14:textId="21712F87" w:rsidR="0000554D" w:rsidRDefault="0000554D" w:rsidP="0000554D">
      <w:pPr>
        <w:pStyle w:val="Ttulo4"/>
      </w:pPr>
      <w:r>
        <w:t>Atribuições</w:t>
      </w:r>
    </w:p>
    <w:p w14:paraId="3C919644" w14:textId="5AEADA4F" w:rsidR="0000554D" w:rsidRDefault="0000554D" w:rsidP="0000554D">
      <w:pPr>
        <w:pStyle w:val="PargrafodaLista"/>
        <w:numPr>
          <w:ilvl w:val="0"/>
          <w:numId w:val="8"/>
        </w:numPr>
      </w:pPr>
      <w:r>
        <w:t>Tomada de decisões em problemas / incidentes críticos;</w:t>
      </w:r>
    </w:p>
    <w:p w14:paraId="0AE95EC7" w14:textId="4BE2CA09" w:rsidR="0000554D" w:rsidRDefault="008B2EE9" w:rsidP="0000554D">
      <w:pPr>
        <w:pStyle w:val="PargrafodaLista"/>
        <w:numPr>
          <w:ilvl w:val="0"/>
          <w:numId w:val="8"/>
        </w:numPr>
      </w:pPr>
      <w:r>
        <w:t>Escreve as políticas de escalabilidade de infra;</w:t>
      </w:r>
    </w:p>
    <w:p w14:paraId="42F5DC40" w14:textId="14F81364" w:rsidR="008B2EE9" w:rsidRDefault="008B2EE9" w:rsidP="0000554D">
      <w:pPr>
        <w:pStyle w:val="PargrafodaLista"/>
        <w:numPr>
          <w:ilvl w:val="0"/>
          <w:numId w:val="8"/>
        </w:numPr>
      </w:pPr>
      <w:r>
        <w:t>Analisa tendências de desempenho por meio da dashboard, integrado com BI.</w:t>
      </w:r>
    </w:p>
    <w:p w14:paraId="5B38A08A" w14:textId="77777777" w:rsidR="008B2EE9" w:rsidRDefault="008B2EE9" w:rsidP="008B2EE9"/>
    <w:p w14:paraId="1DE29613" w14:textId="16A0EFFC" w:rsidR="008B2EE9" w:rsidRDefault="008B2EE9" w:rsidP="008B2EE9">
      <w:pPr>
        <w:pStyle w:val="Ttulo4"/>
      </w:pPr>
      <w:r>
        <w:t>Permissões</w:t>
      </w:r>
    </w:p>
    <w:p w14:paraId="60151743" w14:textId="00F4598C" w:rsidR="008B2EE9" w:rsidRDefault="001804FB" w:rsidP="001804FB">
      <w:pPr>
        <w:pStyle w:val="PargrafodaLista"/>
        <w:numPr>
          <w:ilvl w:val="0"/>
          <w:numId w:val="9"/>
        </w:numPr>
      </w:pPr>
      <w:r>
        <w:t>Acesso a todos os logs de sistema;</w:t>
      </w:r>
    </w:p>
    <w:p w14:paraId="00C4A26C" w14:textId="5D1238CF" w:rsidR="001804FB" w:rsidRDefault="001804FB" w:rsidP="001804FB">
      <w:pPr>
        <w:pStyle w:val="PargrafodaLista"/>
        <w:numPr>
          <w:ilvl w:val="0"/>
          <w:numId w:val="9"/>
        </w:numPr>
      </w:pPr>
      <w:r>
        <w:t xml:space="preserve">Acesso a relatórios </w:t>
      </w:r>
      <w:r w:rsidR="0030354D">
        <w:t>financeiros dos servidores, quanto gastou de energia, por exemplo;</w:t>
      </w:r>
    </w:p>
    <w:p w14:paraId="4BC6EBEB" w14:textId="5028EFF6" w:rsidR="0030354D" w:rsidRDefault="0030354D" w:rsidP="001804FB">
      <w:pPr>
        <w:pStyle w:val="PargrafodaLista"/>
        <w:numPr>
          <w:ilvl w:val="0"/>
          <w:numId w:val="9"/>
        </w:numPr>
      </w:pPr>
      <w:r>
        <w:t>Configuração / alteração de parâmetros críticos para a operação;</w:t>
      </w:r>
    </w:p>
    <w:p w14:paraId="59B38498" w14:textId="7E422992" w:rsidR="0030354D" w:rsidRDefault="003B66D9" w:rsidP="001804FB">
      <w:pPr>
        <w:pStyle w:val="PargrafodaLista"/>
        <w:numPr>
          <w:ilvl w:val="0"/>
          <w:numId w:val="9"/>
        </w:numPr>
      </w:pPr>
      <w:r>
        <w:t>Responde a todos os escalonamentos dos analistas plenos.</w:t>
      </w:r>
    </w:p>
    <w:p w14:paraId="3BFA1BF7" w14:textId="77777777" w:rsidR="001D5E70" w:rsidRPr="008B2EE9" w:rsidRDefault="001D5E70" w:rsidP="001D5E70"/>
    <w:p w14:paraId="0888BFDE" w14:textId="4FC50D81" w:rsidR="00782CDE" w:rsidRDefault="00782CDE" w:rsidP="00782CDE">
      <w:pPr>
        <w:pStyle w:val="Ttulo2"/>
      </w:pPr>
      <w:bookmarkStart w:id="15" w:name="_Toc222331835"/>
      <w:r>
        <w:t xml:space="preserve">Administrador de </w:t>
      </w:r>
      <w:r w:rsidR="00B24F13">
        <w:t>I</w:t>
      </w:r>
      <w:r w:rsidR="000946E1">
        <w:t xml:space="preserve">nfraestrutura / </w:t>
      </w:r>
      <w:r w:rsidR="00B24F13">
        <w:t>R</w:t>
      </w:r>
      <w:r w:rsidR="000946E1">
        <w:t>edes</w:t>
      </w:r>
      <w:bookmarkEnd w:id="15"/>
    </w:p>
    <w:p w14:paraId="1EA9E7E3" w14:textId="77777777" w:rsidR="00664968" w:rsidRDefault="001D5E70" w:rsidP="00782CDE">
      <w:r>
        <w:t>Os administradores de redes e infraestrutura são responsáveis por todos os analistas citados acima</w:t>
      </w:r>
      <w:r w:rsidR="00664968">
        <w:t>.</w:t>
      </w:r>
    </w:p>
    <w:p w14:paraId="462DCA42" w14:textId="77777777" w:rsidR="00664968" w:rsidRDefault="00664968" w:rsidP="00782CDE"/>
    <w:p w14:paraId="37F3B4BD" w14:textId="77777777" w:rsidR="007E132D" w:rsidRDefault="007E132D" w:rsidP="007E132D">
      <w:pPr>
        <w:pStyle w:val="Ttulo3"/>
      </w:pPr>
      <w:bookmarkStart w:id="16" w:name="_Toc222331836"/>
      <w:r>
        <w:t>Atribuições</w:t>
      </w:r>
      <w:bookmarkEnd w:id="16"/>
    </w:p>
    <w:p w14:paraId="1D2158A5" w14:textId="633F406C" w:rsidR="007E132D" w:rsidRDefault="007E132D" w:rsidP="007E132D">
      <w:pPr>
        <w:pStyle w:val="PargrafodaLista"/>
        <w:numPr>
          <w:ilvl w:val="0"/>
          <w:numId w:val="10"/>
        </w:numPr>
      </w:pPr>
      <w:r>
        <w:t>Gerência de usuários e permissões deles;</w:t>
      </w:r>
    </w:p>
    <w:p w14:paraId="24B85A1C" w14:textId="13D3F066" w:rsidR="007E132D" w:rsidRDefault="007E132D" w:rsidP="007E132D">
      <w:pPr>
        <w:pStyle w:val="PargrafodaLista"/>
        <w:numPr>
          <w:ilvl w:val="0"/>
          <w:numId w:val="10"/>
        </w:numPr>
      </w:pPr>
      <w:r>
        <w:t>Desenvolvimento das políticas de segurança da informação e gestão de acessos;</w:t>
      </w:r>
    </w:p>
    <w:p w14:paraId="3916C35E" w14:textId="0995EEC3" w:rsidR="007E132D" w:rsidRDefault="007E132D" w:rsidP="007E132D">
      <w:pPr>
        <w:pStyle w:val="PargrafodaLista"/>
        <w:numPr>
          <w:ilvl w:val="0"/>
          <w:numId w:val="10"/>
        </w:numPr>
      </w:pPr>
      <w:r>
        <w:t>Aprovar alterações no hardware e software;</w:t>
      </w:r>
    </w:p>
    <w:p w14:paraId="7B8D31CF" w14:textId="101CE543" w:rsidR="007E132D" w:rsidRDefault="007E132D" w:rsidP="007E132D">
      <w:pPr>
        <w:pStyle w:val="PargrafodaLista"/>
        <w:numPr>
          <w:ilvl w:val="0"/>
          <w:numId w:val="10"/>
        </w:numPr>
      </w:pPr>
      <w:r>
        <w:t>Assegurar a confidencialidade, conformidade e disponibilidade dos servidores;</w:t>
      </w:r>
    </w:p>
    <w:p w14:paraId="2A5A2CCC" w14:textId="72B6B3F2" w:rsidR="007E132D" w:rsidRDefault="007E132D" w:rsidP="007E132D">
      <w:pPr>
        <w:pStyle w:val="PargrafodaLista"/>
        <w:numPr>
          <w:ilvl w:val="0"/>
          <w:numId w:val="10"/>
        </w:numPr>
      </w:pPr>
      <w:r>
        <w:t>Desenvolvimento de planos de continuidade junto da equipe de negócios, tais como PDR (</w:t>
      </w:r>
      <w:proofErr w:type="spellStart"/>
      <w:r>
        <w:t>Disaster</w:t>
      </w:r>
      <w:proofErr w:type="spellEnd"/>
      <w:r>
        <w:t xml:space="preserve"> Recovery)</w:t>
      </w:r>
      <w:r w:rsidR="001E0980">
        <w:t xml:space="preserve"> ou Plano de </w:t>
      </w:r>
      <w:r w:rsidR="00A1447C">
        <w:t>Comunicação de Crises;</w:t>
      </w:r>
    </w:p>
    <w:p w14:paraId="491678C5" w14:textId="3B3FA4F3" w:rsidR="00A1447C" w:rsidRDefault="00A1447C" w:rsidP="007E132D">
      <w:pPr>
        <w:pStyle w:val="PargrafodaLista"/>
        <w:numPr>
          <w:ilvl w:val="0"/>
          <w:numId w:val="10"/>
        </w:numPr>
      </w:pPr>
      <w:r>
        <w:t>São membros de comitê de segurança da informação, que envolvem pelo menos um representante de cada setor da empresa.</w:t>
      </w:r>
    </w:p>
    <w:p w14:paraId="27B378BD" w14:textId="77777777" w:rsidR="00A1447C" w:rsidRPr="007E132D" w:rsidRDefault="00A1447C" w:rsidP="00A1447C"/>
    <w:p w14:paraId="3C6EC973" w14:textId="2D70FF5B" w:rsidR="007E132D" w:rsidRDefault="00A1447C" w:rsidP="007E132D">
      <w:pPr>
        <w:pStyle w:val="Ttulo3"/>
      </w:pPr>
      <w:bookmarkStart w:id="17" w:name="_Toc222331837"/>
      <w:r>
        <w:t>Permissões</w:t>
      </w:r>
      <w:bookmarkEnd w:id="17"/>
    </w:p>
    <w:p w14:paraId="3A68AC4D" w14:textId="26B1EDEC" w:rsidR="00A1447C" w:rsidRDefault="00A1447C" w:rsidP="00A1447C">
      <w:pPr>
        <w:pStyle w:val="PargrafodaLista"/>
        <w:numPr>
          <w:ilvl w:val="0"/>
          <w:numId w:val="11"/>
        </w:numPr>
      </w:pPr>
      <w:r>
        <w:t>Permissão total nos sistemas;</w:t>
      </w:r>
    </w:p>
    <w:p w14:paraId="333257F3" w14:textId="6AA2A381" w:rsidR="00A1447C" w:rsidRDefault="00A1447C" w:rsidP="00A1447C">
      <w:pPr>
        <w:pStyle w:val="PargrafodaLista"/>
        <w:numPr>
          <w:ilvl w:val="0"/>
          <w:numId w:val="11"/>
        </w:numPr>
      </w:pPr>
      <w:r>
        <w:t>Auditoria de sistema;</w:t>
      </w:r>
    </w:p>
    <w:p w14:paraId="28395F18" w14:textId="6BAD987E" w:rsidR="00A1447C" w:rsidRDefault="00A1447C" w:rsidP="00A1447C">
      <w:pPr>
        <w:pStyle w:val="PargrafodaLista"/>
        <w:numPr>
          <w:ilvl w:val="0"/>
          <w:numId w:val="11"/>
        </w:numPr>
      </w:pPr>
      <w:r>
        <w:t>Controle de usuários;</w:t>
      </w:r>
    </w:p>
    <w:p w14:paraId="77201007" w14:textId="29575F34" w:rsidR="00782CDE" w:rsidRPr="00782CDE" w:rsidRDefault="003B59D4" w:rsidP="00BC6ADE">
      <w:pPr>
        <w:pStyle w:val="PargrafodaLista"/>
        <w:numPr>
          <w:ilvl w:val="0"/>
          <w:numId w:val="11"/>
        </w:numPr>
      </w:pPr>
      <w:r>
        <w:t>Livre acesso aos relatórios e logs.</w:t>
      </w:r>
    </w:p>
    <w:p w14:paraId="1149D912" w14:textId="77777777" w:rsidR="008D1A88" w:rsidRDefault="008D1A88" w:rsidP="008D1A88">
      <w:pPr>
        <w:jc w:val="both"/>
      </w:pPr>
    </w:p>
    <w:p w14:paraId="59193BFD" w14:textId="77777777" w:rsidR="008D1A88" w:rsidRDefault="008D1A88" w:rsidP="008D1A88">
      <w:pPr>
        <w:pStyle w:val="Ttulo1"/>
        <w:numPr>
          <w:ilvl w:val="0"/>
          <w:numId w:val="0"/>
        </w:numPr>
        <w:ind w:left="432" w:hanging="432"/>
      </w:pPr>
      <w:bookmarkStart w:id="18" w:name="_Toc222331838"/>
      <w:r>
        <w:lastRenderedPageBreak/>
        <w:t>REFERÊNCIAS</w:t>
      </w:r>
      <w:bookmarkEnd w:id="18"/>
    </w:p>
    <w:p w14:paraId="63E7C04F" w14:textId="77777777" w:rsidR="00BC6ADE" w:rsidRPr="003D4282" w:rsidRDefault="00BC6ADE" w:rsidP="00F85D76">
      <w:pPr>
        <w:jc w:val="both"/>
      </w:pPr>
      <w:r w:rsidRPr="00BC6ADE">
        <w:t>https://content.btgpactual.com/blog/renda-variavel/home-broker-o-que-e-vantagens-como-usar-e-dicas</w:t>
      </w:r>
    </w:p>
    <w:p w14:paraId="4CC9734F" w14:textId="77777777" w:rsidR="00BC6ADE" w:rsidRDefault="00BC6ADE" w:rsidP="008D1A88">
      <w:pPr>
        <w:jc w:val="both"/>
      </w:pPr>
      <w:r>
        <w:t>https://content.btgpactual.com/blog/renda-variavel/homebroker-o-que-e-vantagens-como-usar-e-dicas</w:t>
      </w:r>
    </w:p>
    <w:p w14:paraId="67598B04" w14:textId="77777777" w:rsidR="00BC6ADE" w:rsidRDefault="00BC6ADE" w:rsidP="008D1A88">
      <w:pPr>
        <w:jc w:val="both"/>
      </w:pPr>
      <w:hyperlink r:id="rId13" w:history="1">
        <w:r w:rsidRPr="00801D5A">
          <w:rPr>
            <w:rStyle w:val="Hyperlink"/>
          </w:rPr>
          <w:t>https://faq.pagbank.com.br/duvida/home-broker-o-que-e-ecomo-funciona-no-pagbank/1571</w:t>
        </w:r>
      </w:hyperlink>
    </w:p>
    <w:p w14:paraId="7137192D" w14:textId="77777777" w:rsidR="00BC6ADE" w:rsidRPr="003D4282" w:rsidRDefault="00BC6ADE" w:rsidP="00F85D76">
      <w:pPr>
        <w:jc w:val="both"/>
      </w:pPr>
      <w:r w:rsidRPr="003D4282">
        <w:t>https://investimentos.btgpactual.com/quem-somos</w:t>
      </w:r>
    </w:p>
    <w:p w14:paraId="69CDD5CC" w14:textId="77777777" w:rsidR="00BC6ADE" w:rsidRDefault="00BC6ADE" w:rsidP="00F85D76">
      <w:pPr>
        <w:jc w:val="both"/>
      </w:pPr>
      <w:hyperlink r:id="rId14" w:history="1">
        <w:r w:rsidRPr="003D4282">
          <w:rPr>
            <w:rStyle w:val="Hyperlink"/>
          </w:rPr>
          <w:t>https://investimentos.btgpactual.com/renda-variavel/home-broker</w:t>
        </w:r>
      </w:hyperlink>
    </w:p>
    <w:p w14:paraId="188FD618" w14:textId="77777777" w:rsidR="00BC6ADE" w:rsidRDefault="00BC6ADE" w:rsidP="008D1A88">
      <w:pPr>
        <w:jc w:val="both"/>
      </w:pPr>
      <w:r>
        <w:t>https://investingintheweb.com/brokers/interactive-brokersstatistics/</w:t>
      </w:r>
    </w:p>
    <w:p w14:paraId="6115082B" w14:textId="77777777" w:rsidR="00BC6ADE" w:rsidRDefault="00BC6ADE" w:rsidP="008D1A88">
      <w:pPr>
        <w:jc w:val="both"/>
      </w:pPr>
      <w:r>
        <w:t>https://oespecialista.safra.com.br/home-broker-o-que-e-comofunciona/</w:t>
      </w:r>
    </w:p>
    <w:p w14:paraId="7EE75553" w14:textId="77777777" w:rsidR="00BC6ADE" w:rsidRDefault="00BC6ADE" w:rsidP="008D1A88">
      <w:pPr>
        <w:jc w:val="both"/>
      </w:pPr>
      <w:r>
        <w:t>https://www.b3.com.br/pt_br/noticias/home-broker.htm</w:t>
      </w:r>
    </w:p>
    <w:p w14:paraId="0BC14D16" w14:textId="77777777" w:rsidR="00BC6ADE" w:rsidRDefault="00BC6ADE" w:rsidP="00F85D76">
      <w:pPr>
        <w:jc w:val="both"/>
      </w:pPr>
      <w:hyperlink r:id="rId15" w:history="1">
        <w:r w:rsidRPr="00801D5A">
          <w:rPr>
            <w:rStyle w:val="Hyperlink"/>
          </w:rPr>
          <w:t>https://www.b3.com.br/pt_br/produtos-e-servicos/negociacao/renda-variavel/acoes.htm</w:t>
        </w:r>
      </w:hyperlink>
    </w:p>
    <w:p w14:paraId="11B70941" w14:textId="77777777" w:rsidR="00BC6ADE" w:rsidRPr="003D4282" w:rsidRDefault="00BC6ADE" w:rsidP="00F85D76">
      <w:pPr>
        <w:jc w:val="both"/>
      </w:pPr>
      <w:r w:rsidRPr="003D4282">
        <w:t>https://www.btgpactual.com/asset-management</w:t>
      </w:r>
    </w:p>
    <w:p w14:paraId="35EAC84C" w14:textId="77777777" w:rsidR="00BC6ADE" w:rsidRDefault="00BC6ADE" w:rsidP="008D1A88">
      <w:pPr>
        <w:jc w:val="both"/>
      </w:pPr>
      <w:r>
        <w:t>https://www.cnnbrasil.com.br/economia/financas/home-brokero-que-e-e-como-usa-lo-para-investir/</w:t>
      </w:r>
    </w:p>
    <w:p w14:paraId="0B12E29B" w14:textId="77777777" w:rsidR="00BC6ADE" w:rsidRDefault="00BC6ADE" w:rsidP="00F85D76">
      <w:pPr>
        <w:jc w:val="both"/>
      </w:pPr>
      <w:hyperlink r:id="rId16" w:history="1">
        <w:r w:rsidRPr="00801D5A">
          <w:rPr>
            <w:rStyle w:val="Hyperlink"/>
          </w:rPr>
          <w:t>https://www.gov.br/investidor/pt-br/investir/tipos-de-investimentos/acoes/o-que-e-uma-acao</w:t>
        </w:r>
      </w:hyperlink>
    </w:p>
    <w:p w14:paraId="6E8C035C" w14:textId="77777777" w:rsidR="00BC6ADE" w:rsidRDefault="00BC6ADE" w:rsidP="00F85D76">
      <w:pPr>
        <w:jc w:val="both"/>
      </w:pPr>
      <w:hyperlink r:id="rId17" w:history="1">
        <w:r w:rsidRPr="00801D5A">
          <w:rPr>
            <w:rStyle w:val="Hyperlink"/>
          </w:rPr>
          <w:t>https://www.serasa.com.br/blog/o-que-sao-acoes-um-guia-para-entender-antes-de-comecar-a-investir/</w:t>
        </w:r>
      </w:hyperlink>
    </w:p>
    <w:p w14:paraId="6817FE02" w14:textId="7333380C" w:rsidR="00386565" w:rsidRDefault="00BC6ADE" w:rsidP="00BC6ADE">
      <w:pPr>
        <w:jc w:val="both"/>
      </w:pPr>
      <w:r>
        <w:t>www.businessofapps.com/data/stock-trading-app-market/</w:t>
      </w:r>
    </w:p>
    <w:sectPr w:rsidR="00386565">
      <w:head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3BC33" w14:textId="77777777" w:rsidR="001D34DF" w:rsidRDefault="001D34DF" w:rsidP="00F9720F">
      <w:pPr>
        <w:spacing w:after="0" w:line="240" w:lineRule="auto"/>
      </w:pPr>
      <w:r>
        <w:separator/>
      </w:r>
    </w:p>
  </w:endnote>
  <w:endnote w:type="continuationSeparator" w:id="0">
    <w:p w14:paraId="2CC96D1D" w14:textId="77777777" w:rsidR="001D34DF" w:rsidRDefault="001D34DF" w:rsidP="00F9720F">
      <w:pPr>
        <w:spacing w:after="0" w:line="240" w:lineRule="auto"/>
      </w:pPr>
      <w:r>
        <w:continuationSeparator/>
      </w:r>
    </w:p>
  </w:endnote>
  <w:endnote w:type="continuationNotice" w:id="1">
    <w:p w14:paraId="2B752C74" w14:textId="77777777" w:rsidR="001D34DF" w:rsidRDefault="001D34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D4C4A" w14:textId="77777777" w:rsidR="001D34DF" w:rsidRDefault="001D34DF" w:rsidP="00F9720F">
      <w:pPr>
        <w:spacing w:after="0" w:line="240" w:lineRule="auto"/>
      </w:pPr>
      <w:r>
        <w:separator/>
      </w:r>
    </w:p>
  </w:footnote>
  <w:footnote w:type="continuationSeparator" w:id="0">
    <w:p w14:paraId="54D7988A" w14:textId="77777777" w:rsidR="001D34DF" w:rsidRDefault="001D34DF" w:rsidP="00F9720F">
      <w:pPr>
        <w:spacing w:after="0" w:line="240" w:lineRule="auto"/>
      </w:pPr>
      <w:r>
        <w:continuationSeparator/>
      </w:r>
    </w:p>
  </w:footnote>
  <w:footnote w:type="continuationNotice" w:id="1">
    <w:p w14:paraId="2247355A" w14:textId="77777777" w:rsidR="001D34DF" w:rsidRDefault="001D34D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7C549" w14:textId="5A72864F" w:rsidR="00BC6ADE" w:rsidRDefault="00BC6ADE">
    <w:pPr>
      <w:pStyle w:val="Cabealho"/>
      <w:jc w:val="right"/>
    </w:pPr>
  </w:p>
  <w:p w14:paraId="305CF398" w14:textId="77777777" w:rsidR="0018756F" w:rsidRDefault="0018756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2042298"/>
      <w:docPartObj>
        <w:docPartGallery w:val="Page Numbers (Top of Page)"/>
        <w:docPartUnique/>
      </w:docPartObj>
    </w:sdtPr>
    <w:sdtContent>
      <w:p w14:paraId="512F86DA" w14:textId="77777777" w:rsidR="00F9720F" w:rsidRDefault="00F9720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5476B" w14:textId="77777777" w:rsidR="00F9720F" w:rsidRDefault="00F9720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B0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68305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F66CBA"/>
    <w:multiLevelType w:val="hybridMultilevel"/>
    <w:tmpl w:val="F550B6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E553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F16659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5E51572"/>
    <w:multiLevelType w:val="multilevel"/>
    <w:tmpl w:val="C11E490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9E2226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3AE114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9E37E1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CB6349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D4A468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88326876">
    <w:abstractNumId w:val="5"/>
  </w:num>
  <w:num w:numId="2" w16cid:durableId="558126863">
    <w:abstractNumId w:val="5"/>
  </w:num>
  <w:num w:numId="3" w16cid:durableId="1581402531">
    <w:abstractNumId w:val="4"/>
  </w:num>
  <w:num w:numId="4" w16cid:durableId="1283002687">
    <w:abstractNumId w:val="6"/>
  </w:num>
  <w:num w:numId="5" w16cid:durableId="1094589547">
    <w:abstractNumId w:val="10"/>
  </w:num>
  <w:num w:numId="6" w16cid:durableId="1449272428">
    <w:abstractNumId w:val="1"/>
  </w:num>
  <w:num w:numId="7" w16cid:durableId="1345862612">
    <w:abstractNumId w:val="9"/>
  </w:num>
  <w:num w:numId="8" w16cid:durableId="701512889">
    <w:abstractNumId w:val="7"/>
  </w:num>
  <w:num w:numId="9" w16cid:durableId="1264726282">
    <w:abstractNumId w:val="0"/>
  </w:num>
  <w:num w:numId="10" w16cid:durableId="1305086663">
    <w:abstractNumId w:val="3"/>
  </w:num>
  <w:num w:numId="11" w16cid:durableId="1866017426">
    <w:abstractNumId w:val="8"/>
  </w:num>
  <w:num w:numId="12" w16cid:durableId="1895968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C06"/>
    <w:rsid w:val="0000554D"/>
    <w:rsid w:val="00025051"/>
    <w:rsid w:val="00040013"/>
    <w:rsid w:val="0004371D"/>
    <w:rsid w:val="000566CD"/>
    <w:rsid w:val="00061DA3"/>
    <w:rsid w:val="000946E1"/>
    <w:rsid w:val="000A07FD"/>
    <w:rsid w:val="000C3245"/>
    <w:rsid w:val="000E084A"/>
    <w:rsid w:val="00110B8F"/>
    <w:rsid w:val="00121CC6"/>
    <w:rsid w:val="00147502"/>
    <w:rsid w:val="001804FB"/>
    <w:rsid w:val="0018756F"/>
    <w:rsid w:val="0019785B"/>
    <w:rsid w:val="001C31E2"/>
    <w:rsid w:val="001D34DF"/>
    <w:rsid w:val="001D5E70"/>
    <w:rsid w:val="001E0980"/>
    <w:rsid w:val="001E3509"/>
    <w:rsid w:val="00212758"/>
    <w:rsid w:val="00216E69"/>
    <w:rsid w:val="002531F6"/>
    <w:rsid w:val="00254284"/>
    <w:rsid w:val="002576A7"/>
    <w:rsid w:val="002A55DF"/>
    <w:rsid w:val="002A5E87"/>
    <w:rsid w:val="002B4FC6"/>
    <w:rsid w:val="002B60B1"/>
    <w:rsid w:val="002E7F9C"/>
    <w:rsid w:val="0030354D"/>
    <w:rsid w:val="003351C2"/>
    <w:rsid w:val="00336061"/>
    <w:rsid w:val="00342DFD"/>
    <w:rsid w:val="00360B29"/>
    <w:rsid w:val="00365EE5"/>
    <w:rsid w:val="00373C06"/>
    <w:rsid w:val="00377DB5"/>
    <w:rsid w:val="00386565"/>
    <w:rsid w:val="003903EA"/>
    <w:rsid w:val="003A5CDB"/>
    <w:rsid w:val="003B59D4"/>
    <w:rsid w:val="003B66D9"/>
    <w:rsid w:val="003C05FB"/>
    <w:rsid w:val="003C18A8"/>
    <w:rsid w:val="003D4282"/>
    <w:rsid w:val="003E5B13"/>
    <w:rsid w:val="004003DD"/>
    <w:rsid w:val="00404873"/>
    <w:rsid w:val="00413614"/>
    <w:rsid w:val="004154E2"/>
    <w:rsid w:val="00433F3F"/>
    <w:rsid w:val="0043429C"/>
    <w:rsid w:val="004342B6"/>
    <w:rsid w:val="00484CC5"/>
    <w:rsid w:val="004942BD"/>
    <w:rsid w:val="004956FE"/>
    <w:rsid w:val="004A43AE"/>
    <w:rsid w:val="004F7AC7"/>
    <w:rsid w:val="00523296"/>
    <w:rsid w:val="00561B73"/>
    <w:rsid w:val="005D1612"/>
    <w:rsid w:val="00610AE9"/>
    <w:rsid w:val="00615E9C"/>
    <w:rsid w:val="00660CED"/>
    <w:rsid w:val="00664968"/>
    <w:rsid w:val="006857FA"/>
    <w:rsid w:val="006C3375"/>
    <w:rsid w:val="00722534"/>
    <w:rsid w:val="00732EB0"/>
    <w:rsid w:val="00734854"/>
    <w:rsid w:val="00776660"/>
    <w:rsid w:val="00782CDE"/>
    <w:rsid w:val="00785FA9"/>
    <w:rsid w:val="007D6F7B"/>
    <w:rsid w:val="007E132D"/>
    <w:rsid w:val="00811958"/>
    <w:rsid w:val="00827FB2"/>
    <w:rsid w:val="00834708"/>
    <w:rsid w:val="00852B9F"/>
    <w:rsid w:val="00857AD1"/>
    <w:rsid w:val="00881CF3"/>
    <w:rsid w:val="008B2EE9"/>
    <w:rsid w:val="008D0132"/>
    <w:rsid w:val="008D1A88"/>
    <w:rsid w:val="008D478A"/>
    <w:rsid w:val="008D51CA"/>
    <w:rsid w:val="009823C7"/>
    <w:rsid w:val="009B0D7D"/>
    <w:rsid w:val="009C1628"/>
    <w:rsid w:val="009D7156"/>
    <w:rsid w:val="009E5B14"/>
    <w:rsid w:val="00A1447C"/>
    <w:rsid w:val="00A53113"/>
    <w:rsid w:val="00A86ED8"/>
    <w:rsid w:val="00AC6D78"/>
    <w:rsid w:val="00AF3913"/>
    <w:rsid w:val="00AF4F42"/>
    <w:rsid w:val="00B06748"/>
    <w:rsid w:val="00B13403"/>
    <w:rsid w:val="00B24DEA"/>
    <w:rsid w:val="00B24F13"/>
    <w:rsid w:val="00B94AAD"/>
    <w:rsid w:val="00B94C20"/>
    <w:rsid w:val="00BC6ADE"/>
    <w:rsid w:val="00BE0C48"/>
    <w:rsid w:val="00C17DDD"/>
    <w:rsid w:val="00C31C8C"/>
    <w:rsid w:val="00C50D9D"/>
    <w:rsid w:val="00C6562C"/>
    <w:rsid w:val="00C82BC7"/>
    <w:rsid w:val="00CA1D6D"/>
    <w:rsid w:val="00CB5ACA"/>
    <w:rsid w:val="00D37E22"/>
    <w:rsid w:val="00DB6CC5"/>
    <w:rsid w:val="00DC30BD"/>
    <w:rsid w:val="00DD5F50"/>
    <w:rsid w:val="00E06308"/>
    <w:rsid w:val="00E27226"/>
    <w:rsid w:val="00E57816"/>
    <w:rsid w:val="00E71958"/>
    <w:rsid w:val="00EC7558"/>
    <w:rsid w:val="00F15BC0"/>
    <w:rsid w:val="00F85D76"/>
    <w:rsid w:val="00F9720F"/>
    <w:rsid w:val="00FA37DB"/>
    <w:rsid w:val="00FA45EC"/>
    <w:rsid w:val="00FC1F11"/>
    <w:rsid w:val="00FD0BBA"/>
    <w:rsid w:val="00FF62FE"/>
    <w:rsid w:val="0709ABB5"/>
    <w:rsid w:val="10911996"/>
    <w:rsid w:val="4A91B6DD"/>
    <w:rsid w:val="6695A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A559"/>
  <w15:chartTrackingRefBased/>
  <w15:docId w15:val="{04F9F754-F576-4F35-99D3-AA92C84A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Calibri"/>
        <w:sz w:val="24"/>
        <w:szCs w:val="22"/>
        <w:lang w:val="pt-BR" w:eastAsia="en-US" w:bidi="ar-SA"/>
      </w:rPr>
    </w:rPrDefault>
    <w:pPrDefault>
      <w:pPr>
        <w:spacing w:before="280"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D76"/>
    <w:pPr>
      <w:spacing w:before="0" w:line="278" w:lineRule="auto"/>
      <w:jc w:val="left"/>
    </w:pPr>
    <w:rPr>
      <w:rFonts w:cstheme="minorBidi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785FA9"/>
    <w:pPr>
      <w:keepNext/>
      <w:keepLines/>
      <w:numPr>
        <w:numId w:val="3"/>
      </w:numPr>
      <w:spacing w:before="360" w:after="80" w:line="240" w:lineRule="auto"/>
      <w:jc w:val="both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85FA9"/>
    <w:pPr>
      <w:keepNext/>
      <w:keepLines/>
      <w:numPr>
        <w:ilvl w:val="1"/>
        <w:numId w:val="3"/>
      </w:numPr>
      <w:spacing w:before="160" w:after="80" w:line="240" w:lineRule="auto"/>
      <w:jc w:val="both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85FA9"/>
    <w:pPr>
      <w:keepNext/>
      <w:keepLines/>
      <w:numPr>
        <w:ilvl w:val="2"/>
        <w:numId w:val="3"/>
      </w:numPr>
      <w:spacing w:before="160" w:after="80" w:line="240" w:lineRule="auto"/>
      <w:jc w:val="both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484CC5"/>
    <w:pPr>
      <w:keepNext/>
      <w:keepLines/>
      <w:numPr>
        <w:ilvl w:val="3"/>
        <w:numId w:val="3"/>
      </w:numPr>
      <w:spacing w:before="80" w:after="40" w:line="240" w:lineRule="auto"/>
      <w:jc w:val="both"/>
      <w:outlineLvl w:val="3"/>
    </w:pPr>
    <w:rPr>
      <w:rFonts w:eastAsiaTheme="majorEastAsia" w:cstheme="majorBidi"/>
      <w:b/>
      <w:iCs/>
      <w:color w:val="000000" w:themeColor="text1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3C06"/>
    <w:pPr>
      <w:keepNext/>
      <w:keepLines/>
      <w:numPr>
        <w:ilvl w:val="4"/>
        <w:numId w:val="3"/>
      </w:numPr>
      <w:spacing w:before="80" w:after="40" w:line="240" w:lineRule="auto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3C06"/>
    <w:pPr>
      <w:keepNext/>
      <w:keepLines/>
      <w:numPr>
        <w:ilvl w:val="5"/>
        <w:numId w:val="3"/>
      </w:numPr>
      <w:spacing w:before="40" w:after="0" w:line="240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3C06"/>
    <w:pPr>
      <w:keepNext/>
      <w:keepLines/>
      <w:numPr>
        <w:ilvl w:val="6"/>
        <w:numId w:val="3"/>
      </w:numPr>
      <w:spacing w:before="40" w:after="0" w:line="240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3C06"/>
    <w:pPr>
      <w:keepNext/>
      <w:keepLines/>
      <w:numPr>
        <w:ilvl w:val="7"/>
        <w:numId w:val="3"/>
      </w:numPr>
      <w:spacing w:after="0" w:line="240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3C06"/>
    <w:pPr>
      <w:keepNext/>
      <w:keepLines/>
      <w:numPr>
        <w:ilvl w:val="8"/>
        <w:numId w:val="3"/>
      </w:numPr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5FA9"/>
    <w:rPr>
      <w:rFonts w:eastAsiaTheme="majorEastAsia" w:cstheme="majorBidi"/>
      <w:b/>
      <w:color w:val="000000" w:themeColor="text1"/>
      <w:sz w:val="32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D1612"/>
    <w:rPr>
      <w:rFonts w:eastAsiaTheme="majorEastAsia" w:cstheme="majorBidi"/>
      <w:b/>
      <w:color w:val="000000" w:themeColor="text1"/>
      <w:sz w:val="28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D1612"/>
    <w:rPr>
      <w:rFonts w:eastAsiaTheme="majorEastAsia" w:cstheme="majorBidi"/>
      <w:b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484CC5"/>
    <w:rPr>
      <w:rFonts w:eastAsiaTheme="majorEastAsia" w:cstheme="majorBidi"/>
      <w:b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3C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3C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3C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3C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3C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3C06"/>
    <w:pPr>
      <w:spacing w:after="80" w:line="240" w:lineRule="auto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3C06"/>
    <w:pPr>
      <w:numPr>
        <w:ilvl w:val="1"/>
      </w:numPr>
      <w:spacing w:before="280" w:line="240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3C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3C06"/>
    <w:pPr>
      <w:spacing w:before="160" w:line="240" w:lineRule="auto"/>
      <w:jc w:val="center"/>
    </w:pPr>
    <w:rPr>
      <w:rFonts w:cs="Calibri"/>
      <w:i/>
      <w:iCs/>
      <w:color w:val="404040" w:themeColor="text1" w:themeTint="BF"/>
      <w:szCs w:val="22"/>
    </w:rPr>
  </w:style>
  <w:style w:type="character" w:customStyle="1" w:styleId="CitaoChar">
    <w:name w:val="Citação Char"/>
    <w:basedOn w:val="Fontepargpadro"/>
    <w:link w:val="Citao"/>
    <w:uiPriority w:val="29"/>
    <w:rsid w:val="00373C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3C06"/>
    <w:pPr>
      <w:spacing w:before="280" w:line="240" w:lineRule="auto"/>
      <w:ind w:left="720"/>
      <w:contextualSpacing/>
      <w:jc w:val="both"/>
    </w:pPr>
    <w:rPr>
      <w:rFonts w:cs="Calibri"/>
      <w:szCs w:val="22"/>
    </w:rPr>
  </w:style>
  <w:style w:type="character" w:styleId="nfaseIntensa">
    <w:name w:val="Intense Emphasis"/>
    <w:basedOn w:val="Fontepargpadro"/>
    <w:uiPriority w:val="21"/>
    <w:qFormat/>
    <w:rsid w:val="00373C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3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cs="Calibri"/>
      <w:i/>
      <w:iCs/>
      <w:color w:val="0F4761" w:themeColor="accent1" w:themeShade="BF"/>
      <w:szCs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3C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3C0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972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720F"/>
    <w:rPr>
      <w:rFonts w:cstheme="minorBidi"/>
      <w:szCs w:val="24"/>
    </w:rPr>
  </w:style>
  <w:style w:type="paragraph" w:styleId="Rodap">
    <w:name w:val="footer"/>
    <w:basedOn w:val="Normal"/>
    <w:link w:val="RodapChar"/>
    <w:uiPriority w:val="99"/>
    <w:unhideWhenUsed/>
    <w:rsid w:val="00F972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720F"/>
    <w:rPr>
      <w:rFonts w:cstheme="minorBidi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B0D7D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9B0D7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B0D7D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9B0D7D"/>
    <w:rPr>
      <w:color w:val="467886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unhideWhenUsed/>
    <w:rsid w:val="0018756F"/>
    <w:pPr>
      <w:spacing w:after="100"/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F85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20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aq.pagbank.com.br/duvida/home-broker-o-que-e-ecomo-funciona-no-pagbank/1571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www.serasa.com.br/blog/o-que-sao-acoes-um-guia-para-entender-antes-de-comecar-a-investi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v.br/investidor/pt-br/investir/tipos-de-investimentos/acoes/o-que-e-uma-aca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b3.com.br/pt_br/produtos-e-servicos/negociacao/renda-variavel/acoes.htm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investimentos.btgpactual.com/renda-variavel/home-broke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3F1569-6A1C-4915-96F6-257396659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2040</Words>
  <Characters>11887</Characters>
  <Application>Microsoft Office Word</Application>
  <DocSecurity>0</DocSecurity>
  <Lines>316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HENRIQUE DE NOVAIS MENEGALDO .</dc:creator>
  <cp:keywords/>
  <dc:description/>
  <cp:lastModifiedBy>DIEGO HENRIQUE DE NOVAIS MENEGALDO .</cp:lastModifiedBy>
  <cp:revision>78</cp:revision>
  <cp:lastPrinted>2026-02-18T21:30:00Z</cp:lastPrinted>
  <dcterms:created xsi:type="dcterms:W3CDTF">2026-02-12T23:13:00Z</dcterms:created>
  <dcterms:modified xsi:type="dcterms:W3CDTF">2026-02-23T12:27:00Z</dcterms:modified>
</cp:coreProperties>
</file>