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Programmes présents: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-décomposition d’une image couleur en trois images RGB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-compression d’une image en supprimant 3 pixels sur 4 puis moyenne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-création d’une matrice image aléatoire sans (ou avec enregistrement de l’image)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-recomposition d’une image en couleur à partir de trois images RGB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-découpages d’une image en images de 8x8 pixels (“section8x8”)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Programmes a faire: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Programmes en cours: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