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0A7BB" w14:textId="65C67F22" w:rsidR="0041401E" w:rsidRPr="0062665D" w:rsidRDefault="0062665D" w:rsidP="0041401E">
      <w:pPr>
        <w:spacing w:line="240" w:lineRule="auto"/>
        <w:ind w:firstLine="0"/>
        <w:jc w:val="center"/>
        <w:rPr>
          <w:rFonts w:eastAsia="Times New Roman" w:cs="Times New Roman"/>
          <w:b/>
          <w:bCs/>
          <w:position w:val="14"/>
          <w:sz w:val="32"/>
          <w:szCs w:val="32"/>
          <w:lang w:eastAsia="ru-RU"/>
        </w:rPr>
      </w:pPr>
      <w:r w:rsidRPr="0062665D">
        <w:rPr>
          <w:rFonts w:eastAsia="Times New Roman" w:cs="Times New Roman"/>
          <w:b/>
          <w:bCs/>
          <w:position w:val="14"/>
          <w:sz w:val="32"/>
          <w:szCs w:val="32"/>
          <w:lang w:eastAsia="ru-RU"/>
        </w:rPr>
        <w:t xml:space="preserve">ЛАБОРАТОРНАЯ РАБОТА 2 (ЧАСТЬ </w:t>
      </w:r>
      <w:r w:rsidR="003312BE" w:rsidRPr="003312BE">
        <w:rPr>
          <w:rFonts w:eastAsia="Times New Roman" w:cs="Times New Roman"/>
          <w:b/>
          <w:bCs/>
          <w:position w:val="14"/>
          <w:sz w:val="32"/>
          <w:szCs w:val="32"/>
          <w:lang w:eastAsia="ru-RU"/>
        </w:rPr>
        <w:t>2</w:t>
      </w:r>
      <w:r w:rsidRPr="0062665D">
        <w:rPr>
          <w:rFonts w:eastAsia="Times New Roman" w:cs="Times New Roman"/>
          <w:b/>
          <w:bCs/>
          <w:position w:val="14"/>
          <w:sz w:val="32"/>
          <w:szCs w:val="32"/>
          <w:lang w:eastAsia="ru-RU"/>
        </w:rPr>
        <w:t>)</w:t>
      </w:r>
    </w:p>
    <w:p w14:paraId="0E057CE4" w14:textId="77777777" w:rsidR="0041401E" w:rsidRPr="0041401E" w:rsidRDefault="0041401E" w:rsidP="0041401E">
      <w:pPr>
        <w:spacing w:line="240" w:lineRule="auto"/>
        <w:ind w:firstLine="0"/>
        <w:jc w:val="center"/>
        <w:rPr>
          <w:rFonts w:eastAsia="Times New Roman" w:cs="Times New Roman"/>
          <w:position w:val="14"/>
          <w:szCs w:val="28"/>
          <w:lang w:eastAsia="ru-RU"/>
        </w:rPr>
      </w:pPr>
    </w:p>
    <w:p w14:paraId="1A409B11" w14:textId="1F3CDB58" w:rsidR="003312BE" w:rsidRDefault="003312BE" w:rsidP="003312BE">
      <w:r>
        <w:t>Для реализации алгоритмов, пути в которых зависят от исходных данных,</w:t>
      </w:r>
      <w:r w:rsidRPr="003312BE">
        <w:t xml:space="preserve"> </w:t>
      </w:r>
      <w:r>
        <w:t>используют команды условной передачи управления</w:t>
      </w:r>
      <w:r w:rsidR="007F7172">
        <w:t>, которые рассмотрены в указаниях к первой части.</w:t>
      </w:r>
    </w:p>
    <w:p w14:paraId="7CB77EBB" w14:textId="383B8621" w:rsidR="007F7172" w:rsidRDefault="007F7172" w:rsidP="003312BE">
      <w:r>
        <w:t>Во второй части лабораторной работы по программированию ветвящихся алгоритмов рассмотрим подробнее команды для выполнения арифметических операций.</w:t>
      </w:r>
    </w:p>
    <w:p w14:paraId="02B42EC0" w14:textId="43FCA273" w:rsidR="003312BE" w:rsidRPr="003312BE" w:rsidRDefault="003312BE" w:rsidP="003312BE">
      <w:pPr>
        <w:rPr>
          <w:lang w:eastAsia="ru-RU"/>
        </w:rPr>
      </w:pPr>
      <w:r w:rsidRPr="003312BE">
        <w:drawing>
          <wp:inline distT="0" distB="0" distL="0" distR="0" wp14:anchorId="3B23BE4A" wp14:editId="56BA2106">
            <wp:extent cx="5940425" cy="50025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0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A190E" w14:textId="77777777" w:rsidR="003312BE" w:rsidRDefault="003312BE" w:rsidP="003312BE">
      <w:pPr>
        <w:rPr>
          <w:lang w:eastAsia="ru-RU"/>
        </w:rPr>
      </w:pPr>
    </w:p>
    <w:p w14:paraId="2775FE95" w14:textId="77777777" w:rsidR="003312BE" w:rsidRDefault="003312BE" w:rsidP="003312BE">
      <w:pPr>
        <w:jc w:val="center"/>
        <w:rPr>
          <w:lang w:eastAsia="ru-RU"/>
        </w:rPr>
      </w:pPr>
      <w:r>
        <w:rPr>
          <w:lang w:eastAsia="ru-RU"/>
        </w:rPr>
        <w:t xml:space="preserve">Рисунок 1 – Алгоритм вычисления значения </w:t>
      </w:r>
      <w:r>
        <w:rPr>
          <w:lang w:val="en-US" w:eastAsia="ru-RU"/>
        </w:rPr>
        <w:t>F</w:t>
      </w:r>
      <w:r w:rsidRPr="003312BE">
        <w:rPr>
          <w:lang w:eastAsia="ru-RU"/>
        </w:rPr>
        <w:t>(</w:t>
      </w:r>
      <w:r>
        <w:rPr>
          <w:lang w:val="en-US" w:eastAsia="ru-RU"/>
        </w:rPr>
        <w:t>x</w:t>
      </w:r>
      <w:r w:rsidRPr="003312BE">
        <w:rPr>
          <w:lang w:eastAsia="ru-RU"/>
        </w:rPr>
        <w:t>)</w:t>
      </w:r>
    </w:p>
    <w:p w14:paraId="000A7513" w14:textId="77777777" w:rsidR="007F7172" w:rsidRDefault="007F7172" w:rsidP="003312BE">
      <w:pPr>
        <w:rPr>
          <w:lang w:eastAsia="ru-RU"/>
        </w:rPr>
      </w:pPr>
    </w:p>
    <w:p w14:paraId="2C3A1A44" w14:textId="26D18C9E" w:rsidR="007F7172" w:rsidRDefault="007F7172" w:rsidP="007F7172">
      <w:r>
        <w:t>В качестве примера рассмотрим программу вычисления функции</w:t>
      </w:r>
    </w:p>
    <w:p w14:paraId="4C0E7DAB" w14:textId="77777777" w:rsidR="007F7172" w:rsidRDefault="007F7172" w:rsidP="007F7172">
      <w:pPr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5A0751D5" wp14:editId="65DB3D75">
            <wp:extent cx="3981450" cy="12410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397" cy="124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DDDD" w14:textId="77777777" w:rsidR="007F7172" w:rsidRDefault="007F7172" w:rsidP="007F7172">
      <w:pPr>
        <w:rPr>
          <w:lang w:eastAsia="ru-RU"/>
        </w:rPr>
      </w:pPr>
      <w:r>
        <w:rPr>
          <w:lang w:val="en-US" w:eastAsia="ru-RU"/>
        </w:rPr>
        <w:t>C</w:t>
      </w:r>
      <w:proofErr w:type="spellStart"/>
      <w:r>
        <w:rPr>
          <w:lang w:eastAsia="ru-RU"/>
        </w:rPr>
        <w:t>хема</w:t>
      </w:r>
      <w:proofErr w:type="spellEnd"/>
      <w:r>
        <w:rPr>
          <w:lang w:eastAsia="ru-RU"/>
        </w:rPr>
        <w:t xml:space="preserve"> алгоритма решения задачи показана на рис</w:t>
      </w:r>
      <w:r w:rsidRPr="003312BE">
        <w:rPr>
          <w:lang w:eastAsia="ru-RU"/>
        </w:rPr>
        <w:t>.1.</w:t>
      </w:r>
    </w:p>
    <w:p w14:paraId="5EB388F2" w14:textId="5BD9B739" w:rsidR="007F7172" w:rsidRDefault="007F7172" w:rsidP="007F7172">
      <w:pPr>
        <w:jc w:val="center"/>
        <w:rPr>
          <w:b/>
          <w:bCs/>
          <w:lang w:eastAsia="ru-RU"/>
        </w:rPr>
      </w:pPr>
      <w:r>
        <w:rPr>
          <w:b/>
          <w:bCs/>
          <w:lang w:eastAsia="ru-RU"/>
        </w:rPr>
        <w:t>Арифметические команды</w:t>
      </w:r>
    </w:p>
    <w:p w14:paraId="3B4111DC" w14:textId="6420217C" w:rsidR="007F7172" w:rsidRPr="007F7172" w:rsidRDefault="007F7172" w:rsidP="007F7172">
      <w:pPr>
        <w:jc w:val="center"/>
        <w:rPr>
          <w:i/>
          <w:iCs/>
          <w:lang w:eastAsia="ru-RU"/>
        </w:rPr>
      </w:pPr>
      <w:r w:rsidRPr="007F7172">
        <w:rPr>
          <w:i/>
          <w:iCs/>
          <w:lang w:eastAsia="ru-RU"/>
        </w:rPr>
        <w:t>Команды сложения</w:t>
      </w:r>
    </w:p>
    <w:p w14:paraId="46D5BF57" w14:textId="3FDE9298" w:rsidR="007F7172" w:rsidRPr="007F7172" w:rsidRDefault="00256EE5" w:rsidP="007F7172">
      <w:pPr>
        <w:rPr>
          <w:i/>
          <w:iCs/>
          <w:lang w:eastAsia="ru-RU"/>
        </w:rPr>
      </w:pPr>
      <w:r>
        <w:rPr>
          <w:lang w:eastAsia="ru-RU"/>
        </w:rPr>
        <w:t xml:space="preserve">1. </w:t>
      </w:r>
      <w:r w:rsidR="007F7172">
        <w:rPr>
          <w:lang w:eastAsia="ru-RU"/>
        </w:rPr>
        <w:t xml:space="preserve">Команды </w:t>
      </w:r>
      <w:r w:rsidR="007F7172" w:rsidRPr="007F7172">
        <w:rPr>
          <w:b/>
          <w:bCs/>
          <w:lang w:eastAsia="ru-RU"/>
        </w:rPr>
        <w:t>ADD</w:t>
      </w:r>
      <w:r w:rsidR="007F7172">
        <w:rPr>
          <w:lang w:eastAsia="ru-RU"/>
        </w:rPr>
        <w:t xml:space="preserve"> (</w:t>
      </w:r>
      <w:proofErr w:type="spellStart"/>
      <w:r w:rsidR="007F7172">
        <w:rPr>
          <w:lang w:eastAsia="ru-RU"/>
        </w:rPr>
        <w:t>add</w:t>
      </w:r>
      <w:proofErr w:type="spellEnd"/>
      <w:r w:rsidR="007F7172">
        <w:rPr>
          <w:lang w:eastAsia="ru-RU"/>
        </w:rPr>
        <w:t xml:space="preserve"> – сложить) и </w:t>
      </w:r>
      <w:r w:rsidR="007F7172" w:rsidRPr="007F7172">
        <w:rPr>
          <w:b/>
          <w:bCs/>
          <w:lang w:eastAsia="ru-RU"/>
        </w:rPr>
        <w:t>ADC</w:t>
      </w:r>
      <w:r w:rsidR="007F7172">
        <w:rPr>
          <w:lang w:eastAsia="ru-RU"/>
        </w:rPr>
        <w:t xml:space="preserve"> (</w:t>
      </w:r>
      <w:proofErr w:type="spellStart"/>
      <w:r w:rsidR="007F7172">
        <w:rPr>
          <w:lang w:eastAsia="ru-RU"/>
        </w:rPr>
        <w:t>add</w:t>
      </w:r>
      <w:proofErr w:type="spellEnd"/>
      <w:r w:rsidR="007F7172">
        <w:rPr>
          <w:lang w:eastAsia="ru-RU"/>
        </w:rPr>
        <w:t xml:space="preserve"> </w:t>
      </w:r>
      <w:proofErr w:type="spellStart"/>
      <w:r w:rsidR="007F7172">
        <w:rPr>
          <w:lang w:eastAsia="ru-RU"/>
        </w:rPr>
        <w:t>with</w:t>
      </w:r>
      <w:proofErr w:type="spellEnd"/>
      <w:r w:rsidR="007F7172">
        <w:rPr>
          <w:lang w:eastAsia="ru-RU"/>
        </w:rPr>
        <w:t xml:space="preserve"> </w:t>
      </w:r>
      <w:proofErr w:type="spellStart"/>
      <w:r w:rsidR="007F7172">
        <w:rPr>
          <w:lang w:eastAsia="ru-RU"/>
        </w:rPr>
        <w:t>carry</w:t>
      </w:r>
      <w:proofErr w:type="spellEnd"/>
      <w:r w:rsidR="007F7172">
        <w:rPr>
          <w:lang w:eastAsia="ru-RU"/>
        </w:rPr>
        <w:t xml:space="preserve"> – сложить с </w:t>
      </w:r>
      <w:r w:rsidR="007F7172">
        <w:rPr>
          <w:lang w:eastAsia="ru-RU"/>
        </w:rPr>
        <w:t>п</w:t>
      </w:r>
      <w:r w:rsidR="007F7172">
        <w:rPr>
          <w:lang w:eastAsia="ru-RU"/>
        </w:rPr>
        <w:t>ереносом) могут складывать 8-, 16- и 32-битовые операнды. Формат команд:</w:t>
      </w:r>
      <w:r w:rsidR="007F7172">
        <w:rPr>
          <w:lang w:eastAsia="ru-RU"/>
        </w:rPr>
        <w:t xml:space="preserve"> </w:t>
      </w:r>
      <w:r w:rsidR="007F7172" w:rsidRPr="007F7172">
        <w:rPr>
          <w:i/>
          <w:iCs/>
          <w:lang w:eastAsia="ru-RU"/>
        </w:rPr>
        <w:t>ADD приемник, источник</w:t>
      </w:r>
    </w:p>
    <w:p w14:paraId="42825569" w14:textId="77777777" w:rsidR="007F7172" w:rsidRDefault="007F7172" w:rsidP="007F7172">
      <w:pPr>
        <w:rPr>
          <w:lang w:eastAsia="ru-RU"/>
        </w:rPr>
      </w:pPr>
      <w:r>
        <w:rPr>
          <w:lang w:eastAsia="ru-RU"/>
        </w:rPr>
        <w:t>Команда ADD складывает содержимое операнда-источника и операнда</w:t>
      </w:r>
      <w:r>
        <w:rPr>
          <w:lang w:eastAsia="ru-RU"/>
        </w:rPr>
        <w:t>-</w:t>
      </w:r>
      <w:r>
        <w:rPr>
          <w:lang w:eastAsia="ru-RU"/>
        </w:rPr>
        <w:t>приемника и помещает результат в операнд-приемник. В символической нотации</w:t>
      </w:r>
      <w:r>
        <w:rPr>
          <w:lang w:eastAsia="ru-RU"/>
        </w:rPr>
        <w:t xml:space="preserve"> </w:t>
      </w:r>
      <w:r>
        <w:rPr>
          <w:lang w:eastAsia="ru-RU"/>
        </w:rPr>
        <w:t>ее действия можно описать как</w:t>
      </w:r>
      <w:r>
        <w:rPr>
          <w:lang w:eastAsia="ru-RU"/>
        </w:rPr>
        <w:t xml:space="preserve"> </w:t>
      </w:r>
    </w:p>
    <w:p w14:paraId="12D69B9C" w14:textId="1AEAF33E" w:rsidR="007F7172" w:rsidRPr="00256EE5" w:rsidRDefault="007F7172" w:rsidP="007F7172">
      <w:pPr>
        <w:rPr>
          <w:lang w:eastAsia="ru-RU"/>
        </w:rPr>
      </w:pPr>
      <w:r w:rsidRPr="00256EE5">
        <w:rPr>
          <w:i/>
          <w:iCs/>
          <w:lang w:eastAsia="ru-RU"/>
        </w:rPr>
        <w:t>приемник = приемник + источник</w:t>
      </w:r>
    </w:p>
    <w:p w14:paraId="2B7C844F" w14:textId="0D57F804" w:rsidR="007F7172" w:rsidRDefault="007F7172" w:rsidP="007F7172">
      <w:pPr>
        <w:rPr>
          <w:lang w:eastAsia="ru-RU"/>
        </w:rPr>
      </w:pPr>
      <w:r>
        <w:rPr>
          <w:lang w:eastAsia="ru-RU"/>
        </w:rPr>
        <w:t>Команда ADC делает то же, что и команда ADD, но при сложении использует также флаг переноса CF, что можно записать следующим образом:</w:t>
      </w:r>
    </w:p>
    <w:p w14:paraId="62EC951A" w14:textId="77777777" w:rsidR="007F7172" w:rsidRPr="00256EE5" w:rsidRDefault="007F7172" w:rsidP="007F7172">
      <w:pPr>
        <w:rPr>
          <w:i/>
          <w:iCs/>
          <w:lang w:eastAsia="ru-RU"/>
        </w:rPr>
      </w:pPr>
      <w:r w:rsidRPr="00256EE5">
        <w:rPr>
          <w:i/>
          <w:iCs/>
          <w:lang w:eastAsia="ru-RU"/>
        </w:rPr>
        <w:t>приемник = приемник + источник + перенос</w:t>
      </w:r>
    </w:p>
    <w:p w14:paraId="639B4BC1" w14:textId="5FB8EB3C" w:rsidR="00AE52C6" w:rsidRDefault="00AE52C6" w:rsidP="00AE52C6">
      <w:pPr>
        <w:rPr>
          <w:lang w:eastAsia="ru-RU"/>
        </w:rPr>
      </w:pPr>
      <w:r>
        <w:rPr>
          <w:lang w:eastAsia="ru-RU"/>
        </w:rPr>
        <w:t>Пример. Если операнды имеют длину более 32 битов, то можно воспользоваться следующим приемом. Пусть складываются 64-битовое число, находящееся в регистрах EСХ и EDX, с 64-битовым числом, находящимся в регистрах EАХ</w:t>
      </w:r>
      <w:r>
        <w:rPr>
          <w:lang w:eastAsia="ru-RU"/>
        </w:rPr>
        <w:t xml:space="preserve"> </w:t>
      </w:r>
      <w:r>
        <w:rPr>
          <w:lang w:eastAsia="ru-RU"/>
        </w:rPr>
        <w:t>и EВХ.</w:t>
      </w:r>
    </w:p>
    <w:p w14:paraId="57B62791" w14:textId="77777777" w:rsidR="00AE52C6" w:rsidRDefault="00AE52C6" w:rsidP="00AE52C6">
      <w:pPr>
        <w:rPr>
          <w:lang w:eastAsia="ru-RU"/>
        </w:rPr>
      </w:pPr>
      <w:r>
        <w:rPr>
          <w:lang w:eastAsia="ru-RU"/>
        </w:rPr>
        <w:t xml:space="preserve">ADD EАX, </w:t>
      </w:r>
      <w:proofErr w:type="gramStart"/>
      <w:r>
        <w:rPr>
          <w:lang w:eastAsia="ru-RU"/>
        </w:rPr>
        <w:t>ECX ;</w:t>
      </w:r>
      <w:proofErr w:type="gramEnd"/>
      <w:r>
        <w:rPr>
          <w:lang w:eastAsia="ru-RU"/>
        </w:rPr>
        <w:t xml:space="preserve"> Сначала сложить младшие 32 бита,</w:t>
      </w:r>
    </w:p>
    <w:p w14:paraId="0218DA91" w14:textId="77777777" w:rsidR="00AE52C6" w:rsidRDefault="00AE52C6" w:rsidP="00AE52C6">
      <w:pPr>
        <w:rPr>
          <w:lang w:eastAsia="ru-RU"/>
        </w:rPr>
      </w:pPr>
      <w:r>
        <w:rPr>
          <w:lang w:eastAsia="ru-RU"/>
        </w:rPr>
        <w:t xml:space="preserve">ADC EBX, </w:t>
      </w:r>
      <w:proofErr w:type="gramStart"/>
      <w:r>
        <w:rPr>
          <w:lang w:eastAsia="ru-RU"/>
        </w:rPr>
        <w:t>EDX ;</w:t>
      </w:r>
      <w:proofErr w:type="gramEnd"/>
      <w:r>
        <w:rPr>
          <w:lang w:eastAsia="ru-RU"/>
        </w:rPr>
        <w:t xml:space="preserve"> а затем старшие 32 бита</w:t>
      </w:r>
    </w:p>
    <w:p w14:paraId="2BCFEF59" w14:textId="14BB6009" w:rsidR="00AE52C6" w:rsidRDefault="00AE52C6" w:rsidP="00AE52C6">
      <w:pPr>
        <w:rPr>
          <w:lang w:eastAsia="ru-RU"/>
        </w:rPr>
      </w:pPr>
      <w:r>
        <w:rPr>
          <w:lang w:eastAsia="ru-RU"/>
        </w:rPr>
        <w:t>Использованная здесь команда ADC добавляет к (EDX)+(EBX) любой перенос от сложения (E</w:t>
      </w:r>
      <w:proofErr w:type="gramStart"/>
      <w:r>
        <w:rPr>
          <w:lang w:eastAsia="ru-RU"/>
        </w:rPr>
        <w:t>СХ)+</w:t>
      </w:r>
      <w:proofErr w:type="gramEnd"/>
      <w:r>
        <w:rPr>
          <w:lang w:eastAsia="ru-RU"/>
        </w:rPr>
        <w:t>(EАХ).</w:t>
      </w:r>
    </w:p>
    <w:p w14:paraId="735FFB94" w14:textId="0268E5CA" w:rsidR="007F1FDF" w:rsidRDefault="007F1FDF" w:rsidP="007F1FDF">
      <w:pPr>
        <w:rPr>
          <w:lang w:eastAsia="ru-RU"/>
        </w:rPr>
      </w:pPr>
      <w:r>
        <w:rPr>
          <w:lang w:eastAsia="ru-RU"/>
        </w:rPr>
        <w:t>Можно добавлять находящийся в памяти операнд к регистру и наоборот или</w:t>
      </w:r>
      <w:r>
        <w:rPr>
          <w:lang w:eastAsia="ru-RU"/>
        </w:rPr>
        <w:t xml:space="preserve"> </w:t>
      </w:r>
      <w:r>
        <w:rPr>
          <w:lang w:eastAsia="ru-RU"/>
        </w:rPr>
        <w:t>добавлять непосредственный операнд к регистру или операнду, находящемуся в</w:t>
      </w:r>
      <w:r>
        <w:rPr>
          <w:lang w:eastAsia="ru-RU"/>
        </w:rPr>
        <w:t xml:space="preserve"> </w:t>
      </w:r>
      <w:r>
        <w:rPr>
          <w:lang w:eastAsia="ru-RU"/>
        </w:rPr>
        <w:t>памяти. Однако нельзя добавить значение одной ячейки памяти к другой или использовать в качестве приемника непосредственное значение.</w:t>
      </w:r>
    </w:p>
    <w:p w14:paraId="04174AEE" w14:textId="6D4E365D" w:rsidR="00256EE5" w:rsidRDefault="00256EE5" w:rsidP="00256EE5">
      <w:pPr>
        <w:rPr>
          <w:lang w:eastAsia="ru-RU"/>
        </w:rPr>
      </w:pPr>
      <w:r>
        <w:rPr>
          <w:lang w:eastAsia="ru-RU"/>
        </w:rPr>
        <w:t xml:space="preserve">2. </w:t>
      </w:r>
      <w:r>
        <w:rPr>
          <w:lang w:eastAsia="ru-RU"/>
        </w:rPr>
        <w:t xml:space="preserve">Команда </w:t>
      </w:r>
      <w:r w:rsidRPr="00256EE5">
        <w:rPr>
          <w:b/>
          <w:bCs/>
          <w:lang w:eastAsia="ru-RU"/>
        </w:rPr>
        <w:t>XADD</w:t>
      </w:r>
      <w:r>
        <w:rPr>
          <w:lang w:eastAsia="ru-RU"/>
        </w:rPr>
        <w:t xml:space="preserve"> имеет формат</w:t>
      </w:r>
      <w:r>
        <w:rPr>
          <w:lang w:eastAsia="ru-RU"/>
        </w:rPr>
        <w:t xml:space="preserve"> </w:t>
      </w:r>
      <w:r w:rsidRPr="00256EE5">
        <w:rPr>
          <w:i/>
          <w:iCs/>
          <w:lang w:eastAsia="ru-RU"/>
        </w:rPr>
        <w:t>XADD приемник, источник</w:t>
      </w:r>
    </w:p>
    <w:p w14:paraId="0EC8FF0D" w14:textId="38E10A87" w:rsidR="00AE52C6" w:rsidRDefault="00256EE5" w:rsidP="00256EE5">
      <w:pPr>
        <w:rPr>
          <w:lang w:eastAsia="ru-RU"/>
        </w:rPr>
      </w:pPr>
      <w:r>
        <w:rPr>
          <w:lang w:eastAsia="ru-RU"/>
        </w:rPr>
        <w:lastRenderedPageBreak/>
        <w:t>Команда сначала производит обмен данных (выполняет команду XCHG), а</w:t>
      </w:r>
      <w:r>
        <w:rPr>
          <w:lang w:eastAsia="ru-RU"/>
        </w:rPr>
        <w:t xml:space="preserve"> </w:t>
      </w:r>
      <w:r>
        <w:rPr>
          <w:lang w:eastAsia="ru-RU"/>
        </w:rPr>
        <w:t>затем выполняет команду ADD.</w:t>
      </w:r>
    </w:p>
    <w:p w14:paraId="2C5DC233" w14:textId="120D5645" w:rsidR="00256EE5" w:rsidRDefault="00256EE5" w:rsidP="00256EE5">
      <w:pPr>
        <w:rPr>
          <w:lang w:eastAsia="ru-RU"/>
        </w:rPr>
      </w:pPr>
      <w:r>
        <w:rPr>
          <w:lang w:eastAsia="ru-RU"/>
        </w:rPr>
        <w:t xml:space="preserve">3. </w:t>
      </w:r>
      <w:r>
        <w:rPr>
          <w:lang w:eastAsia="ru-RU"/>
        </w:rPr>
        <w:t xml:space="preserve">Команда </w:t>
      </w:r>
      <w:r w:rsidRPr="00256EE5">
        <w:rPr>
          <w:b/>
          <w:bCs/>
          <w:lang w:eastAsia="ru-RU"/>
        </w:rPr>
        <w:t>INC</w:t>
      </w:r>
      <w:r>
        <w:rPr>
          <w:lang w:eastAsia="ru-RU"/>
        </w:rPr>
        <w:t xml:space="preserve"> (</w:t>
      </w:r>
      <w:proofErr w:type="spellStart"/>
      <w:r>
        <w:rPr>
          <w:lang w:eastAsia="ru-RU"/>
        </w:rPr>
        <w:t>increment</w:t>
      </w:r>
      <w:proofErr w:type="spellEnd"/>
      <w:r>
        <w:rPr>
          <w:lang w:eastAsia="ru-RU"/>
        </w:rPr>
        <w:t xml:space="preserve"> – прирастить) добавляет 1 к содержимому регистра</w:t>
      </w:r>
      <w:r>
        <w:rPr>
          <w:lang w:eastAsia="ru-RU"/>
        </w:rPr>
        <w:t xml:space="preserve"> </w:t>
      </w:r>
      <w:r>
        <w:rPr>
          <w:lang w:eastAsia="ru-RU"/>
        </w:rPr>
        <w:t>или ячейки памяти, но не воздействует на флаг переноса CF (в отличие от команды ADD).</w:t>
      </w:r>
    </w:p>
    <w:p w14:paraId="24B343C0" w14:textId="7071976B" w:rsidR="00256EE5" w:rsidRPr="00256EE5" w:rsidRDefault="00256EE5" w:rsidP="00256EE5">
      <w:pPr>
        <w:jc w:val="center"/>
        <w:rPr>
          <w:i/>
          <w:iCs/>
          <w:lang w:eastAsia="ru-RU"/>
        </w:rPr>
      </w:pPr>
      <w:r w:rsidRPr="00256EE5">
        <w:rPr>
          <w:i/>
          <w:iCs/>
          <w:lang w:eastAsia="ru-RU"/>
        </w:rPr>
        <w:t xml:space="preserve">Команды </w:t>
      </w:r>
      <w:r w:rsidRPr="00256EE5">
        <w:rPr>
          <w:i/>
          <w:iCs/>
          <w:lang w:eastAsia="ru-RU"/>
        </w:rPr>
        <w:t>вычитания</w:t>
      </w:r>
    </w:p>
    <w:p w14:paraId="4C8D7D63" w14:textId="141EE1AA" w:rsidR="007F1FDF" w:rsidRPr="007F1FDF" w:rsidRDefault="007F1FDF" w:rsidP="007F1FDF">
      <w:pPr>
        <w:rPr>
          <w:i/>
          <w:iCs/>
          <w:lang w:eastAsia="ru-RU"/>
        </w:rPr>
      </w:pPr>
      <w:r>
        <w:rPr>
          <w:lang w:eastAsia="ru-RU"/>
        </w:rPr>
        <w:t xml:space="preserve">1. </w:t>
      </w:r>
      <w:r>
        <w:rPr>
          <w:lang w:eastAsia="ru-RU"/>
        </w:rPr>
        <w:t xml:space="preserve">Команды </w:t>
      </w:r>
      <w:r w:rsidRPr="007F1FDF">
        <w:rPr>
          <w:b/>
          <w:bCs/>
          <w:lang w:eastAsia="ru-RU"/>
        </w:rPr>
        <w:t>SUB</w:t>
      </w:r>
      <w:r>
        <w:rPr>
          <w:lang w:eastAsia="ru-RU"/>
        </w:rPr>
        <w:t xml:space="preserve"> (</w:t>
      </w:r>
      <w:proofErr w:type="spellStart"/>
      <w:r>
        <w:rPr>
          <w:lang w:eastAsia="ru-RU"/>
        </w:rPr>
        <w:t>substract</w:t>
      </w:r>
      <w:proofErr w:type="spellEnd"/>
      <w:r>
        <w:rPr>
          <w:lang w:eastAsia="ru-RU"/>
        </w:rPr>
        <w:t xml:space="preserve"> – вычесть) и </w:t>
      </w:r>
      <w:r w:rsidRPr="007F1FDF">
        <w:rPr>
          <w:b/>
          <w:bCs/>
          <w:lang w:eastAsia="ru-RU"/>
        </w:rPr>
        <w:t>SBB</w:t>
      </w:r>
      <w:r>
        <w:rPr>
          <w:lang w:eastAsia="ru-RU"/>
        </w:rPr>
        <w:t xml:space="preserve"> (</w:t>
      </w:r>
      <w:proofErr w:type="spellStart"/>
      <w:r>
        <w:rPr>
          <w:lang w:eastAsia="ru-RU"/>
        </w:rPr>
        <w:t>substract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with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borrow</w:t>
      </w:r>
      <w:proofErr w:type="spellEnd"/>
      <w:r>
        <w:rPr>
          <w:lang w:eastAsia="ru-RU"/>
        </w:rPr>
        <w:t xml:space="preserve"> – вычесть с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заемом</w:t>
      </w:r>
      <w:proofErr w:type="spellEnd"/>
      <w:r>
        <w:rPr>
          <w:lang w:eastAsia="ru-RU"/>
        </w:rPr>
        <w:t>) аналогичны соответственно командам сложения ADD и ADC. Однако при</w:t>
      </w:r>
      <w:r>
        <w:rPr>
          <w:lang w:eastAsia="ru-RU"/>
        </w:rPr>
        <w:t xml:space="preserve"> </w:t>
      </w:r>
      <w:r>
        <w:rPr>
          <w:lang w:eastAsia="ru-RU"/>
        </w:rPr>
        <w:t xml:space="preserve">вычитании флаг переноса CF действует как признак </w:t>
      </w:r>
      <w:proofErr w:type="spellStart"/>
      <w:r>
        <w:rPr>
          <w:lang w:eastAsia="ru-RU"/>
        </w:rPr>
        <w:t>заема</w:t>
      </w:r>
      <w:proofErr w:type="spellEnd"/>
      <w:r>
        <w:rPr>
          <w:lang w:eastAsia="ru-RU"/>
        </w:rPr>
        <w:t>. Формат команд:</w:t>
      </w:r>
      <w:r>
        <w:rPr>
          <w:lang w:eastAsia="ru-RU"/>
        </w:rPr>
        <w:t xml:space="preserve"> </w:t>
      </w:r>
      <w:r w:rsidRPr="007F1FDF">
        <w:rPr>
          <w:i/>
          <w:iCs/>
          <w:lang w:eastAsia="ru-RU"/>
        </w:rPr>
        <w:t>SUB приемник, источник</w:t>
      </w:r>
    </w:p>
    <w:p w14:paraId="63E7C4C1" w14:textId="1885426A" w:rsidR="007F1FDF" w:rsidRDefault="007F1FDF" w:rsidP="007F1FDF">
      <w:pPr>
        <w:rPr>
          <w:lang w:eastAsia="ru-RU"/>
        </w:rPr>
      </w:pPr>
      <w:r>
        <w:rPr>
          <w:lang w:eastAsia="ru-RU"/>
        </w:rPr>
        <w:t>Команда SUB вычитает операнд-источник из операнда-приемника и возвращает результат в операнд-приемник, т.е.</w:t>
      </w:r>
    </w:p>
    <w:p w14:paraId="4D741B85" w14:textId="77777777" w:rsidR="007F1FDF" w:rsidRPr="007F1FDF" w:rsidRDefault="007F1FDF" w:rsidP="007F1FDF">
      <w:pPr>
        <w:rPr>
          <w:i/>
          <w:iCs/>
          <w:lang w:eastAsia="ru-RU"/>
        </w:rPr>
      </w:pPr>
      <w:r w:rsidRPr="007F1FDF">
        <w:rPr>
          <w:i/>
          <w:iCs/>
          <w:lang w:eastAsia="ru-RU"/>
        </w:rPr>
        <w:t>приемник = приемник – источник</w:t>
      </w:r>
    </w:p>
    <w:p w14:paraId="01B24079" w14:textId="13698415" w:rsidR="007F1FDF" w:rsidRDefault="007F1FDF" w:rsidP="007F1FDF">
      <w:pPr>
        <w:rPr>
          <w:lang w:eastAsia="ru-RU"/>
        </w:rPr>
      </w:pPr>
      <w:r>
        <w:rPr>
          <w:lang w:eastAsia="ru-RU"/>
        </w:rPr>
        <w:t>Команда SBB делает то же самое, но дополнительно вычитает значение</w:t>
      </w:r>
      <w:r>
        <w:rPr>
          <w:lang w:eastAsia="ru-RU"/>
        </w:rPr>
        <w:t xml:space="preserve"> </w:t>
      </w:r>
      <w:r>
        <w:rPr>
          <w:lang w:eastAsia="ru-RU"/>
        </w:rPr>
        <w:t>флага переноса CF:</w:t>
      </w:r>
    </w:p>
    <w:p w14:paraId="2E601848" w14:textId="77777777" w:rsidR="007F1FDF" w:rsidRPr="007F1FDF" w:rsidRDefault="007F1FDF" w:rsidP="007F1FDF">
      <w:pPr>
        <w:rPr>
          <w:i/>
          <w:iCs/>
          <w:lang w:eastAsia="ru-RU"/>
        </w:rPr>
      </w:pPr>
      <w:r w:rsidRPr="007F1FDF">
        <w:rPr>
          <w:i/>
          <w:iCs/>
          <w:lang w:eastAsia="ru-RU"/>
        </w:rPr>
        <w:t>приемник = приемник – источник – перенос</w:t>
      </w:r>
    </w:p>
    <w:p w14:paraId="43E517DE" w14:textId="12A3A278" w:rsidR="007F1FDF" w:rsidRDefault="007F1FDF" w:rsidP="007F1FDF">
      <w:pPr>
        <w:rPr>
          <w:lang w:eastAsia="ru-RU"/>
        </w:rPr>
      </w:pPr>
      <w:r>
        <w:rPr>
          <w:lang w:eastAsia="ru-RU"/>
        </w:rPr>
        <w:t>Как и в случае сложения, команды вычитания выполняют две отдельные</w:t>
      </w:r>
      <w:r>
        <w:rPr>
          <w:lang w:eastAsia="ru-RU"/>
        </w:rPr>
        <w:t xml:space="preserve"> </w:t>
      </w:r>
      <w:r>
        <w:rPr>
          <w:lang w:eastAsia="ru-RU"/>
        </w:rPr>
        <w:t>функции. Первая команда SUB вычитает числа размером в байт, слово или двойное слово, а также младшие биты чисел повышенной точности. Другая команда</w:t>
      </w:r>
      <w:r>
        <w:rPr>
          <w:lang w:eastAsia="ru-RU"/>
        </w:rPr>
        <w:t xml:space="preserve"> </w:t>
      </w:r>
      <w:r>
        <w:rPr>
          <w:lang w:eastAsia="ru-RU"/>
        </w:rPr>
        <w:t>SBB вычитает старшие биты чисел повышенной точности. Например, команда</w:t>
      </w:r>
      <w:r>
        <w:rPr>
          <w:lang w:eastAsia="ru-RU"/>
        </w:rPr>
        <w:t xml:space="preserve"> </w:t>
      </w:r>
      <w:r>
        <w:rPr>
          <w:lang w:eastAsia="ru-RU"/>
        </w:rPr>
        <w:t>SUB АХ, СХ</w:t>
      </w:r>
      <w:r>
        <w:rPr>
          <w:lang w:eastAsia="ru-RU"/>
        </w:rPr>
        <w:t xml:space="preserve"> </w:t>
      </w:r>
      <w:r>
        <w:rPr>
          <w:lang w:eastAsia="ru-RU"/>
        </w:rPr>
        <w:t>вычитает содержимое регистра СХ из содержимого регистра АХ и возвращает результат в регистр АХ.</w:t>
      </w:r>
    </w:p>
    <w:p w14:paraId="6C346D55" w14:textId="1538D001" w:rsidR="007F1FDF" w:rsidRDefault="007F1FDF" w:rsidP="007F1FDF">
      <w:pPr>
        <w:rPr>
          <w:lang w:eastAsia="ru-RU"/>
        </w:rPr>
      </w:pPr>
      <w:r>
        <w:rPr>
          <w:lang w:eastAsia="ru-RU"/>
        </w:rPr>
        <w:t>Если размеры операндов превышают 32 бита, то пользуйтесь последовательностью команд вида</w:t>
      </w:r>
      <w:r>
        <w:rPr>
          <w:lang w:eastAsia="ru-RU"/>
        </w:rPr>
        <w:t>:</w:t>
      </w:r>
    </w:p>
    <w:p w14:paraId="32533C88" w14:textId="77777777" w:rsidR="007F1FDF" w:rsidRDefault="007F1FDF" w:rsidP="007F1FDF">
      <w:pPr>
        <w:rPr>
          <w:lang w:eastAsia="ru-RU"/>
        </w:rPr>
      </w:pPr>
      <w:r>
        <w:rPr>
          <w:lang w:eastAsia="ru-RU"/>
        </w:rPr>
        <w:t>SUB EАХ, E</w:t>
      </w:r>
      <w:proofErr w:type="gramStart"/>
      <w:r>
        <w:rPr>
          <w:lang w:eastAsia="ru-RU"/>
        </w:rPr>
        <w:t>СХ ;</w:t>
      </w:r>
      <w:proofErr w:type="gramEnd"/>
      <w:r>
        <w:rPr>
          <w:lang w:eastAsia="ru-RU"/>
        </w:rPr>
        <w:t xml:space="preserve"> Вычесть младшие 32 бита</w:t>
      </w:r>
    </w:p>
    <w:p w14:paraId="4407CEB6" w14:textId="3E46018D" w:rsidR="007F1FDF" w:rsidRDefault="007F1FDF" w:rsidP="007F1FDF">
      <w:pPr>
        <w:rPr>
          <w:lang w:eastAsia="ru-RU"/>
        </w:rPr>
      </w:pPr>
      <w:r>
        <w:rPr>
          <w:lang w:eastAsia="ru-RU"/>
        </w:rPr>
        <w:t xml:space="preserve">SBB EBX, </w:t>
      </w:r>
      <w:proofErr w:type="gramStart"/>
      <w:r>
        <w:rPr>
          <w:lang w:eastAsia="ru-RU"/>
        </w:rPr>
        <w:t>EDX ;</w:t>
      </w:r>
      <w:proofErr w:type="gramEnd"/>
      <w:r>
        <w:rPr>
          <w:lang w:eastAsia="ru-RU"/>
        </w:rPr>
        <w:t xml:space="preserve"> а затем – старшие 32 бита</w:t>
      </w:r>
    </w:p>
    <w:p w14:paraId="126B1E4C" w14:textId="70CA2FD7" w:rsidR="007F1FDF" w:rsidRDefault="007F1FDF" w:rsidP="007F1FDF">
      <w:pPr>
        <w:rPr>
          <w:lang w:eastAsia="ru-RU"/>
        </w:rPr>
      </w:pPr>
      <w:r>
        <w:rPr>
          <w:lang w:eastAsia="ru-RU"/>
        </w:rPr>
        <w:t>Здесь мы вычитаем 64-битовое число, помещенное в регистры EСХ и EDX,</w:t>
      </w:r>
      <w:r>
        <w:rPr>
          <w:lang w:eastAsia="ru-RU"/>
        </w:rPr>
        <w:t xml:space="preserve"> </w:t>
      </w:r>
      <w:r>
        <w:rPr>
          <w:lang w:eastAsia="ru-RU"/>
        </w:rPr>
        <w:t>из 64-битового числа, помещенного в регистры EАХ и EВХ. При вычитании содержимого регистра EDX из содержимого регистра EВХ команда SBB учитывает</w:t>
      </w:r>
      <w:r>
        <w:rPr>
          <w:lang w:eastAsia="ru-RU"/>
        </w:rPr>
        <w:t xml:space="preserve"> </w:t>
      </w:r>
      <w:r>
        <w:rPr>
          <w:lang w:eastAsia="ru-RU"/>
        </w:rPr>
        <w:t xml:space="preserve">возможность </w:t>
      </w:r>
      <w:proofErr w:type="spellStart"/>
      <w:r>
        <w:rPr>
          <w:lang w:eastAsia="ru-RU"/>
        </w:rPr>
        <w:t>заема</w:t>
      </w:r>
      <w:proofErr w:type="spellEnd"/>
      <w:r>
        <w:rPr>
          <w:lang w:eastAsia="ru-RU"/>
        </w:rPr>
        <w:t xml:space="preserve"> при выполнении первого вычитания.</w:t>
      </w:r>
    </w:p>
    <w:p w14:paraId="262A2163" w14:textId="1D3BA87C" w:rsidR="007F1FDF" w:rsidRDefault="007F1FDF" w:rsidP="007F1FDF">
      <w:pPr>
        <w:rPr>
          <w:lang w:eastAsia="ru-RU"/>
        </w:rPr>
      </w:pPr>
      <w:r>
        <w:rPr>
          <w:lang w:eastAsia="ru-RU"/>
        </w:rPr>
        <w:lastRenderedPageBreak/>
        <w:t>Можно вычитать из содержимого регистра содержимое ячейки памяти (и</w:t>
      </w:r>
      <w:r>
        <w:rPr>
          <w:lang w:eastAsia="ru-RU"/>
        </w:rPr>
        <w:t xml:space="preserve"> </w:t>
      </w:r>
      <w:r>
        <w:rPr>
          <w:lang w:eastAsia="ru-RU"/>
        </w:rPr>
        <w:t>наоборот) или вычитать из содержимого регистра либо ячейки памяти непосредственное значение. Нельзя непосредственно вычесть значение одной ячейки из</w:t>
      </w:r>
      <w:r>
        <w:rPr>
          <w:lang w:eastAsia="ru-RU"/>
        </w:rPr>
        <w:t xml:space="preserve"> </w:t>
      </w:r>
      <w:r>
        <w:rPr>
          <w:lang w:eastAsia="ru-RU"/>
        </w:rPr>
        <w:t>другой или использовать непосредственное значение как приемник.</w:t>
      </w:r>
    </w:p>
    <w:p w14:paraId="2E051656" w14:textId="16EA4473" w:rsidR="007F1FDF" w:rsidRDefault="007F1FDF" w:rsidP="007F1FDF">
      <w:pPr>
        <w:rPr>
          <w:lang w:eastAsia="ru-RU"/>
        </w:rPr>
      </w:pPr>
      <w:r>
        <w:rPr>
          <w:lang w:eastAsia="ru-RU"/>
        </w:rPr>
        <w:t xml:space="preserve">2. </w:t>
      </w:r>
      <w:r>
        <w:rPr>
          <w:lang w:eastAsia="ru-RU"/>
        </w:rPr>
        <w:t xml:space="preserve">Команда </w:t>
      </w:r>
      <w:r w:rsidRPr="007F1FDF">
        <w:rPr>
          <w:b/>
          <w:bCs/>
          <w:lang w:eastAsia="ru-RU"/>
        </w:rPr>
        <w:t>DEC</w:t>
      </w:r>
      <w:r>
        <w:rPr>
          <w:lang w:eastAsia="ru-RU"/>
        </w:rPr>
        <w:t xml:space="preserve"> (</w:t>
      </w:r>
      <w:proofErr w:type="spellStart"/>
      <w:r>
        <w:rPr>
          <w:lang w:eastAsia="ru-RU"/>
        </w:rPr>
        <w:t>decrement</w:t>
      </w:r>
      <w:proofErr w:type="spellEnd"/>
      <w:r>
        <w:rPr>
          <w:lang w:eastAsia="ru-RU"/>
        </w:rPr>
        <w:t xml:space="preserve"> – уменьшить) вычитает 1 из содержимого регистра</w:t>
      </w:r>
      <w:r>
        <w:rPr>
          <w:lang w:eastAsia="ru-RU"/>
        </w:rPr>
        <w:t xml:space="preserve"> </w:t>
      </w:r>
      <w:r>
        <w:rPr>
          <w:lang w:eastAsia="ru-RU"/>
        </w:rPr>
        <w:t>или ячейки памяти, но при этом не воздействует на флаг переноса CF (в отличие</w:t>
      </w:r>
      <w:r>
        <w:rPr>
          <w:lang w:eastAsia="ru-RU"/>
        </w:rPr>
        <w:t xml:space="preserve"> </w:t>
      </w:r>
      <w:r>
        <w:rPr>
          <w:lang w:eastAsia="ru-RU"/>
        </w:rPr>
        <w:t>от команды SUB).</w:t>
      </w:r>
    </w:p>
    <w:p w14:paraId="3450AB92" w14:textId="0A695ED9" w:rsidR="007F1FDF" w:rsidRPr="00664469" w:rsidRDefault="007F1FDF" w:rsidP="007F1FDF">
      <w:pPr>
        <w:jc w:val="center"/>
        <w:rPr>
          <w:i/>
          <w:iCs/>
          <w:lang w:eastAsia="ru-RU"/>
        </w:rPr>
      </w:pPr>
      <w:r w:rsidRPr="00664469">
        <w:rPr>
          <w:i/>
          <w:iCs/>
          <w:lang w:eastAsia="ru-RU"/>
        </w:rPr>
        <w:t>Команда обращения знака</w:t>
      </w:r>
    </w:p>
    <w:p w14:paraId="25432CBE" w14:textId="1DF14188" w:rsidR="00664469" w:rsidRDefault="00664469" w:rsidP="00664469">
      <w:pPr>
        <w:rPr>
          <w:lang w:eastAsia="ru-RU"/>
        </w:rPr>
      </w:pPr>
      <w:r>
        <w:rPr>
          <w:lang w:eastAsia="ru-RU"/>
        </w:rPr>
        <w:t xml:space="preserve">Команда </w:t>
      </w:r>
      <w:r w:rsidRPr="00664469">
        <w:rPr>
          <w:b/>
          <w:bCs/>
          <w:lang w:eastAsia="ru-RU"/>
        </w:rPr>
        <w:t>NEG</w:t>
      </w:r>
      <w:r>
        <w:rPr>
          <w:lang w:eastAsia="ru-RU"/>
        </w:rPr>
        <w:t xml:space="preserve"> вычитает значение операнда-приемника из нулевого значения. Команда NEG оказывает на флаги то же действие, что и команда SUB.</w:t>
      </w:r>
    </w:p>
    <w:p w14:paraId="44E1B0A2" w14:textId="023167A0" w:rsidR="00664469" w:rsidRDefault="00664469" w:rsidP="00664469">
      <w:pPr>
        <w:rPr>
          <w:lang w:eastAsia="ru-RU"/>
        </w:rPr>
      </w:pPr>
      <w:r>
        <w:rPr>
          <w:lang w:eastAsia="ru-RU"/>
        </w:rPr>
        <w:t>Команда NEG полезна для вычитания значения регистра или ячейки памяти</w:t>
      </w:r>
      <w:r>
        <w:rPr>
          <w:lang w:eastAsia="ru-RU"/>
        </w:rPr>
        <w:t xml:space="preserve"> </w:t>
      </w:r>
      <w:r>
        <w:rPr>
          <w:lang w:eastAsia="ru-RU"/>
        </w:rPr>
        <w:t>из непосредственного значения.</w:t>
      </w:r>
    </w:p>
    <w:p w14:paraId="010B0B02" w14:textId="730B085A" w:rsidR="00664469" w:rsidRDefault="00664469" w:rsidP="00664469">
      <w:pPr>
        <w:rPr>
          <w:lang w:eastAsia="ru-RU"/>
        </w:rPr>
      </w:pPr>
      <w:r>
        <w:rPr>
          <w:lang w:eastAsia="ru-RU"/>
        </w:rPr>
        <w:t>Пример. Необходимо вычесть значение регистра AL из 100. Так как непосредственное значение не может служить приемником, то команда</w:t>
      </w:r>
    </w:p>
    <w:p w14:paraId="1FB1FC5B" w14:textId="77777777" w:rsidR="00664469" w:rsidRDefault="00664469" w:rsidP="00664469">
      <w:pPr>
        <w:rPr>
          <w:lang w:eastAsia="ru-RU"/>
        </w:rPr>
      </w:pPr>
      <w:r>
        <w:rPr>
          <w:lang w:eastAsia="ru-RU"/>
        </w:rPr>
        <w:t>SUB 100, AL</w:t>
      </w:r>
    </w:p>
    <w:p w14:paraId="2F57A45C" w14:textId="4FED7E26" w:rsidR="00664469" w:rsidRDefault="00664469" w:rsidP="00664469">
      <w:pPr>
        <w:rPr>
          <w:lang w:eastAsia="ru-RU"/>
        </w:rPr>
      </w:pPr>
      <w:r>
        <w:rPr>
          <w:lang w:eastAsia="ru-RU"/>
        </w:rPr>
        <w:t>недопустима. В качестве альтернативы можно обратить знак содержимого регистра AL и добавить к нему 100:</w:t>
      </w:r>
    </w:p>
    <w:p w14:paraId="50492C0F" w14:textId="77777777" w:rsidR="00664469" w:rsidRPr="00C13EAC" w:rsidRDefault="00664469" w:rsidP="00664469">
      <w:pPr>
        <w:rPr>
          <w:lang w:val="en-US" w:eastAsia="ru-RU"/>
        </w:rPr>
      </w:pPr>
      <w:r w:rsidRPr="00C13EAC">
        <w:rPr>
          <w:lang w:val="en-US" w:eastAsia="ru-RU"/>
        </w:rPr>
        <w:t>NEG AL</w:t>
      </w:r>
    </w:p>
    <w:p w14:paraId="5FADF099" w14:textId="222C1A59" w:rsidR="00664469" w:rsidRPr="00C13EAC" w:rsidRDefault="00664469" w:rsidP="00664469">
      <w:pPr>
        <w:rPr>
          <w:lang w:val="en-US" w:eastAsia="ru-RU"/>
        </w:rPr>
      </w:pPr>
      <w:r w:rsidRPr="00C13EAC">
        <w:rPr>
          <w:lang w:val="en-US" w:eastAsia="ru-RU"/>
        </w:rPr>
        <w:t>ADD AL, 100</w:t>
      </w:r>
    </w:p>
    <w:p w14:paraId="7ADE9BF5" w14:textId="10812C01" w:rsidR="00C13EAC" w:rsidRPr="00C13EAC" w:rsidRDefault="00C13EAC" w:rsidP="00C13EAC">
      <w:pPr>
        <w:jc w:val="center"/>
        <w:rPr>
          <w:i/>
          <w:iCs/>
          <w:lang w:eastAsia="ru-RU"/>
        </w:rPr>
      </w:pPr>
      <w:r w:rsidRPr="00C13EAC">
        <w:rPr>
          <w:i/>
          <w:iCs/>
          <w:lang w:eastAsia="ru-RU"/>
        </w:rPr>
        <w:t>Команды умножения</w:t>
      </w:r>
    </w:p>
    <w:p w14:paraId="5DC338F7" w14:textId="54A2E530" w:rsidR="00C13EAC" w:rsidRPr="00C13EAC" w:rsidRDefault="00C13EAC" w:rsidP="00C13EAC">
      <w:pPr>
        <w:rPr>
          <w:lang w:eastAsia="ru-RU"/>
        </w:rPr>
      </w:pPr>
      <w:r w:rsidRPr="00C13EAC">
        <w:rPr>
          <w:lang w:eastAsia="ru-RU"/>
        </w:rPr>
        <w:t xml:space="preserve">Команда </w:t>
      </w:r>
      <w:r w:rsidRPr="00C13EAC">
        <w:rPr>
          <w:b/>
          <w:bCs/>
          <w:lang w:val="en-US" w:eastAsia="ru-RU"/>
        </w:rPr>
        <w:t>MUL</w:t>
      </w:r>
      <w:r w:rsidRPr="00C13EAC">
        <w:rPr>
          <w:lang w:eastAsia="ru-RU"/>
        </w:rPr>
        <w:t xml:space="preserve"> (</w:t>
      </w:r>
      <w:r w:rsidRPr="00C13EAC">
        <w:rPr>
          <w:lang w:val="en-US" w:eastAsia="ru-RU"/>
        </w:rPr>
        <w:t>multiply</w:t>
      </w:r>
      <w:r w:rsidRPr="00C13EAC">
        <w:rPr>
          <w:lang w:eastAsia="ru-RU"/>
        </w:rPr>
        <w:t xml:space="preserve"> – умножить) умножает числа без знака, </w:t>
      </w:r>
      <w:r w:rsidRPr="00C13EAC">
        <w:rPr>
          <w:lang w:val="en-US" w:eastAsia="ru-RU"/>
        </w:rPr>
        <w:t>a</w:t>
      </w:r>
      <w:r w:rsidRPr="00C13EAC">
        <w:rPr>
          <w:lang w:eastAsia="ru-RU"/>
        </w:rPr>
        <w:t xml:space="preserve"> </w:t>
      </w:r>
      <w:r w:rsidRPr="00C13EAC">
        <w:rPr>
          <w:b/>
          <w:bCs/>
          <w:lang w:val="en-US" w:eastAsia="ru-RU"/>
        </w:rPr>
        <w:t>IMUL</w:t>
      </w:r>
      <w:r w:rsidRPr="00C13EAC">
        <w:rPr>
          <w:lang w:eastAsia="ru-RU"/>
        </w:rPr>
        <w:t xml:space="preserve"> (</w:t>
      </w:r>
      <w:proofErr w:type="spellStart"/>
      <w:r w:rsidRPr="00C13EAC">
        <w:rPr>
          <w:lang w:val="en-US" w:eastAsia="ru-RU"/>
        </w:rPr>
        <w:t>integermultiply</w:t>
      </w:r>
      <w:proofErr w:type="spellEnd"/>
      <w:r w:rsidRPr="00C13EAC">
        <w:rPr>
          <w:lang w:eastAsia="ru-RU"/>
        </w:rPr>
        <w:t xml:space="preserve"> – умножить целые числа) – числа со знаком. Обе команды могут</w:t>
      </w:r>
      <w:r>
        <w:rPr>
          <w:lang w:eastAsia="ru-RU"/>
        </w:rPr>
        <w:t xml:space="preserve"> </w:t>
      </w:r>
      <w:r w:rsidRPr="00C13EAC">
        <w:rPr>
          <w:lang w:eastAsia="ru-RU"/>
        </w:rPr>
        <w:t>умножать байты, слова и двойные слова.</w:t>
      </w:r>
    </w:p>
    <w:p w14:paraId="256D43BC" w14:textId="77777777" w:rsidR="00C13EAC" w:rsidRPr="00C13EAC" w:rsidRDefault="00C13EAC" w:rsidP="00C13EAC">
      <w:pPr>
        <w:rPr>
          <w:lang w:eastAsia="ru-RU"/>
        </w:rPr>
      </w:pPr>
      <w:r w:rsidRPr="00C13EAC">
        <w:rPr>
          <w:lang w:eastAsia="ru-RU"/>
        </w:rPr>
        <w:t>Эти команды имеют формат</w:t>
      </w:r>
    </w:p>
    <w:p w14:paraId="6BCC3B44" w14:textId="77777777" w:rsidR="00C13EAC" w:rsidRPr="00C13EAC" w:rsidRDefault="00C13EAC" w:rsidP="00C13EAC">
      <w:pPr>
        <w:rPr>
          <w:i/>
          <w:iCs/>
          <w:lang w:eastAsia="ru-RU"/>
        </w:rPr>
      </w:pPr>
      <w:r w:rsidRPr="00C13EAC">
        <w:rPr>
          <w:i/>
          <w:iCs/>
          <w:lang w:val="en-US" w:eastAsia="ru-RU"/>
        </w:rPr>
        <w:t>MUL</w:t>
      </w:r>
      <w:r w:rsidRPr="00C13EAC">
        <w:rPr>
          <w:i/>
          <w:iCs/>
          <w:lang w:eastAsia="ru-RU"/>
        </w:rPr>
        <w:t xml:space="preserve"> источник</w:t>
      </w:r>
    </w:p>
    <w:p w14:paraId="150A93D8" w14:textId="77777777" w:rsidR="00C13EAC" w:rsidRPr="00C13EAC" w:rsidRDefault="00C13EAC" w:rsidP="00C13EAC">
      <w:pPr>
        <w:rPr>
          <w:i/>
          <w:iCs/>
          <w:lang w:eastAsia="ru-RU"/>
        </w:rPr>
      </w:pPr>
      <w:r w:rsidRPr="00C13EAC">
        <w:rPr>
          <w:i/>
          <w:iCs/>
          <w:lang w:val="en-US" w:eastAsia="ru-RU"/>
        </w:rPr>
        <w:t>IMUL</w:t>
      </w:r>
      <w:r w:rsidRPr="00C13EAC">
        <w:rPr>
          <w:i/>
          <w:iCs/>
          <w:lang w:eastAsia="ru-RU"/>
        </w:rPr>
        <w:t xml:space="preserve"> источник</w:t>
      </w:r>
    </w:p>
    <w:p w14:paraId="2F0F8960" w14:textId="7E489255" w:rsidR="00C13EAC" w:rsidRPr="00C13EAC" w:rsidRDefault="00C13EAC" w:rsidP="00C13EAC">
      <w:pPr>
        <w:rPr>
          <w:lang w:eastAsia="ru-RU"/>
        </w:rPr>
      </w:pPr>
      <w:r w:rsidRPr="00C13EAC">
        <w:rPr>
          <w:lang w:eastAsia="ru-RU"/>
        </w:rPr>
        <w:t>где источник – регистр общего назначения или ячейка памяти размером в байт,</w:t>
      </w:r>
      <w:r>
        <w:rPr>
          <w:lang w:eastAsia="ru-RU"/>
        </w:rPr>
        <w:t xml:space="preserve"> </w:t>
      </w:r>
      <w:r w:rsidRPr="00C13EAC">
        <w:rPr>
          <w:lang w:eastAsia="ru-RU"/>
        </w:rPr>
        <w:t>слово, или двойное слово.</w:t>
      </w:r>
    </w:p>
    <w:p w14:paraId="20C8611B" w14:textId="6AE688DC" w:rsidR="00C13EAC" w:rsidRPr="00C13EAC" w:rsidRDefault="00C13EAC" w:rsidP="00C13EAC">
      <w:pPr>
        <w:rPr>
          <w:lang w:eastAsia="ru-RU"/>
        </w:rPr>
      </w:pPr>
      <w:r w:rsidRPr="00C13EAC">
        <w:rPr>
          <w:lang w:eastAsia="ru-RU"/>
        </w:rPr>
        <w:t xml:space="preserve">В качестве второго операнда команды </w:t>
      </w:r>
      <w:r w:rsidRPr="00C13EAC">
        <w:rPr>
          <w:lang w:val="en-US" w:eastAsia="ru-RU"/>
        </w:rPr>
        <w:t>MUL</w:t>
      </w:r>
      <w:r w:rsidRPr="00C13EAC">
        <w:rPr>
          <w:lang w:eastAsia="ru-RU"/>
        </w:rPr>
        <w:t xml:space="preserve"> и </w:t>
      </w:r>
      <w:r w:rsidRPr="00C13EAC">
        <w:rPr>
          <w:lang w:val="en-US" w:eastAsia="ru-RU"/>
        </w:rPr>
        <w:t>IMUL</w:t>
      </w:r>
      <w:r w:rsidRPr="00C13EAC">
        <w:rPr>
          <w:lang w:eastAsia="ru-RU"/>
        </w:rPr>
        <w:t xml:space="preserve"> используют содержимое регистра </w:t>
      </w:r>
      <w:r w:rsidRPr="00C13EAC">
        <w:rPr>
          <w:lang w:val="en-US" w:eastAsia="ru-RU"/>
        </w:rPr>
        <w:t>AL</w:t>
      </w:r>
      <w:r w:rsidRPr="00C13EAC">
        <w:rPr>
          <w:lang w:eastAsia="ru-RU"/>
        </w:rPr>
        <w:t xml:space="preserve"> (при операциях над байтами), регистра АХ (при операциях</w:t>
      </w:r>
    </w:p>
    <w:p w14:paraId="4241F997" w14:textId="77777777" w:rsidR="00C13EAC" w:rsidRPr="00C13EAC" w:rsidRDefault="00C13EAC" w:rsidP="00C13EAC">
      <w:pPr>
        <w:rPr>
          <w:lang w:eastAsia="ru-RU"/>
        </w:rPr>
      </w:pPr>
      <w:r w:rsidRPr="00C13EAC">
        <w:rPr>
          <w:lang w:eastAsia="ru-RU"/>
        </w:rPr>
        <w:lastRenderedPageBreak/>
        <w:t xml:space="preserve">над словами) или регистра </w:t>
      </w:r>
      <w:r w:rsidRPr="00C13EAC">
        <w:rPr>
          <w:lang w:val="en-US" w:eastAsia="ru-RU"/>
        </w:rPr>
        <w:t>E</w:t>
      </w:r>
      <w:r w:rsidRPr="00C13EAC">
        <w:rPr>
          <w:lang w:eastAsia="ru-RU"/>
        </w:rPr>
        <w:t>АХ (при операциях над двойными словами).</w:t>
      </w:r>
    </w:p>
    <w:p w14:paraId="3BE81B6D" w14:textId="06F6CD67" w:rsidR="00C13EAC" w:rsidRPr="00C13EAC" w:rsidRDefault="00C13EAC" w:rsidP="00C13EAC">
      <w:pPr>
        <w:rPr>
          <w:lang w:eastAsia="ru-RU"/>
        </w:rPr>
      </w:pPr>
      <w:r w:rsidRPr="00C13EAC">
        <w:rPr>
          <w:lang w:eastAsia="ru-RU"/>
        </w:rPr>
        <w:t>Произведение имеет двойной размер и возвращается следующим образом:</w:t>
      </w:r>
    </w:p>
    <w:p w14:paraId="503A8A43" w14:textId="4034C1A4" w:rsidR="00C13EAC" w:rsidRPr="00C13EAC" w:rsidRDefault="00C13EAC" w:rsidP="00C13EAC">
      <w:pPr>
        <w:rPr>
          <w:lang w:eastAsia="ru-RU"/>
        </w:rPr>
      </w:pPr>
      <w:r w:rsidRPr="00C13EAC">
        <w:rPr>
          <w:lang w:eastAsia="ru-RU"/>
        </w:rPr>
        <w:t xml:space="preserve">Умножение байтов возвращает 16-битовое произведение в регистрах АН (старший байт) и </w:t>
      </w:r>
      <w:r w:rsidRPr="00C13EAC">
        <w:rPr>
          <w:lang w:val="en-US" w:eastAsia="ru-RU"/>
        </w:rPr>
        <w:t>AL</w:t>
      </w:r>
      <w:r w:rsidRPr="00C13EAC">
        <w:rPr>
          <w:lang w:eastAsia="ru-RU"/>
        </w:rPr>
        <w:t xml:space="preserve"> (младший байт).</w:t>
      </w:r>
    </w:p>
    <w:p w14:paraId="02E43218" w14:textId="6155F655" w:rsidR="00C13EAC" w:rsidRPr="00C13EAC" w:rsidRDefault="00C13EAC" w:rsidP="00C13EAC">
      <w:pPr>
        <w:rPr>
          <w:lang w:eastAsia="ru-RU"/>
        </w:rPr>
      </w:pPr>
      <w:r w:rsidRPr="00C13EAC">
        <w:rPr>
          <w:lang w:eastAsia="ru-RU"/>
        </w:rPr>
        <w:t xml:space="preserve">Умножение слов возвращает 32-битовое произведение в регистрах </w:t>
      </w:r>
      <w:r w:rsidRPr="00C13EAC">
        <w:rPr>
          <w:lang w:val="en-US" w:eastAsia="ru-RU"/>
        </w:rPr>
        <w:t>DX</w:t>
      </w:r>
      <w:r>
        <w:rPr>
          <w:lang w:eastAsia="ru-RU"/>
        </w:rPr>
        <w:t xml:space="preserve"> </w:t>
      </w:r>
      <w:r w:rsidRPr="00C13EAC">
        <w:rPr>
          <w:lang w:eastAsia="ru-RU"/>
        </w:rPr>
        <w:t>(старшее слово) и АХ (младшее слово).</w:t>
      </w:r>
    </w:p>
    <w:p w14:paraId="69851501" w14:textId="319C916D" w:rsidR="00C13EAC" w:rsidRPr="00C13EAC" w:rsidRDefault="00C13EAC" w:rsidP="00C13EAC">
      <w:pPr>
        <w:rPr>
          <w:lang w:eastAsia="ru-RU"/>
        </w:rPr>
      </w:pPr>
      <w:r w:rsidRPr="00C13EAC">
        <w:rPr>
          <w:lang w:eastAsia="ru-RU"/>
        </w:rPr>
        <w:t>Умножение двойных слов возвращает 64-битовое произведение в регистрах</w:t>
      </w:r>
      <w:r>
        <w:rPr>
          <w:lang w:eastAsia="ru-RU"/>
        </w:rPr>
        <w:t xml:space="preserve"> </w:t>
      </w:r>
      <w:r w:rsidRPr="00C13EAC">
        <w:rPr>
          <w:lang w:val="en-US" w:eastAsia="ru-RU"/>
        </w:rPr>
        <w:t>EDX</w:t>
      </w:r>
      <w:r w:rsidRPr="00C13EAC">
        <w:rPr>
          <w:lang w:eastAsia="ru-RU"/>
        </w:rPr>
        <w:t xml:space="preserve"> (старшее слово) и </w:t>
      </w:r>
      <w:r w:rsidRPr="00C13EAC">
        <w:rPr>
          <w:lang w:val="en-US" w:eastAsia="ru-RU"/>
        </w:rPr>
        <w:t>E</w:t>
      </w:r>
      <w:r w:rsidRPr="00C13EAC">
        <w:rPr>
          <w:lang w:eastAsia="ru-RU"/>
        </w:rPr>
        <w:t>АХ (младшее слово).</w:t>
      </w:r>
    </w:p>
    <w:p w14:paraId="7DCD8D9C" w14:textId="093BF992" w:rsidR="00C13EAC" w:rsidRPr="00C13EAC" w:rsidRDefault="00C13EAC" w:rsidP="00C13EAC">
      <w:pPr>
        <w:rPr>
          <w:lang w:eastAsia="ru-RU"/>
        </w:rPr>
      </w:pPr>
      <w:r w:rsidRPr="00C13EAC">
        <w:rPr>
          <w:lang w:eastAsia="ru-RU"/>
        </w:rPr>
        <w:t xml:space="preserve">По завершении исполнения этих команд флаги переноса </w:t>
      </w:r>
      <w:r w:rsidRPr="00C13EAC">
        <w:rPr>
          <w:lang w:val="en-US" w:eastAsia="ru-RU"/>
        </w:rPr>
        <w:t>CF</w:t>
      </w:r>
      <w:r w:rsidRPr="00C13EAC">
        <w:rPr>
          <w:lang w:eastAsia="ru-RU"/>
        </w:rPr>
        <w:t xml:space="preserve"> и переполнения</w:t>
      </w:r>
      <w:r>
        <w:rPr>
          <w:lang w:eastAsia="ru-RU"/>
        </w:rPr>
        <w:t xml:space="preserve"> </w:t>
      </w:r>
      <w:r w:rsidRPr="00C13EAC">
        <w:rPr>
          <w:lang w:val="en-US" w:eastAsia="ru-RU"/>
        </w:rPr>
        <w:t>OF</w:t>
      </w:r>
      <w:r w:rsidRPr="00C13EAC">
        <w:rPr>
          <w:lang w:eastAsia="ru-RU"/>
        </w:rPr>
        <w:t xml:space="preserve"> показывают, какая часть произведения существенна для последующих операций.</w:t>
      </w:r>
    </w:p>
    <w:p w14:paraId="14D4DE26" w14:textId="678B1380" w:rsidR="00C13EAC" w:rsidRPr="00C13EAC" w:rsidRDefault="00C13EAC" w:rsidP="00C13EAC">
      <w:pPr>
        <w:rPr>
          <w:lang w:eastAsia="ru-RU"/>
        </w:rPr>
      </w:pPr>
      <w:r w:rsidRPr="00C13EAC">
        <w:rPr>
          <w:lang w:eastAsia="ru-RU"/>
        </w:rPr>
        <w:t xml:space="preserve">После исполнения команды </w:t>
      </w:r>
      <w:r w:rsidRPr="00C13EAC">
        <w:rPr>
          <w:lang w:val="en-US" w:eastAsia="ru-RU"/>
        </w:rPr>
        <w:t>MUL</w:t>
      </w:r>
      <w:r w:rsidRPr="00C13EAC">
        <w:rPr>
          <w:lang w:eastAsia="ru-RU"/>
        </w:rPr>
        <w:t xml:space="preserve"> флаги </w:t>
      </w:r>
      <w:r w:rsidRPr="00C13EAC">
        <w:rPr>
          <w:lang w:val="en-US" w:eastAsia="ru-RU"/>
        </w:rPr>
        <w:t>CF</w:t>
      </w:r>
      <w:r w:rsidRPr="00C13EAC">
        <w:rPr>
          <w:lang w:eastAsia="ru-RU"/>
        </w:rPr>
        <w:t xml:space="preserve"> и </w:t>
      </w:r>
      <w:r w:rsidRPr="00C13EAC">
        <w:rPr>
          <w:lang w:val="en-US" w:eastAsia="ru-RU"/>
        </w:rPr>
        <w:t>OF</w:t>
      </w:r>
      <w:r w:rsidRPr="00C13EAC">
        <w:rPr>
          <w:lang w:eastAsia="ru-RU"/>
        </w:rPr>
        <w:t xml:space="preserve"> равны 0, если старшая половина произведения равна 0; в противном случае оба этих флага равны 1.</w:t>
      </w:r>
    </w:p>
    <w:p w14:paraId="1F6E084B" w14:textId="27AE2E2A" w:rsidR="00C13EAC" w:rsidRPr="00C13EAC" w:rsidRDefault="00C13EAC" w:rsidP="00C13EAC">
      <w:pPr>
        <w:rPr>
          <w:lang w:eastAsia="ru-RU"/>
        </w:rPr>
      </w:pPr>
      <w:r w:rsidRPr="00C13EAC">
        <w:rPr>
          <w:lang w:eastAsia="ru-RU"/>
        </w:rPr>
        <w:t xml:space="preserve">После исполнения команды </w:t>
      </w:r>
      <w:r w:rsidRPr="00C13EAC">
        <w:rPr>
          <w:lang w:val="en-US" w:eastAsia="ru-RU"/>
        </w:rPr>
        <w:t>IMUL</w:t>
      </w:r>
      <w:r w:rsidRPr="00C13EAC">
        <w:rPr>
          <w:lang w:eastAsia="ru-RU"/>
        </w:rPr>
        <w:t xml:space="preserve"> флаги </w:t>
      </w:r>
      <w:r w:rsidRPr="00C13EAC">
        <w:rPr>
          <w:lang w:val="en-US" w:eastAsia="ru-RU"/>
        </w:rPr>
        <w:t>CF</w:t>
      </w:r>
      <w:r w:rsidRPr="00C13EAC">
        <w:rPr>
          <w:lang w:eastAsia="ru-RU"/>
        </w:rPr>
        <w:t xml:space="preserve"> и </w:t>
      </w:r>
      <w:r w:rsidRPr="00C13EAC">
        <w:rPr>
          <w:lang w:val="en-US" w:eastAsia="ru-RU"/>
        </w:rPr>
        <w:t>OF</w:t>
      </w:r>
      <w:r w:rsidRPr="00C13EAC">
        <w:rPr>
          <w:lang w:eastAsia="ru-RU"/>
        </w:rPr>
        <w:t xml:space="preserve"> равны 0, если старшая</w:t>
      </w:r>
      <w:r>
        <w:rPr>
          <w:lang w:eastAsia="ru-RU"/>
        </w:rPr>
        <w:t xml:space="preserve"> </w:t>
      </w:r>
      <w:r w:rsidRPr="00C13EAC">
        <w:rPr>
          <w:lang w:eastAsia="ru-RU"/>
        </w:rPr>
        <w:t>половина произведения представляет собой лишь расширение знака младшей половины. В противном случае они равны 1.</w:t>
      </w:r>
    </w:p>
    <w:p w14:paraId="7723158A" w14:textId="39A60B04" w:rsidR="00C13EAC" w:rsidRPr="00C13EAC" w:rsidRDefault="00C13EAC" w:rsidP="00C13EAC">
      <w:pPr>
        <w:rPr>
          <w:lang w:eastAsia="ru-RU"/>
        </w:rPr>
      </w:pPr>
      <w:r w:rsidRPr="00C13EAC">
        <w:rPr>
          <w:lang w:eastAsia="ru-RU"/>
        </w:rPr>
        <w:t xml:space="preserve">Команды </w:t>
      </w:r>
      <w:r w:rsidRPr="00C13EAC">
        <w:rPr>
          <w:lang w:val="en-US" w:eastAsia="ru-RU"/>
        </w:rPr>
        <w:t>MUL</w:t>
      </w:r>
      <w:r w:rsidRPr="00C13EAC">
        <w:rPr>
          <w:lang w:eastAsia="ru-RU"/>
        </w:rPr>
        <w:t xml:space="preserve"> и </w:t>
      </w:r>
      <w:r w:rsidRPr="00C13EAC">
        <w:rPr>
          <w:lang w:val="en-US" w:eastAsia="ru-RU"/>
        </w:rPr>
        <w:t>IMUL</w:t>
      </w:r>
      <w:r w:rsidRPr="00C13EAC">
        <w:rPr>
          <w:lang w:eastAsia="ru-RU"/>
        </w:rPr>
        <w:t xml:space="preserve"> не позволяют в качестве операнда использовать</w:t>
      </w:r>
      <w:r>
        <w:rPr>
          <w:lang w:eastAsia="ru-RU"/>
        </w:rPr>
        <w:t xml:space="preserve"> </w:t>
      </w:r>
      <w:r w:rsidRPr="00C13EAC">
        <w:rPr>
          <w:lang w:eastAsia="ru-RU"/>
        </w:rPr>
        <w:t>непосредственное значение. Такое значение перед умножением надо загрузить в</w:t>
      </w:r>
      <w:r>
        <w:rPr>
          <w:lang w:eastAsia="ru-RU"/>
        </w:rPr>
        <w:t xml:space="preserve"> </w:t>
      </w:r>
      <w:r w:rsidRPr="00C13EAC">
        <w:rPr>
          <w:lang w:eastAsia="ru-RU"/>
        </w:rPr>
        <w:t>регистр или в ячейку памяти.</w:t>
      </w:r>
    </w:p>
    <w:p w14:paraId="17FE4EAA" w14:textId="77777777" w:rsidR="00C13EAC" w:rsidRPr="00C13EAC" w:rsidRDefault="00C13EAC" w:rsidP="00C13EAC">
      <w:pPr>
        <w:rPr>
          <w:lang w:eastAsia="ru-RU"/>
        </w:rPr>
      </w:pPr>
      <w:r w:rsidRPr="00C13EAC">
        <w:rPr>
          <w:lang w:eastAsia="ru-RU"/>
        </w:rPr>
        <w:t>Пример. В результате исполнения команд</w:t>
      </w:r>
    </w:p>
    <w:p w14:paraId="121C893B" w14:textId="77777777" w:rsidR="00C13EAC" w:rsidRPr="00C13EAC" w:rsidRDefault="00C13EAC" w:rsidP="00C13EAC">
      <w:pPr>
        <w:rPr>
          <w:lang w:eastAsia="ru-RU"/>
        </w:rPr>
      </w:pPr>
      <w:r w:rsidRPr="00C13EAC">
        <w:rPr>
          <w:lang w:val="en-US" w:eastAsia="ru-RU"/>
        </w:rPr>
        <w:t>MOV</w:t>
      </w:r>
      <w:r w:rsidRPr="00C13EAC">
        <w:rPr>
          <w:lang w:eastAsia="ru-RU"/>
        </w:rPr>
        <w:t xml:space="preserve"> </w:t>
      </w:r>
      <w:r w:rsidRPr="00C13EAC">
        <w:rPr>
          <w:lang w:val="en-US" w:eastAsia="ru-RU"/>
        </w:rPr>
        <w:t>DX</w:t>
      </w:r>
      <w:r w:rsidRPr="00C13EAC">
        <w:rPr>
          <w:lang w:eastAsia="ru-RU"/>
        </w:rPr>
        <w:t>, 10</w:t>
      </w:r>
    </w:p>
    <w:p w14:paraId="6BC95C1F" w14:textId="77777777" w:rsidR="00C13EAC" w:rsidRPr="00C13EAC" w:rsidRDefault="00C13EAC" w:rsidP="00C13EAC">
      <w:pPr>
        <w:rPr>
          <w:lang w:eastAsia="ru-RU"/>
        </w:rPr>
      </w:pPr>
      <w:r w:rsidRPr="00C13EAC">
        <w:rPr>
          <w:lang w:val="en-US" w:eastAsia="ru-RU"/>
        </w:rPr>
        <w:t>MUL</w:t>
      </w:r>
      <w:r w:rsidRPr="00C13EAC">
        <w:rPr>
          <w:lang w:eastAsia="ru-RU"/>
        </w:rPr>
        <w:t xml:space="preserve"> </w:t>
      </w:r>
      <w:r w:rsidRPr="00C13EAC">
        <w:rPr>
          <w:lang w:val="en-US" w:eastAsia="ru-RU"/>
        </w:rPr>
        <w:t>DX</w:t>
      </w:r>
    </w:p>
    <w:p w14:paraId="26DFFA3D" w14:textId="77777777" w:rsidR="00C13EAC" w:rsidRPr="00C13EAC" w:rsidRDefault="00C13EAC" w:rsidP="00C13EAC">
      <w:pPr>
        <w:rPr>
          <w:lang w:eastAsia="ru-RU"/>
        </w:rPr>
      </w:pPr>
      <w:r w:rsidRPr="00C13EAC">
        <w:rPr>
          <w:lang w:eastAsia="ru-RU"/>
        </w:rPr>
        <w:t>содержимое регистра АХ будет умножено на 10.</w:t>
      </w:r>
    </w:p>
    <w:p w14:paraId="798FBC11" w14:textId="77777777" w:rsidR="00C13EAC" w:rsidRPr="00C13EAC" w:rsidRDefault="00C13EAC" w:rsidP="00C13EAC">
      <w:pPr>
        <w:rPr>
          <w:lang w:eastAsia="ru-RU"/>
        </w:rPr>
      </w:pPr>
      <w:r w:rsidRPr="00C13EAC">
        <w:rPr>
          <w:lang w:eastAsia="ru-RU"/>
        </w:rPr>
        <w:t xml:space="preserve">Команда </w:t>
      </w:r>
      <w:r w:rsidRPr="00C13EAC">
        <w:rPr>
          <w:lang w:val="en-US" w:eastAsia="ru-RU"/>
        </w:rPr>
        <w:t>IMUL</w:t>
      </w:r>
      <w:r w:rsidRPr="00C13EAC">
        <w:rPr>
          <w:lang w:eastAsia="ru-RU"/>
        </w:rPr>
        <w:t xml:space="preserve"> имеет также следующие расширенные форматы.</w:t>
      </w:r>
    </w:p>
    <w:p w14:paraId="104EAF2A" w14:textId="7E4553D8" w:rsidR="00C13EAC" w:rsidRPr="00C13EAC" w:rsidRDefault="00C13EAC" w:rsidP="00C13EAC">
      <w:pPr>
        <w:rPr>
          <w:lang w:eastAsia="ru-RU"/>
        </w:rPr>
      </w:pPr>
      <w:r w:rsidRPr="00C13EAC">
        <w:rPr>
          <w:lang w:eastAsia="ru-RU"/>
        </w:rPr>
        <w:t xml:space="preserve">В команде </w:t>
      </w:r>
      <w:r w:rsidRPr="00C13EAC">
        <w:rPr>
          <w:lang w:val="en-US" w:eastAsia="ru-RU"/>
        </w:rPr>
        <w:t>IMUL</w:t>
      </w:r>
      <w:r w:rsidRPr="00C13EAC">
        <w:rPr>
          <w:lang w:eastAsia="ru-RU"/>
        </w:rPr>
        <w:t xml:space="preserve"> с двумя операндами первый операнд является первым</w:t>
      </w:r>
      <w:r>
        <w:rPr>
          <w:lang w:eastAsia="ru-RU"/>
        </w:rPr>
        <w:t xml:space="preserve"> </w:t>
      </w:r>
      <w:r w:rsidRPr="00C13EAC">
        <w:rPr>
          <w:lang w:eastAsia="ru-RU"/>
        </w:rPr>
        <w:t>сомножителем, в него же записывается результат, второй операнд является вторым сомножителем. При этом первый операнд может быть 16- или 32-разрядным</w:t>
      </w:r>
      <w:r>
        <w:rPr>
          <w:lang w:eastAsia="ru-RU"/>
        </w:rPr>
        <w:t xml:space="preserve"> </w:t>
      </w:r>
      <w:r w:rsidRPr="00C13EAC">
        <w:rPr>
          <w:lang w:eastAsia="ru-RU"/>
        </w:rPr>
        <w:t xml:space="preserve">регистром, а второй операнд может быть регистром, ячейкой памяти </w:t>
      </w:r>
      <w:r w:rsidRPr="00C13EAC">
        <w:rPr>
          <w:lang w:eastAsia="ru-RU"/>
        </w:rPr>
        <w:lastRenderedPageBreak/>
        <w:t>или непосредственным значением того же размера (непосредственное значение может</w:t>
      </w:r>
      <w:r>
        <w:rPr>
          <w:lang w:eastAsia="ru-RU"/>
        </w:rPr>
        <w:t xml:space="preserve"> </w:t>
      </w:r>
      <w:r w:rsidRPr="00C13EAC">
        <w:rPr>
          <w:lang w:eastAsia="ru-RU"/>
        </w:rPr>
        <w:t>быть также 8-разрядным).</w:t>
      </w:r>
    </w:p>
    <w:p w14:paraId="627AE4F5" w14:textId="3088FB19" w:rsidR="00C13EAC" w:rsidRPr="00C13EAC" w:rsidRDefault="00C13EAC" w:rsidP="00C13EAC">
      <w:pPr>
        <w:rPr>
          <w:lang w:eastAsia="ru-RU"/>
        </w:rPr>
      </w:pPr>
      <w:r w:rsidRPr="00C13EAC">
        <w:rPr>
          <w:lang w:eastAsia="ru-RU"/>
        </w:rPr>
        <w:t xml:space="preserve">В команде </w:t>
      </w:r>
      <w:r w:rsidRPr="00C13EAC">
        <w:rPr>
          <w:lang w:val="en-US" w:eastAsia="ru-RU"/>
        </w:rPr>
        <w:t>IMUL</w:t>
      </w:r>
      <w:r w:rsidRPr="00C13EAC">
        <w:rPr>
          <w:lang w:eastAsia="ru-RU"/>
        </w:rPr>
        <w:t xml:space="preserve"> с тремя операндами первый операнд является результатом</w:t>
      </w:r>
      <w:r>
        <w:rPr>
          <w:lang w:eastAsia="ru-RU"/>
        </w:rPr>
        <w:t xml:space="preserve"> </w:t>
      </w:r>
      <w:r w:rsidRPr="00C13EAC">
        <w:rPr>
          <w:lang w:eastAsia="ru-RU"/>
        </w:rPr>
        <w:t>умножения, второй и третий операнды являются сомножителями. При этом первый операнд может быть 16- или 32-разрядным регистром, а второй операнд может быть регистром или ячейкой памяти того же размера, третий операнд может</w:t>
      </w:r>
      <w:r>
        <w:rPr>
          <w:lang w:eastAsia="ru-RU"/>
        </w:rPr>
        <w:t xml:space="preserve"> </w:t>
      </w:r>
      <w:r w:rsidRPr="00C13EAC">
        <w:rPr>
          <w:lang w:eastAsia="ru-RU"/>
        </w:rPr>
        <w:t>быть только непосредственным значением того же размера или 8-разрядным.</w:t>
      </w:r>
    </w:p>
    <w:p w14:paraId="50FE2E2C" w14:textId="263C0597" w:rsidR="00C13EAC" w:rsidRPr="00085AF0" w:rsidRDefault="00C13EAC" w:rsidP="00C13EAC">
      <w:pPr>
        <w:rPr>
          <w:lang w:eastAsia="ru-RU"/>
        </w:rPr>
      </w:pPr>
      <w:r w:rsidRPr="00C13EAC">
        <w:rPr>
          <w:lang w:eastAsia="ru-RU"/>
        </w:rPr>
        <w:t>Если результат выполнения этих команд слишком большой, то он усекается,</w:t>
      </w:r>
      <w:r>
        <w:rPr>
          <w:lang w:eastAsia="ru-RU"/>
        </w:rPr>
        <w:t xml:space="preserve"> </w:t>
      </w:r>
      <w:r w:rsidRPr="00C13EAC">
        <w:rPr>
          <w:lang w:eastAsia="ru-RU"/>
        </w:rPr>
        <w:t xml:space="preserve">а флаги </w:t>
      </w:r>
      <w:r w:rsidRPr="00C13EAC">
        <w:rPr>
          <w:lang w:val="en-US" w:eastAsia="ru-RU"/>
        </w:rPr>
        <w:t>OF</w:t>
      </w:r>
      <w:r w:rsidRPr="00C13EAC">
        <w:rPr>
          <w:lang w:eastAsia="ru-RU"/>
        </w:rPr>
        <w:t xml:space="preserve"> и </w:t>
      </w:r>
      <w:r w:rsidRPr="00C13EAC">
        <w:rPr>
          <w:lang w:val="en-US" w:eastAsia="ru-RU"/>
        </w:rPr>
        <w:t>CF</w:t>
      </w:r>
      <w:r w:rsidRPr="00C13EAC">
        <w:rPr>
          <w:lang w:eastAsia="ru-RU"/>
        </w:rPr>
        <w:t xml:space="preserve"> становятся равными 1, в противном случае флаги </w:t>
      </w:r>
      <w:r w:rsidRPr="00C13EAC">
        <w:rPr>
          <w:lang w:val="en-US" w:eastAsia="ru-RU"/>
        </w:rPr>
        <w:t>OF</w:t>
      </w:r>
      <w:r w:rsidRPr="00C13EAC">
        <w:rPr>
          <w:lang w:eastAsia="ru-RU"/>
        </w:rPr>
        <w:t xml:space="preserve"> и </w:t>
      </w:r>
      <w:r w:rsidRPr="00C13EAC">
        <w:rPr>
          <w:lang w:val="en-US" w:eastAsia="ru-RU"/>
        </w:rPr>
        <w:t>CF</w:t>
      </w:r>
      <w:r w:rsidRPr="00C13EAC">
        <w:rPr>
          <w:lang w:eastAsia="ru-RU"/>
        </w:rPr>
        <w:t xml:space="preserve"> стано</w:t>
      </w:r>
      <w:r w:rsidRPr="00085AF0">
        <w:rPr>
          <w:lang w:eastAsia="ru-RU"/>
        </w:rPr>
        <w:t>вятся равными 0.</w:t>
      </w:r>
    </w:p>
    <w:p w14:paraId="50ADD42F" w14:textId="224C68F7" w:rsidR="00972E55" w:rsidRDefault="00085AF0" w:rsidP="00085AF0">
      <w:pPr>
        <w:jc w:val="center"/>
        <w:rPr>
          <w:i/>
          <w:iCs/>
          <w:lang w:val="en-US" w:eastAsia="ru-RU"/>
        </w:rPr>
      </w:pPr>
      <w:proofErr w:type="spellStart"/>
      <w:r w:rsidRPr="00085AF0">
        <w:rPr>
          <w:i/>
          <w:iCs/>
          <w:lang w:val="en-US" w:eastAsia="ru-RU"/>
        </w:rPr>
        <w:t>Команды</w:t>
      </w:r>
      <w:proofErr w:type="spellEnd"/>
      <w:r w:rsidRPr="00085AF0">
        <w:rPr>
          <w:i/>
          <w:iCs/>
          <w:lang w:val="en-US" w:eastAsia="ru-RU"/>
        </w:rPr>
        <w:t xml:space="preserve"> </w:t>
      </w:r>
      <w:proofErr w:type="spellStart"/>
      <w:r w:rsidRPr="00085AF0">
        <w:rPr>
          <w:i/>
          <w:iCs/>
          <w:lang w:val="en-US" w:eastAsia="ru-RU"/>
        </w:rPr>
        <w:t>деления</w:t>
      </w:r>
      <w:proofErr w:type="spellEnd"/>
    </w:p>
    <w:p w14:paraId="686389B2" w14:textId="42C3DEEE" w:rsidR="00085AF0" w:rsidRPr="00085AF0" w:rsidRDefault="00085AF0" w:rsidP="00085AF0">
      <w:pPr>
        <w:rPr>
          <w:lang w:eastAsia="ru-RU"/>
        </w:rPr>
      </w:pPr>
      <w:r w:rsidRPr="00085AF0">
        <w:rPr>
          <w:lang w:eastAsia="ru-RU"/>
        </w:rPr>
        <w:t xml:space="preserve">Команда </w:t>
      </w:r>
      <w:r w:rsidRPr="00085AF0">
        <w:rPr>
          <w:lang w:val="en-US" w:eastAsia="ru-RU"/>
        </w:rPr>
        <w:t>DIV</w:t>
      </w:r>
      <w:r w:rsidRPr="00085AF0">
        <w:rPr>
          <w:lang w:eastAsia="ru-RU"/>
        </w:rPr>
        <w:t xml:space="preserve"> (</w:t>
      </w:r>
      <w:r w:rsidRPr="00085AF0">
        <w:rPr>
          <w:lang w:val="en-US" w:eastAsia="ru-RU"/>
        </w:rPr>
        <w:t>divide</w:t>
      </w:r>
      <w:r w:rsidRPr="00085AF0">
        <w:rPr>
          <w:lang w:eastAsia="ru-RU"/>
        </w:rPr>
        <w:t xml:space="preserve"> – разделить) выполняет деление чисел без знака, а команда </w:t>
      </w:r>
      <w:r w:rsidRPr="00085AF0">
        <w:rPr>
          <w:lang w:val="en-US" w:eastAsia="ru-RU"/>
        </w:rPr>
        <w:t>IDIV</w:t>
      </w:r>
      <w:r w:rsidRPr="00085AF0">
        <w:rPr>
          <w:lang w:eastAsia="ru-RU"/>
        </w:rPr>
        <w:t xml:space="preserve"> (</w:t>
      </w:r>
      <w:r w:rsidRPr="00085AF0">
        <w:rPr>
          <w:lang w:val="en-US" w:eastAsia="ru-RU"/>
        </w:rPr>
        <w:t>integer</w:t>
      </w:r>
      <w:r w:rsidRPr="00085AF0">
        <w:rPr>
          <w:lang w:eastAsia="ru-RU"/>
        </w:rPr>
        <w:t xml:space="preserve"> </w:t>
      </w:r>
      <w:r w:rsidRPr="00085AF0">
        <w:rPr>
          <w:lang w:val="en-US" w:eastAsia="ru-RU"/>
        </w:rPr>
        <w:t>divide</w:t>
      </w:r>
      <w:r w:rsidRPr="00085AF0">
        <w:rPr>
          <w:lang w:eastAsia="ru-RU"/>
        </w:rPr>
        <w:t xml:space="preserve"> – разделить целые числа) выполняет деление чисел со</w:t>
      </w:r>
      <w:r>
        <w:rPr>
          <w:lang w:eastAsia="ru-RU"/>
        </w:rPr>
        <w:t xml:space="preserve"> </w:t>
      </w:r>
      <w:r w:rsidRPr="00085AF0">
        <w:rPr>
          <w:lang w:eastAsia="ru-RU"/>
        </w:rPr>
        <w:t>знаком.</w:t>
      </w:r>
    </w:p>
    <w:p w14:paraId="553DD7A1" w14:textId="79D8BEF3" w:rsidR="00256D09" w:rsidRDefault="00256D09" w:rsidP="00256D09">
      <w:pPr>
        <w:rPr>
          <w:lang w:eastAsia="ru-RU"/>
        </w:rPr>
      </w:pPr>
      <w:r>
        <w:rPr>
          <w:lang w:eastAsia="ru-RU"/>
        </w:rPr>
        <w:t xml:space="preserve">Команда </w:t>
      </w:r>
      <w:r w:rsidR="00085AF0" w:rsidRPr="00085AF0">
        <w:rPr>
          <w:b/>
          <w:bCs/>
          <w:lang w:val="en-US" w:eastAsia="ru-RU"/>
        </w:rPr>
        <w:t>DIV</w:t>
      </w:r>
      <w:r>
        <w:rPr>
          <w:lang w:eastAsia="ru-RU"/>
        </w:rPr>
        <w:t xml:space="preserve"> выполняет деление целого числа без знака, находящегося в регистрах АХ (в случае деления на байт) или DX:AX (в случае деления на слово), на операнд-источник (целое число без знака). Размер делимого в два раза больше размеров делителя и остатка.</w:t>
      </w:r>
    </w:p>
    <w:p w14:paraId="40860C69" w14:textId="77777777" w:rsidR="00256D09" w:rsidRDefault="00256D09" w:rsidP="00256D09">
      <w:pPr>
        <w:rPr>
          <w:lang w:eastAsia="ru-RU"/>
        </w:rPr>
      </w:pPr>
      <w:r>
        <w:rPr>
          <w:lang w:eastAsia="ru-RU"/>
        </w:rPr>
        <w:t>Для однобайтовых операций делимое помещается в регистр АХ; после выполнения операции частное записывается в регистр AL, остаток - в регистр АН.</w:t>
      </w:r>
    </w:p>
    <w:p w14:paraId="7196F893" w14:textId="77777777" w:rsidR="00256D09" w:rsidRDefault="00256D09" w:rsidP="00256D09">
      <w:pPr>
        <w:rPr>
          <w:lang w:eastAsia="ru-RU"/>
        </w:rPr>
      </w:pPr>
      <w:r>
        <w:rPr>
          <w:lang w:eastAsia="ru-RU"/>
        </w:rPr>
        <w:t>Для двухбайтовых операций делимое помещается в регистры DX:AX (в DX - старшая часть, в АХ - младшая); после выполнения операции частное записывается в регистр АХ, остаток - в регистр DX.</w:t>
      </w:r>
    </w:p>
    <w:p w14:paraId="47CB16D7" w14:textId="77777777" w:rsidR="00256D09" w:rsidRDefault="00256D09" w:rsidP="00256D09">
      <w:pPr>
        <w:rPr>
          <w:lang w:eastAsia="ru-RU"/>
        </w:rPr>
      </w:pPr>
      <w:r>
        <w:rPr>
          <w:lang w:eastAsia="ru-RU"/>
        </w:rPr>
        <w:t xml:space="preserve">В качестве операнда-делителя команды </w:t>
      </w:r>
      <w:proofErr w:type="spellStart"/>
      <w:r>
        <w:rPr>
          <w:lang w:eastAsia="ru-RU"/>
        </w:rPr>
        <w:t>div</w:t>
      </w:r>
      <w:proofErr w:type="spellEnd"/>
      <w:r>
        <w:rPr>
          <w:lang w:eastAsia="ru-RU"/>
        </w:rPr>
        <w:t xml:space="preserve"> можно указывать регистр (кроме сегментного) или ячейку памяти; не допускается деление на непосредственное значение. Если делитель равен 0, или если частное не помещается в назначенный регистр, возбуждается прерывание с вектором 0. Команда не воздействует на флаги процессора.</w:t>
      </w:r>
    </w:p>
    <w:p w14:paraId="5537FE43" w14:textId="77777777" w:rsidR="00256D09" w:rsidRDefault="00256D09" w:rsidP="00256D09">
      <w:pPr>
        <w:rPr>
          <w:lang w:eastAsia="ru-RU"/>
        </w:rPr>
      </w:pPr>
      <w:r>
        <w:rPr>
          <w:lang w:eastAsia="ru-RU"/>
        </w:rPr>
        <w:lastRenderedPageBreak/>
        <w:t xml:space="preserve">Команду </w:t>
      </w:r>
      <w:proofErr w:type="spellStart"/>
      <w:r>
        <w:rPr>
          <w:lang w:eastAsia="ru-RU"/>
        </w:rPr>
        <w:t>div</w:t>
      </w:r>
      <w:proofErr w:type="spellEnd"/>
      <w:r>
        <w:rPr>
          <w:lang w:eastAsia="ru-RU"/>
        </w:rPr>
        <w:t xml:space="preserve"> можно использовать для целочисленного деления неупакованного двоично-десятичного числа в регистре АХ не неупакованный двоично-десятичный делитель, если перед ней выполнить команду </w:t>
      </w:r>
      <w:proofErr w:type="spellStart"/>
      <w:r>
        <w:rPr>
          <w:lang w:eastAsia="ru-RU"/>
        </w:rPr>
        <w:t>aad</w:t>
      </w:r>
      <w:proofErr w:type="spellEnd"/>
      <w:r>
        <w:rPr>
          <w:lang w:eastAsia="ru-RU"/>
        </w:rPr>
        <w:t xml:space="preserve"> (см. пример 3).</w:t>
      </w:r>
    </w:p>
    <w:p w14:paraId="6022271B" w14:textId="77777777" w:rsidR="00256D09" w:rsidRDefault="00256D09" w:rsidP="00256D09">
      <w:pPr>
        <w:rPr>
          <w:lang w:eastAsia="ru-RU"/>
        </w:rPr>
      </w:pPr>
    </w:p>
    <w:p w14:paraId="19431DB0" w14:textId="77777777" w:rsidR="00256D09" w:rsidRDefault="00256D09" w:rsidP="00256D09">
      <w:pPr>
        <w:jc w:val="center"/>
        <w:rPr>
          <w:lang w:eastAsia="ru-RU"/>
        </w:rPr>
      </w:pPr>
      <w:r>
        <w:rPr>
          <w:lang w:eastAsia="ru-RU"/>
        </w:rPr>
        <w:t>Пример 1</w:t>
      </w:r>
    </w:p>
    <w:p w14:paraId="782EC21F" w14:textId="77777777" w:rsidR="00256D09" w:rsidRPr="00256D09" w:rsidRDefault="00256D09" w:rsidP="00256D09">
      <w:pPr>
        <w:rPr>
          <w:i/>
          <w:iCs/>
          <w:lang w:eastAsia="ru-RU"/>
        </w:rPr>
      </w:pPr>
      <w:proofErr w:type="spellStart"/>
      <w:r w:rsidRPr="00256D09">
        <w:rPr>
          <w:i/>
          <w:iCs/>
          <w:lang w:eastAsia="ru-RU"/>
        </w:rPr>
        <w:t>mov</w:t>
      </w:r>
      <w:proofErr w:type="spellEnd"/>
      <w:r w:rsidRPr="00256D09">
        <w:rPr>
          <w:i/>
          <w:iCs/>
          <w:lang w:eastAsia="ru-RU"/>
        </w:rPr>
        <w:t xml:space="preserve"> AX,</w:t>
      </w:r>
      <w:proofErr w:type="gramStart"/>
      <w:r w:rsidRPr="00256D09">
        <w:rPr>
          <w:i/>
          <w:iCs/>
          <w:lang w:eastAsia="ru-RU"/>
        </w:rPr>
        <w:t>506 ;Делимое</w:t>
      </w:r>
      <w:proofErr w:type="gramEnd"/>
    </w:p>
    <w:p w14:paraId="34DA126D" w14:textId="77777777" w:rsidR="00256D09" w:rsidRPr="00256D09" w:rsidRDefault="00256D09" w:rsidP="00256D09">
      <w:pPr>
        <w:rPr>
          <w:i/>
          <w:iCs/>
          <w:lang w:eastAsia="ru-RU"/>
        </w:rPr>
      </w:pPr>
      <w:proofErr w:type="spellStart"/>
      <w:r w:rsidRPr="00256D09">
        <w:rPr>
          <w:i/>
          <w:iCs/>
          <w:lang w:eastAsia="ru-RU"/>
        </w:rPr>
        <w:t>mov</w:t>
      </w:r>
      <w:proofErr w:type="spellEnd"/>
      <w:r w:rsidRPr="00256D09">
        <w:rPr>
          <w:i/>
          <w:iCs/>
          <w:lang w:eastAsia="ru-RU"/>
        </w:rPr>
        <w:t xml:space="preserve"> BL,</w:t>
      </w:r>
      <w:proofErr w:type="gramStart"/>
      <w:r w:rsidRPr="00256D09">
        <w:rPr>
          <w:i/>
          <w:iCs/>
          <w:lang w:eastAsia="ru-RU"/>
        </w:rPr>
        <w:t>50 ;Делитель</w:t>
      </w:r>
      <w:proofErr w:type="gramEnd"/>
    </w:p>
    <w:p w14:paraId="2D01C07B" w14:textId="77777777" w:rsidR="00256D09" w:rsidRPr="00256D09" w:rsidRDefault="00256D09" w:rsidP="00256D09">
      <w:pPr>
        <w:rPr>
          <w:i/>
          <w:iCs/>
          <w:lang w:eastAsia="ru-RU"/>
        </w:rPr>
      </w:pPr>
      <w:proofErr w:type="spellStart"/>
      <w:r w:rsidRPr="00256D09">
        <w:rPr>
          <w:i/>
          <w:iCs/>
          <w:lang w:eastAsia="ru-RU"/>
        </w:rPr>
        <w:t>div</w:t>
      </w:r>
      <w:proofErr w:type="spellEnd"/>
      <w:r w:rsidRPr="00256D09">
        <w:rPr>
          <w:i/>
          <w:iCs/>
          <w:lang w:eastAsia="ru-RU"/>
        </w:rPr>
        <w:t xml:space="preserve"> </w:t>
      </w:r>
      <w:proofErr w:type="gramStart"/>
      <w:r w:rsidRPr="00256D09">
        <w:rPr>
          <w:i/>
          <w:iCs/>
          <w:lang w:eastAsia="ru-RU"/>
        </w:rPr>
        <w:t>BL ;AL</w:t>
      </w:r>
      <w:proofErr w:type="gramEnd"/>
      <w:r w:rsidRPr="00256D09">
        <w:rPr>
          <w:i/>
          <w:iCs/>
          <w:lang w:eastAsia="ru-RU"/>
        </w:rPr>
        <w:t>=0Ah (частное), AH=06h (остаток)</w:t>
      </w:r>
    </w:p>
    <w:p w14:paraId="37420334" w14:textId="77777777" w:rsidR="00256D09" w:rsidRDefault="00256D09" w:rsidP="00256D09">
      <w:pPr>
        <w:rPr>
          <w:lang w:eastAsia="ru-RU"/>
        </w:rPr>
      </w:pPr>
    </w:p>
    <w:p w14:paraId="7A81B788" w14:textId="77777777" w:rsidR="00256D09" w:rsidRDefault="00256D09" w:rsidP="00256D09">
      <w:pPr>
        <w:jc w:val="center"/>
        <w:rPr>
          <w:lang w:eastAsia="ru-RU"/>
        </w:rPr>
      </w:pPr>
      <w:r>
        <w:rPr>
          <w:lang w:eastAsia="ru-RU"/>
        </w:rPr>
        <w:t>Пример 2</w:t>
      </w:r>
    </w:p>
    <w:p w14:paraId="5BD532A3" w14:textId="77777777" w:rsidR="00256D09" w:rsidRPr="00256D09" w:rsidRDefault="00256D09" w:rsidP="00256D09">
      <w:pPr>
        <w:rPr>
          <w:i/>
          <w:iCs/>
          <w:lang w:eastAsia="ru-RU"/>
        </w:rPr>
      </w:pPr>
      <w:r w:rsidRPr="00256D09">
        <w:rPr>
          <w:i/>
          <w:iCs/>
          <w:lang w:eastAsia="ru-RU"/>
        </w:rPr>
        <w:t>; В полях данных</w:t>
      </w:r>
    </w:p>
    <w:p w14:paraId="1D04867C" w14:textId="77777777" w:rsidR="00256D09" w:rsidRPr="00256D09" w:rsidRDefault="00256D09" w:rsidP="00256D09">
      <w:pPr>
        <w:rPr>
          <w:i/>
          <w:iCs/>
          <w:lang w:eastAsia="ru-RU"/>
        </w:rPr>
      </w:pPr>
      <w:proofErr w:type="spellStart"/>
      <w:r w:rsidRPr="00256D09">
        <w:rPr>
          <w:i/>
          <w:iCs/>
          <w:lang w:eastAsia="ru-RU"/>
        </w:rPr>
        <w:t>long</w:t>
      </w:r>
      <w:proofErr w:type="spellEnd"/>
      <w:r w:rsidRPr="00256D09">
        <w:rPr>
          <w:i/>
          <w:iCs/>
          <w:lang w:eastAsia="ru-RU"/>
        </w:rPr>
        <w:t xml:space="preserve"> </w:t>
      </w:r>
      <w:proofErr w:type="spellStart"/>
      <w:r w:rsidRPr="00256D09">
        <w:rPr>
          <w:i/>
          <w:iCs/>
          <w:lang w:eastAsia="ru-RU"/>
        </w:rPr>
        <w:t>dd</w:t>
      </w:r>
      <w:proofErr w:type="spellEnd"/>
      <w:r w:rsidRPr="00256D09">
        <w:rPr>
          <w:i/>
          <w:iCs/>
          <w:lang w:eastAsia="ru-RU"/>
        </w:rPr>
        <w:t xml:space="preserve"> </w:t>
      </w:r>
      <w:proofErr w:type="gramStart"/>
      <w:r w:rsidRPr="00256D09">
        <w:rPr>
          <w:i/>
          <w:iCs/>
          <w:lang w:eastAsia="ru-RU"/>
        </w:rPr>
        <w:t>65537 ;Делимое</w:t>
      </w:r>
      <w:proofErr w:type="gramEnd"/>
    </w:p>
    <w:p w14:paraId="51A812C5" w14:textId="77777777" w:rsidR="00256D09" w:rsidRPr="00256D09" w:rsidRDefault="00256D09" w:rsidP="00256D09">
      <w:pPr>
        <w:rPr>
          <w:i/>
          <w:iCs/>
          <w:lang w:eastAsia="ru-RU"/>
        </w:rPr>
      </w:pPr>
      <w:proofErr w:type="gramStart"/>
      <w:r w:rsidRPr="00256D09">
        <w:rPr>
          <w:i/>
          <w:iCs/>
          <w:lang w:eastAsia="ru-RU"/>
        </w:rPr>
        <w:t>;В</w:t>
      </w:r>
      <w:proofErr w:type="gramEnd"/>
      <w:r w:rsidRPr="00256D09">
        <w:rPr>
          <w:i/>
          <w:iCs/>
          <w:lang w:eastAsia="ru-RU"/>
        </w:rPr>
        <w:t xml:space="preserve"> программном сегменте</w:t>
      </w:r>
    </w:p>
    <w:p w14:paraId="37E4F399" w14:textId="77777777" w:rsidR="00256D09" w:rsidRPr="00256D09" w:rsidRDefault="00256D09" w:rsidP="00256D09">
      <w:pPr>
        <w:rPr>
          <w:i/>
          <w:iCs/>
          <w:lang w:eastAsia="ru-RU"/>
        </w:rPr>
      </w:pPr>
      <w:proofErr w:type="spellStart"/>
      <w:r w:rsidRPr="00256D09">
        <w:rPr>
          <w:i/>
          <w:iCs/>
          <w:lang w:eastAsia="ru-RU"/>
        </w:rPr>
        <w:t>mov</w:t>
      </w:r>
      <w:proofErr w:type="spellEnd"/>
      <w:r w:rsidRPr="00256D09">
        <w:rPr>
          <w:i/>
          <w:iCs/>
          <w:lang w:eastAsia="ru-RU"/>
        </w:rPr>
        <w:t xml:space="preserve"> </w:t>
      </w:r>
      <w:proofErr w:type="spellStart"/>
      <w:proofErr w:type="gramStart"/>
      <w:r w:rsidRPr="00256D09">
        <w:rPr>
          <w:i/>
          <w:iCs/>
          <w:lang w:eastAsia="ru-RU"/>
        </w:rPr>
        <w:t>DX,word</w:t>
      </w:r>
      <w:proofErr w:type="spellEnd"/>
      <w:proofErr w:type="gramEnd"/>
      <w:r w:rsidRPr="00256D09">
        <w:rPr>
          <w:i/>
          <w:iCs/>
          <w:lang w:eastAsia="ru-RU"/>
        </w:rPr>
        <w:t xml:space="preserve"> </w:t>
      </w:r>
      <w:proofErr w:type="spellStart"/>
      <w:r w:rsidRPr="00256D09">
        <w:rPr>
          <w:i/>
          <w:iCs/>
          <w:lang w:eastAsia="ru-RU"/>
        </w:rPr>
        <w:t>ptr</w:t>
      </w:r>
      <w:proofErr w:type="spellEnd"/>
      <w:r w:rsidRPr="00256D09">
        <w:rPr>
          <w:i/>
          <w:iCs/>
          <w:lang w:eastAsia="ru-RU"/>
        </w:rPr>
        <w:t xml:space="preserve"> long+2 ;DX=0001h, старшая</w:t>
      </w:r>
    </w:p>
    <w:p w14:paraId="6561FADD" w14:textId="77777777" w:rsidR="00256D09" w:rsidRPr="00256D09" w:rsidRDefault="00256D09" w:rsidP="00256D09">
      <w:pPr>
        <w:rPr>
          <w:i/>
          <w:iCs/>
          <w:lang w:eastAsia="ru-RU"/>
        </w:rPr>
      </w:pPr>
      <w:proofErr w:type="gramStart"/>
      <w:r w:rsidRPr="00256D09">
        <w:rPr>
          <w:i/>
          <w:iCs/>
          <w:lang w:eastAsia="ru-RU"/>
        </w:rPr>
        <w:t>;часть</w:t>
      </w:r>
      <w:proofErr w:type="gramEnd"/>
      <w:r w:rsidRPr="00256D09">
        <w:rPr>
          <w:i/>
          <w:iCs/>
          <w:lang w:eastAsia="ru-RU"/>
        </w:rPr>
        <w:t xml:space="preserve"> делимого</w:t>
      </w:r>
    </w:p>
    <w:p w14:paraId="7AE1D8A8" w14:textId="77777777" w:rsidR="00256D09" w:rsidRPr="00256D09" w:rsidRDefault="00256D09" w:rsidP="00256D09">
      <w:pPr>
        <w:rPr>
          <w:i/>
          <w:iCs/>
          <w:lang w:eastAsia="ru-RU"/>
        </w:rPr>
      </w:pPr>
      <w:proofErr w:type="spellStart"/>
      <w:r w:rsidRPr="00256D09">
        <w:rPr>
          <w:i/>
          <w:iCs/>
          <w:lang w:eastAsia="ru-RU"/>
        </w:rPr>
        <w:t>mov</w:t>
      </w:r>
      <w:proofErr w:type="spellEnd"/>
      <w:r w:rsidRPr="00256D09">
        <w:rPr>
          <w:i/>
          <w:iCs/>
          <w:lang w:eastAsia="ru-RU"/>
        </w:rPr>
        <w:t xml:space="preserve"> </w:t>
      </w:r>
      <w:proofErr w:type="spellStart"/>
      <w:proofErr w:type="gramStart"/>
      <w:r w:rsidRPr="00256D09">
        <w:rPr>
          <w:i/>
          <w:iCs/>
          <w:lang w:eastAsia="ru-RU"/>
        </w:rPr>
        <w:t>AX,word</w:t>
      </w:r>
      <w:proofErr w:type="spellEnd"/>
      <w:proofErr w:type="gramEnd"/>
      <w:r w:rsidRPr="00256D09">
        <w:rPr>
          <w:i/>
          <w:iCs/>
          <w:lang w:eastAsia="ru-RU"/>
        </w:rPr>
        <w:t xml:space="preserve"> </w:t>
      </w:r>
      <w:proofErr w:type="spellStart"/>
      <w:r w:rsidRPr="00256D09">
        <w:rPr>
          <w:i/>
          <w:iCs/>
          <w:lang w:eastAsia="ru-RU"/>
        </w:rPr>
        <w:t>ptr</w:t>
      </w:r>
      <w:proofErr w:type="spellEnd"/>
      <w:r w:rsidRPr="00256D09">
        <w:rPr>
          <w:i/>
          <w:iCs/>
          <w:lang w:eastAsia="ru-RU"/>
        </w:rPr>
        <w:t xml:space="preserve"> </w:t>
      </w:r>
      <w:proofErr w:type="spellStart"/>
      <w:r w:rsidRPr="00256D09">
        <w:rPr>
          <w:i/>
          <w:iCs/>
          <w:lang w:eastAsia="ru-RU"/>
        </w:rPr>
        <w:t>long</w:t>
      </w:r>
      <w:proofErr w:type="spellEnd"/>
      <w:r w:rsidRPr="00256D09">
        <w:rPr>
          <w:i/>
          <w:iCs/>
          <w:lang w:eastAsia="ru-RU"/>
        </w:rPr>
        <w:t xml:space="preserve"> ;AX=0001h, младшая</w:t>
      </w:r>
    </w:p>
    <w:p w14:paraId="4541A635" w14:textId="77777777" w:rsidR="00256D09" w:rsidRPr="00256D09" w:rsidRDefault="00256D09" w:rsidP="00256D09">
      <w:pPr>
        <w:rPr>
          <w:i/>
          <w:iCs/>
          <w:lang w:eastAsia="ru-RU"/>
        </w:rPr>
      </w:pPr>
      <w:proofErr w:type="gramStart"/>
      <w:r w:rsidRPr="00256D09">
        <w:rPr>
          <w:i/>
          <w:iCs/>
          <w:lang w:eastAsia="ru-RU"/>
        </w:rPr>
        <w:t>;часть</w:t>
      </w:r>
      <w:proofErr w:type="gramEnd"/>
      <w:r w:rsidRPr="00256D09">
        <w:rPr>
          <w:i/>
          <w:iCs/>
          <w:lang w:eastAsia="ru-RU"/>
        </w:rPr>
        <w:t xml:space="preserve"> делимого</w:t>
      </w:r>
    </w:p>
    <w:p w14:paraId="02921ECB" w14:textId="77777777" w:rsidR="00256D09" w:rsidRPr="00256D09" w:rsidRDefault="00256D09" w:rsidP="00256D09">
      <w:pPr>
        <w:rPr>
          <w:i/>
          <w:iCs/>
          <w:lang w:eastAsia="ru-RU"/>
        </w:rPr>
      </w:pPr>
      <w:proofErr w:type="spellStart"/>
      <w:r w:rsidRPr="00256D09">
        <w:rPr>
          <w:i/>
          <w:iCs/>
          <w:lang w:eastAsia="ru-RU"/>
        </w:rPr>
        <w:t>mov</w:t>
      </w:r>
      <w:proofErr w:type="spellEnd"/>
      <w:r w:rsidRPr="00256D09">
        <w:rPr>
          <w:i/>
          <w:iCs/>
          <w:lang w:eastAsia="ru-RU"/>
        </w:rPr>
        <w:t xml:space="preserve"> CX,</w:t>
      </w:r>
      <w:proofErr w:type="gramStart"/>
      <w:r w:rsidRPr="00256D09">
        <w:rPr>
          <w:i/>
          <w:iCs/>
          <w:lang w:eastAsia="ru-RU"/>
        </w:rPr>
        <w:t>256 ;Делитель</w:t>
      </w:r>
      <w:proofErr w:type="gramEnd"/>
    </w:p>
    <w:p w14:paraId="3AB3F590" w14:textId="77777777" w:rsidR="00256D09" w:rsidRPr="00256D09" w:rsidRDefault="00256D09" w:rsidP="00256D09">
      <w:pPr>
        <w:rPr>
          <w:i/>
          <w:iCs/>
          <w:lang w:eastAsia="ru-RU"/>
        </w:rPr>
      </w:pPr>
      <w:proofErr w:type="spellStart"/>
      <w:r w:rsidRPr="00256D09">
        <w:rPr>
          <w:i/>
          <w:iCs/>
          <w:lang w:eastAsia="ru-RU"/>
        </w:rPr>
        <w:t>div</w:t>
      </w:r>
      <w:proofErr w:type="spellEnd"/>
      <w:r w:rsidRPr="00256D09">
        <w:rPr>
          <w:i/>
          <w:iCs/>
          <w:lang w:eastAsia="ru-RU"/>
        </w:rPr>
        <w:t xml:space="preserve"> </w:t>
      </w:r>
      <w:proofErr w:type="gramStart"/>
      <w:r w:rsidRPr="00256D09">
        <w:rPr>
          <w:i/>
          <w:iCs/>
          <w:lang w:eastAsia="ru-RU"/>
        </w:rPr>
        <w:t>CX ;AX</w:t>
      </w:r>
      <w:proofErr w:type="gramEnd"/>
      <w:r w:rsidRPr="00256D09">
        <w:rPr>
          <w:i/>
          <w:iCs/>
          <w:lang w:eastAsia="ru-RU"/>
        </w:rPr>
        <w:t>=0100h (частное),</w:t>
      </w:r>
    </w:p>
    <w:p w14:paraId="24E0686A" w14:textId="77777777" w:rsidR="00256D09" w:rsidRPr="00256D09" w:rsidRDefault="00256D09" w:rsidP="00256D09">
      <w:pPr>
        <w:rPr>
          <w:i/>
          <w:iCs/>
          <w:lang w:eastAsia="ru-RU"/>
        </w:rPr>
      </w:pPr>
      <w:proofErr w:type="gramStart"/>
      <w:r w:rsidRPr="00256D09">
        <w:rPr>
          <w:i/>
          <w:iCs/>
          <w:lang w:eastAsia="ru-RU"/>
        </w:rPr>
        <w:t>;DX</w:t>
      </w:r>
      <w:proofErr w:type="gramEnd"/>
      <w:r w:rsidRPr="00256D09">
        <w:rPr>
          <w:i/>
          <w:iCs/>
          <w:lang w:eastAsia="ru-RU"/>
        </w:rPr>
        <w:t>=0001h (остаток)</w:t>
      </w:r>
    </w:p>
    <w:p w14:paraId="50125F7B" w14:textId="77777777" w:rsidR="00256D09" w:rsidRDefault="00256D09" w:rsidP="00256D09">
      <w:pPr>
        <w:rPr>
          <w:lang w:eastAsia="ru-RU"/>
        </w:rPr>
      </w:pPr>
    </w:p>
    <w:p w14:paraId="6BE5DBA1" w14:textId="77777777" w:rsidR="00256D09" w:rsidRDefault="00256D09" w:rsidP="00256D09">
      <w:pPr>
        <w:jc w:val="center"/>
        <w:rPr>
          <w:lang w:eastAsia="ru-RU"/>
        </w:rPr>
      </w:pPr>
      <w:r>
        <w:rPr>
          <w:lang w:eastAsia="ru-RU"/>
        </w:rPr>
        <w:t>Пример З</w:t>
      </w:r>
    </w:p>
    <w:p w14:paraId="453720C2" w14:textId="77777777" w:rsidR="00256D09" w:rsidRPr="00256D09" w:rsidRDefault="00256D09" w:rsidP="00256D09">
      <w:pPr>
        <w:rPr>
          <w:i/>
          <w:iCs/>
          <w:lang w:eastAsia="ru-RU"/>
        </w:rPr>
      </w:pPr>
      <w:proofErr w:type="spellStart"/>
      <w:r w:rsidRPr="00256D09">
        <w:rPr>
          <w:i/>
          <w:iCs/>
          <w:lang w:eastAsia="ru-RU"/>
        </w:rPr>
        <w:t>mov</w:t>
      </w:r>
      <w:proofErr w:type="spellEnd"/>
      <w:r w:rsidRPr="00256D09">
        <w:rPr>
          <w:i/>
          <w:iCs/>
          <w:lang w:eastAsia="ru-RU"/>
        </w:rPr>
        <w:t xml:space="preserve"> AX,0807</w:t>
      </w:r>
      <w:proofErr w:type="gramStart"/>
      <w:r w:rsidRPr="00256D09">
        <w:rPr>
          <w:i/>
          <w:iCs/>
          <w:lang w:eastAsia="ru-RU"/>
        </w:rPr>
        <w:t>h ;Неупакованное</w:t>
      </w:r>
      <w:proofErr w:type="gramEnd"/>
      <w:r w:rsidRPr="00256D09">
        <w:rPr>
          <w:i/>
          <w:iCs/>
          <w:lang w:eastAsia="ru-RU"/>
        </w:rPr>
        <w:t xml:space="preserve"> BCD 87</w:t>
      </w:r>
    </w:p>
    <w:p w14:paraId="6EF08B30" w14:textId="77777777" w:rsidR="00256D09" w:rsidRPr="00256D09" w:rsidRDefault="00256D09" w:rsidP="00256D09">
      <w:pPr>
        <w:rPr>
          <w:i/>
          <w:iCs/>
          <w:lang w:eastAsia="ru-RU"/>
        </w:rPr>
      </w:pPr>
      <w:proofErr w:type="spellStart"/>
      <w:r w:rsidRPr="00256D09">
        <w:rPr>
          <w:i/>
          <w:iCs/>
          <w:lang w:eastAsia="ru-RU"/>
        </w:rPr>
        <w:t>mov</w:t>
      </w:r>
      <w:proofErr w:type="spellEnd"/>
      <w:r w:rsidRPr="00256D09">
        <w:rPr>
          <w:i/>
          <w:iCs/>
          <w:lang w:eastAsia="ru-RU"/>
        </w:rPr>
        <w:t xml:space="preserve"> DL,09</w:t>
      </w:r>
      <w:proofErr w:type="gramStart"/>
      <w:r w:rsidRPr="00256D09">
        <w:rPr>
          <w:i/>
          <w:iCs/>
          <w:lang w:eastAsia="ru-RU"/>
        </w:rPr>
        <w:t>h ;Неупакованное</w:t>
      </w:r>
      <w:proofErr w:type="gramEnd"/>
      <w:r w:rsidRPr="00256D09">
        <w:rPr>
          <w:i/>
          <w:iCs/>
          <w:lang w:eastAsia="ru-RU"/>
        </w:rPr>
        <w:t xml:space="preserve"> BCD 9</w:t>
      </w:r>
    </w:p>
    <w:p w14:paraId="1D18B30A" w14:textId="77777777" w:rsidR="00256D09" w:rsidRPr="00256D09" w:rsidRDefault="00256D09" w:rsidP="00256D09">
      <w:pPr>
        <w:rPr>
          <w:i/>
          <w:iCs/>
          <w:lang w:eastAsia="ru-RU"/>
        </w:rPr>
      </w:pPr>
      <w:proofErr w:type="spellStart"/>
      <w:proofErr w:type="gramStart"/>
      <w:r w:rsidRPr="00256D09">
        <w:rPr>
          <w:i/>
          <w:iCs/>
          <w:lang w:eastAsia="ru-RU"/>
        </w:rPr>
        <w:t>aad</w:t>
      </w:r>
      <w:proofErr w:type="spellEnd"/>
      <w:r w:rsidRPr="00256D09">
        <w:rPr>
          <w:i/>
          <w:iCs/>
          <w:lang w:eastAsia="ru-RU"/>
        </w:rPr>
        <w:t xml:space="preserve"> ;AX</w:t>
      </w:r>
      <w:proofErr w:type="gramEnd"/>
      <w:r w:rsidRPr="00256D09">
        <w:rPr>
          <w:i/>
          <w:iCs/>
          <w:lang w:eastAsia="ru-RU"/>
        </w:rPr>
        <w:t>=0057h=87</w:t>
      </w:r>
    </w:p>
    <w:p w14:paraId="5799512F" w14:textId="77777777" w:rsidR="00256D09" w:rsidRPr="00256D09" w:rsidRDefault="00256D09" w:rsidP="00256D09">
      <w:pPr>
        <w:rPr>
          <w:i/>
          <w:iCs/>
          <w:lang w:eastAsia="ru-RU"/>
        </w:rPr>
      </w:pPr>
      <w:proofErr w:type="spellStart"/>
      <w:r w:rsidRPr="00256D09">
        <w:rPr>
          <w:i/>
          <w:iCs/>
          <w:lang w:eastAsia="ru-RU"/>
        </w:rPr>
        <w:t>div</w:t>
      </w:r>
      <w:proofErr w:type="spellEnd"/>
      <w:r w:rsidRPr="00256D09">
        <w:rPr>
          <w:i/>
          <w:iCs/>
          <w:lang w:eastAsia="ru-RU"/>
        </w:rPr>
        <w:t xml:space="preserve"> </w:t>
      </w:r>
      <w:proofErr w:type="gramStart"/>
      <w:r w:rsidRPr="00256D09">
        <w:rPr>
          <w:i/>
          <w:iCs/>
          <w:lang w:eastAsia="ru-RU"/>
        </w:rPr>
        <w:t>DL ;AX</w:t>
      </w:r>
      <w:proofErr w:type="gramEnd"/>
      <w:r w:rsidRPr="00256D09">
        <w:rPr>
          <w:i/>
          <w:iCs/>
          <w:lang w:eastAsia="ru-RU"/>
        </w:rPr>
        <w:t>=0609h, т.е. 9 и 6 в остатке</w:t>
      </w:r>
    </w:p>
    <w:p w14:paraId="2FCC6E03" w14:textId="77777777" w:rsidR="00256D09" w:rsidRDefault="00256D09" w:rsidP="00256D09">
      <w:pPr>
        <w:rPr>
          <w:lang w:eastAsia="ru-RU"/>
        </w:rPr>
      </w:pPr>
    </w:p>
    <w:p w14:paraId="6E75BC99" w14:textId="749D524A" w:rsidR="00256D09" w:rsidRDefault="00256D09" w:rsidP="00256D09">
      <w:pPr>
        <w:rPr>
          <w:lang w:eastAsia="ru-RU"/>
        </w:rPr>
      </w:pPr>
      <w:r>
        <w:rPr>
          <w:lang w:eastAsia="ru-RU"/>
        </w:rPr>
        <w:t xml:space="preserve"> Допустимо использование 32-битовых операндов и дополнительных режимов адресации 32-разрядных процессоров. При этом, если делитель </w:t>
      </w:r>
      <w:r>
        <w:rPr>
          <w:lang w:eastAsia="ru-RU"/>
        </w:rPr>
        <w:lastRenderedPageBreak/>
        <w:t xml:space="preserve">представляет 32-битовую величину, то возможен только один вариант команды деления, когда делимое находится в парс регистров </w:t>
      </w:r>
      <w:proofErr w:type="gramStart"/>
      <w:r>
        <w:rPr>
          <w:lang w:eastAsia="ru-RU"/>
        </w:rPr>
        <w:t>EDX:EAX</w:t>
      </w:r>
      <w:proofErr w:type="gramEnd"/>
      <w:r>
        <w:rPr>
          <w:lang w:eastAsia="ru-RU"/>
        </w:rPr>
        <w:t>. В этом случае частное будет помещено в регистр ЕАХ, остаток - в EDX.</w:t>
      </w:r>
      <w:r w:rsidR="009D2A7F">
        <w:rPr>
          <w:lang w:eastAsia="ru-RU"/>
        </w:rPr>
        <w:t xml:space="preserve"> Для того, чтобы 32-битное делимое удвоить в размере, необходимо сформировать нулевую «старшую» часть, которую и поместить в регистр </w:t>
      </w:r>
      <w:r w:rsidR="009D2A7F">
        <w:rPr>
          <w:lang w:val="en-US" w:eastAsia="ru-RU"/>
        </w:rPr>
        <w:t>EDX</w:t>
      </w:r>
      <w:r w:rsidR="009D2A7F" w:rsidRPr="009D2A7F">
        <w:rPr>
          <w:lang w:eastAsia="ru-RU"/>
        </w:rPr>
        <w:t xml:space="preserve"> (</w:t>
      </w:r>
      <w:r w:rsidR="009D2A7F">
        <w:rPr>
          <w:lang w:eastAsia="ru-RU"/>
        </w:rPr>
        <w:t>см. пример 4).</w:t>
      </w:r>
    </w:p>
    <w:p w14:paraId="35D12135" w14:textId="69B8CDAE" w:rsidR="00256D09" w:rsidRDefault="00256D09" w:rsidP="00256D09">
      <w:pPr>
        <w:jc w:val="center"/>
        <w:rPr>
          <w:lang w:eastAsia="ru-RU"/>
        </w:rPr>
      </w:pPr>
      <w:r>
        <w:rPr>
          <w:lang w:eastAsia="ru-RU"/>
        </w:rPr>
        <w:t>Пример 4</w:t>
      </w:r>
    </w:p>
    <w:p w14:paraId="19930BE9" w14:textId="77777777" w:rsidR="00256D09" w:rsidRPr="00256D09" w:rsidRDefault="00256D09" w:rsidP="00256D09">
      <w:pPr>
        <w:rPr>
          <w:i/>
          <w:iCs/>
          <w:lang w:eastAsia="ru-RU"/>
        </w:rPr>
      </w:pPr>
      <w:proofErr w:type="spellStart"/>
      <w:r w:rsidRPr="00256D09">
        <w:rPr>
          <w:i/>
          <w:iCs/>
          <w:lang w:eastAsia="ru-RU"/>
        </w:rPr>
        <w:t>mov</w:t>
      </w:r>
      <w:proofErr w:type="spellEnd"/>
      <w:r w:rsidRPr="00256D09">
        <w:rPr>
          <w:i/>
          <w:iCs/>
          <w:lang w:eastAsia="ru-RU"/>
        </w:rPr>
        <w:t xml:space="preserve"> ЕАХ, 0</w:t>
      </w:r>
      <w:proofErr w:type="gramStart"/>
      <w:r w:rsidRPr="00256D09">
        <w:rPr>
          <w:i/>
          <w:iCs/>
          <w:lang w:eastAsia="ru-RU"/>
        </w:rPr>
        <w:t>FFFFFFFh ;Младшая</w:t>
      </w:r>
      <w:proofErr w:type="gramEnd"/>
      <w:r w:rsidRPr="00256D09">
        <w:rPr>
          <w:i/>
          <w:iCs/>
          <w:lang w:eastAsia="ru-RU"/>
        </w:rPr>
        <w:t xml:space="preserve"> часть делимого</w:t>
      </w:r>
    </w:p>
    <w:p w14:paraId="393CB9F8" w14:textId="77777777" w:rsidR="00256D09" w:rsidRPr="00256D09" w:rsidRDefault="00256D09" w:rsidP="00256D09">
      <w:pPr>
        <w:rPr>
          <w:i/>
          <w:iCs/>
          <w:lang w:eastAsia="ru-RU"/>
        </w:rPr>
      </w:pPr>
      <w:proofErr w:type="spellStart"/>
      <w:r w:rsidRPr="00256D09">
        <w:rPr>
          <w:i/>
          <w:iCs/>
          <w:lang w:eastAsia="ru-RU"/>
        </w:rPr>
        <w:t>mov</w:t>
      </w:r>
      <w:proofErr w:type="spellEnd"/>
      <w:r w:rsidRPr="00256D09">
        <w:rPr>
          <w:i/>
          <w:iCs/>
          <w:lang w:eastAsia="ru-RU"/>
        </w:rPr>
        <w:t xml:space="preserve"> EDX,</w:t>
      </w:r>
      <w:proofErr w:type="gramStart"/>
      <w:r w:rsidRPr="00256D09">
        <w:rPr>
          <w:i/>
          <w:iCs/>
          <w:lang w:eastAsia="ru-RU"/>
        </w:rPr>
        <w:t>0 ;Старшая</w:t>
      </w:r>
      <w:proofErr w:type="gramEnd"/>
      <w:r w:rsidRPr="00256D09">
        <w:rPr>
          <w:i/>
          <w:iCs/>
          <w:lang w:eastAsia="ru-RU"/>
        </w:rPr>
        <w:t xml:space="preserve"> часть делимого</w:t>
      </w:r>
    </w:p>
    <w:p w14:paraId="69B72E24" w14:textId="77777777" w:rsidR="00256D09" w:rsidRPr="00256D09" w:rsidRDefault="00256D09" w:rsidP="00256D09">
      <w:pPr>
        <w:rPr>
          <w:i/>
          <w:iCs/>
          <w:lang w:eastAsia="ru-RU"/>
        </w:rPr>
      </w:pPr>
      <w:proofErr w:type="spellStart"/>
      <w:r w:rsidRPr="00256D09">
        <w:rPr>
          <w:i/>
          <w:iCs/>
          <w:lang w:eastAsia="ru-RU"/>
        </w:rPr>
        <w:t>mov</w:t>
      </w:r>
      <w:proofErr w:type="spellEnd"/>
      <w:r w:rsidRPr="00256D09">
        <w:rPr>
          <w:i/>
          <w:iCs/>
          <w:lang w:eastAsia="ru-RU"/>
        </w:rPr>
        <w:t xml:space="preserve"> EBX,</w:t>
      </w:r>
      <w:proofErr w:type="gramStart"/>
      <w:r w:rsidRPr="00256D09">
        <w:rPr>
          <w:i/>
          <w:iCs/>
          <w:lang w:eastAsia="ru-RU"/>
        </w:rPr>
        <w:t>256 ;Делитель</w:t>
      </w:r>
      <w:proofErr w:type="gramEnd"/>
    </w:p>
    <w:p w14:paraId="33720D1F" w14:textId="77777777" w:rsidR="00256D09" w:rsidRPr="00256D09" w:rsidRDefault="00256D09" w:rsidP="00256D09">
      <w:pPr>
        <w:rPr>
          <w:i/>
          <w:iCs/>
          <w:lang w:eastAsia="ru-RU"/>
        </w:rPr>
      </w:pPr>
      <w:proofErr w:type="spellStart"/>
      <w:r w:rsidRPr="00256D09">
        <w:rPr>
          <w:i/>
          <w:iCs/>
          <w:lang w:eastAsia="ru-RU"/>
        </w:rPr>
        <w:t>div</w:t>
      </w:r>
      <w:proofErr w:type="spellEnd"/>
      <w:r w:rsidRPr="00256D09">
        <w:rPr>
          <w:i/>
          <w:iCs/>
          <w:lang w:eastAsia="ru-RU"/>
        </w:rPr>
        <w:t xml:space="preserve"> </w:t>
      </w:r>
      <w:proofErr w:type="gramStart"/>
      <w:r w:rsidRPr="00256D09">
        <w:rPr>
          <w:i/>
          <w:iCs/>
          <w:lang w:eastAsia="ru-RU"/>
        </w:rPr>
        <w:t>EBX ;Частное</w:t>
      </w:r>
      <w:proofErr w:type="gramEnd"/>
      <w:r w:rsidRPr="00256D09">
        <w:rPr>
          <w:i/>
          <w:iCs/>
          <w:lang w:eastAsia="ru-RU"/>
        </w:rPr>
        <w:t xml:space="preserve"> в EAX=000FFFFFh,</w:t>
      </w:r>
    </w:p>
    <w:p w14:paraId="396E2345" w14:textId="71B78BBC" w:rsidR="00256D09" w:rsidRDefault="00256D09" w:rsidP="00256D09">
      <w:pPr>
        <w:rPr>
          <w:i/>
          <w:iCs/>
          <w:lang w:eastAsia="ru-RU"/>
        </w:rPr>
      </w:pPr>
      <w:proofErr w:type="gramStart"/>
      <w:r w:rsidRPr="00256D09">
        <w:rPr>
          <w:i/>
          <w:iCs/>
          <w:lang w:eastAsia="ru-RU"/>
        </w:rPr>
        <w:t>;Остаток</w:t>
      </w:r>
      <w:proofErr w:type="gramEnd"/>
      <w:r w:rsidRPr="00256D09">
        <w:rPr>
          <w:i/>
          <w:iCs/>
          <w:lang w:eastAsia="ru-RU"/>
        </w:rPr>
        <w:t xml:space="preserve"> в EDX=000000FFh</w:t>
      </w:r>
    </w:p>
    <w:p w14:paraId="0A27D7B8" w14:textId="358B6ECF" w:rsidR="00256D09" w:rsidRDefault="00256D09" w:rsidP="00256D09">
      <w:pPr>
        <w:rPr>
          <w:i/>
          <w:iCs/>
          <w:lang w:eastAsia="ru-RU"/>
        </w:rPr>
      </w:pPr>
    </w:p>
    <w:p w14:paraId="29CC3EDD" w14:textId="0B0D2489" w:rsidR="00085AF0" w:rsidRDefault="009D2A7F" w:rsidP="00085AF0">
      <w:pPr>
        <w:ind w:firstLine="0"/>
        <w:rPr>
          <w:lang w:eastAsia="ru-RU"/>
        </w:rPr>
      </w:pPr>
      <w:r w:rsidRPr="003312BE">
        <w:rPr>
          <w:lang w:eastAsia="ru-RU"/>
        </w:rPr>
        <w:tab/>
      </w:r>
      <w:r w:rsidR="00085AF0">
        <w:rPr>
          <w:lang w:eastAsia="ru-RU"/>
        </w:rPr>
        <w:t xml:space="preserve">Команды DIV и IDIV не позволяют прямо разделить на </w:t>
      </w:r>
      <w:proofErr w:type="gramStart"/>
      <w:r w:rsidR="00085AF0">
        <w:rPr>
          <w:lang w:eastAsia="ru-RU"/>
        </w:rPr>
        <w:t>непосредственное</w:t>
      </w:r>
      <w:r w:rsidR="00085AF0" w:rsidRPr="00085AF0">
        <w:rPr>
          <w:lang w:eastAsia="ru-RU"/>
        </w:rPr>
        <w:t xml:space="preserve">  </w:t>
      </w:r>
      <w:r w:rsidR="00085AF0">
        <w:rPr>
          <w:lang w:eastAsia="ru-RU"/>
        </w:rPr>
        <w:t>значение</w:t>
      </w:r>
      <w:proofErr w:type="gramEnd"/>
      <w:r w:rsidR="00085AF0">
        <w:rPr>
          <w:lang w:eastAsia="ru-RU"/>
        </w:rPr>
        <w:t>; его надо предварительно загрузить в регистр или ячейку памяти.</w:t>
      </w:r>
    </w:p>
    <w:p w14:paraId="3BB0444B" w14:textId="2419EBD4" w:rsidR="00702069" w:rsidRDefault="00160DA7" w:rsidP="00160DA7">
      <w:pPr>
        <w:ind w:firstLine="0"/>
        <w:jc w:val="center"/>
        <w:rPr>
          <w:b/>
          <w:bCs/>
          <w:i/>
          <w:iCs/>
          <w:u w:val="single"/>
          <w:lang w:eastAsia="ru-RU"/>
        </w:rPr>
      </w:pPr>
      <w:r w:rsidRPr="00160DA7">
        <w:rPr>
          <w:b/>
          <w:bCs/>
          <w:i/>
          <w:iCs/>
          <w:u w:val="single"/>
          <w:lang w:eastAsia="ru-RU"/>
        </w:rPr>
        <w:t>ЗАДАНИЕ</w:t>
      </w:r>
    </w:p>
    <w:p w14:paraId="1178F757" w14:textId="199A3993" w:rsidR="00160DA7" w:rsidRDefault="00160DA7" w:rsidP="00160DA7">
      <w:pPr>
        <w:rPr>
          <w:lang w:eastAsia="ru-RU"/>
        </w:rPr>
      </w:pPr>
      <w:r w:rsidRPr="00160DA7">
        <w:rPr>
          <w:lang w:eastAsia="ru-RU"/>
        </w:rPr>
        <w:t>Разработать программу вычисления и вывода значения функции</w:t>
      </w:r>
    </w:p>
    <w:p w14:paraId="4C9F8994" w14:textId="4E283590" w:rsidR="00160DA7" w:rsidRDefault="00160DA7" w:rsidP="00160DA7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1E4F849B" wp14:editId="6B9F024D">
            <wp:extent cx="3000375" cy="990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BD3C" w14:textId="3D427936" w:rsidR="00160DA7" w:rsidRDefault="00160DA7" w:rsidP="00160DA7">
      <w:pPr>
        <w:rPr>
          <w:lang w:eastAsia="ru-RU"/>
        </w:rPr>
      </w:pPr>
      <w:r>
        <w:rPr>
          <w:lang w:eastAsia="ru-RU"/>
        </w:rPr>
        <w:t>Параметр Х вводится в консоли.</w:t>
      </w:r>
    </w:p>
    <w:p w14:paraId="3A30D8AC" w14:textId="75FDD7E5" w:rsidR="00160DA7" w:rsidRDefault="00160DA7" w:rsidP="00160DA7">
      <w:pPr>
        <w:rPr>
          <w:lang w:eastAsia="ru-RU"/>
        </w:rPr>
      </w:pPr>
      <w:r>
        <w:rPr>
          <w:lang w:eastAsia="ru-RU"/>
        </w:rPr>
        <w:t xml:space="preserve">Таблица </w:t>
      </w:r>
      <w:r>
        <w:rPr>
          <w:lang w:eastAsia="ru-RU"/>
        </w:rPr>
        <w:t>1</w:t>
      </w:r>
      <w:r>
        <w:rPr>
          <w:lang w:eastAsia="ru-RU"/>
        </w:rPr>
        <w:t xml:space="preserve"> - </w:t>
      </w:r>
      <w:r w:rsidRPr="00160DA7">
        <w:rPr>
          <w:lang w:eastAsia="ru-RU"/>
        </w:rPr>
        <w:t>Функции для индивидуальных заданий</w:t>
      </w:r>
      <w:r>
        <w:rPr>
          <w:lang w:eastAsia="ru-RU"/>
        </w:rPr>
        <w:t xml:space="preserve"> </w:t>
      </w:r>
    </w:p>
    <w:p w14:paraId="26506235" w14:textId="5D175E7C" w:rsidR="00160DA7" w:rsidRDefault="00160DA7" w:rsidP="00160DA7">
      <w:pPr>
        <w:ind w:firstLine="0"/>
        <w:jc w:val="left"/>
      </w:pPr>
      <w:r w:rsidRPr="00160DA7">
        <w:lastRenderedPageBreak/>
        <w:drawing>
          <wp:inline distT="0" distB="0" distL="0" distR="0" wp14:anchorId="5F863C62" wp14:editId="18B1A05C">
            <wp:extent cx="5940425" cy="32562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AC7D" w14:textId="640E3241" w:rsidR="00160DA7" w:rsidRDefault="00160DA7" w:rsidP="00160DA7"/>
    <w:p w14:paraId="0FAAD2B0" w14:textId="16A77542" w:rsidR="00160DA7" w:rsidRDefault="00160DA7" w:rsidP="00160DA7">
      <w:pPr>
        <w:rPr>
          <w:lang w:eastAsia="ru-RU"/>
        </w:rPr>
      </w:pPr>
      <w:r>
        <w:rPr>
          <w:lang w:eastAsia="ru-RU"/>
        </w:rPr>
        <w:t>Таблица 2 – Варианты заданий</w:t>
      </w:r>
    </w:p>
    <w:p w14:paraId="314A160E" w14:textId="7F532457" w:rsidR="00160DA7" w:rsidRPr="00160DA7" w:rsidRDefault="00160DA7" w:rsidP="00160DA7">
      <w:pPr>
        <w:ind w:firstLine="0"/>
        <w:rPr>
          <w:lang w:eastAsia="ru-RU"/>
        </w:rPr>
      </w:pPr>
      <w:r w:rsidRPr="00160DA7">
        <w:drawing>
          <wp:inline distT="0" distB="0" distL="0" distR="0" wp14:anchorId="33A60B14" wp14:editId="348AEBA6">
            <wp:extent cx="5940425" cy="30708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DA7" w:rsidRPr="00160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75873"/>
    <w:multiLevelType w:val="multilevel"/>
    <w:tmpl w:val="FAF8A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4D18B1"/>
    <w:multiLevelType w:val="multilevel"/>
    <w:tmpl w:val="F6F8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277842"/>
    <w:multiLevelType w:val="hybridMultilevel"/>
    <w:tmpl w:val="27449EF2"/>
    <w:lvl w:ilvl="0" w:tplc="4F6EC2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4426727"/>
    <w:multiLevelType w:val="multilevel"/>
    <w:tmpl w:val="08CE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1E"/>
    <w:rsid w:val="00085AF0"/>
    <w:rsid w:val="00150809"/>
    <w:rsid w:val="00160DA7"/>
    <w:rsid w:val="00256D09"/>
    <w:rsid w:val="00256EE5"/>
    <w:rsid w:val="00275113"/>
    <w:rsid w:val="002C3DC6"/>
    <w:rsid w:val="003312BE"/>
    <w:rsid w:val="0038375B"/>
    <w:rsid w:val="0041401E"/>
    <w:rsid w:val="005A5A8B"/>
    <w:rsid w:val="0062665D"/>
    <w:rsid w:val="00664469"/>
    <w:rsid w:val="00702069"/>
    <w:rsid w:val="007D1A8B"/>
    <w:rsid w:val="007F1FDF"/>
    <w:rsid w:val="007F7172"/>
    <w:rsid w:val="00972E55"/>
    <w:rsid w:val="009D2A7F"/>
    <w:rsid w:val="00AE52C6"/>
    <w:rsid w:val="00BE60C9"/>
    <w:rsid w:val="00C13EAC"/>
    <w:rsid w:val="00CF2FA5"/>
    <w:rsid w:val="00E7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4D09D"/>
  <w15:chartTrackingRefBased/>
  <w15:docId w15:val="{16120AF9-F421-487C-9F70-B82F08B9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80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31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7314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56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4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1466</Words>
  <Characters>8359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Кукин</dc:creator>
  <cp:keywords/>
  <dc:description/>
  <cp:lastModifiedBy>Михаил Кукин</cp:lastModifiedBy>
  <cp:revision>8</cp:revision>
  <dcterms:created xsi:type="dcterms:W3CDTF">2023-04-04T10:23:00Z</dcterms:created>
  <dcterms:modified xsi:type="dcterms:W3CDTF">2023-04-04T10:48:00Z</dcterms:modified>
</cp:coreProperties>
</file>