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5AFF3056" w:rsidR="00581746" w:rsidRPr="00B4044A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B4044A" w:rsidRPr="00B4044A">
        <w:rPr>
          <w:rFonts w:cs="Times New Roman"/>
          <w:b/>
          <w:bCs/>
          <w:szCs w:val="28"/>
        </w:rPr>
        <w:t>4</w:t>
      </w:r>
    </w:p>
    <w:p w14:paraId="083B567F" w14:textId="0E7038E2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B4044A" w:rsidRPr="00B4044A">
        <w:rPr>
          <w:rFonts w:cs="Times New Roman"/>
          <w:b/>
          <w:szCs w:val="28"/>
        </w:rPr>
        <w:t>Построение таблиц маршрутизации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1BD8BFE4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Молодкин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4E2B10E2" w14:textId="108B8A17" w:rsidR="0001420E" w:rsidRPr="008B78C5" w:rsidRDefault="008B78C5" w:rsidP="0001420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принципы работы таблиц маршрутизации и </w:t>
      </w:r>
      <w:r>
        <w:rPr>
          <w:rFonts w:cs="Times New Roman"/>
          <w:szCs w:val="28"/>
          <w:lang w:val="en-US"/>
        </w:rPr>
        <w:t>DNS</w:t>
      </w:r>
      <w:r>
        <w:rPr>
          <w:rFonts w:cs="Times New Roman"/>
          <w:szCs w:val="28"/>
        </w:rPr>
        <w:t xml:space="preserve"> и настроить работу корпоративной сети, содержащей множество подсетей.</w:t>
      </w:r>
    </w:p>
    <w:p w14:paraId="5F726922" w14:textId="77777777" w:rsidR="006A246A" w:rsidRPr="006A246A" w:rsidRDefault="006A246A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741381F3" w14:textId="3F476C12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работы создана модель сети, представленная на следующем рисунке.</w:t>
      </w:r>
    </w:p>
    <w:p w14:paraId="3995E2BA" w14:textId="00055E83" w:rsidR="008B78C5" w:rsidRPr="008B78C5" w:rsidRDefault="008B78C5" w:rsidP="008B78C5">
      <w:pPr>
        <w:rPr>
          <w:rFonts w:cs="Times New Roman"/>
          <w:szCs w:val="28"/>
        </w:rPr>
      </w:pPr>
      <w:r w:rsidRPr="008B78C5">
        <w:rPr>
          <w:rFonts w:cs="Times New Roman"/>
          <w:szCs w:val="28"/>
        </w:rPr>
        <w:drawing>
          <wp:inline distT="0" distB="0" distL="0" distR="0" wp14:anchorId="6907851B" wp14:editId="55E45AB7">
            <wp:extent cx="5940425" cy="3154680"/>
            <wp:effectExtent l="0" t="0" r="3175" b="7620"/>
            <wp:docPr id="13970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799" w14:textId="24E0E2EF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Конечно, без дополнительной настройки устройства в сети не смогут подключиться друг к другу.</w:t>
      </w:r>
    </w:p>
    <w:p w14:paraId="4E16E3F5" w14:textId="5BCB24A8" w:rsidR="008B78C5" w:rsidRDefault="008B78C5" w:rsidP="008B78C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Первым делом необходимо выделить всем устройствам </w:t>
      </w:r>
      <w:r>
        <w:rPr>
          <w:rFonts w:cs="Times New Roman"/>
          <w:szCs w:val="28"/>
          <w:lang w:val="en-US"/>
        </w:rPr>
        <w:t>IP</w:t>
      </w:r>
      <w:r w:rsidRPr="008B78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адреса. В следующей таблице представлены адреса всех узлов сети: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8B78C5" w14:paraId="1844D4E3" w14:textId="77777777" w:rsidTr="005A2EB6">
        <w:trPr>
          <w:jc w:val="center"/>
        </w:trPr>
        <w:tc>
          <w:tcPr>
            <w:tcW w:w="3415" w:type="dxa"/>
          </w:tcPr>
          <w:p w14:paraId="0DEDC7ED" w14:textId="657CE0FD" w:rsidR="008B78C5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узла</w:t>
            </w:r>
          </w:p>
        </w:tc>
        <w:tc>
          <w:tcPr>
            <w:tcW w:w="1530" w:type="dxa"/>
          </w:tcPr>
          <w:p w14:paraId="761B8185" w14:textId="6E166BE6" w:rsidR="008B78C5" w:rsidRPr="008B78C5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IP-</w:t>
            </w:r>
            <w:r>
              <w:rPr>
                <w:rFonts w:cs="Times New Roman"/>
                <w:szCs w:val="28"/>
              </w:rPr>
              <w:t>адрес</w:t>
            </w:r>
          </w:p>
        </w:tc>
      </w:tr>
      <w:tr w:rsidR="008B78C5" w14:paraId="2567468C" w14:textId="77777777" w:rsidTr="005A2EB6">
        <w:trPr>
          <w:jc w:val="center"/>
        </w:trPr>
        <w:tc>
          <w:tcPr>
            <w:tcW w:w="3415" w:type="dxa"/>
          </w:tcPr>
          <w:p w14:paraId="23A7CED3" w14:textId="2859371B" w:rsidR="008B78C5" w:rsidRP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Server2</w:t>
            </w:r>
          </w:p>
        </w:tc>
        <w:tc>
          <w:tcPr>
            <w:tcW w:w="1530" w:type="dxa"/>
          </w:tcPr>
          <w:p w14:paraId="77B63DA1" w14:textId="56A6F08B" w:rsidR="008B78C5" w:rsidRP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11.0.0.100</w:t>
            </w:r>
          </w:p>
        </w:tc>
      </w:tr>
      <w:tr w:rsidR="008B78C5" w14:paraId="7C998D11" w14:textId="77777777" w:rsidTr="005A2EB6">
        <w:trPr>
          <w:jc w:val="center"/>
        </w:trPr>
        <w:tc>
          <w:tcPr>
            <w:tcW w:w="3415" w:type="dxa"/>
          </w:tcPr>
          <w:p w14:paraId="576DCC21" w14:textId="0F1EB574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Server3</w:t>
            </w:r>
          </w:p>
        </w:tc>
        <w:tc>
          <w:tcPr>
            <w:tcW w:w="1530" w:type="dxa"/>
          </w:tcPr>
          <w:p w14:paraId="2A3CE13C" w14:textId="21F5A7D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12.0.0.100</w:t>
            </w:r>
          </w:p>
        </w:tc>
      </w:tr>
      <w:tr w:rsidR="008B78C5" w14:paraId="5C0C3311" w14:textId="77777777" w:rsidTr="005A2EB6">
        <w:trPr>
          <w:jc w:val="center"/>
        </w:trPr>
        <w:tc>
          <w:tcPr>
            <w:tcW w:w="3415" w:type="dxa"/>
          </w:tcPr>
          <w:p w14:paraId="33C232A5" w14:textId="3821AACD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Server4</w:t>
            </w:r>
          </w:p>
        </w:tc>
        <w:tc>
          <w:tcPr>
            <w:tcW w:w="1530" w:type="dxa"/>
          </w:tcPr>
          <w:p w14:paraId="3C1DBDEE" w14:textId="2143E12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15.0.0.100</w:t>
            </w:r>
          </w:p>
        </w:tc>
      </w:tr>
      <w:tr w:rsidR="008B78C5" w14:paraId="748ED980" w14:textId="77777777" w:rsidTr="005A2EB6">
        <w:trPr>
          <w:jc w:val="center"/>
        </w:trPr>
        <w:tc>
          <w:tcPr>
            <w:tcW w:w="3415" w:type="dxa"/>
          </w:tcPr>
          <w:p w14:paraId="38463B19" w14:textId="18EE8F33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ServerProvider</w:t>
            </w:r>
          </w:p>
        </w:tc>
        <w:tc>
          <w:tcPr>
            <w:tcW w:w="1530" w:type="dxa"/>
          </w:tcPr>
          <w:p w14:paraId="79560871" w14:textId="77DD9EBD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13.0.0.100</w:t>
            </w:r>
          </w:p>
        </w:tc>
      </w:tr>
      <w:tr w:rsidR="008B78C5" w14:paraId="3007B627" w14:textId="77777777" w:rsidTr="005A2EB6">
        <w:trPr>
          <w:jc w:val="center"/>
        </w:trPr>
        <w:tc>
          <w:tcPr>
            <w:tcW w:w="3415" w:type="dxa"/>
          </w:tcPr>
          <w:p w14:paraId="107FFC81" w14:textId="67B2B9C7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</w:t>
            </w:r>
          </w:p>
        </w:tc>
        <w:tc>
          <w:tcPr>
            <w:tcW w:w="1530" w:type="dxa"/>
          </w:tcPr>
          <w:p w14:paraId="1906AC2B" w14:textId="3FAA0A23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14.0.0.100</w:t>
            </w:r>
          </w:p>
        </w:tc>
      </w:tr>
      <w:tr w:rsidR="008B78C5" w14:paraId="09A8BF20" w14:textId="77777777" w:rsidTr="005A2EB6">
        <w:trPr>
          <w:jc w:val="center"/>
        </w:trPr>
        <w:tc>
          <w:tcPr>
            <w:tcW w:w="3415" w:type="dxa"/>
          </w:tcPr>
          <w:p w14:paraId="25E6FA97" w14:textId="58C4B4AF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(fa0/0 – Hub11)</w:t>
            </w:r>
          </w:p>
        </w:tc>
        <w:tc>
          <w:tcPr>
            <w:tcW w:w="1530" w:type="dxa"/>
          </w:tcPr>
          <w:p w14:paraId="292849ED" w14:textId="6695DEB1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11.0.0.1</w:t>
            </w:r>
          </w:p>
        </w:tc>
      </w:tr>
      <w:tr w:rsidR="008B78C5" w14:paraId="54AC1023" w14:textId="77777777" w:rsidTr="005A2EB6">
        <w:trPr>
          <w:jc w:val="center"/>
        </w:trPr>
        <w:tc>
          <w:tcPr>
            <w:tcW w:w="3415" w:type="dxa"/>
          </w:tcPr>
          <w:p w14:paraId="0349BC63" w14:textId="2F12C3D8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(fa0/1 – Hub12)</w:t>
            </w:r>
          </w:p>
        </w:tc>
        <w:tc>
          <w:tcPr>
            <w:tcW w:w="1530" w:type="dxa"/>
          </w:tcPr>
          <w:p w14:paraId="3ECCDFA2" w14:textId="6993898B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12.0.0.1</w:t>
            </w:r>
          </w:p>
        </w:tc>
      </w:tr>
      <w:tr w:rsidR="008B78C5" w14:paraId="0EEFB4BD" w14:textId="77777777" w:rsidTr="005A2EB6">
        <w:trPr>
          <w:jc w:val="center"/>
        </w:trPr>
        <w:tc>
          <w:tcPr>
            <w:tcW w:w="3415" w:type="dxa"/>
          </w:tcPr>
          <w:p w14:paraId="11F564EF" w14:textId="3D7DBD38" w:rsidR="008B78C5" w:rsidRDefault="008B78C5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Router1 (eth0/1/0 – Hub13)</w:t>
            </w:r>
          </w:p>
        </w:tc>
        <w:tc>
          <w:tcPr>
            <w:tcW w:w="1530" w:type="dxa"/>
          </w:tcPr>
          <w:p w14:paraId="0E2DD276" w14:textId="03919A58" w:rsidR="008B78C5" w:rsidRPr="005A2EB6" w:rsidRDefault="008B78C5" w:rsidP="008B78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13.0.0.1</w:t>
            </w:r>
          </w:p>
        </w:tc>
      </w:tr>
      <w:tr w:rsidR="005A2EB6" w14:paraId="2E84E590" w14:textId="77777777" w:rsidTr="005A2EB6">
        <w:trPr>
          <w:jc w:val="center"/>
        </w:trPr>
        <w:tc>
          <w:tcPr>
            <w:tcW w:w="3415" w:type="dxa"/>
          </w:tcPr>
          <w:p w14:paraId="5943FEE1" w14:textId="4F5FB7DE" w:rsidR="005A2EB6" w:rsidRP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Router2 (fa0/0 – Hub13)</w:t>
            </w:r>
          </w:p>
        </w:tc>
        <w:tc>
          <w:tcPr>
            <w:tcW w:w="1530" w:type="dxa"/>
          </w:tcPr>
          <w:p w14:paraId="2095D123" w14:textId="6F4AD21E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13.0.0.2</w:t>
            </w:r>
          </w:p>
        </w:tc>
      </w:tr>
      <w:tr w:rsidR="005A2EB6" w14:paraId="466E40D6" w14:textId="77777777" w:rsidTr="005A2EB6">
        <w:trPr>
          <w:jc w:val="center"/>
        </w:trPr>
        <w:tc>
          <w:tcPr>
            <w:tcW w:w="3415" w:type="dxa"/>
          </w:tcPr>
          <w:p w14:paraId="3A41EC41" w14:textId="3EF8F79A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Router2 (fa0/1 – Hub14)</w:t>
            </w:r>
          </w:p>
        </w:tc>
        <w:tc>
          <w:tcPr>
            <w:tcW w:w="1530" w:type="dxa"/>
          </w:tcPr>
          <w:p w14:paraId="0E113D6D" w14:textId="665FE37C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14.0.0.2</w:t>
            </w:r>
          </w:p>
        </w:tc>
      </w:tr>
      <w:tr w:rsidR="005A2EB6" w14:paraId="135D3359" w14:textId="77777777" w:rsidTr="005A2EB6">
        <w:trPr>
          <w:jc w:val="center"/>
        </w:trPr>
        <w:tc>
          <w:tcPr>
            <w:tcW w:w="3415" w:type="dxa"/>
          </w:tcPr>
          <w:p w14:paraId="2D67CE0C" w14:textId="4CCD6401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Router3 (fa0/0 – Hub14)</w:t>
            </w:r>
          </w:p>
        </w:tc>
        <w:tc>
          <w:tcPr>
            <w:tcW w:w="1530" w:type="dxa"/>
          </w:tcPr>
          <w:p w14:paraId="02585FBB" w14:textId="1247A56D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14.0.0.3</w:t>
            </w:r>
          </w:p>
        </w:tc>
      </w:tr>
      <w:tr w:rsidR="005A2EB6" w14:paraId="0F9CB308" w14:textId="77777777" w:rsidTr="005A2EB6">
        <w:trPr>
          <w:jc w:val="center"/>
        </w:trPr>
        <w:tc>
          <w:tcPr>
            <w:tcW w:w="3415" w:type="dxa"/>
          </w:tcPr>
          <w:p w14:paraId="7166ABA9" w14:textId="7C14935A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Router3 (fa0/0 – Hub15)</w:t>
            </w:r>
          </w:p>
        </w:tc>
        <w:tc>
          <w:tcPr>
            <w:tcW w:w="1530" w:type="dxa"/>
          </w:tcPr>
          <w:p w14:paraId="0AD45A66" w14:textId="46AA18F8" w:rsidR="005A2EB6" w:rsidRDefault="005A2EB6" w:rsidP="008B78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15.0.0.3</w:t>
            </w:r>
          </w:p>
        </w:tc>
      </w:tr>
    </w:tbl>
    <w:p w14:paraId="5D33D19E" w14:textId="303F32F8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Теперь возможна доставка пакетов в подсетях, соединённых одним роутером (например: из </w:t>
      </w:r>
      <w:r>
        <w:rPr>
          <w:rFonts w:cs="Times New Roman"/>
          <w:szCs w:val="28"/>
          <w:lang w:val="en-US"/>
        </w:rPr>
        <w:t>Server</w:t>
      </w:r>
      <w:r w:rsidRPr="005A2EB6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Server</w:t>
      </w:r>
      <w:r w:rsidRPr="005A2EB6">
        <w:rPr>
          <w:rFonts w:cs="Times New Roman"/>
          <w:szCs w:val="28"/>
        </w:rPr>
        <w:t xml:space="preserve">3), </w:t>
      </w:r>
      <w:r>
        <w:rPr>
          <w:rFonts w:cs="Times New Roman"/>
          <w:szCs w:val="28"/>
        </w:rPr>
        <w:t>однако пакеты не дойдут в другую подсеть, если между отправителем и получателем больше одного роутера.</w:t>
      </w:r>
    </w:p>
    <w:p w14:paraId="1C04040A" w14:textId="545C6326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Чтобы решить эту проблему, необходимо настроить таблицы маршрутизации для каждого роутера. Они показывают, на какой роутер нужно отправить пакет дальше, чтобы достичь нужную подсеть.</w:t>
      </w:r>
    </w:p>
    <w:p w14:paraId="7FC30A02" w14:textId="71545FEE" w:rsidR="005A2EB6" w:rsidRDefault="005A2EB6" w:rsidP="005A2E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следующих рисунках представлены таблицы маршрутизации для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Router</w:t>
      </w:r>
      <w:r w:rsidRPr="005A2EB6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>соответственно:</w:t>
      </w:r>
    </w:p>
    <w:p w14:paraId="48AB8919" w14:textId="7AB057B2" w:rsidR="00363C86" w:rsidRDefault="00363C86" w:rsidP="00363C86">
      <w:pPr>
        <w:jc w:val="center"/>
        <w:rPr>
          <w:noProof/>
        </w:rPr>
      </w:pPr>
      <w:r w:rsidRPr="00363C86">
        <w:rPr>
          <w:rFonts w:cs="Times New Roman"/>
          <w:szCs w:val="28"/>
        </w:rPr>
        <w:drawing>
          <wp:inline distT="0" distB="0" distL="0" distR="0" wp14:anchorId="709A5CD8" wp14:editId="6CE8C3B3">
            <wp:extent cx="1095528" cy="1314633"/>
            <wp:effectExtent l="0" t="0" r="9525" b="0"/>
            <wp:docPr id="53893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3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C86">
        <w:rPr>
          <w:noProof/>
        </w:rPr>
        <w:t xml:space="preserve"> </w:t>
      </w:r>
      <w:r w:rsidRPr="00363C86">
        <w:rPr>
          <w:rFonts w:cs="Times New Roman"/>
          <w:szCs w:val="28"/>
        </w:rPr>
        <w:drawing>
          <wp:inline distT="0" distB="0" distL="0" distR="0" wp14:anchorId="257337A3" wp14:editId="6AB79476">
            <wp:extent cx="1082088" cy="1315295"/>
            <wp:effectExtent l="0" t="0" r="3810" b="0"/>
            <wp:docPr id="69742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1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044" cy="13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C86">
        <w:rPr>
          <w:noProof/>
        </w:rPr>
        <w:t xml:space="preserve"> </w:t>
      </w:r>
      <w:r w:rsidRPr="00363C86">
        <w:rPr>
          <w:noProof/>
        </w:rPr>
        <w:drawing>
          <wp:inline distT="0" distB="0" distL="0" distR="0" wp14:anchorId="7421556C" wp14:editId="3DD6F636">
            <wp:extent cx="1057423" cy="1314633"/>
            <wp:effectExtent l="0" t="0" r="9525" b="0"/>
            <wp:docPr id="646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0B6" w14:textId="77777777" w:rsidR="00363C86" w:rsidRPr="005A2EB6" w:rsidRDefault="00363C86" w:rsidP="00363C86">
      <w:pPr>
        <w:jc w:val="center"/>
        <w:rPr>
          <w:rFonts w:cs="Times New Roman"/>
          <w:szCs w:val="28"/>
        </w:rPr>
      </w:pPr>
    </w:p>
    <w:p w14:paraId="3F663008" w14:textId="14C1A04E" w:rsidR="00363C86" w:rsidRDefault="00363C86" w:rsidP="00363C8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  <w:lang w:val="en-US"/>
        </w:rPr>
        <w:t>PDU</w:t>
      </w:r>
      <w:r w:rsidRPr="00363C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доходят из любого узла сети в любой другой узел сети. На следующем рисунке представлена демонстрация:</w:t>
      </w:r>
    </w:p>
    <w:p w14:paraId="6D9F183D" w14:textId="744E3F76" w:rsidR="008149CF" w:rsidRPr="00363C86" w:rsidRDefault="008149CF" w:rsidP="008149CF">
      <w:pPr>
        <w:jc w:val="center"/>
        <w:rPr>
          <w:rFonts w:cs="Times New Roman"/>
          <w:szCs w:val="28"/>
        </w:rPr>
      </w:pPr>
      <w:r w:rsidRPr="008149CF">
        <w:rPr>
          <w:rFonts w:cs="Times New Roman"/>
          <w:szCs w:val="28"/>
        </w:rPr>
        <w:drawing>
          <wp:inline distT="0" distB="0" distL="0" distR="0" wp14:anchorId="78E57B83" wp14:editId="16C0554A">
            <wp:extent cx="2553056" cy="2143424"/>
            <wp:effectExtent l="0" t="0" r="0" b="9525"/>
            <wp:docPr id="3640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3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9F2B" w14:textId="77777777" w:rsidR="008B78C5" w:rsidRPr="008B78C5" w:rsidRDefault="008B78C5" w:rsidP="008B78C5">
      <w:pPr>
        <w:rPr>
          <w:rFonts w:cs="Times New Roman"/>
          <w:szCs w:val="28"/>
        </w:rPr>
      </w:pPr>
    </w:p>
    <w:p w14:paraId="56879DC5" w14:textId="59425629" w:rsidR="008149CF" w:rsidRDefault="008149CF" w:rsidP="008149C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Остаётся лишь настройка </w:t>
      </w: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сервера для того, чтобы пользователь </w:t>
      </w:r>
      <w:r>
        <w:rPr>
          <w:rFonts w:cs="Times New Roman"/>
          <w:szCs w:val="28"/>
          <w:lang w:val="en-US"/>
        </w:rPr>
        <w:t>PC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смог зайти на сайты корпоративной сети с помощью человекочитаемых доменных имён вместо числовых </w:t>
      </w:r>
      <w:r>
        <w:rPr>
          <w:rFonts w:cs="Times New Roman"/>
          <w:szCs w:val="28"/>
          <w:lang w:val="en-US"/>
        </w:rPr>
        <w:t>IP</w:t>
      </w:r>
      <w:r w:rsidRPr="008149C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адресов.</w:t>
      </w:r>
    </w:p>
    <w:p w14:paraId="7BE0C3C2" w14:textId="585887B5" w:rsidR="008149CF" w:rsidRDefault="008149CF" w:rsidP="008149C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сервером сети станет </w:t>
      </w:r>
      <w:r>
        <w:rPr>
          <w:rFonts w:cs="Times New Roman"/>
          <w:szCs w:val="28"/>
          <w:lang w:val="en-US"/>
        </w:rPr>
        <w:t>ServerProvider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адресу 13.0.0.100. Для этого в его конфигурации активирован </w:t>
      </w:r>
      <w:r>
        <w:rPr>
          <w:rFonts w:cs="Times New Roman"/>
          <w:szCs w:val="28"/>
          <w:lang w:val="en-US"/>
        </w:rPr>
        <w:t>DNS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8149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добавлены записи типа А. </w:t>
      </w:r>
      <w:r w:rsidR="001B2741">
        <w:rPr>
          <w:rFonts w:cs="Times New Roman"/>
          <w:szCs w:val="28"/>
        </w:rPr>
        <w:t xml:space="preserve">Доступ к ресурсам серверов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2,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3 </w:t>
      </w:r>
      <w:r w:rsidR="001B2741">
        <w:rPr>
          <w:rFonts w:cs="Times New Roman"/>
          <w:szCs w:val="28"/>
        </w:rPr>
        <w:t xml:space="preserve">и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4 </w:t>
      </w:r>
      <w:r w:rsidR="001B2741">
        <w:rPr>
          <w:rFonts w:cs="Times New Roman"/>
          <w:szCs w:val="28"/>
        </w:rPr>
        <w:t xml:space="preserve">можно получить по доменным именам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2,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3 </w:t>
      </w:r>
      <w:r w:rsidR="001B2741">
        <w:rPr>
          <w:rFonts w:cs="Times New Roman"/>
          <w:szCs w:val="28"/>
        </w:rPr>
        <w:t xml:space="preserve">и </w:t>
      </w:r>
      <w:r w:rsidR="001B2741">
        <w:rPr>
          <w:rFonts w:cs="Times New Roman"/>
          <w:szCs w:val="28"/>
          <w:lang w:val="en-US"/>
        </w:rPr>
        <w:t>server</w:t>
      </w:r>
      <w:r w:rsidR="001B2741" w:rsidRPr="001B2741">
        <w:rPr>
          <w:rFonts w:cs="Times New Roman"/>
          <w:szCs w:val="28"/>
        </w:rPr>
        <w:t xml:space="preserve">4 </w:t>
      </w:r>
      <w:r w:rsidR="001B2741">
        <w:rPr>
          <w:rFonts w:cs="Times New Roman"/>
          <w:szCs w:val="28"/>
        </w:rPr>
        <w:t xml:space="preserve">соответственно. </w:t>
      </w:r>
      <w:r>
        <w:rPr>
          <w:rFonts w:cs="Times New Roman"/>
          <w:szCs w:val="28"/>
        </w:rPr>
        <w:t>Результат представлен на следующем рисунке</w:t>
      </w:r>
      <w:r w:rsidR="001B2741">
        <w:rPr>
          <w:rFonts w:cs="Times New Roman"/>
          <w:szCs w:val="28"/>
        </w:rPr>
        <w:t>.</w:t>
      </w:r>
    </w:p>
    <w:p w14:paraId="3231B676" w14:textId="3890F853" w:rsidR="001B2741" w:rsidRPr="008149CF" w:rsidRDefault="001B2741" w:rsidP="001B2741">
      <w:pPr>
        <w:rPr>
          <w:rFonts w:cs="Times New Roman"/>
          <w:szCs w:val="28"/>
        </w:rPr>
      </w:pPr>
      <w:r w:rsidRPr="001B2741">
        <w:rPr>
          <w:rFonts w:cs="Times New Roman"/>
          <w:szCs w:val="28"/>
        </w:rPr>
        <w:lastRenderedPageBreak/>
        <w:drawing>
          <wp:inline distT="0" distB="0" distL="0" distR="0" wp14:anchorId="2C9361C5" wp14:editId="1D384C62">
            <wp:extent cx="5940425" cy="5568315"/>
            <wp:effectExtent l="0" t="0" r="3175" b="0"/>
            <wp:docPr id="175594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9AD2" w14:textId="77777777" w:rsidR="001B2741" w:rsidRDefault="001B2741" w:rsidP="001B2741">
      <w:pPr>
        <w:ind w:firstLine="708"/>
        <w:rPr>
          <w:rFonts w:cs="Times New Roman"/>
          <w:szCs w:val="28"/>
        </w:rPr>
      </w:pPr>
    </w:p>
    <w:p w14:paraId="0750A732" w14:textId="36193572" w:rsidR="001B2741" w:rsidRDefault="001B2741" w:rsidP="001B2741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результате всех этих действий, пользователь </w:t>
      </w:r>
      <w:r>
        <w:rPr>
          <w:rFonts w:cs="Times New Roman"/>
          <w:szCs w:val="28"/>
          <w:lang w:val="en-US"/>
        </w:rPr>
        <w:t>PC</w:t>
      </w:r>
      <w:r w:rsidRPr="001B27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теперь может через </w:t>
      </w:r>
      <w:r>
        <w:rPr>
          <w:rFonts w:cs="Times New Roman"/>
          <w:szCs w:val="28"/>
          <w:lang w:val="en-US"/>
        </w:rPr>
        <w:t>Web</w:t>
      </w:r>
      <w:r w:rsidR="00A671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Browser</w:t>
      </w:r>
      <w:r w:rsidRPr="001B27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открыть сайты на всех серверах корпоративной сети. Демонстрация представлена на следующих трёх рисунках.</w:t>
      </w:r>
    </w:p>
    <w:p w14:paraId="07591F6B" w14:textId="24D23B60" w:rsidR="00A67166" w:rsidRPr="00A67166" w:rsidRDefault="00A67166" w:rsidP="00A67166">
      <w:pPr>
        <w:rPr>
          <w:rFonts w:cs="Times New Roman"/>
          <w:szCs w:val="28"/>
          <w:lang w:val="en-US"/>
        </w:rPr>
      </w:pPr>
      <w:r w:rsidRPr="00A67166">
        <w:rPr>
          <w:rFonts w:cs="Times New Roman"/>
          <w:szCs w:val="28"/>
          <w:lang w:val="en-US"/>
        </w:rPr>
        <w:drawing>
          <wp:inline distT="0" distB="0" distL="0" distR="0" wp14:anchorId="303C9F21" wp14:editId="3DE76924">
            <wp:extent cx="5940425" cy="2043430"/>
            <wp:effectExtent l="0" t="0" r="3175" b="0"/>
            <wp:docPr id="111872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7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0D88" w14:textId="66692C25" w:rsidR="00BC037F" w:rsidRDefault="00A67166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  <w:lang w:val="en-US"/>
        </w:rPr>
      </w:pPr>
      <w:r w:rsidRPr="00A67166">
        <w:rPr>
          <w:rFonts w:cs="Times New Roman"/>
          <w:b/>
          <w:bCs/>
          <w:szCs w:val="28"/>
        </w:rPr>
        <w:lastRenderedPageBreak/>
        <w:drawing>
          <wp:inline distT="0" distB="0" distL="0" distR="0" wp14:anchorId="6BCF69D2" wp14:editId="1C43B013">
            <wp:extent cx="5940425" cy="2675255"/>
            <wp:effectExtent l="0" t="0" r="3175" b="0"/>
            <wp:docPr id="1504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CB70" w14:textId="77777777" w:rsidR="00A67166" w:rsidRDefault="00A67166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  <w:lang w:val="en-US"/>
        </w:rPr>
      </w:pPr>
    </w:p>
    <w:p w14:paraId="42234D9B" w14:textId="09C66657" w:rsidR="008B78C5" w:rsidRDefault="007C4061">
      <w:pPr>
        <w:jc w:val="left"/>
        <w:rPr>
          <w:rFonts w:cs="Times New Roman"/>
          <w:b/>
          <w:bCs/>
          <w:szCs w:val="28"/>
          <w:lang w:val="en-US"/>
        </w:rPr>
      </w:pPr>
      <w:r w:rsidRPr="007C4061">
        <w:rPr>
          <w:rFonts w:cs="Times New Roman"/>
          <w:b/>
          <w:bCs/>
          <w:szCs w:val="28"/>
        </w:rPr>
        <w:drawing>
          <wp:inline distT="0" distB="0" distL="0" distR="0" wp14:anchorId="1B50C59D" wp14:editId="34684F6D">
            <wp:extent cx="5940425" cy="1967865"/>
            <wp:effectExtent l="0" t="0" r="3175" b="0"/>
            <wp:docPr id="18506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4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564" w14:textId="77777777" w:rsidR="007C4061" w:rsidRPr="007C4061" w:rsidRDefault="007C4061">
      <w:pPr>
        <w:jc w:val="left"/>
        <w:rPr>
          <w:rFonts w:cs="Times New Roman"/>
          <w:b/>
          <w:bCs/>
          <w:szCs w:val="28"/>
          <w:lang w:val="en-US"/>
        </w:rPr>
      </w:pPr>
    </w:p>
    <w:p w14:paraId="24827DF5" w14:textId="797CC1CA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70CC4AD7" w:rsidR="00507CEF" w:rsidRPr="007C4061" w:rsidRDefault="00610860" w:rsidP="00887B6C">
      <w:pPr>
        <w:ind w:firstLine="708"/>
      </w:pPr>
      <w:r>
        <w:t xml:space="preserve">В ходе работы </w:t>
      </w:r>
      <w:r w:rsidR="009C1653">
        <w:t>был</w:t>
      </w:r>
      <w:r w:rsidR="007C4061">
        <w:t xml:space="preserve">а создана модель сети и выполнена настройка узлов сети, таблиц маршрутизации и </w:t>
      </w:r>
      <w:r w:rsidR="007C4061">
        <w:rPr>
          <w:lang w:val="en-US"/>
        </w:rPr>
        <w:t>DNS</w:t>
      </w:r>
      <w:r w:rsidR="007C4061" w:rsidRPr="007C4061">
        <w:t>-</w:t>
      </w:r>
      <w:r w:rsidR="007C4061">
        <w:t>сервера. Полученные навыки возможно применить при настройки реальной корпоративной сети.</w:t>
      </w:r>
    </w:p>
    <w:sectPr w:rsidR="00507CEF" w:rsidRPr="007C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672C"/>
    <w:multiLevelType w:val="hybridMultilevel"/>
    <w:tmpl w:val="7324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3"/>
  </w:num>
  <w:num w:numId="2" w16cid:durableId="2106998084">
    <w:abstractNumId w:val="9"/>
  </w:num>
  <w:num w:numId="3" w16cid:durableId="2062631122">
    <w:abstractNumId w:val="8"/>
  </w:num>
  <w:num w:numId="4" w16cid:durableId="1926526635">
    <w:abstractNumId w:val="0"/>
  </w:num>
  <w:num w:numId="5" w16cid:durableId="949749114">
    <w:abstractNumId w:val="4"/>
  </w:num>
  <w:num w:numId="6" w16cid:durableId="1732844110">
    <w:abstractNumId w:val="7"/>
  </w:num>
  <w:num w:numId="7" w16cid:durableId="627468137">
    <w:abstractNumId w:val="5"/>
  </w:num>
  <w:num w:numId="8" w16cid:durableId="1512454854">
    <w:abstractNumId w:val="1"/>
  </w:num>
  <w:num w:numId="9" w16cid:durableId="1809590735">
    <w:abstractNumId w:val="6"/>
  </w:num>
  <w:num w:numId="10" w16cid:durableId="163212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016E2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B2741"/>
    <w:rsid w:val="001C364C"/>
    <w:rsid w:val="001F3C8D"/>
    <w:rsid w:val="0021510A"/>
    <w:rsid w:val="0023670C"/>
    <w:rsid w:val="00244931"/>
    <w:rsid w:val="002662C1"/>
    <w:rsid w:val="002910ED"/>
    <w:rsid w:val="002B0380"/>
    <w:rsid w:val="002D5515"/>
    <w:rsid w:val="002F511B"/>
    <w:rsid w:val="002F6075"/>
    <w:rsid w:val="00305125"/>
    <w:rsid w:val="00321DFB"/>
    <w:rsid w:val="00363C86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9133B"/>
    <w:rsid w:val="005A2EB6"/>
    <w:rsid w:val="005D2651"/>
    <w:rsid w:val="005E55F8"/>
    <w:rsid w:val="00610860"/>
    <w:rsid w:val="006641F6"/>
    <w:rsid w:val="006676BA"/>
    <w:rsid w:val="006A246A"/>
    <w:rsid w:val="006B5639"/>
    <w:rsid w:val="006B7E7D"/>
    <w:rsid w:val="006C0082"/>
    <w:rsid w:val="006C1529"/>
    <w:rsid w:val="006D7956"/>
    <w:rsid w:val="0072078F"/>
    <w:rsid w:val="007346D9"/>
    <w:rsid w:val="007930EB"/>
    <w:rsid w:val="007C4061"/>
    <w:rsid w:val="007C5712"/>
    <w:rsid w:val="00812EE1"/>
    <w:rsid w:val="008149CF"/>
    <w:rsid w:val="00843583"/>
    <w:rsid w:val="00887B6C"/>
    <w:rsid w:val="00892EAE"/>
    <w:rsid w:val="008B46B7"/>
    <w:rsid w:val="008B78C5"/>
    <w:rsid w:val="008E2C34"/>
    <w:rsid w:val="008F21EA"/>
    <w:rsid w:val="00986158"/>
    <w:rsid w:val="00991861"/>
    <w:rsid w:val="009A6D4C"/>
    <w:rsid w:val="009B6F2F"/>
    <w:rsid w:val="009C1653"/>
    <w:rsid w:val="009C3D1D"/>
    <w:rsid w:val="009F0306"/>
    <w:rsid w:val="00A0539B"/>
    <w:rsid w:val="00A24D8D"/>
    <w:rsid w:val="00A34EE8"/>
    <w:rsid w:val="00A67166"/>
    <w:rsid w:val="00A73201"/>
    <w:rsid w:val="00A82A85"/>
    <w:rsid w:val="00AB68A8"/>
    <w:rsid w:val="00AD3263"/>
    <w:rsid w:val="00B04EF1"/>
    <w:rsid w:val="00B4044A"/>
    <w:rsid w:val="00B72DA0"/>
    <w:rsid w:val="00B872CE"/>
    <w:rsid w:val="00BB2B3E"/>
    <w:rsid w:val="00BB370E"/>
    <w:rsid w:val="00BC037F"/>
    <w:rsid w:val="00BE0C78"/>
    <w:rsid w:val="00BF11F3"/>
    <w:rsid w:val="00BF1B24"/>
    <w:rsid w:val="00BF200F"/>
    <w:rsid w:val="00C76C1A"/>
    <w:rsid w:val="00CF5743"/>
    <w:rsid w:val="00D136FA"/>
    <w:rsid w:val="00D3408F"/>
    <w:rsid w:val="00D60804"/>
    <w:rsid w:val="00D60877"/>
    <w:rsid w:val="00DC38CC"/>
    <w:rsid w:val="00DE3FFE"/>
    <w:rsid w:val="00DF6DDC"/>
    <w:rsid w:val="00E113A8"/>
    <w:rsid w:val="00E22714"/>
    <w:rsid w:val="00E91265"/>
    <w:rsid w:val="00EA1E5C"/>
    <w:rsid w:val="00EE790C"/>
    <w:rsid w:val="00EF35CD"/>
    <w:rsid w:val="00F0144C"/>
    <w:rsid w:val="00F85106"/>
    <w:rsid w:val="00FC21BF"/>
    <w:rsid w:val="00FF042A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FF4525"/>
    <w:pPr>
      <w:spacing w:after="40"/>
    </w:pPr>
    <w:rPr>
      <w:rFonts w:ascii="Courier New" w:hAnsi="Courier New" w:cs="Times New Roman"/>
      <w:sz w:val="22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FF4525"/>
    <w:rPr>
      <w:rFonts w:ascii="Courier New" w:hAnsi="Courier New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86</cp:revision>
  <dcterms:created xsi:type="dcterms:W3CDTF">2025-02-05T08:42:00Z</dcterms:created>
  <dcterms:modified xsi:type="dcterms:W3CDTF">2025-05-18T09:47:00Z</dcterms:modified>
</cp:coreProperties>
</file>