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هيه، فهمت عليك.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تبا UiPath يأخذ فقط الاسم والإيميل والنقاط من ملفات النتائج، ويحدّث ملف التوتل الثابت حسب الإيميل.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وبعد ما يخلص الملفات الأربعة، يرتّب الموظفين من أعلى نقاط إلى أقل.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الاسم والإيميل والنقاط يتحركون مع بعض كصف كامل.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والعملية اسمها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Sort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، مو Filter.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بعطيك التطبيق باستخدام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VB.NET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وأنشطة UiPath، بدون الحاجة إلى SharePoint List.</w:t>
      </w:r>
    </w:p>
    <w:p>
      <w:pPr>
        <w:pStyle w:val="Heading1"/>
        <w:keepLines/>
        <w:widowControl/>
        <w:bidi w:val="1"/>
        <w:jc w:val="start"/>
      </w:pPr>
      <w:r>
        <w:rPr>
          <w:b/>
          <w:sz w:val="32"/>
          <w:rFonts w:ascii="Arial" w:hAnsi="Arial" w:eastAsia="Arial" w:cs="Arial"/>
          <w:szCs w:val="32"/>
          <w:lang w:val="en-US" w:bidi="ar-AE"/>
          <w:bCs/>
        </w:rPr>
        <w:t>1) ترتيب الملفات والأعمدة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ملفات النتائج الجديدة تحطها في فولدر، مثل: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C:\Nazaha\Input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وملف التوتل يكون خارجه، في مكان ثابت: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C:\Nazaha\Nazaha_Total.xlsx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داخل ملف التوتل، جهّز Sheet باسم: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Totals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وتكون أول ثلاثة أعمدة بهذا الترتيب: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3360"/>
        <w:gridCol w:w="3361"/>
        <w:gridCol w:w="3360"/>
      </w:tblGrid>
      <w:tr>
        <w:trPr>
          <w:cantSplit/>
          <w:tblHeader/>
        </w:trPr>
        <w:tc>
          <w:tcPr>
            <w:tcW w:type="dxa" w:w="3360"/>
            <w:vAlign w:val="center"/>
            <w:shd w:fill="F2F2F2" w:val="clea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  <w:rtl w:val="0"/>
              </w:rPr>
              <w:t>A</w:t>
            </w:r>
          </w:p>
        </w:tc>
        <w:tc>
          <w:tcPr>
            <w:tcW w:type="dxa" w:w="3361"/>
            <w:vAlign w:val="center"/>
            <w:shd w:fill="F2F2F2" w:val="clea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  <w:rtl w:val="0"/>
              </w:rPr>
              <w:t>B</w:t>
            </w:r>
          </w:p>
        </w:tc>
        <w:tc>
          <w:tcPr>
            <w:tcW w:type="dxa" w:w="3360"/>
            <w:vAlign w:val="center"/>
            <w:shd w:fill="F2F2F2" w:val="clea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  <w:rtl w:val="0"/>
              </w:rPr>
              <w:t>C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Name</w:t>
            </w:r>
          </w:p>
        </w:tc>
        <w:tc>
          <w:tcPr>
            <w:tcW w:type="dxa" w:w="3361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Email</w:t>
            </w:r>
          </w:p>
        </w:tc>
        <w:tc>
          <w:tcPr>
            <w:tcW w:type="dxa" w:w="3360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Points</w:t>
            </w:r>
          </w:p>
        </w:tc>
      </w:tr>
    </w:tbl>
    <w:p>
      <w:pPr>
        <w:keepLines/>
        <w:widowControl/>
        <w:bidi w:val="1"/>
        <w:spacing w:before="120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إذا عندك مجاميع سابقة، اتركها موجودة. وإذا أول تشغيل، يكفي صف العناوين.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سأفترض أن ملفات النتائج فيها الأعمدة التالية: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Name</w:t>
        <w:br/>
        <w:t>Email</w:t>
        <w:br/>
        <w:t>Total points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إذا اسم عمود النقاط عندك مختلف، غيّر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"Total points"</w:t>
        </w:r>
      </w:di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في التعبيرات أدناه إلى الاسم الموجود عندك بالضبط.</w:t>
      </w:r>
    </w:p>
    <w:p>
      <w:pPr>
        <w:pStyle w:val="Heading1"/>
        <w:keepLines/>
        <w:widowControl/>
        <w:bidi w:val="1"/>
        <w:jc w:val="start"/>
      </w:pPr>
      <w:r>
        <w:rPr>
          <w:b/>
          <w:sz w:val="32"/>
          <w:rFonts w:ascii="Arial" w:hAnsi="Arial" w:eastAsia="Arial" w:cs="Arial"/>
          <w:szCs w:val="32"/>
          <w:lang w:val="en-US" w:bidi="ar-AE"/>
          <w:bCs/>
        </w:rPr>
        <w:t>2) المتغيرات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أنشئ هذه المتغيرات داخل الـSequence الرئيسية: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المتغير</w:t>
            </w:r>
          </w:p>
        </w:tc>
        <w:tc>
          <w:tcPr>
            <w:tcW w:type="dxa" w:w="5472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النوع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InputFolder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String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TotalFilePath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String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InputSheetName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String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SourceFiles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String[]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dtExisting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System.Data.DataTable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dtTotal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System.Data.DataTable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dtInput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System.Data.DataTable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dtSorted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System.Data.DataTable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EmployeeName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String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EmployeeEmail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String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NewPoints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System.Decimal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MatchedRow</w:t>
            </w:r>
          </w:p>
        </w:tc>
        <w:tc>
          <w:tcPr>
            <w:tcW w:type="dxa" w:w="5472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System.Data.DataRow</w:t>
            </w:r>
          </w:p>
        </w:tc>
      </w:tr>
    </w:tbl>
    <w:p>
      <w:pPr>
        <w:keepNext/>
        <w:keepLines/>
        <w:widowControl/>
        <w:bidi w:val="1"/>
        <w:spacing w:before="120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باستخدام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Assign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، عيّن: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InputFolder = "C:\Nazaha\Input"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TotalFilePath = "C:\Nazaha\Nazaha_Total.xlsx"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InputSheetName = "Sheet1"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غيّر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Sheet1</w:t>
        </w:r>
      </w:di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إلى اسم الشيت الموجود في ملفات النتائج.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ومن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Imports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تأكد من وجود: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System.Data</w:t>
        <w:br/>
        <w:t>System.Linq</w:t>
      </w:r>
    </w:p>
    <w:p>
      <w:pPr>
        <w:pStyle w:val="Heading1"/>
        <w:keepLines/>
        <w:widowControl/>
        <w:bidi w:val="1"/>
        <w:jc w:val="start"/>
      </w:pPr>
      <w:r>
        <w:rPr>
          <w:b/>
          <w:sz w:val="32"/>
          <w:rFonts w:ascii="Arial" w:hAnsi="Arial" w:eastAsia="Arial" w:cs="Arial"/>
          <w:szCs w:val="32"/>
          <w:lang w:val="en-US" w:bidi="ar-AE"/>
          <w:bCs/>
        </w:rPr>
        <w:t>3) اقرأ ملف التوتل مرة واحدة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أضف: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Read Range Workbook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من حزمة: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UiPath.Excel.Activities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عبّئ: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الخاصية</w:t>
            </w:r>
          </w:p>
        </w:tc>
        <w:tc>
          <w:tcPr>
            <w:tcW w:type="dxa" w:w="5472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القيمة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Workbook path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TotalFilePath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SheetName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"Totals"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Range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""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AddHeaders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True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Output DataTable</w:t>
            </w:r>
          </w:p>
        </w:tc>
        <w:tc>
          <w:tcPr>
            <w:tcW w:type="dxa" w:w="5472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dtExisting</w:t>
            </w:r>
          </w:p>
        </w:tc>
      </w:tr>
    </w:tbl>
    <w:p>
      <w:pPr>
        <w:keepNext/>
        <w:keepLines/>
        <w:widowControl/>
        <w:bidi w:val="1"/>
        <w:spacing w:before="120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هذا النشاط يقرأ البيانات إلى DataTable. </w:t>
      </w:r>
      <w:hyperlink r:id="rId9">
        <w:r>
          <w:rPr>
            <w:rFonts w:ascii="Arial" w:hAnsi="Arial" w:eastAsia="Arial" w:cs="Arial"/>
            <w:szCs w:val="18"/>
            <w:lang w:val="en-US" w:bidi="ar-AE"/>
            <w:sz w:val="18"/>
            <w:color w:val="0563C1"/>
            <w:vertAlign w:val="superscript"/>
          </w:rPr>
          <w:t>[1]</w:t>
        </w:r>
      </w:hyperlink>
    </w:p>
    <w:p>
      <w:pPr>
        <w:pStyle w:val="Heading1"/>
        <w:keepLines/>
        <w:widowControl/>
        <w:bidi w:val="1"/>
        <w:jc w:val="start"/>
      </w:pPr>
      <w:r>
        <w:rPr>
          <w:b/>
          <w:sz w:val="32"/>
          <w:rFonts w:ascii="Arial" w:hAnsi="Arial" w:eastAsia="Arial" w:cs="Arial"/>
          <w:szCs w:val="32"/>
          <w:lang w:val="en-US" w:bidi="ar-AE"/>
          <w:bCs/>
        </w:rPr>
        <w:t>4) جهّز جدول التجميع بنقاط رقمية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أضف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Build Data Table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، وأنشئ ثلاثة أعمدة فقط: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العمود</w:t>
            </w:r>
          </w:p>
        </w:tc>
        <w:tc>
          <w:tcPr>
            <w:tcW w:type="dxa" w:w="5472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النوع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Name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String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Email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String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Points</w:t>
            </w:r>
          </w:p>
        </w:tc>
        <w:tc>
          <w:tcPr>
            <w:tcW w:type="dxa" w:w="5472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System.Decimal</w:t>
            </w:r>
          </w:p>
        </w:tc>
      </w:tr>
    </w:tbl>
    <w:p>
      <w:pPr>
        <w:keepNext/>
        <w:keepLines/>
        <w:widowControl/>
        <w:bidi w:val="1"/>
        <w:spacing w:before="120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احذف أي صفوف تجريبية من نافذة Build Data Table.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اجعل الناتج: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dtTotal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 xml:space="preserve">نوع </w:t>
      </w:r>
      <w:dir w:val="ltr">
        <w:r>
          <w:rPr>
            <w:rFonts w:ascii="DejaVu Sans Mono" w:hAnsi="DejaVu Sans Mono" w:eastAsia="DejaVu Sans Mono" w:cs="DejaVu Sans Mono"/>
            <w:b/>
            <w:sz w:val="20"/>
            <w:szCs w:val="20"/>
            <w:lang w:val="en-US" w:bidi="ar-AE"/>
            <w:bCs/>
            <w:rtl w:val="0"/>
            <w:shd w:fill="F3F3F3" w:val="clear"/>
          </w:rPr>
          <w:t>Points</w:t>
        </w:r>
      </w:di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 xml:space="preserve"> لازم يكون رقميًا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حتى يكون الجمع والترتيب صحيحين.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بعدها أضف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Assign</w:t>
      </w: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: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To: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dtTotal.Columns("Email").Unique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Value: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True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هذا يجعل وجود صفين بنفس الإيميل في جدول التوتل خطأ ظاهرًا، بدل الاعتماد على صف عشوائي.</w:t>
      </w:r>
    </w:p>
    <w:p>
      <w:pPr>
        <w:pStyle w:val="Heading1"/>
        <w:keepLines/>
        <w:widowControl/>
        <w:bidi w:val="1"/>
        <w:jc w:val="start"/>
      </w:pPr>
      <w:r>
        <w:rPr>
          <w:b/>
          <w:sz w:val="32"/>
          <w:rFonts w:ascii="Arial" w:hAnsi="Arial" w:eastAsia="Arial" w:cs="Arial"/>
          <w:szCs w:val="32"/>
          <w:lang w:val="en-US" w:bidi="ar-AE"/>
          <w:bCs/>
        </w:rPr>
        <w:t>5) انقل المجاميع القديمة إلى جدول التجميع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أضف: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For Each Row in Data Table</w:t>
      </w:r>
    </w:p>
    <w:p>
      <w:pPr>
        <w:pStyle w:val="ListBullet"/>
        <w:keepLines/>
        <w:widowControl/>
        <w:bidi w:val="0"/>
        <w:ind w:left="0" w:right="288" w:hanging="187"/>
        <w:jc w:val="start"/>
        <w:bidi w:val="1"/>
      </w:pP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 xml:space="preserve">DataTable: </w:t>
      </w: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dtExisting</w:t>
      </w:r>
    </w:p>
    <w:p>
      <w:pPr>
        <w:pStyle w:val="ListBullet"/>
        <w:keepLines/>
        <w:widowControl/>
        <w:bidi w:val="1"/>
        <w:ind w:left="0" w:right="288" w:hanging="187"/>
        <w:jc w:val="start"/>
        <w:bidi w:val="1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اسم الصف الحالي: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ExistingRow</w:t>
        </w:r>
      </w:di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داخل الحلقة أضف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Add Data Row</w:t>
      </w: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: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DataTable: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dtTotal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ArrayRow: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New Object() {</w:t>
        <w:br/>
        <w:t xml:space="preserve">    ExistingRow("Name").ToString.Trim,</w:t>
        <w:br/>
        <w:t xml:space="preserve">    ExistingRow("Email").ToString.Trim.ToLowerInvariant,</w:t>
        <w:br/>
        <w:t xml:space="preserve">    Convert.ToDecimal(</w:t>
        <w:br/>
        <w:t xml:space="preserve">        ExistingRow("Points"),</w:t>
        <w:br/>
        <w:t xml:space="preserve">        System.Globalization.CultureInfo.InvariantCulture</w:t>
        <w:br/>
        <w:t xml:space="preserve">    )</w:t>
        <w:br/>
        <w:t>}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اترك خاصية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DataRow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فارغة؛ لأنك تستخدم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ArrayRow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. ترتيب القيم يطابق ترتيب أعمدة الجدول. </w:t>
      </w:r>
      <w:hyperlink r:id="rId10">
        <w:r>
          <w:rPr>
            <w:rFonts w:ascii="Arial" w:hAnsi="Arial" w:eastAsia="Arial" w:cs="Arial"/>
            <w:szCs w:val="18"/>
            <w:lang w:val="en-US" w:bidi="ar-AE"/>
            <w:sz w:val="18"/>
            <w:color w:val="0563C1"/>
            <w:vertAlign w:val="superscript"/>
          </w:rPr>
          <w:t>[2]</w:t>
        </w:r>
      </w:hyperlink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هني صار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dtTotal</w:t>
        </w:r>
      </w:di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يحتوي مجموع الموظفين القديم، وعمود النقاط فيه رقمي.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قبل الإضافة، تحقّق أن الاسم والإيميل والنقاط ليست فارغة.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إذا الصف فارغ بالكامل تجاوزْه؛ وإذا يحتوي بيانات ناقصة، أوقف التشغيل للمراجعة. لا تحول النقاط الناقصة إلى صفر.</w:t>
      </w:r>
    </w:p>
    <w:p>
      <w:pPr>
        <w:pStyle w:val="Heading1"/>
        <w:keepLines/>
        <w:widowControl/>
        <w:bidi w:val="1"/>
        <w:jc w:val="start"/>
      </w:pPr>
      <w:r>
        <w:rPr>
          <w:b/>
          <w:sz w:val="32"/>
          <w:rFonts w:ascii="Arial" w:hAnsi="Arial" w:eastAsia="Arial" w:cs="Arial"/>
          <w:szCs w:val="32"/>
          <w:lang w:val="en-US" w:bidi="ar-AE"/>
          <w:bCs/>
        </w:rPr>
        <w:t>6) اقرأ ملفات النتائج الأربعة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أضف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Assign</w:t>
      </w: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: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To: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SourceFiles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Value: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System.IO.Directory.GetFiles(InputFolder, "*.xlsx").</w:t>
        <w:br/>
        <w:t>Where(Function(p) Not System.IO.Path.GetFileName(p).StartsWith("~$")).</w:t>
        <w:br/>
        <w:t>ToArray()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هذا يجلب ملفات Excel، ويستبعد ملفات Excel المؤقتة التي تبدأ بـ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~$</w:t>
        </w:r>
      </w:di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.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بعدها أضف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For Each</w:t>
      </w: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الخاصية</w:t>
            </w:r>
          </w:p>
        </w:tc>
        <w:tc>
          <w:tcPr>
            <w:tcW w:type="dxa" w:w="5472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القيمة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Values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SourceFiles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TypeArgument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String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 w:val="0"/>
              <w:keepLines/>
              <w:widowControl/>
              <w:bidi w:val="1"/>
              <w:spacing w:after="0" w:before="0" w:line="252" w:lineRule="auto"/>
              <w:jc w:val="star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</w:rPr>
              <w:t>اسم العنصر الحالي</w:t>
            </w:r>
          </w:p>
        </w:tc>
        <w:tc>
          <w:tcPr>
            <w:tcW w:type="dxa" w:w="5472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CurrentFilePath</w:t>
            </w:r>
          </w:p>
        </w:tc>
      </w:tr>
    </w:tbl>
    <w:p>
      <w:pPr>
        <w:keepNext/>
        <w:keepLines/>
        <w:widowControl/>
        <w:bidi w:val="1"/>
        <w:spacing w:before="120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داخل حلقة الملفات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أضف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Read Range Workbook</w:t>
      </w: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الخاصية</w:t>
            </w:r>
          </w:p>
        </w:tc>
        <w:tc>
          <w:tcPr>
            <w:tcW w:type="dxa" w:w="5472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القيمة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Workbook path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CurrentFilePath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SheetName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InputSheetName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Range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""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AddHeaders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True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Output DataTable</w:t>
            </w:r>
          </w:p>
        </w:tc>
        <w:tc>
          <w:tcPr>
            <w:tcW w:type="dxa" w:w="5472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dtInput</w:t>
            </w:r>
          </w:p>
        </w:tc>
      </w:tr>
    </w:tbl>
    <w:p>
      <w:pPr>
        <w:keepLines/>
        <w:widowControl/>
        <w:bidi w:val="1"/>
        <w:spacing w:before="120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عادي لو ملف النتائج فيه وقت البداية والنهاية والأسئلة وغيرها؛ سنستخدم الأعمدة الثلاثة المطلوبة فقط.</w:t>
      </w:r>
    </w:p>
    <w:p>
      <w:pPr>
        <w:pStyle w:val="Heading1"/>
        <w:keepLines/>
        <w:widowControl/>
        <w:bidi w:val="1"/>
        <w:jc w:val="start"/>
      </w:pPr>
      <w:r>
        <w:rPr>
          <w:b/>
          <w:sz w:val="32"/>
          <w:rFonts w:ascii="Arial" w:hAnsi="Arial" w:eastAsia="Arial" w:cs="Arial"/>
          <w:szCs w:val="32"/>
          <w:lang w:val="en-US" w:bidi="ar-AE"/>
          <w:bCs/>
        </w:rPr>
        <w:t>7) داخل كل ملف: طابق بالإيميل واجمع النقاط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بعد قراءة الملف، وداخل حلقة الملفات، أضف: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For Each Row in Data Table</w:t>
      </w:r>
    </w:p>
    <w:p>
      <w:pPr>
        <w:pStyle w:val="ListBullet"/>
        <w:keepLines/>
        <w:widowControl/>
        <w:bidi w:val="0"/>
        <w:ind w:left="0" w:right="288" w:hanging="187"/>
        <w:jc w:val="start"/>
        <w:bidi w:val="1"/>
      </w:pP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 xml:space="preserve">DataTable: </w:t>
      </w: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dtInput</w:t>
      </w:r>
    </w:p>
    <w:p>
      <w:pPr>
        <w:pStyle w:val="ListBullet"/>
        <w:keepLines/>
        <w:widowControl/>
        <w:bidi w:val="1"/>
        <w:ind w:left="0" w:right="288" w:hanging="187"/>
        <w:jc w:val="start"/>
        <w:bidi w:val="1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اسم الصف الحالي: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InputRow</w:t>
        </w:r>
      </w:di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داخل حلقة الصفوف، أضف هذه الخطوات.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أ — اقرأ الاسم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Assign: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EmployeeName = InputRow("Name").ToString.Trim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ب — اقرأ الإيميل ووحّده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Assign: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EmployeeEmail = InputRow("Email").ToString.Trim.ToLowerInvariant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بذلك اختلاف الحروف الكبيرة أو وجود مسافة في بداية الإيميل ونهايته ما ينشئ موظفًا جديدًا.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ج — تحقّق من البيانات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إذا الاسم أو الإيميل أو النقاط ناقصة، أوقف التشغيل للمراجعة، باستثناء الصف الفارغ بالكامل الذي يمكن تجاوزه.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مثال شرط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If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للبيانات الناقصة: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String.IsNullOrWhiteSpace(EmployeeName) OrElse</w:t>
        <w:br/>
        <w:t>String.IsNullOrWhiteSpace(EmployeeEmail) OrElse</w:t>
        <w:br/>
        <w:t>String.IsNullOrWhiteSpace(InputRow("Total points").ToString)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داخل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Then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أضف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Throw</w:t>
      </w: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New System.Exception(</w:t>
        <w:br/>
        <w:t xml:space="preserve">    "Missing Name, Email or Total points in: " &amp;</w:t>
        <w:br/>
        <w:t xml:space="preserve">    System.IO.Path.GetFileName(CurrentFilePath)</w:t>
        <w:br/>
        <w:t>)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د — حوّل النقاط إلى رقم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Assign: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NewPoints = Convert.ToDecimal(</w:t>
        <w:br/>
        <w:t xml:space="preserve">    InputRow("Total points"),</w:t>
        <w:br/>
        <w:t xml:space="preserve">    System.Globalization.CultureInfo.InvariantCulture</w:t>
        <w:br/>
        <w:t>)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القيمة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0</w:t>
        </w:r>
      </w:di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صحيحة. أما نص مثل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8/10</w:t>
        </w:r>
      </w:di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أو قيمة غير رقمية، فلا تعتمدها كدرجة.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هـ — ابحث عن الإيميل في التوتل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Assign: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To: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MatchedRow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Value: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dtTotal.AsEnumerable().</w:t>
        <w:br/>
        <w:t>FirstOrDefault(Function(r) r("Email").ToString = EmployeeEmail)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و — أضف If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الشرط: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MatchedRow IsNot Nothing</w:t>
      </w:r>
    </w:p>
    <w:p>
      <w:pPr>
        <w:pStyle w:val="Heading2"/>
        <w:keepLines/>
        <w:widowControl/>
        <w:bidi w:val="1"/>
        <w:jc w:val="start"/>
      </w:pPr>
      <w:r>
        <w:rPr>
          <w:b/>
          <w:sz w:val="28"/>
          <w:rFonts w:ascii="Arial" w:hAnsi="Arial" w:eastAsia="Arial" w:cs="Arial"/>
          <w:szCs w:val="28"/>
          <w:lang w:val="en-US" w:bidi="ar-AE"/>
          <w:bCs/>
        </w:rPr>
        <w:t>داخل Then: الموظف موجود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أضف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Assign</w:t>
      </w: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: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To: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MatchedRow("Points")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Value: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CDec(MatchedRow("Points")) + NewPoints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مثال: عنده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100</w:t>
        </w:r>
      </w:di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، ونقاط المشاركة الجديدة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10</w:t>
        </w:r>
      </w:di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، يصير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110</w:t>
        </w:r>
      </w:di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.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نحتفظ باسمه الموجود في التوتل، ونحدّث النقاط فقط.</w:t>
      </w:r>
    </w:p>
    <w:p>
      <w:pPr>
        <w:pStyle w:val="Heading2"/>
        <w:keepLines/>
        <w:widowControl/>
        <w:bidi w:val="1"/>
        <w:jc w:val="start"/>
      </w:pPr>
      <w:r>
        <w:rPr>
          <w:b/>
          <w:sz w:val="28"/>
          <w:rFonts w:ascii="Arial" w:hAnsi="Arial" w:eastAsia="Arial" w:cs="Arial"/>
          <w:szCs w:val="28"/>
          <w:lang w:val="en-US" w:bidi="ar-AE"/>
          <w:bCs/>
        </w:rPr>
        <w:t>داخل Else: الموظف جديد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أضف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Add Data Row</w:t>
      </w:r>
      <w:r>
        <w:rPr>
          <w:rFonts w:ascii="Arial" w:hAnsi="Arial" w:eastAsia="Arial" w:cs="Arial"/>
          <w:b w:val="0"/>
          <w:sz w:val="24"/>
          <w:szCs w:val="24"/>
          <w:lang w:val="en-US" w:bidi="ar-AE"/>
          <w:rtl w:val="0"/>
        </w:rPr>
        <w:t>: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DataTable: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dtTotal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ArrayRow:</w:t>
      </w:r>
    </w:p>
    <w:p>
      <w:pPr>
        <w:keepLines/>
        <w:widowControl/>
        <w:bidi w:val="0"/>
        <w:spacing w:before="60" w:after="160" w:line="264" w:lineRule="auto"/>
        <w:ind w:left="144" w:right="144"/>
        <w:jc w:val="left"/>
        <w:shd w:fill="F3F3F3" w:val="clear"/>
      </w:pPr>
      <w:r>
        <w:rPr>
          <w:rFonts w:ascii="DejaVu Sans Mono" w:hAnsi="DejaVu Sans Mono" w:eastAsia="DejaVu Sans Mono" w:cs="DejaVu Sans Mono"/>
          <w:b w:val="0"/>
          <w:sz w:val="20"/>
          <w:szCs w:val="20"/>
          <w:lang w:val="en-US" w:bidi="ar-AE"/>
          <w:rtl w:val="0"/>
          <w:shd w:fill="F3F3F3" w:val="clear"/>
        </w:rPr>
        <w:t>New Object() {</w:t>
        <w:br/>
        <w:t xml:space="preserve">    EmployeeName,</w:t>
        <w:br/>
        <w:t xml:space="preserve">    EmployeeEmail,</w:t>
        <w:br/>
        <w:t xml:space="preserve">    NewPoints</w:t>
        <w:br/>
        <w:t>}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مهم: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لا تعيد إنشاء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dtTotal</w:t>
        </w:r>
      </w:di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داخل حلقة الملفات. نفس الجدول يستمر مع الملفات الأربعة؛ لذلك الموظف الجديد في الملف الأول سيُعتبر موجودًا عند ظهوره في الملف الثاني.</w:t>
      </w:r>
    </w:p>
    <w:p>
      <w:pPr>
        <w:pStyle w:val="Heading1"/>
        <w:keepLines/>
        <w:widowControl/>
        <w:bidi w:val="1"/>
        <w:jc w:val="start"/>
      </w:pPr>
      <w:r>
        <w:rPr>
          <w:b/>
          <w:sz w:val="32"/>
          <w:rFonts w:ascii="Arial" w:hAnsi="Arial" w:eastAsia="Arial" w:cs="Arial"/>
          <w:szCs w:val="32"/>
          <w:lang w:val="en-US" w:bidi="ar-AE"/>
          <w:bCs/>
        </w:rPr>
        <w:t>8) بعد انتهاء جميع الملفات: رتّب النتائج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خارج حلقة الملفات بالكامل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، أضف: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Sort Data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الخاصية</w:t>
            </w:r>
          </w:p>
        </w:tc>
        <w:tc>
          <w:tcPr>
            <w:tcW w:type="dxa" w:w="5472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القيمة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Input DataTable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dtTotal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star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</w:rPr>
              <w:t>اسم عمود الترتيب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"Points"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Order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Descending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Output DataTable</w:t>
            </w:r>
          </w:p>
        </w:tc>
        <w:tc>
          <w:tcPr>
            <w:tcW w:type="dxa" w:w="5472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dtSorted</w:t>
            </w:r>
          </w:p>
        </w:tc>
      </w:tr>
    </w:tbl>
    <w:p>
      <w:pPr>
        <w:keepLines/>
        <w:widowControl/>
        <w:bidi w:val="1"/>
        <w:spacing w:before="120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هذا النشاط يرتّب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الجدول كاملًا حسب النقاط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، ولذلك يبقى اسم الموظف وإيميله مع نقاطه. </w:t>
      </w:r>
      <w:hyperlink r:id="rId11">
        <w:r>
          <w:rPr>
            <w:rFonts w:ascii="Arial" w:hAnsi="Arial" w:eastAsia="Arial" w:cs="Arial"/>
            <w:szCs w:val="18"/>
            <w:lang w:val="en-US" w:bidi="ar-AE"/>
            <w:sz w:val="18"/>
            <w:color w:val="0563C1"/>
            <w:vertAlign w:val="superscript"/>
          </w:rPr>
          <w:t>[3]</w:t>
        </w:r>
      </w:hyperlink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مثلًا، النتيجة تكون: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448"/>
        <w:gridCol w:w="5616"/>
        <w:gridCol w:w="2016"/>
      </w:tblGrid>
      <w:tr>
        <w:trPr>
          <w:cantSplit/>
          <w:tblHeader/>
        </w:trPr>
        <w:tc>
          <w:tcPr>
            <w:tcW w:type="dxa" w:w="2448"/>
            <w:vAlign w:val="center"/>
            <w:shd w:fill="F2F2F2" w:val="clea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  <w:rtl w:val="0"/>
              </w:rPr>
              <w:t>Name</w:t>
            </w:r>
          </w:p>
        </w:tc>
        <w:tc>
          <w:tcPr>
            <w:tcW w:type="dxa" w:w="5616"/>
            <w:vAlign w:val="center"/>
            <w:shd w:fill="F2F2F2" w:val="clea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  <w:rtl w:val="0"/>
              </w:rPr>
              <w:t>Email</w:t>
            </w:r>
          </w:p>
        </w:tc>
        <w:tc>
          <w:tcPr>
            <w:tcW w:type="dxa" w:w="2016"/>
            <w:vAlign w:val="center"/>
            <w:shd w:fill="F2F2F2" w:val="clea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  <w:rtl w:val="0"/>
              </w:rPr>
              <w:t>Points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Sara</w:t>
            </w:r>
          </w:p>
        </w:tc>
        <w:tc>
          <w:tcPr>
            <w:tcW w:type="dxa" w:w="5616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sara@example.com</w:t>
            </w:r>
          </w:p>
        </w:tc>
        <w:tc>
          <w:tcPr>
            <w:tcW w:type="dxa" w:w="2016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150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Ahmed</w:t>
            </w:r>
          </w:p>
        </w:tc>
        <w:tc>
          <w:tcPr>
            <w:tcW w:type="dxa" w:w="5616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ahmed@example.com</w:t>
            </w:r>
          </w:p>
        </w:tc>
        <w:tc>
          <w:tcPr>
            <w:tcW w:type="dxa" w:w="2016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130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Ali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ali@example.com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35</w:t>
            </w:r>
          </w:p>
        </w:tc>
      </w:tr>
    </w:tbl>
    <w:p>
      <w:pPr>
        <w:keepNext/>
        <w:keepLines/>
        <w:widowControl/>
        <w:bidi w:val="1"/>
        <w:spacing w:before="120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ما نضيف أو نحسب عمود Rank؛ تقدر ترتبه يدويًا مثل ما طلبت.</w:t>
      </w:r>
    </w:p>
    <w:p>
      <w:pPr>
        <w:pStyle w:val="Heading1"/>
        <w:keepLines/>
        <w:widowControl/>
        <w:bidi w:val="1"/>
        <w:jc w:val="start"/>
      </w:pPr>
      <w:r>
        <w:rPr>
          <w:b/>
          <w:sz w:val="32"/>
          <w:rFonts w:ascii="Arial" w:hAnsi="Arial" w:eastAsia="Arial" w:cs="Arial"/>
          <w:szCs w:val="32"/>
          <w:lang w:val="en-US" w:bidi="ar-AE"/>
          <w:bCs/>
        </w:rPr>
        <w:t>9) اكتب النتيجة في نفس ملف التوتل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بعد الفرز، أضف:</w:t>
      </w:r>
    </w:p>
    <w:p>
      <w:pPr>
        <w:keepNext/>
        <w:keepLines/>
        <w:widowControl/>
        <w:bidi w:val="0"/>
        <w:jc w:val="lef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Write Range Workbook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الخاصية</w:t>
            </w:r>
          </w:p>
        </w:tc>
        <w:tc>
          <w:tcPr>
            <w:tcW w:type="dxa" w:w="5472"/>
            <w:vAlign w:val="center"/>
            <w:shd w:fill="F2F2F2" w:val="clear"/>
          </w:tcPr>
          <w:p>
            <w:pPr>
              <w:keepNext/>
              <w:keepLines/>
              <w:widowControl/>
              <w:bidi w:val="1"/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en-US" w:bidi="ar-AE"/>
                <w:bCs/>
              </w:rPr>
              <w:t>القيمة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Workbook path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TotalFilePath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SheetName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"Totals"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StartingCell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"A1"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DataTable</w:t>
            </w:r>
          </w:p>
        </w:tc>
        <w:tc>
          <w:tcPr>
            <w:tcW w:type="dxa" w:w="5472"/>
            <w:vAlign w:val="center"/>
          </w:tcPr>
          <w:p>
            <w:pPr>
              <w:keepNext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dtSorted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  <w:szCs w:val="24"/>
                <w:lang w:val="en-US" w:bidi="ar-AE"/>
                <w:rtl w:val="0"/>
              </w:rPr>
              <w:t>AddHeaders</w:t>
            </w:r>
          </w:p>
        </w:tc>
        <w:tc>
          <w:tcPr>
            <w:tcW w:type="dxa" w:w="5472"/>
            <w:vAlign w:val="center"/>
          </w:tcPr>
          <w:p>
            <w:pPr>
              <w:keepNext w:val="0"/>
              <w:keepLines/>
              <w:widowControl/>
              <w:bidi w:val="0"/>
              <w:spacing w:after="0" w:before="0" w:line="252" w:lineRule="auto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20"/>
                <w:szCs w:val="20"/>
                <w:lang w:val="en-US" w:bidi="ar-AE"/>
                <w:rtl w:val="0"/>
                <w:shd w:fill="F3F3F3" w:val="clear"/>
              </w:rPr>
              <w:t>True</w:t>
            </w:r>
          </w:p>
        </w:tc>
      </w:tr>
    </w:tbl>
    <w:p>
      <w:pPr>
        <w:keepLines/>
        <w:widowControl/>
        <w:bidi w:val="1"/>
        <w:spacing w:before="120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استخدم Write Range، وليس Append Range.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أنت تكتب الجدول الكامل بعد تحديثه، وليس تضيف نسخة جديدة من المجاميع تحت القديمة.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النشاط يستبدل محتوى الخلايا التي يكتب فيها ويحفظ التغييرات. جرّب أولًا على نسخة من ملف التوتل، وخذ نسخة احتياطية قبل التشغيل الفعلي. </w:t>
      </w:r>
      <w:hyperlink r:id="rId12">
        <w:r>
          <w:rPr>
            <w:rFonts w:ascii="Arial" w:hAnsi="Arial" w:eastAsia="Arial" w:cs="Arial"/>
            <w:szCs w:val="18"/>
            <w:lang w:val="en-US" w:bidi="ar-AE"/>
            <w:sz w:val="18"/>
            <w:color w:val="0563C1"/>
            <w:vertAlign w:val="superscript"/>
          </w:rPr>
          <w:t>[4]</w:t>
        </w:r>
      </w:hyperlink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هذا المثال يكتب الأعمدة </w:t>
      </w:r>
      <w:r>
        <w:rPr>
          <w:rFonts w:ascii="Arial" w:hAnsi="Arial" w:eastAsia="Arial" w:cs="Arial"/>
          <w:b/>
          <w:sz w:val="24"/>
          <w:szCs w:val="24"/>
          <w:lang w:val="en-US" w:bidi="ar-AE"/>
          <w:bCs/>
          <w:rtl w:val="0"/>
        </w:rPr>
        <w:t>A:C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فقط. أي أعمدة يدوية خارجها لن تتحرك معها؛ لذلك لا تعتمد على بقاء ملاحظات مرتبطة بموظف في نفس رقم الصف بعد الفرز. أما الـRank اليدوي، فأعد ترتيبه بعد انتهاء التشغيل.</w:t>
      </w:r>
    </w:p>
    <w:p>
      <w:pPr>
        <w:pStyle w:val="Heading1"/>
        <w:keepLines/>
        <w:widowControl/>
        <w:bidi w:val="1"/>
        <w:jc w:val="start"/>
      </w:pPr>
      <w:r>
        <w:rPr>
          <w:b/>
          <w:sz w:val="32"/>
          <w:rFonts w:ascii="Arial" w:hAnsi="Arial" w:eastAsia="Arial" w:cs="Arial"/>
          <w:szCs w:val="32"/>
          <w:lang w:val="en-US" w:bidi="ar-AE"/>
          <w:bCs/>
        </w:rPr>
        <w:t>أهم نقطة: لا تحتسب نفس النتائج مرتين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الخطوات أعلاه تفترض أن ملفات الإدخال نتائج جديدة لم تُضف سابقًا.</w:t>
      </w: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إذا شغّلت نفس الملفات الأربعة مرة ثانية، ستُضاف نقاطها مرة ثانية.</w:t>
      </w:r>
    </w:p>
    <w:p>
      <w:pPr>
        <w:keepNext/>
        <w:keepLines/>
        <w:widowControl/>
        <w:bidi w:val="1"/>
        <w:jc w:val="start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للتعامل معها:</w:t>
      </w:r>
    </w:p>
    <w:p>
      <w:pPr>
        <w:pStyle w:val="ListBullet"/>
        <w:keepLines/>
        <w:widowControl/>
        <w:bidi w:val="1"/>
        <w:ind w:left="0" w:right="288" w:hanging="187"/>
        <w:jc w:val="start"/>
        <w:bidi w:val="1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بعد نجاح الحفظ والتحقق من الناتج، انقل الملفات المكتملة إلى فولدر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Processed</w:t>
        </w:r>
      </w:di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 خارج فولدر الإدخال.</w:t>
      </w:r>
    </w:p>
    <w:p>
      <w:pPr>
        <w:pStyle w:val="ListBullet"/>
        <w:keepLines/>
        <w:widowControl/>
        <w:bidi w:val="1"/>
        <w:ind w:left="0" w:right="288" w:hanging="187"/>
        <w:jc w:val="start"/>
        <w:bidi w:val="1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لا تضف تصديرًا محدثًا لنفس الجولة كاملًا فوق نتيجة سبق احتسابها؛ هذا يعيد احتساب المشاركات القديمة.</w:t>
      </w:r>
    </w:p>
    <w:p>
      <w:pPr>
        <w:pStyle w:val="ListBullet"/>
        <w:keepLines/>
        <w:widowControl/>
        <w:bidi w:val="1"/>
        <w:ind w:left="0" w:right="288" w:hanging="187"/>
        <w:jc w:val="start"/>
        <w:bidi w:val="1"/>
      </w:pP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 xml:space="preserve">للتشغيل الآمن مع الـRetries، استخدم سجل معالجة بمعرّف ثابت للجولة والرد، مثل </w:t>
      </w:r>
      <w:dir w:val="ltr">
        <w:r>
          <w:rPr>
            <w:rFonts w:ascii="DejaVu Sans Mono" w:hAnsi="DejaVu Sans Mono" w:eastAsia="DejaVu Sans Mono" w:cs="DejaVu Sans Mono"/>
            <w:b w:val="0"/>
            <w:sz w:val="20"/>
            <w:szCs w:val="20"/>
            <w:lang w:val="en-US" w:bidi="ar-AE"/>
            <w:rtl w:val="0"/>
            <w:shd w:fill="F3F3F3" w:val="clear"/>
          </w:rPr>
          <w:t>QuizKey + ResponseId</w:t>
        </w:r>
      </w:dir>
      <w:r>
        <w:rPr>
          <w:rFonts w:ascii="Arial" w:hAnsi="Arial" w:eastAsia="Arial" w:cs="Arial"/>
          <w:b w:val="0"/>
          <w:sz w:val="24"/>
          <w:szCs w:val="24"/>
          <w:lang w:val="en-US" w:bidi="ar-AE"/>
        </w:rPr>
        <w:t>. نقل الملفات وحده لا يضمن منع التكرار إذا انقطع التشغيل بعد حفظ التوتل وقبل نقلها.</w:t>
      </w:r>
    </w:p>
    <w:p>
      <w:pPr>
        <w:keepLines/>
        <w:widowControl/>
        <w:bidi w:val="1"/>
        <w:jc w:val="start"/>
      </w:pPr>
      <w:r>
        <w:rPr>
          <w:rFonts w:ascii="Arial" w:hAnsi="Arial" w:eastAsia="Arial" w:cs="Arial"/>
          <w:b/>
          <w:sz w:val="24"/>
          <w:szCs w:val="24"/>
          <w:lang w:val="en-US" w:bidi="ar-AE"/>
          <w:bCs/>
        </w:rPr>
        <w:t>الحساب والفرز ينتهيان قبل كتابة الملف مرة واحدة؛ وإذا فشلت قراءة أي ملف أو تحويل نقاطه، لا تكمّل إلى خطوة الكتابة ولا تحفظ نتيجة جزئية.</w:t>
      </w:r>
    </w:p>
    <w:sectPr w:rsidR="00FC693F" w:rsidRPr="0006063C" w:rsidSect="00034616"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 w:eastAsia="Arial" w:cs="Arial"/>
      <w:color w:val="000000"/>
      <w:sz w:val="24"/>
      <w:szCs w:val="24"/>
      <w:lang w:val="en-US" w:bidi="ar-A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 w:line="26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2"/>
      <w:szCs w:val="28"/>
      <w:szCs w:val="24"/>
      <w:lang w:val="en-US" w:bidi="ar-AE"/>
      <w:szCs w:val="32"/>
      <w:lang w:val="en-US" w:bidi="ar-AE"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 w:line="26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8"/>
      <w:szCs w:val="26"/>
      <w:szCs w:val="24"/>
      <w:lang w:val="en-US" w:bidi="ar-AE"/>
      <w:szCs w:val="28"/>
      <w:lang w:val="en-US" w:bidi="ar-AE"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9" w:lineRule="auto"/>
      <w:contextualSpacing/>
    </w:pPr>
    <w:rPr>
      <w:rFonts w:ascii="Arial" w:hAnsi="Arial" w:eastAsia="Arial" w:cs="Arial"/>
      <w:color w:val="000000"/>
      <w:sz w:val="24"/>
      <w:szCs w:val="24"/>
      <w:lang w:val="en-US" w:bidi="ar-A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uipath.com/activities/other/latest/productivity/read-range" TargetMode="External"/><Relationship Id="rId10" Type="http://schemas.openxmlformats.org/officeDocument/2006/relationships/hyperlink" Target="https://docs.uipath.com/activities/other/latest/workflow/add-data-row" TargetMode="External"/><Relationship Id="rId11" Type="http://schemas.openxmlformats.org/officeDocument/2006/relationships/hyperlink" Target="https://docs.uipath.com/activities/other/latest/workflow/sort-data-table" TargetMode="External"/><Relationship Id="rId12" Type="http://schemas.openxmlformats.org/officeDocument/2006/relationships/hyperlink" Target="https://docs.uipath.com/activities/other/latest/productivity/writ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UiPath Excel Points Guide</dc:title>
  <dc:subject>الرد السابق كاملًا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