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Aptos Display" w:hAnsi="Aptos Display"/>
          <w:b/>
          <w:color w:val="094875"/>
          <w:sz w:val="44"/>
        </w:rPr>
        <w:t>UiPath String Methods</w:t>
      </w:r>
    </w:p>
    <w:p>
      <w:pPr>
        <w:spacing w:after="160"/>
        <w:jc w:val="center"/>
      </w:pPr>
      <w:r>
        <w:rPr>
          <w:rFonts w:ascii="Aptos" w:hAnsi="Aptos"/>
          <w:b w:val="0"/>
          <w:color w:val="4B5563"/>
          <w:sz w:val="22"/>
        </w:rPr>
        <w:t>Quick Reference with Practical Examples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DEE5"/>
          <w:left w:val="single" w:sz="4" w:color="D6DEE5"/>
          <w:bottom w:val="single" w:sz="4" w:color="D6DEE5"/>
          <w:right w:val="single" w:sz="4" w:color="D6DEE5"/>
          <w:insideH w:val="single" w:sz="4" w:color="D6DEE5"/>
          <w:insideV w:val="single" w:sz="4" w:color="D6DEE5"/>
        </w:tblBorders>
      </w:tblPr>
      <w:tblGrid>
        <w:gridCol w:w="15120"/>
      </w:tblGrid>
      <w:tr>
        <w:tc>
          <w:tcPr>
            <w:tcW w:type="dxa" w:w="14256"/>
            <w:shd w:fill="EAF3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1374F"/>
                <w:sz w:val="19"/>
              </w:rPr>
              <w:t>In UiPath, String methods are .NET functions used to clean, search, compare, split, replace, or extract text. They are commonly used inside Assign, If, For Each, and other expression fields.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DEE5"/>
          <w:left w:val="single" w:sz="4" w:color="D6DEE5"/>
          <w:bottom w:val="single" w:sz="4" w:color="D6DEE5"/>
          <w:right w:val="single" w:sz="4" w:color="D6DEE5"/>
          <w:insideH w:val="single" w:sz="4" w:color="D6DEE5"/>
          <w:insideV w:val="single" w:sz="4" w:color="D6DEE5"/>
        </w:tblBorders>
      </w:tblPr>
      <w:tblGrid>
        <w:gridCol w:w="2304"/>
        <w:gridCol w:w="4392"/>
        <w:gridCol w:w="4392"/>
        <w:gridCol w:w="4536"/>
      </w:tblGrid>
      <w:tr>
        <w:trPr>
          <w:tblHeader w:val="true"/>
        </w:trPr>
        <w:tc>
          <w:tcPr>
            <w:tcW w:type="dxa" w:w="2304"/>
            <w:shd w:fill="0B5A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Method / Property</w:t>
            </w:r>
          </w:p>
        </w:tc>
        <w:tc>
          <w:tcPr>
            <w:tcW w:type="dxa" w:w="4392"/>
            <w:shd w:fill="0B5A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4392"/>
            <w:shd w:fill="0B5A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UiPath Expression</w:t>
            </w:r>
          </w:p>
        </w:tc>
        <w:tc>
          <w:tcPr>
            <w:tcW w:type="dxa" w:w="4536"/>
            <w:shd w:fill="0B5A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Example → Result</w:t>
            </w:r>
          </w:p>
        </w:tc>
      </w:tr>
      <w:tr>
        <w:tc>
          <w:tcPr>
            <w:tcW w:type="dxa" w:w="2304"/>
            <w:shd w:fill="F7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094875"/>
                <w:sz w:val="18"/>
              </w:rPr>
              <w:t>ToString()</w:t>
            </w:r>
          </w:p>
        </w:tc>
        <w:tc>
          <w:tcPr>
            <w:tcW w:type="dxa" w:w="4392"/>
            <w:shd w:fill="F7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Converts a value into text.</w:t>
            </w:r>
          </w:p>
        </w:tc>
        <w:tc>
          <w:tcPr>
            <w:tcW w:type="dxa" w:w="4392"/>
            <w:shd w:fill="F7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color w:val="1E40AF"/>
                <w:sz w:val="16"/>
              </w:rPr>
              <w:t>value.ToString()</w:t>
            </w:r>
          </w:p>
        </w:tc>
        <w:tc>
          <w:tcPr>
            <w:tcW w:type="dxa" w:w="4536"/>
            <w:shd w:fill="F7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color w:val="374151"/>
                <w:sz w:val="16"/>
              </w:rPr>
              <w:t>123.ToString()  →  "123"</w:t>
            </w:r>
          </w:p>
        </w:tc>
      </w:tr>
      <w:tr>
        <w:tc>
          <w:tcPr>
            <w:tcW w:type="dxa" w:w="230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094875"/>
                <w:sz w:val="18"/>
              </w:rPr>
              <w:t>Length</w:t>
            </w:r>
          </w:p>
        </w:tc>
        <w:tc>
          <w:tcPr>
            <w:tcW w:type="dxa" w:w="439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Returns the number of characters. It is a property, not a method.</w:t>
            </w:r>
          </w:p>
        </w:tc>
        <w:tc>
          <w:tcPr>
            <w:tcW w:type="dxa" w:w="439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color w:val="1E40AF"/>
                <w:sz w:val="16"/>
              </w:rPr>
              <w:t>text.Length</w:t>
            </w:r>
          </w:p>
        </w:tc>
        <w:tc>
          <w:tcPr>
            <w:tcW w:type="dxa" w:w="453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color w:val="374151"/>
                <w:sz w:val="16"/>
              </w:rPr>
              <w:t>"UiPath".Length  →  6</w:t>
            </w:r>
          </w:p>
        </w:tc>
      </w:tr>
      <w:tr>
        <w:tc>
          <w:tcPr>
            <w:tcW w:type="dxa" w:w="2304"/>
            <w:shd w:fill="F7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094875"/>
                <w:sz w:val="18"/>
              </w:rPr>
              <w:t>Trim()</w:t>
            </w:r>
          </w:p>
        </w:tc>
        <w:tc>
          <w:tcPr>
            <w:tcW w:type="dxa" w:w="4392"/>
            <w:shd w:fill="F7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Removes spaces from the beginning and end.</w:t>
            </w:r>
          </w:p>
        </w:tc>
        <w:tc>
          <w:tcPr>
            <w:tcW w:type="dxa" w:w="4392"/>
            <w:shd w:fill="F7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color w:val="1E40AF"/>
                <w:sz w:val="16"/>
              </w:rPr>
              <w:t>text.Trim()</w:t>
            </w:r>
          </w:p>
        </w:tc>
        <w:tc>
          <w:tcPr>
            <w:tcW w:type="dxa" w:w="4536"/>
            <w:shd w:fill="F7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color w:val="374151"/>
                <w:sz w:val="16"/>
              </w:rPr>
              <w:t>"  UiPath  ".Trim()  →  "UiPath"</w:t>
            </w:r>
          </w:p>
        </w:tc>
      </w:tr>
      <w:tr>
        <w:tc>
          <w:tcPr>
            <w:tcW w:type="dxa" w:w="230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094875"/>
                <w:sz w:val="18"/>
              </w:rPr>
              <w:t>ToUpper()</w:t>
            </w:r>
          </w:p>
        </w:tc>
        <w:tc>
          <w:tcPr>
            <w:tcW w:type="dxa" w:w="439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Converts all letters to uppercase.</w:t>
            </w:r>
          </w:p>
        </w:tc>
        <w:tc>
          <w:tcPr>
            <w:tcW w:type="dxa" w:w="439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color w:val="1E40AF"/>
                <w:sz w:val="16"/>
              </w:rPr>
              <w:t>text.ToUpper()</w:t>
            </w:r>
          </w:p>
        </w:tc>
        <w:tc>
          <w:tcPr>
            <w:tcW w:type="dxa" w:w="453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color w:val="374151"/>
                <w:sz w:val="16"/>
              </w:rPr>
              <w:t>"uipath".ToUpper()  →  "UIPATH"</w:t>
            </w:r>
          </w:p>
        </w:tc>
      </w:tr>
      <w:tr>
        <w:tc>
          <w:tcPr>
            <w:tcW w:type="dxa" w:w="2304"/>
            <w:shd w:fill="F7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094875"/>
                <w:sz w:val="18"/>
              </w:rPr>
              <w:t>ToLower()</w:t>
            </w:r>
          </w:p>
        </w:tc>
        <w:tc>
          <w:tcPr>
            <w:tcW w:type="dxa" w:w="4392"/>
            <w:shd w:fill="F7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Converts all letters to lowercase.</w:t>
            </w:r>
          </w:p>
        </w:tc>
        <w:tc>
          <w:tcPr>
            <w:tcW w:type="dxa" w:w="4392"/>
            <w:shd w:fill="F7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color w:val="1E40AF"/>
                <w:sz w:val="16"/>
              </w:rPr>
              <w:t>text.ToLower()</w:t>
            </w:r>
          </w:p>
        </w:tc>
        <w:tc>
          <w:tcPr>
            <w:tcW w:type="dxa" w:w="4536"/>
            <w:shd w:fill="F7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color w:val="374151"/>
                <w:sz w:val="16"/>
              </w:rPr>
              <w:t>"UIPATH".ToLower()  →  "uipath"</w:t>
            </w:r>
          </w:p>
        </w:tc>
      </w:tr>
      <w:tr>
        <w:tc>
          <w:tcPr>
            <w:tcW w:type="dxa" w:w="230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094875"/>
                <w:sz w:val="18"/>
              </w:rPr>
              <w:t>Contains()</w:t>
            </w:r>
          </w:p>
        </w:tc>
        <w:tc>
          <w:tcPr>
            <w:tcW w:type="dxa" w:w="439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Checks whether specific text exists inside a string.</w:t>
            </w:r>
          </w:p>
        </w:tc>
        <w:tc>
          <w:tcPr>
            <w:tcW w:type="dxa" w:w="439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color w:val="1E40AF"/>
                <w:sz w:val="16"/>
              </w:rPr>
              <w:t>text.Contains("value")</w:t>
            </w:r>
          </w:p>
        </w:tc>
        <w:tc>
          <w:tcPr>
            <w:tcW w:type="dxa" w:w="453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color w:val="374151"/>
                <w:sz w:val="16"/>
              </w:rPr>
              <w:t>"Invoice_2026".Contains("Invoice")  →  True</w:t>
            </w:r>
          </w:p>
        </w:tc>
      </w:tr>
      <w:tr>
        <w:tc>
          <w:tcPr>
            <w:tcW w:type="dxa" w:w="2304"/>
            <w:shd w:fill="F7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094875"/>
                <w:sz w:val="18"/>
              </w:rPr>
              <w:t>StartsWith()</w:t>
            </w:r>
          </w:p>
        </w:tc>
        <w:tc>
          <w:tcPr>
            <w:tcW w:type="dxa" w:w="4392"/>
            <w:shd w:fill="F7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Checks whether the string starts with specific text.</w:t>
            </w:r>
          </w:p>
        </w:tc>
        <w:tc>
          <w:tcPr>
            <w:tcW w:type="dxa" w:w="4392"/>
            <w:shd w:fill="F7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color w:val="1E40AF"/>
                <w:sz w:val="16"/>
              </w:rPr>
              <w:t>text.StartsWith("value")</w:t>
            </w:r>
          </w:p>
        </w:tc>
        <w:tc>
          <w:tcPr>
            <w:tcW w:type="dxa" w:w="4536"/>
            <w:shd w:fill="F7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color w:val="374151"/>
                <w:sz w:val="16"/>
              </w:rPr>
              <w:t>"INV_001".StartsWith("INV")  →  True</w:t>
            </w:r>
          </w:p>
        </w:tc>
      </w:tr>
      <w:tr>
        <w:tc>
          <w:tcPr>
            <w:tcW w:type="dxa" w:w="230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094875"/>
                <w:sz w:val="18"/>
              </w:rPr>
              <w:t>EndsWith()</w:t>
            </w:r>
          </w:p>
        </w:tc>
        <w:tc>
          <w:tcPr>
            <w:tcW w:type="dxa" w:w="439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Checks whether the string ends with specific text.</w:t>
            </w:r>
          </w:p>
        </w:tc>
        <w:tc>
          <w:tcPr>
            <w:tcW w:type="dxa" w:w="439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color w:val="1E40AF"/>
                <w:sz w:val="16"/>
              </w:rPr>
              <w:t>text.EndsWith("value")</w:t>
            </w:r>
          </w:p>
        </w:tc>
        <w:tc>
          <w:tcPr>
            <w:tcW w:type="dxa" w:w="453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color w:val="374151"/>
                <w:sz w:val="16"/>
              </w:rPr>
              <w:t>"Report.xlsx".EndsWith(".xlsx")  →  True</w:t>
            </w:r>
          </w:p>
        </w:tc>
      </w:tr>
      <w:tr>
        <w:tc>
          <w:tcPr>
            <w:tcW w:type="dxa" w:w="2304"/>
            <w:shd w:fill="F7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094875"/>
                <w:sz w:val="18"/>
              </w:rPr>
              <w:t>Replace()</w:t>
            </w:r>
          </w:p>
        </w:tc>
        <w:tc>
          <w:tcPr>
            <w:tcW w:type="dxa" w:w="4392"/>
            <w:shd w:fill="F7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Replaces one text value with another.</w:t>
            </w:r>
          </w:p>
        </w:tc>
        <w:tc>
          <w:tcPr>
            <w:tcW w:type="dxa" w:w="4392"/>
            <w:shd w:fill="F7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color w:val="1E40AF"/>
                <w:sz w:val="16"/>
              </w:rPr>
              <w:t>text.Replace("old","new")</w:t>
            </w:r>
          </w:p>
        </w:tc>
        <w:tc>
          <w:tcPr>
            <w:tcW w:type="dxa" w:w="4536"/>
            <w:shd w:fill="F7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color w:val="374151"/>
                <w:sz w:val="16"/>
              </w:rPr>
              <w:t>"Hello John".Replace("John","Ali")  →  "Hello Ali"</w:t>
            </w:r>
          </w:p>
        </w:tc>
      </w:tr>
      <w:tr>
        <w:tc>
          <w:tcPr>
            <w:tcW w:type="dxa" w:w="230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094875"/>
                <w:sz w:val="18"/>
              </w:rPr>
              <w:t>Split()</w:t>
            </w:r>
          </w:p>
        </w:tc>
        <w:tc>
          <w:tcPr>
            <w:tcW w:type="dxa" w:w="439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Splits one string into multiple parts.</w:t>
            </w:r>
          </w:p>
        </w:tc>
        <w:tc>
          <w:tcPr>
            <w:tcW w:type="dxa" w:w="439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color w:val="1E40AF"/>
                <w:sz w:val="16"/>
              </w:rPr>
              <w:t>text.Split(","c)</w:t>
            </w:r>
          </w:p>
        </w:tc>
        <w:tc>
          <w:tcPr>
            <w:tcW w:type="dxa" w:w="453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color w:val="374151"/>
                <w:sz w:val="16"/>
              </w:rPr>
              <w:t>"A,B,C".Split(","c)  →  {"A", "B", "C"}</w:t>
            </w:r>
          </w:p>
        </w:tc>
      </w:tr>
      <w:tr>
        <w:tc>
          <w:tcPr>
            <w:tcW w:type="dxa" w:w="2304"/>
            <w:shd w:fill="F7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094875"/>
                <w:sz w:val="18"/>
              </w:rPr>
              <w:t>Substring()</w:t>
            </w:r>
          </w:p>
        </w:tc>
        <w:tc>
          <w:tcPr>
            <w:tcW w:type="dxa" w:w="4392"/>
            <w:shd w:fill="F7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Extracts part of a string starting from a specified position.</w:t>
            </w:r>
          </w:p>
        </w:tc>
        <w:tc>
          <w:tcPr>
            <w:tcW w:type="dxa" w:w="4392"/>
            <w:shd w:fill="F7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color w:val="1E40AF"/>
                <w:sz w:val="16"/>
              </w:rPr>
              <w:t>text.Substring(startIndex, length)</w:t>
            </w:r>
          </w:p>
        </w:tc>
        <w:tc>
          <w:tcPr>
            <w:tcW w:type="dxa" w:w="4536"/>
            <w:shd w:fill="F7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color w:val="374151"/>
                <w:sz w:val="16"/>
              </w:rPr>
              <w:t>"UiPath".Substring(0,2)  →  "Ui"</w:t>
            </w:r>
          </w:p>
        </w:tc>
      </w:tr>
      <w:tr>
        <w:tc>
          <w:tcPr>
            <w:tcW w:type="dxa" w:w="230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094875"/>
                <w:sz w:val="18"/>
              </w:rPr>
              <w:t>IndexOf()</w:t>
            </w:r>
          </w:p>
        </w:tc>
        <w:tc>
          <w:tcPr>
            <w:tcW w:type="dxa" w:w="439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Returns the position of the first matching character or text.</w:t>
            </w:r>
          </w:p>
        </w:tc>
        <w:tc>
          <w:tcPr>
            <w:tcW w:type="dxa" w:w="439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color w:val="1E40AF"/>
                <w:sz w:val="16"/>
              </w:rPr>
              <w:t>text.IndexOf("value")</w:t>
            </w:r>
          </w:p>
        </w:tc>
        <w:tc>
          <w:tcPr>
            <w:tcW w:type="dxa" w:w="453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color w:val="374151"/>
                <w:sz w:val="16"/>
              </w:rPr>
              <w:t>"UiPath".IndexOf("P")  →  2</w:t>
            </w:r>
          </w:p>
        </w:tc>
      </w:tr>
      <w:tr>
        <w:tc>
          <w:tcPr>
            <w:tcW w:type="dxa" w:w="2304"/>
            <w:shd w:fill="F7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094875"/>
                <w:sz w:val="18"/>
              </w:rPr>
              <w:t>LastIndexOf()</w:t>
            </w:r>
          </w:p>
        </w:tc>
        <w:tc>
          <w:tcPr>
            <w:tcW w:type="dxa" w:w="4392"/>
            <w:shd w:fill="F7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Returns the position of the last matching character or text.</w:t>
            </w:r>
          </w:p>
        </w:tc>
        <w:tc>
          <w:tcPr>
            <w:tcW w:type="dxa" w:w="4392"/>
            <w:shd w:fill="F7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color w:val="1E40AF"/>
                <w:sz w:val="16"/>
              </w:rPr>
              <w:t>text.LastIndexOf("value")</w:t>
            </w:r>
          </w:p>
        </w:tc>
        <w:tc>
          <w:tcPr>
            <w:tcW w:type="dxa" w:w="4536"/>
            <w:shd w:fill="F7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color w:val="374151"/>
                <w:sz w:val="16"/>
              </w:rPr>
              <w:t>"report.final.xlsx".LastIndexOf(".")  →  12</w:t>
            </w:r>
          </w:p>
        </w:tc>
      </w:tr>
      <w:tr>
        <w:tc>
          <w:tcPr>
            <w:tcW w:type="dxa" w:w="230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094875"/>
                <w:sz w:val="18"/>
              </w:rPr>
              <w:t>Remove()</w:t>
            </w:r>
          </w:p>
        </w:tc>
        <w:tc>
          <w:tcPr>
            <w:tcW w:type="dxa" w:w="439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Removes characters from a specified position.</w:t>
            </w:r>
          </w:p>
        </w:tc>
        <w:tc>
          <w:tcPr>
            <w:tcW w:type="dxa" w:w="439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color w:val="1E40AF"/>
                <w:sz w:val="16"/>
              </w:rPr>
              <w:t>text.Remove(startIndex)</w:t>
            </w:r>
          </w:p>
        </w:tc>
        <w:tc>
          <w:tcPr>
            <w:tcW w:type="dxa" w:w="453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color w:val="374151"/>
                <w:sz w:val="16"/>
              </w:rPr>
              <w:t>"UiPath".Remove(2)  →  "Ui"</w:t>
            </w:r>
          </w:p>
        </w:tc>
      </w:tr>
      <w:tr>
        <w:tc>
          <w:tcPr>
            <w:tcW w:type="dxa" w:w="2304"/>
            <w:shd w:fill="F7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094875"/>
                <w:sz w:val="18"/>
              </w:rPr>
              <w:t>Insert()</w:t>
            </w:r>
          </w:p>
        </w:tc>
        <w:tc>
          <w:tcPr>
            <w:tcW w:type="dxa" w:w="4392"/>
            <w:shd w:fill="F7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Inserts text at a specified position.</w:t>
            </w:r>
          </w:p>
        </w:tc>
        <w:tc>
          <w:tcPr>
            <w:tcW w:type="dxa" w:w="4392"/>
            <w:shd w:fill="F7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color w:val="1E40AF"/>
                <w:sz w:val="16"/>
              </w:rPr>
              <w:t>text.Insert(index,"value")</w:t>
            </w:r>
          </w:p>
        </w:tc>
        <w:tc>
          <w:tcPr>
            <w:tcW w:type="dxa" w:w="4536"/>
            <w:shd w:fill="F7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color w:val="374151"/>
                <w:sz w:val="16"/>
              </w:rPr>
              <w:t>"UiPath".Insert(2,"-")  →  "Ui-Path"</w:t>
            </w:r>
          </w:p>
        </w:tc>
      </w:tr>
      <w:tr>
        <w:tc>
          <w:tcPr>
            <w:tcW w:type="dxa" w:w="230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094875"/>
                <w:sz w:val="18"/>
              </w:rPr>
              <w:t>Equals()</w:t>
            </w:r>
          </w:p>
        </w:tc>
        <w:tc>
          <w:tcPr>
            <w:tcW w:type="dxa" w:w="439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Compares two strings and returns True or False.</w:t>
            </w:r>
          </w:p>
        </w:tc>
        <w:tc>
          <w:tcPr>
            <w:tcW w:type="dxa" w:w="439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color w:val="1E40AF"/>
                <w:sz w:val="16"/>
              </w:rPr>
              <w:t>text.Equals("value")</w:t>
            </w:r>
          </w:p>
        </w:tc>
        <w:tc>
          <w:tcPr>
            <w:tcW w:type="dxa" w:w="453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color w:val="374151"/>
                <w:sz w:val="16"/>
              </w:rPr>
              <w:t>"Approved".Equals("Approved")  →  True</w:t>
            </w:r>
          </w:p>
        </w:tc>
      </w:tr>
      <w:tr>
        <w:tc>
          <w:tcPr>
            <w:tcW w:type="dxa" w:w="2304"/>
            <w:shd w:fill="F7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094875"/>
                <w:sz w:val="18"/>
              </w:rPr>
              <w:t>IsNullOrEmpty()</w:t>
            </w:r>
          </w:p>
        </w:tc>
        <w:tc>
          <w:tcPr>
            <w:tcW w:type="dxa" w:w="4392"/>
            <w:shd w:fill="F7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Checks whether a string is Nothing or empty.</w:t>
            </w:r>
          </w:p>
        </w:tc>
        <w:tc>
          <w:tcPr>
            <w:tcW w:type="dxa" w:w="4392"/>
            <w:shd w:fill="F7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color w:val="1E40AF"/>
                <w:sz w:val="16"/>
              </w:rPr>
              <w:t>String.IsNullOrEmpty(text)</w:t>
            </w:r>
          </w:p>
        </w:tc>
        <w:tc>
          <w:tcPr>
            <w:tcW w:type="dxa" w:w="4536"/>
            <w:shd w:fill="F7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color w:val="374151"/>
                <w:sz w:val="16"/>
              </w:rPr>
              <w:t>String.IsNullOrEmpty("")  →  True</w:t>
            </w:r>
          </w:p>
        </w:tc>
      </w:tr>
      <w:tr>
        <w:tc>
          <w:tcPr>
            <w:tcW w:type="dxa" w:w="230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094875"/>
                <w:sz w:val="18"/>
              </w:rPr>
              <w:t>IsNullOrWhiteSpace()</w:t>
            </w:r>
          </w:p>
        </w:tc>
        <w:tc>
          <w:tcPr>
            <w:tcW w:type="dxa" w:w="439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Checks whether a string is Nothing, empty, or only spaces.</w:t>
            </w:r>
          </w:p>
        </w:tc>
        <w:tc>
          <w:tcPr>
            <w:tcW w:type="dxa" w:w="439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color w:val="1E40AF"/>
                <w:sz w:val="16"/>
              </w:rPr>
              <w:t>String.IsNullOrWhiteSpace(text)</w:t>
            </w:r>
          </w:p>
        </w:tc>
        <w:tc>
          <w:tcPr>
            <w:tcW w:type="dxa" w:w="453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b w:val="0"/>
                <w:color w:val="374151"/>
                <w:sz w:val="16"/>
              </w:rPr>
              <w:t>String.IsNullOrWhiteSpace("   ")  →  True</w:t>
            </w:r>
          </w:p>
        </w:tc>
      </w:tr>
    </w:tbl>
    <w:p>
      <w:pPr>
        <w:spacing w:before="160" w:after="60"/>
      </w:pPr>
      <w:r>
        <w:rPr>
          <w:rFonts w:ascii="Aptos Display" w:hAnsi="Aptos Display"/>
          <w:b/>
          <w:color w:val="094875"/>
          <w:sz w:val="26"/>
        </w:rPr>
        <w:t>Practical UiPath Examples</w:t>
      </w:r>
    </w:p>
    <w:p>
      <w:pPr>
        <w:spacing w:before="0" w:after="30"/>
        <w:ind w:left="259"/>
      </w:pPr>
      <w:r>
        <w:rPr>
          <w:rFonts w:ascii="Aptos" w:hAnsi="Aptos"/>
          <w:b/>
          <w:color w:val="1F2937"/>
          <w:sz w:val="18"/>
        </w:rPr>
        <w:t xml:space="preserve">• Clean an Excel value: </w:t>
      </w:r>
      <w:r>
        <w:rPr>
          <w:rFonts w:ascii="Consolas" w:hAnsi="Consolas"/>
          <w:color w:val="1E40AF"/>
          <w:sz w:val="18"/>
        </w:rPr>
        <w:t>row("Name").ToString.Trim</w:t>
      </w:r>
    </w:p>
    <w:p>
      <w:pPr>
        <w:spacing w:before="0" w:after="30"/>
        <w:ind w:left="259"/>
      </w:pPr>
      <w:r>
        <w:rPr>
          <w:rFonts w:ascii="Aptos" w:hAnsi="Aptos"/>
          <w:b/>
          <w:color w:val="1F2937"/>
          <w:sz w:val="18"/>
        </w:rPr>
        <w:t xml:space="preserve">• Check an Excel file: </w:t>
      </w:r>
      <w:r>
        <w:rPr>
          <w:rFonts w:ascii="Consolas" w:hAnsi="Consolas"/>
          <w:color w:val="1E40AF"/>
          <w:sz w:val="18"/>
        </w:rPr>
        <w:t>fileName.EndsWith(".xlsx")</w:t>
      </w:r>
    </w:p>
    <w:p>
      <w:pPr>
        <w:spacing w:before="0" w:after="30"/>
        <w:ind w:left="259"/>
      </w:pPr>
      <w:r>
        <w:rPr>
          <w:rFonts w:ascii="Aptos" w:hAnsi="Aptos"/>
          <w:b/>
          <w:color w:val="1F2937"/>
          <w:sz w:val="18"/>
        </w:rPr>
        <w:t xml:space="preserve">• Check an email domain: </w:t>
      </w:r>
      <w:r>
        <w:rPr>
          <w:rFonts w:ascii="Consolas" w:hAnsi="Consolas"/>
          <w:color w:val="1E40AF"/>
          <w:sz w:val="18"/>
        </w:rPr>
        <w:t>email.Contains("@company.com")</w:t>
      </w:r>
    </w:p>
    <w:p>
      <w:pPr>
        <w:spacing w:before="0" w:after="30"/>
        <w:ind w:left="259"/>
      </w:pPr>
      <w:r>
        <w:rPr>
          <w:rFonts w:ascii="Aptos" w:hAnsi="Aptos"/>
          <w:b/>
          <w:color w:val="1F2937"/>
          <w:sz w:val="18"/>
        </w:rPr>
        <w:t xml:space="preserve">• Get the file extension: </w:t>
      </w:r>
      <w:r>
        <w:rPr>
          <w:rFonts w:ascii="Consolas" w:hAnsi="Consolas"/>
          <w:color w:val="1E40AF"/>
          <w:sz w:val="18"/>
        </w:rPr>
        <w:t>fileName.Substring(fileName.LastIndexOf("."))</w:t>
      </w:r>
    </w:p>
    <w:p>
      <w:pPr>
        <w:spacing w:before="100" w:after="0"/>
      </w:pPr>
      <w:r>
        <w:rPr>
          <w:rFonts w:ascii="Aptos" w:hAnsi="Aptos"/>
          <w:b/>
          <w:color w:val="92400E"/>
          <w:sz w:val="17"/>
        </w:rPr>
        <w:t xml:space="preserve">Note: </w:t>
      </w:r>
      <w:r>
        <w:rPr>
          <w:rFonts w:ascii="Aptos" w:hAnsi="Aptos"/>
          <w:color w:val="5C370A"/>
          <w:sz w:val="17"/>
        </w:rPr>
        <w:t>UiPath projects using VB.NET expressions are case-insensitive, but writing the standard .NET method names as shown above is recommended for readability.</w:t>
      </w:r>
    </w:p>
    <w:sectPr w:rsidR="00FC693F" w:rsidRPr="0006063C" w:rsidSect="00034616">
      <w:footerReference w:type="default" r:id="rId9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ptos" w:hAnsi="Aptos"/>
        <w:color w:val="6B7280"/>
        <w:sz w:val="16"/>
      </w:rPr>
      <w:t>UiPath String Methods  |  Quick Reference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UiPath String Methods - Quick Reference</dc:title>
  <dc:subject>Common UiPath string methods with examples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