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6B7E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МИНИСТЕРСТВО НАУКИ И ВЫСШЕГО ОБРАЗОВАНИЯ</w:t>
      </w:r>
    </w:p>
    <w:p w14:paraId="4306CAF1" w14:textId="77777777" w:rsidR="00174FB7" w:rsidRPr="000A6623" w:rsidRDefault="00174FB7" w:rsidP="00174FB7">
      <w:pPr>
        <w:spacing w:after="3" w:line="256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РОССИЙСКОЙ ФЕДЕРАЦИИ</w:t>
      </w:r>
    </w:p>
    <w:p w14:paraId="76A4574A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ФЕДЕРАЛЬНОЕ ГОСУДАРСТВЕННОЕ АВТОНОМНОЕ ОБРАЗОВАТЕЛЬНОЕ</w:t>
      </w:r>
    </w:p>
    <w:p w14:paraId="19B5A6A0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УЧРЕЖДЕНИЕ ВЫСШЕГО ОБРАЗОВАНИЯ</w:t>
      </w:r>
    </w:p>
    <w:p w14:paraId="68C5FB99" w14:textId="77777777" w:rsidR="00174FB7" w:rsidRPr="000A6623" w:rsidRDefault="00174FB7" w:rsidP="00174FB7">
      <w:pPr>
        <w:spacing w:after="1074" w:line="264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b/>
          <w:color w:val="000000"/>
          <w:sz w:val="24"/>
          <w:lang w:eastAsia="ru-RU"/>
        </w:rPr>
        <w:t>«МУРМАНСКИЙ АРКТИЧЕСКИЙ УНИВЕРСИТЕТ»</w:t>
      </w:r>
    </w:p>
    <w:p w14:paraId="0E52149F" w14:textId="77777777" w:rsidR="00174FB7" w:rsidRPr="000A6623" w:rsidRDefault="00174FB7" w:rsidP="00174FB7">
      <w:pPr>
        <w:spacing w:after="2000" w:line="276" w:lineRule="auto"/>
        <w:ind w:left="5529" w:right="624" w:hanging="11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Кафедра информационных технологий</w:t>
      </w:r>
    </w:p>
    <w:p w14:paraId="7DEDCAC9" w14:textId="0E3434F2" w:rsidR="00174FB7" w:rsidRPr="000A6623" w:rsidRDefault="00174FB7" w:rsidP="00174FB7">
      <w:pPr>
        <w:spacing w:after="3" w:line="27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Лабораторная работа №</w:t>
      </w:r>
      <w:r w:rsidR="00ED3209">
        <w:rPr>
          <w:rFonts w:eastAsia="Times New Roman"/>
          <w:color w:val="000000"/>
          <w:lang w:val="en-US" w:eastAsia="ru-RU"/>
        </w:rPr>
        <w:t>2</w:t>
      </w:r>
      <w:r w:rsidRPr="000A6623">
        <w:rPr>
          <w:rFonts w:eastAsia="Times New Roman"/>
          <w:color w:val="000000"/>
          <w:lang w:eastAsia="ru-RU"/>
        </w:rPr>
        <w:t xml:space="preserve"> по дисциплине</w:t>
      </w:r>
    </w:p>
    <w:p w14:paraId="2689759C" w14:textId="77777777" w:rsidR="00174FB7" w:rsidRPr="000A6623" w:rsidRDefault="00174FB7" w:rsidP="00174FB7">
      <w:pPr>
        <w:spacing w:after="3" w:line="25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«</w:t>
      </w:r>
      <w:r>
        <w:rPr>
          <w:rFonts w:eastAsia="Times New Roman"/>
          <w:color w:val="000000"/>
          <w:lang w:eastAsia="ru-RU"/>
        </w:rPr>
        <w:t>Стандартизация, сертификация и тестирование</w:t>
      </w:r>
      <w:r w:rsidRPr="000A6623">
        <w:rPr>
          <w:rFonts w:eastAsia="Times New Roman"/>
          <w:color w:val="000000"/>
          <w:lang w:eastAsia="ru-RU"/>
        </w:rPr>
        <w:t>»</w:t>
      </w:r>
    </w:p>
    <w:p w14:paraId="0271AD6E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5E16FA93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3297BA4A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lang w:eastAsia="ru-RU"/>
        </w:rPr>
      </w:pPr>
    </w:p>
    <w:p w14:paraId="01D26E0C" w14:textId="77777777" w:rsidR="00174FB7" w:rsidRPr="000A6623" w:rsidRDefault="00174FB7" w:rsidP="00174FB7">
      <w:pPr>
        <w:spacing w:after="3" w:line="276" w:lineRule="auto"/>
        <w:ind w:left="5670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Выполнил:</w:t>
      </w:r>
    </w:p>
    <w:p w14:paraId="00D46894" w14:textId="77777777" w:rsidR="00174FB7" w:rsidRPr="000A6623" w:rsidRDefault="00174FB7" w:rsidP="00D92765">
      <w:pPr>
        <w:spacing w:after="541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 xml:space="preserve">студент группы ИВТб22о-1 </w:t>
      </w:r>
      <w:r w:rsidRPr="000A6623">
        <w:rPr>
          <w:rFonts w:eastAsia="Times New Roman"/>
          <w:color w:val="000000"/>
          <w:lang w:eastAsia="ru-RU"/>
        </w:rPr>
        <w:br/>
      </w:r>
      <w:proofErr w:type="spellStart"/>
      <w:r w:rsidRPr="000A6623">
        <w:rPr>
          <w:rFonts w:eastAsia="Times New Roman"/>
          <w:color w:val="000000"/>
          <w:lang w:eastAsia="ru-RU"/>
        </w:rPr>
        <w:t>Гаренко</w:t>
      </w:r>
      <w:proofErr w:type="spellEnd"/>
      <w:r w:rsidRPr="000A6623">
        <w:rPr>
          <w:rFonts w:eastAsia="Times New Roman"/>
          <w:color w:val="000000"/>
          <w:lang w:eastAsia="ru-RU"/>
        </w:rPr>
        <w:t xml:space="preserve"> И.А.</w:t>
      </w:r>
    </w:p>
    <w:p w14:paraId="6FBC9B4E" w14:textId="77777777" w:rsidR="00174FB7" w:rsidRPr="000A6623" w:rsidRDefault="00174FB7" w:rsidP="00D92765">
      <w:pPr>
        <w:spacing w:after="3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Проверил:</w:t>
      </w:r>
    </w:p>
    <w:p w14:paraId="319EF040" w14:textId="34F51DD3" w:rsidR="00174FB7" w:rsidRPr="000A6623" w:rsidRDefault="00D06CA3" w:rsidP="00D92765">
      <w:pPr>
        <w:spacing w:line="276" w:lineRule="auto"/>
        <w:ind w:left="5670"/>
        <w:jc w:val="left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</w:t>
      </w:r>
      <w:r w:rsidR="00174FB7" w:rsidRPr="000A6623">
        <w:rPr>
          <w:rFonts w:eastAsia="Times New Roman"/>
          <w:color w:val="000000"/>
          <w:lang w:eastAsia="ru-RU"/>
        </w:rPr>
        <w:t>анд</w:t>
      </w:r>
      <w:r>
        <w:rPr>
          <w:rFonts w:eastAsia="Times New Roman"/>
          <w:color w:val="000000"/>
          <w:lang w:eastAsia="ru-RU"/>
        </w:rPr>
        <w:t>.</w:t>
      </w:r>
      <w:r w:rsidR="00174FB7" w:rsidRPr="000A6623">
        <w:rPr>
          <w:rFonts w:eastAsia="Times New Roman"/>
          <w:color w:val="000000"/>
          <w:lang w:eastAsia="ru-RU"/>
        </w:rPr>
        <w:t xml:space="preserve"> экономических наук, доцент</w:t>
      </w:r>
      <w:r w:rsidR="00174FB7">
        <w:rPr>
          <w:rFonts w:eastAsia="Times New Roman"/>
          <w:color w:val="000000"/>
          <w:lang w:eastAsia="ru-RU"/>
        </w:rPr>
        <w:br/>
      </w:r>
      <w:proofErr w:type="spellStart"/>
      <w:r w:rsidR="00174FB7">
        <w:rPr>
          <w:rFonts w:eastAsia="Times New Roman"/>
          <w:color w:val="000000"/>
          <w:lang w:eastAsia="ru-RU"/>
        </w:rPr>
        <w:t>Сенецкая</w:t>
      </w:r>
      <w:proofErr w:type="spellEnd"/>
      <w:r w:rsidR="00174FB7">
        <w:rPr>
          <w:rFonts w:eastAsia="Times New Roman"/>
          <w:color w:val="000000"/>
          <w:lang w:eastAsia="ru-RU"/>
        </w:rPr>
        <w:t xml:space="preserve"> Л.Б.</w:t>
      </w:r>
    </w:p>
    <w:p w14:paraId="397383B8" w14:textId="77777777" w:rsidR="00174FB7" w:rsidRPr="000A6623" w:rsidRDefault="00174FB7" w:rsidP="00174FB7">
      <w:pPr>
        <w:spacing w:after="2000" w:line="249" w:lineRule="auto"/>
        <w:ind w:left="5670"/>
        <w:rPr>
          <w:rFonts w:eastAsia="Times New Roman"/>
          <w:color w:val="000000"/>
          <w:lang w:eastAsia="ru-RU"/>
        </w:rPr>
      </w:pPr>
    </w:p>
    <w:p w14:paraId="1F90F3BA" w14:textId="77777777" w:rsidR="00174FB7" w:rsidRPr="000A6623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Мурманск</w:t>
      </w:r>
    </w:p>
    <w:p w14:paraId="16E2DDCC" w14:textId="77777777" w:rsidR="00174FB7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2025</w:t>
      </w:r>
    </w:p>
    <w:p w14:paraId="560CFC43" w14:textId="631E20AA" w:rsidR="002B36BA" w:rsidRDefault="00FF4ED5" w:rsidP="00174FB7">
      <w:pPr>
        <w:pStyle w:val="1"/>
      </w:pPr>
      <w:r>
        <w:lastRenderedPageBreak/>
        <w:t>Дерево характеристик</w:t>
      </w:r>
    </w:p>
    <w:p w14:paraId="034607C9" w14:textId="3FBB9D4E" w:rsidR="00FF4ED5" w:rsidRPr="00FF4ED5" w:rsidRDefault="00FF4ED5" w:rsidP="00FF4ED5">
      <w:pPr>
        <w:pStyle w:val="a3"/>
      </w:pPr>
      <w:r>
        <w:t>О</w:t>
      </w:r>
      <w:r w:rsidRPr="00FF4ED5">
        <w:t xml:space="preserve">бщее дерево характеристик качества программного обеспечения включает </w:t>
      </w:r>
      <w:r w:rsidRPr="00FF4ED5">
        <w:rPr>
          <w:b/>
          <w:bCs/>
        </w:rPr>
        <w:t>шесть основных характеристик</w:t>
      </w:r>
      <w:r>
        <w:rPr>
          <w:b/>
          <w:bCs/>
        </w:rPr>
        <w:t>:</w:t>
      </w:r>
    </w:p>
    <w:p w14:paraId="0FABF5AE" w14:textId="0072B472" w:rsidR="00FF4ED5" w:rsidRDefault="00FF4ED5" w:rsidP="00FF4ED5">
      <w:pPr>
        <w:pStyle w:val="a"/>
      </w:pPr>
      <w:r w:rsidRPr="00FF4ED5">
        <w:rPr>
          <w:b/>
          <w:bCs/>
        </w:rPr>
        <w:t>Функциональные возможности (</w:t>
      </w:r>
      <w:proofErr w:type="spellStart"/>
      <w:r w:rsidRPr="00FF4ED5">
        <w:rPr>
          <w:b/>
          <w:bCs/>
        </w:rPr>
        <w:t>Functionality</w:t>
      </w:r>
      <w:proofErr w:type="spellEnd"/>
      <w:r w:rsidRPr="00FF4ED5">
        <w:rPr>
          <w:b/>
          <w:bCs/>
        </w:rPr>
        <w:t>)</w:t>
      </w:r>
      <w:r>
        <w:t xml:space="preserve">. </w:t>
      </w:r>
      <w:r>
        <w:t>Набор атрибутов, относящихся к сути набора функций и их конкретным свойствам. Функции — это те, которые реализуют установленные или предполагаемые потребности.</w:t>
      </w:r>
    </w:p>
    <w:p w14:paraId="52FCC5AA" w14:textId="15A49631" w:rsidR="00FF4ED5" w:rsidRDefault="00FF4ED5" w:rsidP="00FF4ED5">
      <w:pPr>
        <w:pStyle w:val="a0"/>
      </w:pPr>
      <w:r>
        <w:t>Пригодность (</w:t>
      </w:r>
      <w:proofErr w:type="spellStart"/>
      <w:r>
        <w:t>Suitability</w:t>
      </w:r>
      <w:proofErr w:type="spellEnd"/>
      <w:r>
        <w:t>)</w:t>
      </w:r>
      <w:r>
        <w:t>.</w:t>
      </w:r>
      <w:r>
        <w:t xml:space="preserve"> Атрибут, относящийся к наличию и соответствию набора функций конкретным задачам.</w:t>
      </w:r>
    </w:p>
    <w:p w14:paraId="4637E01A" w14:textId="569FF2F6" w:rsidR="00FF4ED5" w:rsidRDefault="00FF4ED5" w:rsidP="00FF4ED5">
      <w:pPr>
        <w:pStyle w:val="a0"/>
      </w:pPr>
      <w:r>
        <w:t>Правильность/Корректность (</w:t>
      </w:r>
      <w:proofErr w:type="spellStart"/>
      <w:r>
        <w:t>Accuracy</w:t>
      </w:r>
      <w:proofErr w:type="spellEnd"/>
      <w:r>
        <w:t xml:space="preserve">). </w:t>
      </w:r>
      <w:r>
        <w:t>Атрибуты, относящиеся к обеспечению правильности или соответствия результатов или эффектов (точность).</w:t>
      </w:r>
    </w:p>
    <w:p w14:paraId="689D1B03" w14:textId="08E88DC0" w:rsidR="00FF4ED5" w:rsidRDefault="00FF4ED5" w:rsidP="00FF4ED5">
      <w:pPr>
        <w:pStyle w:val="a0"/>
      </w:pPr>
      <w:r>
        <w:t>Способность к взаимодействию (</w:t>
      </w:r>
      <w:proofErr w:type="spellStart"/>
      <w:r>
        <w:t>Interoperability</w:t>
      </w:r>
      <w:proofErr w:type="spellEnd"/>
      <w:r>
        <w:t xml:space="preserve">). </w:t>
      </w:r>
      <w:r>
        <w:t>Способность программного средства взаимодействовать с конкретными системами и средой.</w:t>
      </w:r>
    </w:p>
    <w:p w14:paraId="6E222C8F" w14:textId="04925850" w:rsidR="00FF4ED5" w:rsidRDefault="00FF4ED5" w:rsidP="00FF4ED5">
      <w:pPr>
        <w:pStyle w:val="a0"/>
      </w:pPr>
      <w:r>
        <w:t>Защищенность (Security</w:t>
      </w:r>
      <w:r>
        <w:t xml:space="preserve">). </w:t>
      </w:r>
      <w:r>
        <w:t>Способность предотвращать несанкционированный доступ (случайный или преднамеренный) к программам и данным.</w:t>
      </w:r>
    </w:p>
    <w:p w14:paraId="30146E6C" w14:textId="672F86C5" w:rsidR="00FF4ED5" w:rsidRDefault="00FF4ED5" w:rsidP="00FF4ED5">
      <w:pPr>
        <w:pStyle w:val="a0"/>
      </w:pPr>
      <w:r>
        <w:t>Согласованность (</w:t>
      </w:r>
      <w:proofErr w:type="spellStart"/>
      <w:r>
        <w:t>Compliance</w:t>
      </w:r>
      <w:proofErr w:type="spellEnd"/>
      <w:r>
        <w:t xml:space="preserve">). </w:t>
      </w:r>
      <w:r>
        <w:t>Атрибуты, заставляющие программу придерживаться стандартов, законов или соглашений.</w:t>
      </w:r>
    </w:p>
    <w:p w14:paraId="2C014444" w14:textId="5CD61E34" w:rsidR="00FF4ED5" w:rsidRDefault="00FF4ED5" w:rsidP="00FF4ED5">
      <w:pPr>
        <w:pStyle w:val="a"/>
      </w:pPr>
      <w:r w:rsidRPr="00FF4ED5">
        <w:rPr>
          <w:b/>
          <w:bCs/>
        </w:rPr>
        <w:t>Надежность (</w:t>
      </w:r>
      <w:proofErr w:type="spellStart"/>
      <w:r w:rsidRPr="00FF4ED5">
        <w:rPr>
          <w:b/>
          <w:bCs/>
        </w:rPr>
        <w:t>Reliability</w:t>
      </w:r>
      <w:proofErr w:type="spellEnd"/>
      <w:r w:rsidRPr="00FF4ED5">
        <w:rPr>
          <w:b/>
          <w:bCs/>
        </w:rPr>
        <w:t>)</w:t>
      </w:r>
      <w:r>
        <w:t xml:space="preserve">. </w:t>
      </w:r>
      <w:r>
        <w:t>Набор атрибутов, относящихся к способности программного обеспечения сохранять свой уровень качества функционирования при установленных условиях за установленный период времени.</w:t>
      </w:r>
    </w:p>
    <w:p w14:paraId="47A4A1EB" w14:textId="3EF6D8D7" w:rsidR="00FF4ED5" w:rsidRDefault="00FF4ED5" w:rsidP="00FF4ED5">
      <w:pPr>
        <w:pStyle w:val="a0"/>
        <w:numPr>
          <w:ilvl w:val="0"/>
          <w:numId w:val="60"/>
        </w:numPr>
      </w:pPr>
      <w:r>
        <w:t>Стабильность/Завершенность (</w:t>
      </w:r>
      <w:proofErr w:type="spellStart"/>
      <w:r>
        <w:t>Maturity</w:t>
      </w:r>
      <w:proofErr w:type="spellEnd"/>
      <w:r>
        <w:t xml:space="preserve">). </w:t>
      </w:r>
      <w:r>
        <w:t>Атрибуты, относящиеся к частоте отказов при ошибках в программном обеспечении.</w:t>
      </w:r>
    </w:p>
    <w:p w14:paraId="11E49D93" w14:textId="02606371" w:rsidR="00FF4ED5" w:rsidRDefault="00FF4ED5" w:rsidP="00FF4ED5">
      <w:pPr>
        <w:pStyle w:val="a0"/>
        <w:numPr>
          <w:ilvl w:val="0"/>
          <w:numId w:val="60"/>
        </w:numPr>
      </w:pPr>
      <w:r>
        <w:t>Устойчивость к ошибке (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). </w:t>
      </w:r>
      <w:r>
        <w:t>Способность поддерживать определенный уровень качества функционирования в случаях программных ошибок или нарушения интерфейса.</w:t>
      </w:r>
    </w:p>
    <w:p w14:paraId="0A7DC4C8" w14:textId="3D5411A0" w:rsidR="00FF4ED5" w:rsidRDefault="00FF4ED5" w:rsidP="00FF4ED5">
      <w:pPr>
        <w:pStyle w:val="a0"/>
        <w:numPr>
          <w:ilvl w:val="0"/>
          <w:numId w:val="60"/>
        </w:numPr>
      </w:pPr>
      <w:r>
        <w:t>Восстанавливаемость (</w:t>
      </w:r>
      <w:proofErr w:type="spellStart"/>
      <w:r>
        <w:t>Recoverability</w:t>
      </w:r>
      <w:proofErr w:type="spellEnd"/>
      <w:r>
        <w:t xml:space="preserve">). </w:t>
      </w:r>
      <w:r>
        <w:t>Возможность восстанавливать уровень функционирования и поврежденные данные в случае отказа, а также время и усилия, необходимые для этого.</w:t>
      </w:r>
    </w:p>
    <w:p w14:paraId="15F2DEDC" w14:textId="544DA298" w:rsidR="00FF4ED5" w:rsidRDefault="00FF4ED5" w:rsidP="00FF4ED5">
      <w:pPr>
        <w:pStyle w:val="a0"/>
        <w:numPr>
          <w:ilvl w:val="0"/>
          <w:numId w:val="60"/>
        </w:numPr>
      </w:pPr>
      <w:r>
        <w:lastRenderedPageBreak/>
        <w:t>Доступность/Готовность (</w:t>
      </w:r>
      <w:proofErr w:type="spellStart"/>
      <w:r>
        <w:t>Availability</w:t>
      </w:r>
      <w:proofErr w:type="spellEnd"/>
      <w:r>
        <w:t xml:space="preserve">). </w:t>
      </w:r>
      <w:r>
        <w:t>Готовность реализации требуемых функций (включается в более поздние интерпретации стандарта).</w:t>
      </w:r>
    </w:p>
    <w:p w14:paraId="71B0996D" w14:textId="56202F61" w:rsidR="00FF4ED5" w:rsidRDefault="00FF4ED5" w:rsidP="00FF4ED5">
      <w:pPr>
        <w:pStyle w:val="a"/>
      </w:pPr>
      <w:r w:rsidRPr="00FF4ED5">
        <w:rPr>
          <w:b/>
          <w:bCs/>
        </w:rPr>
        <w:t>Практичность/Применимость (</w:t>
      </w:r>
      <w:proofErr w:type="spellStart"/>
      <w:r w:rsidRPr="00FF4ED5">
        <w:rPr>
          <w:b/>
          <w:bCs/>
        </w:rPr>
        <w:t>Usability</w:t>
      </w:r>
      <w:proofErr w:type="spellEnd"/>
      <w:r w:rsidRPr="00FF4ED5">
        <w:rPr>
          <w:b/>
          <w:bCs/>
        </w:rPr>
        <w:t>)</w:t>
      </w:r>
      <w:r>
        <w:t xml:space="preserve">. </w:t>
      </w:r>
      <w:r>
        <w:t>Набор атрибутов, относящихся к объему работ, требуемых для использования и индивидуальной оценки такого использования определенным или предполагаемым кругом пользователей.</w:t>
      </w:r>
    </w:p>
    <w:p w14:paraId="1EFAD8D2" w14:textId="033EED50" w:rsidR="00FF4ED5" w:rsidRDefault="00FF4ED5" w:rsidP="00FF4ED5">
      <w:pPr>
        <w:pStyle w:val="a0"/>
      </w:pPr>
      <w:r>
        <w:t>Понятность (</w:t>
      </w:r>
      <w:proofErr w:type="spellStart"/>
      <w:r>
        <w:t>Understandability</w:t>
      </w:r>
      <w:proofErr w:type="spellEnd"/>
      <w:r>
        <w:t xml:space="preserve">). </w:t>
      </w:r>
      <w:r>
        <w:t>Усилия пользователя по пониманию общей логической концепции и применимости ПО.</w:t>
      </w:r>
    </w:p>
    <w:p w14:paraId="185CAB43" w14:textId="70447432" w:rsidR="00FF4ED5" w:rsidRDefault="00FF4ED5" w:rsidP="00FF4ED5">
      <w:pPr>
        <w:pStyle w:val="a0"/>
      </w:pPr>
      <w:r>
        <w:t>Обучаемость (</w:t>
      </w:r>
      <w:proofErr w:type="spellStart"/>
      <w:r>
        <w:t>Learnability</w:t>
      </w:r>
      <w:proofErr w:type="spellEnd"/>
      <w:r>
        <w:t xml:space="preserve">). </w:t>
      </w:r>
      <w:r>
        <w:t>Усилия пользователя по обучению применению ПО (управлению, вводу, выводу).</w:t>
      </w:r>
    </w:p>
    <w:p w14:paraId="3622DAF1" w14:textId="34062B8A" w:rsidR="00FF4ED5" w:rsidRDefault="00FF4ED5" w:rsidP="00FF4ED5">
      <w:pPr>
        <w:pStyle w:val="a0"/>
      </w:pPr>
      <w:r>
        <w:t>Простота использования/Управляемость (</w:t>
      </w:r>
      <w:proofErr w:type="spellStart"/>
      <w:r>
        <w:t>Operability</w:t>
      </w:r>
      <w:proofErr w:type="spellEnd"/>
      <w:r>
        <w:t xml:space="preserve">). </w:t>
      </w:r>
      <w:r>
        <w:t>Усилия пользователя по эксплуатации и оперативному управлению.</w:t>
      </w:r>
    </w:p>
    <w:p w14:paraId="2448E2B5" w14:textId="3448B91A" w:rsidR="00FF4ED5" w:rsidRDefault="00FF4ED5" w:rsidP="00FF4ED5">
      <w:pPr>
        <w:pStyle w:val="a"/>
      </w:pPr>
      <w:r w:rsidRPr="00FF4ED5">
        <w:rPr>
          <w:b/>
          <w:bCs/>
        </w:rPr>
        <w:t>Эффективность (</w:t>
      </w:r>
      <w:proofErr w:type="spellStart"/>
      <w:r w:rsidRPr="00FF4ED5">
        <w:rPr>
          <w:b/>
          <w:bCs/>
        </w:rPr>
        <w:t>Efficiency</w:t>
      </w:r>
      <w:proofErr w:type="spellEnd"/>
      <w:r w:rsidRPr="00FF4ED5">
        <w:rPr>
          <w:b/>
          <w:bCs/>
        </w:rPr>
        <w:t>)</w:t>
      </w:r>
      <w:r>
        <w:t xml:space="preserve">. </w:t>
      </w:r>
      <w:r>
        <w:t>Набор атрибутов, относящихся к соотношению между уровнем качества функционирования программного обеспечения и объемом используемых ресурсов при установленных условиях.</w:t>
      </w:r>
    </w:p>
    <w:p w14:paraId="1B2DFE9E" w14:textId="10759C9B" w:rsidR="00FF4ED5" w:rsidRDefault="00FF4ED5" w:rsidP="00FF4ED5">
      <w:pPr>
        <w:pStyle w:val="a0"/>
        <w:numPr>
          <w:ilvl w:val="0"/>
          <w:numId w:val="61"/>
        </w:numPr>
      </w:pPr>
      <w:r>
        <w:t xml:space="preserve">Характер изменения во времени (Time </w:t>
      </w:r>
      <w:proofErr w:type="spellStart"/>
      <w:r>
        <w:t>behavior</w:t>
      </w:r>
      <w:proofErr w:type="spellEnd"/>
      <w:r>
        <w:t xml:space="preserve">). </w:t>
      </w:r>
      <w:r>
        <w:t>Атрибуты, относящиеся к времени отклика, времени обработки и скоростям выполнения функций.</w:t>
      </w:r>
    </w:p>
    <w:p w14:paraId="4E8DA41A" w14:textId="722E5713" w:rsidR="00FF4ED5" w:rsidRDefault="00FF4ED5" w:rsidP="00FF4ED5">
      <w:pPr>
        <w:pStyle w:val="a0"/>
        <w:numPr>
          <w:ilvl w:val="0"/>
          <w:numId w:val="61"/>
        </w:numPr>
      </w:pPr>
      <w:r>
        <w:t xml:space="preserve">Характер изменения ресурсов (Resource </w:t>
      </w:r>
      <w:proofErr w:type="spellStart"/>
      <w:r>
        <w:t>behavior</w:t>
      </w:r>
      <w:proofErr w:type="spellEnd"/>
      <w:r>
        <w:t xml:space="preserve">). </w:t>
      </w:r>
      <w:r>
        <w:t>Атрибуты, относящиеся к объему используемых ресурсов и продолжительности их использования при выполнении функций.</w:t>
      </w:r>
    </w:p>
    <w:p w14:paraId="0832A4CC" w14:textId="3EA07B60" w:rsidR="00FF4ED5" w:rsidRDefault="00FF4ED5" w:rsidP="00FF4ED5">
      <w:pPr>
        <w:pStyle w:val="a"/>
      </w:pPr>
      <w:r w:rsidRPr="00FF4ED5">
        <w:rPr>
          <w:b/>
          <w:bCs/>
        </w:rPr>
        <w:t>Сопровождаемость (</w:t>
      </w:r>
      <w:proofErr w:type="spellStart"/>
      <w:r w:rsidRPr="00FF4ED5">
        <w:rPr>
          <w:b/>
          <w:bCs/>
        </w:rPr>
        <w:t>Maintainability</w:t>
      </w:r>
      <w:proofErr w:type="spellEnd"/>
      <w:r w:rsidRPr="00FF4ED5">
        <w:rPr>
          <w:b/>
          <w:bCs/>
        </w:rPr>
        <w:t>)</w:t>
      </w:r>
      <w:r>
        <w:t xml:space="preserve">. </w:t>
      </w:r>
      <w:r>
        <w:t>Набор атрибутов, относящихся к объему работ, требуемых для проведения конкретных изменений (модификаций).</w:t>
      </w:r>
    </w:p>
    <w:p w14:paraId="19E8E67A" w14:textId="30D1FCAA" w:rsidR="00FF4ED5" w:rsidRDefault="00FF4ED5" w:rsidP="00FF4ED5">
      <w:pPr>
        <w:pStyle w:val="a0"/>
        <w:numPr>
          <w:ilvl w:val="0"/>
          <w:numId w:val="62"/>
        </w:numPr>
      </w:pPr>
      <w:r>
        <w:t>Анализируемость (</w:t>
      </w:r>
      <w:proofErr w:type="spellStart"/>
      <w:r>
        <w:t>Analysability</w:t>
      </w:r>
      <w:proofErr w:type="spellEnd"/>
      <w:r>
        <w:t xml:space="preserve">). </w:t>
      </w:r>
      <w:r>
        <w:t>Усилия, необходимые для диагностики недостатков, причин отказов или определения частей, подлежащих модернизации.</w:t>
      </w:r>
    </w:p>
    <w:p w14:paraId="16DE8AEC" w14:textId="087C3020" w:rsidR="00FF4ED5" w:rsidRDefault="00FF4ED5" w:rsidP="00FF4ED5">
      <w:pPr>
        <w:pStyle w:val="a0"/>
        <w:numPr>
          <w:ilvl w:val="0"/>
          <w:numId w:val="62"/>
        </w:numPr>
      </w:pPr>
      <w:r>
        <w:t>Изменяемость (</w:t>
      </w:r>
      <w:proofErr w:type="spellStart"/>
      <w:r>
        <w:t>Changeability</w:t>
      </w:r>
      <w:proofErr w:type="spellEnd"/>
      <w:r>
        <w:t xml:space="preserve">). </w:t>
      </w:r>
      <w:r>
        <w:t>Усилия, необходимые для модификации, устранения отказов или изменения условий эксплуатации.</w:t>
      </w:r>
    </w:p>
    <w:p w14:paraId="728446D7" w14:textId="309563EE" w:rsidR="00FF4ED5" w:rsidRDefault="00FF4ED5" w:rsidP="00FF4ED5">
      <w:pPr>
        <w:pStyle w:val="a0"/>
        <w:numPr>
          <w:ilvl w:val="0"/>
          <w:numId w:val="62"/>
        </w:numPr>
      </w:pPr>
      <w:r>
        <w:t>Устойчивость (</w:t>
      </w:r>
      <w:proofErr w:type="spellStart"/>
      <w:r>
        <w:t>Stability</w:t>
      </w:r>
      <w:proofErr w:type="spellEnd"/>
      <w:r>
        <w:t xml:space="preserve">). </w:t>
      </w:r>
      <w:r>
        <w:t>Атрибуты, относящиеся к риску от непредвиденных эффектов модификации.</w:t>
      </w:r>
    </w:p>
    <w:p w14:paraId="579E8E68" w14:textId="78BB2CC9" w:rsidR="00FF4ED5" w:rsidRDefault="00FF4ED5" w:rsidP="00FF4ED5">
      <w:pPr>
        <w:pStyle w:val="a0"/>
        <w:numPr>
          <w:ilvl w:val="0"/>
          <w:numId w:val="62"/>
        </w:numPr>
      </w:pPr>
      <w:r>
        <w:lastRenderedPageBreak/>
        <w:t>Тестируемость (</w:t>
      </w:r>
      <w:proofErr w:type="spellStart"/>
      <w:r>
        <w:t>Testability</w:t>
      </w:r>
      <w:proofErr w:type="spellEnd"/>
      <w:r>
        <w:t xml:space="preserve">). </w:t>
      </w:r>
      <w:r>
        <w:t>Усилия, необходимые для проверки (тестирования) модифицированного программного обеспечения.</w:t>
      </w:r>
    </w:p>
    <w:p w14:paraId="786080C7" w14:textId="08C7057F" w:rsidR="00FF4ED5" w:rsidRDefault="00FF4ED5" w:rsidP="00FF4ED5">
      <w:pPr>
        <w:pStyle w:val="a"/>
      </w:pPr>
      <w:r w:rsidRPr="00FF4ED5">
        <w:rPr>
          <w:b/>
          <w:bCs/>
        </w:rPr>
        <w:t>Мобильность/Переносимость (Portability)</w:t>
      </w:r>
      <w:r>
        <w:t>.</w:t>
      </w:r>
      <w:r>
        <w:t>Набор атрибутов, относящихся к способности программного обеспечения быть перенесенным из одного окружения в другое.</w:t>
      </w:r>
    </w:p>
    <w:p w14:paraId="2939429D" w14:textId="2E34FA90" w:rsidR="00FF4ED5" w:rsidRDefault="00FF4ED5" w:rsidP="00FF4ED5">
      <w:pPr>
        <w:pStyle w:val="a0"/>
      </w:pPr>
      <w:r>
        <w:t>Адаптируемость (</w:t>
      </w:r>
      <w:proofErr w:type="spellStart"/>
      <w:r>
        <w:t>Adaptability</w:t>
      </w:r>
      <w:proofErr w:type="spellEnd"/>
      <w:r>
        <w:t xml:space="preserve">). </w:t>
      </w:r>
      <w:r>
        <w:t>Удобство адаптации ПО к различным конкретным условиям эксплуатации без применения внешних средств.</w:t>
      </w:r>
    </w:p>
    <w:p w14:paraId="14BD3F4E" w14:textId="7A69A87D" w:rsidR="00FF4ED5" w:rsidRDefault="00FF4ED5" w:rsidP="00FF4ED5">
      <w:pPr>
        <w:pStyle w:val="a0"/>
      </w:pPr>
      <w:r>
        <w:t>Устанавливаемость/Простота внедрения (</w:t>
      </w:r>
      <w:proofErr w:type="spellStart"/>
      <w:r>
        <w:t>Installability</w:t>
      </w:r>
      <w:proofErr w:type="spellEnd"/>
      <w:r>
        <w:t xml:space="preserve">). </w:t>
      </w:r>
      <w:r>
        <w:t>Усилия, необходимые для внедрения (инсталляции) ПО в конкретное окружение.</w:t>
      </w:r>
    </w:p>
    <w:p w14:paraId="3B3244A4" w14:textId="1E3CB44F" w:rsidR="00FF4ED5" w:rsidRDefault="00FF4ED5" w:rsidP="00FF4ED5">
      <w:pPr>
        <w:pStyle w:val="a0"/>
      </w:pPr>
      <w:r>
        <w:t>Взаимозаменяемость (</w:t>
      </w:r>
      <w:proofErr w:type="spellStart"/>
      <w:r>
        <w:t>Replaceability</w:t>
      </w:r>
      <w:proofErr w:type="spellEnd"/>
      <w:r>
        <w:t xml:space="preserve">). </w:t>
      </w:r>
      <w:r>
        <w:t>Возможность и усилия по применению данного ПО вместо другого конкретного ПО в среде этого средства.</w:t>
      </w:r>
    </w:p>
    <w:p w14:paraId="67B111F2" w14:textId="17E75945" w:rsidR="00AA5138" w:rsidRDefault="00FF4ED5" w:rsidP="00AA5138">
      <w:pPr>
        <w:pStyle w:val="a0"/>
      </w:pPr>
      <w:r>
        <w:t>Соответствие (</w:t>
      </w:r>
      <w:proofErr w:type="spellStart"/>
      <w:r>
        <w:t>Conformance</w:t>
      </w:r>
      <w:proofErr w:type="spellEnd"/>
      <w:r>
        <w:t xml:space="preserve">). </w:t>
      </w:r>
      <w:r>
        <w:t>Атрибуты, заставляющие программу подчиняться стандартам или соглашениям, относящимся к мобильности</w:t>
      </w:r>
    </w:p>
    <w:p w14:paraId="242E6937" w14:textId="77777777" w:rsidR="00AA5138" w:rsidRDefault="00AA5138" w:rsidP="00AA5138">
      <w:pPr>
        <w:pStyle w:val="a3"/>
        <w:keepNext/>
        <w:ind w:firstLine="0"/>
        <w:jc w:val="center"/>
      </w:pPr>
      <w:r w:rsidRPr="00AA5138">
        <w:drawing>
          <wp:inline distT="0" distB="0" distL="0" distR="0" wp14:anchorId="260F8CB7" wp14:editId="4D178BF9">
            <wp:extent cx="6496867" cy="2781300"/>
            <wp:effectExtent l="0" t="0" r="0" b="0"/>
            <wp:docPr id="248217474" name="Рисунок 4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17474" name="Рисунок 4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922" cy="278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00D4" w14:textId="31605FDC" w:rsidR="00AA5138" w:rsidRPr="00AA5138" w:rsidRDefault="00AA5138" w:rsidP="00AA5138">
      <w:pPr>
        <w:pStyle w:val="af0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Дерево качества ПО </w:t>
      </w:r>
      <w:proofErr w:type="spellStart"/>
      <w:r>
        <w:t>по</w:t>
      </w:r>
      <w:proofErr w:type="spellEnd"/>
      <w:r>
        <w:t xml:space="preserve"> ГОСТ ИСО</w:t>
      </w:r>
      <w:r w:rsidRPr="00AA5138">
        <w:t>/</w:t>
      </w:r>
      <w:r>
        <w:t>МЭК 9126</w:t>
      </w:r>
    </w:p>
    <w:p w14:paraId="466378BD" w14:textId="77777777" w:rsidR="00AA5138" w:rsidRPr="00AA5138" w:rsidRDefault="00AA5138" w:rsidP="00AA5138">
      <w:pPr>
        <w:pStyle w:val="a3"/>
      </w:pPr>
    </w:p>
    <w:p w14:paraId="449DED68" w14:textId="425C23C1" w:rsidR="00FF4ED5" w:rsidRDefault="00FF4ED5" w:rsidP="00FF4ED5">
      <w:pPr>
        <w:pStyle w:val="1"/>
      </w:pPr>
      <w:r>
        <w:lastRenderedPageBreak/>
        <w:t>Ответы на вопросы</w:t>
      </w:r>
    </w:p>
    <w:p w14:paraId="685A7EDD" w14:textId="6AF8C19C" w:rsidR="00FF4ED5" w:rsidRDefault="00FF4ED5" w:rsidP="00FF4ED5">
      <w:pPr>
        <w:pStyle w:val="20"/>
      </w:pPr>
      <w:r w:rsidRPr="00FF4ED5">
        <w:t>Как определяется понятие «качество» государственным и международным стандартами?</w:t>
      </w:r>
    </w:p>
    <w:p w14:paraId="456E5E07" w14:textId="77777777" w:rsidR="00F70854" w:rsidRDefault="00F70854" w:rsidP="00F70854">
      <w:pPr>
        <w:pStyle w:val="a0"/>
        <w:numPr>
          <w:ilvl w:val="0"/>
          <w:numId w:val="64"/>
        </w:numPr>
      </w:pPr>
      <w:r>
        <w:t>ГОСТ ISO 9000-2011: Качество — это степень соответствия совокупности присущих характеристик требованиям. При этом «присущая» характеристика означает ту, которая имеется в самом объекте.</w:t>
      </w:r>
    </w:p>
    <w:p w14:paraId="361A0D6F" w14:textId="0BA6792A" w:rsidR="00F70854" w:rsidRDefault="00F70854" w:rsidP="00F70854">
      <w:pPr>
        <w:pStyle w:val="a0"/>
        <w:numPr>
          <w:ilvl w:val="0"/>
          <w:numId w:val="64"/>
        </w:numPr>
      </w:pPr>
      <w:r>
        <w:t>ГОСТ Р ИСО/МЭК 9126-93: Качество определяется как весь объем признаков и характеристик продукции или услуги, относящихся к их способности удовлетворять установленным или предполагаемым потребностям.</w:t>
      </w:r>
    </w:p>
    <w:p w14:paraId="20821B77" w14:textId="197C4610" w:rsidR="00F70854" w:rsidRDefault="00F70854" w:rsidP="00F70854">
      <w:pPr>
        <w:pStyle w:val="a0"/>
        <w:numPr>
          <w:ilvl w:val="0"/>
          <w:numId w:val="64"/>
        </w:numPr>
      </w:pPr>
      <w:r>
        <w:t>ГОСТ 28806-90: Качество программного средства — это совокупность свойств, которые обусловливают его пригодность удовлетворять заданные или подразумеваемые потребности в соответствии с его назначением.</w:t>
      </w:r>
    </w:p>
    <w:p w14:paraId="2C40C000" w14:textId="2B59BEBC" w:rsidR="00FF4ED5" w:rsidRPr="00FF4ED5" w:rsidRDefault="00F70854" w:rsidP="00F70854">
      <w:pPr>
        <w:pStyle w:val="a0"/>
        <w:numPr>
          <w:ilvl w:val="0"/>
          <w:numId w:val="64"/>
        </w:numPr>
      </w:pPr>
      <w:r>
        <w:t>ГОСТ Р ИСО/МЭК 25010—2015: Качество системы — это степень удовлетворения заявленных и подразумеваемых потребностей различных заинтересованных сторон, что позволяет оценить достоинства продукта</w:t>
      </w:r>
    </w:p>
    <w:p w14:paraId="7D473097" w14:textId="5F63CBBE" w:rsidR="00FF4ED5" w:rsidRDefault="00FF4ED5" w:rsidP="00FF4ED5">
      <w:pPr>
        <w:pStyle w:val="20"/>
      </w:pPr>
      <w:r w:rsidRPr="00FF4ED5">
        <w:t>Какие способы получения информации о ПС приведены в стандарте ГОСТ 28.195-89?</w:t>
      </w:r>
    </w:p>
    <w:p w14:paraId="55416C62" w14:textId="7A0F6DA4" w:rsidR="00F70854" w:rsidRDefault="00F70854" w:rsidP="00F70854">
      <w:pPr>
        <w:pStyle w:val="a3"/>
      </w:pPr>
      <w:r>
        <w:t>Методы</w:t>
      </w:r>
      <w:r>
        <w:t xml:space="preserve"> определения показателей качества ПС делятся на:</w:t>
      </w:r>
    </w:p>
    <w:p w14:paraId="49E7DA58" w14:textId="6220808D" w:rsidR="00F70854" w:rsidRPr="00F70854" w:rsidRDefault="00F70854" w:rsidP="00F70854">
      <w:pPr>
        <w:pStyle w:val="a0"/>
        <w:rPr>
          <w:b/>
          <w:bCs/>
        </w:rPr>
      </w:pPr>
      <w:r w:rsidRPr="00F70854">
        <w:rPr>
          <w:b/>
          <w:bCs/>
        </w:rPr>
        <w:t>По способам получения информации:</w:t>
      </w:r>
    </w:p>
    <w:p w14:paraId="5EB04DA4" w14:textId="12688A21" w:rsidR="00F70854" w:rsidRDefault="00F70854" w:rsidP="00F70854">
      <w:pPr>
        <w:pStyle w:val="2"/>
      </w:pPr>
      <w:r>
        <w:t>Измерительный</w:t>
      </w:r>
      <w:r w:rsidRPr="00F70854">
        <w:t>.</w:t>
      </w:r>
      <w:r>
        <w:t xml:space="preserve"> </w:t>
      </w:r>
      <w:r>
        <w:t>И</w:t>
      </w:r>
      <w:r>
        <w:t>спользование инструментальных средств (подсчет строк кода, операторов, времени выполнения).</w:t>
      </w:r>
    </w:p>
    <w:p w14:paraId="2C9F6718" w14:textId="74B8A0B4" w:rsidR="00F70854" w:rsidRDefault="00F70854" w:rsidP="00F70854">
      <w:pPr>
        <w:pStyle w:val="2"/>
      </w:pPr>
      <w:r>
        <w:t>Регистрационный</w:t>
      </w:r>
      <w:r>
        <w:t>.</w:t>
      </w:r>
      <w:r>
        <w:t xml:space="preserve"> </w:t>
      </w:r>
      <w:r>
        <w:t>Р</w:t>
      </w:r>
      <w:r>
        <w:t>егистрация событий во время испытаний или работы (число сбоев, отказов, время начала и окончания).</w:t>
      </w:r>
    </w:p>
    <w:p w14:paraId="7A42C760" w14:textId="0024979A" w:rsidR="00F70854" w:rsidRDefault="00F70854" w:rsidP="00F70854">
      <w:pPr>
        <w:pStyle w:val="2"/>
      </w:pPr>
      <w:r>
        <w:t>Органолептический</w:t>
      </w:r>
      <w:r>
        <w:t>.</w:t>
      </w:r>
      <w:r>
        <w:t xml:space="preserve"> </w:t>
      </w:r>
      <w:r>
        <w:t>А</w:t>
      </w:r>
      <w:r>
        <w:t>нализ восприятия органов чувств (удобство применения, эффективность).</w:t>
      </w:r>
    </w:p>
    <w:p w14:paraId="6EE7AEE6" w14:textId="4312BBC2" w:rsidR="00F70854" w:rsidRDefault="00F70854" w:rsidP="00F70854">
      <w:pPr>
        <w:pStyle w:val="2"/>
      </w:pPr>
      <w:r>
        <w:lastRenderedPageBreak/>
        <w:t>Расчетный</w:t>
      </w:r>
      <w:r>
        <w:t>.</w:t>
      </w:r>
      <w:r>
        <w:t xml:space="preserve"> </w:t>
      </w:r>
      <w:r>
        <w:t>И</w:t>
      </w:r>
      <w:r>
        <w:t>спользование теоретических и эмпирических зависимостей, статистических данных.</w:t>
      </w:r>
    </w:p>
    <w:p w14:paraId="492DA5AA" w14:textId="4316F93D" w:rsidR="00F70854" w:rsidRDefault="00F70854" w:rsidP="00F70854">
      <w:pPr>
        <w:pStyle w:val="a0"/>
      </w:pPr>
      <w:r>
        <w:t>По источникам получения информации:</w:t>
      </w:r>
    </w:p>
    <w:p w14:paraId="77394B30" w14:textId="10E25EDC" w:rsidR="00F70854" w:rsidRDefault="00F70854" w:rsidP="00F70854">
      <w:pPr>
        <w:pStyle w:val="2"/>
      </w:pPr>
      <w:r>
        <w:t>Экспертный</w:t>
      </w:r>
      <w:r>
        <w:t>.</w:t>
      </w:r>
      <w:r>
        <w:t xml:space="preserve"> </w:t>
      </w:r>
      <w:r>
        <w:t>Н</w:t>
      </w:r>
      <w:r>
        <w:t>а базе опыта и интуиции группы специалистов.</w:t>
      </w:r>
    </w:p>
    <w:p w14:paraId="66140907" w14:textId="543B8A4F" w:rsidR="00FF4ED5" w:rsidRPr="00FF4ED5" w:rsidRDefault="00F70854" w:rsidP="00F70854">
      <w:pPr>
        <w:pStyle w:val="2"/>
      </w:pPr>
      <w:r>
        <w:t>Социологический</w:t>
      </w:r>
      <w:r>
        <w:t>.</w:t>
      </w:r>
      <w:r>
        <w:t xml:space="preserve"> </w:t>
      </w:r>
      <w:r>
        <w:t>О</w:t>
      </w:r>
      <w:r>
        <w:t>бработка специальных анкет-вопросников.</w:t>
      </w:r>
    </w:p>
    <w:p w14:paraId="243F89D2" w14:textId="13B48791" w:rsidR="00FF4ED5" w:rsidRDefault="00FF4ED5" w:rsidP="00FF4ED5">
      <w:pPr>
        <w:pStyle w:val="20"/>
      </w:pPr>
      <w:r w:rsidRPr="00FF4ED5">
        <w:t>Чем отличаются модели качества в стандартах ГОСТ 28806-90 и ИСО/МЭК 9126?</w:t>
      </w:r>
    </w:p>
    <w:p w14:paraId="036DDFB2" w14:textId="77777777" w:rsidR="00754E4E" w:rsidRDefault="00754E4E" w:rsidP="00754E4E">
      <w:pPr>
        <w:pStyle w:val="a3"/>
      </w:pPr>
      <w:r>
        <w:t>ГОСТ 28806-90 устанавливает базовую терминологию и общее определение качества как совокупности свойств для удовлетворения потребностей. ИСО/МЭК 9126 представляет более детализированную иерархическую структуру, разделяя качество на три связанные модели:</w:t>
      </w:r>
    </w:p>
    <w:p w14:paraId="292B50DC" w14:textId="7C5490C4" w:rsidR="00754E4E" w:rsidRDefault="00754E4E" w:rsidP="00754E4E">
      <w:pPr>
        <w:pStyle w:val="a"/>
        <w:numPr>
          <w:ilvl w:val="0"/>
          <w:numId w:val="67"/>
        </w:numPr>
      </w:pPr>
      <w:r>
        <w:t>Внутреннее качество (статические характеристики).</w:t>
      </w:r>
    </w:p>
    <w:p w14:paraId="7DC9CD4D" w14:textId="5B9529F4" w:rsidR="00754E4E" w:rsidRDefault="00754E4E" w:rsidP="00754E4E">
      <w:pPr>
        <w:pStyle w:val="a"/>
      </w:pPr>
      <w:r>
        <w:t>Внешнее качество (динамические характеристики при тестировании).</w:t>
      </w:r>
    </w:p>
    <w:p w14:paraId="3EF7EB91" w14:textId="7C828BAD" w:rsidR="00FF4ED5" w:rsidRPr="00FF4ED5" w:rsidRDefault="00754E4E" w:rsidP="00754E4E">
      <w:pPr>
        <w:pStyle w:val="a"/>
      </w:pPr>
      <w:r>
        <w:t>Качество при использовании (эффект от эксплуатации). Модель 9126 выделяет 6 основных характеристик (функциональность, надежность, практичность, эффективность, сопровождаемость, мобильность), которые далее детализируются на подхарактеристики</w:t>
      </w:r>
      <w:r w:rsidR="00F34507">
        <w:t>.</w:t>
      </w:r>
    </w:p>
    <w:p w14:paraId="0E9EE455" w14:textId="0F486992" w:rsidR="00FF4ED5" w:rsidRDefault="00FF4ED5" w:rsidP="00FF4ED5">
      <w:pPr>
        <w:pStyle w:val="20"/>
      </w:pPr>
      <w:r w:rsidRPr="00FF4ED5">
        <w:t>На каких этапах ЖЦПС используются внутренние метрики качества, каково их значение для оценки качества ПС?</w:t>
      </w:r>
    </w:p>
    <w:p w14:paraId="5674CD64" w14:textId="7DE2AFE3" w:rsidR="00FF4ED5" w:rsidRPr="00FF4ED5" w:rsidRDefault="00F34507" w:rsidP="00F34507">
      <w:pPr>
        <w:pStyle w:val="a3"/>
      </w:pPr>
      <w:r>
        <w:t>Внутренние метрики используются на этапе разработки программного продукта</w:t>
      </w:r>
      <w:r>
        <w:t>.</w:t>
      </w:r>
      <w:r>
        <w:t xml:space="preserve"> Они применяются к промежуточным продуктам (спецификациям, исходному коду, архитектуре) и используют представление системы в виде «белого ящика». Позволяют оценить статические свойства программного обеспечения, служат це</w:t>
      </w:r>
      <w:r>
        <w:lastRenderedPageBreak/>
        <w:t>лью верификации на этапах разработки и используются для прогнозирования показателей внешнего качества</w:t>
      </w:r>
      <w:r>
        <w:t>.</w:t>
      </w:r>
    </w:p>
    <w:p w14:paraId="6829CA8A" w14:textId="45397654" w:rsidR="00FF4ED5" w:rsidRDefault="00FF4ED5" w:rsidP="00FF4ED5">
      <w:pPr>
        <w:pStyle w:val="20"/>
      </w:pPr>
      <w:r w:rsidRPr="00FF4ED5">
        <w:t>На каких этапах ЖЦПС используются внешние метрики качества, каково их значение для оценки качества ПС?</w:t>
      </w:r>
    </w:p>
    <w:p w14:paraId="288235CA" w14:textId="014877D7" w:rsidR="00FF4ED5" w:rsidRPr="00FF4ED5" w:rsidRDefault="00F34507" w:rsidP="00F34507">
      <w:pPr>
        <w:pStyle w:val="a3"/>
      </w:pPr>
      <w:r>
        <w:t>Внешние метрики используются на этапе тестирования продукта. Они оценивают поведение кода при выполнении на компьютерном оборудовании (представление в виде «черного ящика»). Служат целью технической верификации и валидации, а также используются для прогнозирования качества при использовании системы.</w:t>
      </w:r>
    </w:p>
    <w:p w14:paraId="0C980F30" w14:textId="121EDEE0" w:rsidR="00FF4ED5" w:rsidRDefault="00FF4ED5" w:rsidP="00FF4ED5">
      <w:pPr>
        <w:pStyle w:val="20"/>
      </w:pPr>
      <w:r w:rsidRPr="00FF4ED5">
        <w:t>Какое значение играют метрики качества в использовании для оценки качества ПС?</w:t>
      </w:r>
    </w:p>
    <w:p w14:paraId="1DE5C411" w14:textId="3EEA910C" w:rsidR="00A87A43" w:rsidRDefault="00A87A43" w:rsidP="00A87A43">
      <w:pPr>
        <w:pStyle w:val="a3"/>
      </w:pPr>
      <w:r>
        <w:t>Метрики качества при использовании оценивают степень удовлетворения потребностей конкретных пользователей в заданных условиях.</w:t>
      </w:r>
    </w:p>
    <w:p w14:paraId="129F8317" w14:textId="1B9F50D0" w:rsidR="00A87A43" w:rsidRDefault="00A87A43" w:rsidP="00A87A43">
      <w:pPr>
        <w:pStyle w:val="a0"/>
      </w:pPr>
      <w:r>
        <w:t>Они определяют воздействие системы на заинтересованные стороны (результативность, производительность, удовлетворенность, отсутствие риска).</w:t>
      </w:r>
    </w:p>
    <w:p w14:paraId="0C74C4B4" w14:textId="7A9D2B8B" w:rsidR="00A87A43" w:rsidRDefault="00A87A43" w:rsidP="00A87A43">
      <w:pPr>
        <w:pStyle w:val="a0"/>
      </w:pPr>
      <w:r>
        <w:t>Их достижение является целью валидации программного продукта пользователем.</w:t>
      </w:r>
    </w:p>
    <w:p w14:paraId="6274C724" w14:textId="5F152B84" w:rsidR="00FF4ED5" w:rsidRPr="00FF4ED5" w:rsidRDefault="00A87A43" w:rsidP="00A87A43">
      <w:pPr>
        <w:pStyle w:val="a0"/>
      </w:pPr>
      <w:r>
        <w:t>Они обеспечивают обратную связь для улучшения самого продукта и процессов его разработки.</w:t>
      </w:r>
    </w:p>
    <w:p w14:paraId="7EAC8512" w14:textId="6CB5E203" w:rsidR="00FF4ED5" w:rsidRDefault="00FF4ED5" w:rsidP="00FF4ED5">
      <w:pPr>
        <w:pStyle w:val="20"/>
      </w:pPr>
      <w:r w:rsidRPr="00FF4ED5">
        <w:t>Чем обусловлена объективная необходимость повышения качества продукции и программных систем, в том числе, в современных условиях?</w:t>
      </w:r>
    </w:p>
    <w:p w14:paraId="249498F5" w14:textId="77777777" w:rsidR="00191233" w:rsidRDefault="00191233" w:rsidP="00191233">
      <w:pPr>
        <w:pStyle w:val="a3"/>
      </w:pPr>
      <w:r>
        <w:t>Необходимость повышения качества обусловлена следующими факторами:</w:t>
      </w:r>
    </w:p>
    <w:p w14:paraId="73BCA3D3" w14:textId="6E44A70D" w:rsidR="00191233" w:rsidRDefault="00191233" w:rsidP="00191233">
      <w:pPr>
        <w:pStyle w:val="a0"/>
      </w:pPr>
      <w:r>
        <w:lastRenderedPageBreak/>
        <w:t>Всеместное распространение ПО</w:t>
      </w:r>
      <w:r>
        <w:t>.</w:t>
      </w:r>
      <w:r>
        <w:t xml:space="preserve"> Программные системы выполняют разнообразные функции в бизнесе и персональной жизни.</w:t>
      </w:r>
    </w:p>
    <w:p w14:paraId="26E5D808" w14:textId="041B3A81" w:rsidR="00191233" w:rsidRDefault="00191233" w:rsidP="00191233">
      <w:pPr>
        <w:pStyle w:val="a0"/>
      </w:pPr>
      <w:r>
        <w:t>Зависимость успеха и безопасности</w:t>
      </w:r>
      <w:r>
        <w:t>.</w:t>
      </w:r>
      <w:r>
        <w:t xml:space="preserve"> Реализация целей бизнеса и безопасность человека напрямую опираются на высококачественное ПО.</w:t>
      </w:r>
    </w:p>
    <w:p w14:paraId="5A9D607B" w14:textId="52ABCFEB" w:rsidR="00191233" w:rsidRDefault="00191233" w:rsidP="00191233">
      <w:pPr>
        <w:pStyle w:val="a0"/>
      </w:pPr>
      <w:r>
        <w:t>Экономическая выгода и риски</w:t>
      </w:r>
      <w:r>
        <w:t>.</w:t>
      </w:r>
      <w:r>
        <w:t xml:space="preserve"> Высокое качество важно для производства материальных ценностей и предотвращения негативных последствий.</w:t>
      </w:r>
    </w:p>
    <w:p w14:paraId="628B23A7" w14:textId="5341D554" w:rsidR="00191233" w:rsidRDefault="00191233" w:rsidP="00191233">
      <w:pPr>
        <w:pStyle w:val="a0"/>
      </w:pPr>
      <w:r>
        <w:t>Конкуренция и прогресс</w:t>
      </w:r>
      <w:r>
        <w:t>.</w:t>
      </w:r>
      <w:r>
        <w:t xml:space="preserve"> Организации испытывают постоянное давление со стороны конкурентов и технического прогресса, что требует совершенствования продукции и процессов.</w:t>
      </w:r>
    </w:p>
    <w:p w14:paraId="29CA40A4" w14:textId="1CBB8F50" w:rsidR="00FF4ED5" w:rsidRPr="00FF4ED5" w:rsidRDefault="00191233" w:rsidP="00191233">
      <w:pPr>
        <w:pStyle w:val="a0"/>
      </w:pPr>
      <w:r>
        <w:t>Защита интересов потребителя</w:t>
      </w:r>
      <w:r>
        <w:t>.</w:t>
      </w:r>
      <w:r>
        <w:t xml:space="preserve"> Системы менеджмента качества обеспечивают уверенность в том, что продукция будет полностью соответствовать требованиям</w:t>
      </w:r>
    </w:p>
    <w:sectPr w:rsidR="00FF4ED5" w:rsidRPr="00FF4ED5" w:rsidSect="00665026">
      <w:headerReference w:type="default" r:id="rId9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60A66" w14:textId="77777777" w:rsidR="008C4FEE" w:rsidRPr="00477CA7" w:rsidRDefault="008C4FEE" w:rsidP="00665026">
      <w:r w:rsidRPr="00477CA7">
        <w:separator/>
      </w:r>
    </w:p>
    <w:p w14:paraId="6939CE68" w14:textId="77777777" w:rsidR="008C4FEE" w:rsidRPr="00477CA7" w:rsidRDefault="008C4FEE"/>
    <w:p w14:paraId="69B06670" w14:textId="77777777" w:rsidR="008C4FEE" w:rsidRPr="00477CA7" w:rsidRDefault="008C4FEE"/>
  </w:endnote>
  <w:endnote w:type="continuationSeparator" w:id="0">
    <w:p w14:paraId="2DBBC5D3" w14:textId="77777777" w:rsidR="008C4FEE" w:rsidRPr="00477CA7" w:rsidRDefault="008C4FEE" w:rsidP="00665026">
      <w:r w:rsidRPr="00477CA7">
        <w:continuationSeparator/>
      </w:r>
    </w:p>
    <w:p w14:paraId="17A10885" w14:textId="77777777" w:rsidR="008C4FEE" w:rsidRPr="00477CA7" w:rsidRDefault="008C4FEE"/>
    <w:p w14:paraId="17D09A21" w14:textId="77777777" w:rsidR="008C4FEE" w:rsidRPr="00477CA7" w:rsidRDefault="008C4F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2C98D" w14:textId="77777777" w:rsidR="008C4FEE" w:rsidRPr="00477CA7" w:rsidRDefault="008C4FEE" w:rsidP="00665026">
      <w:r w:rsidRPr="00477CA7">
        <w:separator/>
      </w:r>
    </w:p>
    <w:p w14:paraId="1CEAE038" w14:textId="77777777" w:rsidR="008C4FEE" w:rsidRPr="00477CA7" w:rsidRDefault="008C4FEE"/>
    <w:p w14:paraId="79A88E72" w14:textId="77777777" w:rsidR="008C4FEE" w:rsidRPr="00477CA7" w:rsidRDefault="008C4FEE"/>
  </w:footnote>
  <w:footnote w:type="continuationSeparator" w:id="0">
    <w:p w14:paraId="524F95BC" w14:textId="77777777" w:rsidR="008C4FEE" w:rsidRPr="00477CA7" w:rsidRDefault="008C4FEE" w:rsidP="00665026">
      <w:r w:rsidRPr="00477CA7">
        <w:continuationSeparator/>
      </w:r>
    </w:p>
    <w:p w14:paraId="52303FF0" w14:textId="77777777" w:rsidR="008C4FEE" w:rsidRPr="00477CA7" w:rsidRDefault="008C4FEE"/>
    <w:p w14:paraId="2011B095" w14:textId="77777777" w:rsidR="008C4FEE" w:rsidRPr="00477CA7" w:rsidRDefault="008C4F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8"/>
      </w:rPr>
      <w:id w:val="-241259816"/>
      <w:docPartObj>
        <w:docPartGallery w:val="Page Numbers (Top of Page)"/>
        <w:docPartUnique/>
      </w:docPartObj>
    </w:sdtPr>
    <w:sdtContent>
      <w:p w14:paraId="4EB8F054" w14:textId="52987BDF" w:rsidR="00766691" w:rsidRPr="00DB1D85" w:rsidRDefault="00665026" w:rsidP="00DB1D85">
        <w:pPr>
          <w:pStyle w:val="af5"/>
          <w:jc w:val="center"/>
          <w:rPr>
            <w:rFonts w:cs="Times New Roman"/>
            <w:szCs w:val="28"/>
            <w:lang w:val="en-US"/>
          </w:rPr>
        </w:pPr>
        <w:r w:rsidRPr="00477CA7">
          <w:rPr>
            <w:rFonts w:cs="Times New Roman"/>
            <w:szCs w:val="28"/>
          </w:rPr>
          <w:fldChar w:fldCharType="begin"/>
        </w:r>
        <w:r w:rsidRPr="00477CA7">
          <w:rPr>
            <w:rFonts w:cs="Times New Roman"/>
            <w:szCs w:val="28"/>
          </w:rPr>
          <w:instrText xml:space="preserve"> PAGE   \* MERGEFORMAT </w:instrText>
        </w:r>
        <w:r w:rsidRPr="00477CA7">
          <w:rPr>
            <w:rFonts w:cs="Times New Roman"/>
            <w:szCs w:val="28"/>
          </w:rPr>
          <w:fldChar w:fldCharType="separate"/>
        </w:r>
        <w:r w:rsidRPr="00477CA7">
          <w:rPr>
            <w:rFonts w:cs="Times New Roman"/>
            <w:szCs w:val="28"/>
          </w:rPr>
          <w:t>2</w:t>
        </w:r>
        <w:r w:rsidRPr="00477CA7">
          <w:rPr>
            <w:rFonts w:cs="Times New Roman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714654C"/>
    <w:lvl w:ilvl="0">
      <w:start w:val="1"/>
      <w:numFmt w:val="bullet"/>
      <w:pStyle w:val="2"/>
      <w:lvlText w:val="o"/>
      <w:lvlJc w:val="left"/>
      <w:pPr>
        <w:ind w:left="709" w:firstLine="709"/>
      </w:pPr>
      <w:rPr>
        <w:rFonts w:ascii="Courier New" w:hAnsi="Courier New" w:hint="default"/>
      </w:rPr>
    </w:lvl>
  </w:abstractNum>
  <w:abstractNum w:abstractNumId="1" w15:restartNumberingAfterBreak="0">
    <w:nsid w:val="FFFFFF88"/>
    <w:multiLevelType w:val="singleLevel"/>
    <w:tmpl w:val="D8863AD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A9FA4FD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A99411"/>
    <w:multiLevelType w:val="multilevel"/>
    <w:tmpl w:val="F47E1894"/>
    <w:lvl w:ilvl="0">
      <w:start w:val="1"/>
      <w:numFmt w:val="decimal"/>
      <w:pStyle w:val="a"/>
      <w:lvlText w:val="%1)"/>
      <w:lvlJc w:val="left"/>
      <w:pPr>
        <w:tabs>
          <w:tab w:val="num" w:pos="1077"/>
        </w:tabs>
        <w:ind w:left="0" w:firstLine="709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" w15:restartNumberingAfterBreak="0">
    <w:nsid w:val="07CE18E1"/>
    <w:multiLevelType w:val="hybridMultilevel"/>
    <w:tmpl w:val="616A7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3B7E8A"/>
    <w:multiLevelType w:val="hybridMultilevel"/>
    <w:tmpl w:val="734EDE8E"/>
    <w:lvl w:ilvl="0" w:tplc="FF88969E">
      <w:start w:val="1"/>
      <w:numFmt w:val="bullet"/>
      <w:lvlText w:val=""/>
      <w:lvlJc w:val="left"/>
      <w:pPr>
        <w:tabs>
          <w:tab w:val="num" w:pos="1786"/>
        </w:tabs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4A0210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462FC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6AE7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B7F0C"/>
    <w:multiLevelType w:val="hybridMultilevel"/>
    <w:tmpl w:val="FD6A7F34"/>
    <w:lvl w:ilvl="0" w:tplc="6B2A9318">
      <w:start w:val="1"/>
      <w:numFmt w:val="decimal"/>
      <w:pStyle w:val="a1"/>
      <w:lvlText w:val="П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97C1A3F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E5AAA"/>
    <w:multiLevelType w:val="hybridMultilevel"/>
    <w:tmpl w:val="FF0AE8C4"/>
    <w:lvl w:ilvl="0" w:tplc="FF88969E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97231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92827"/>
    <w:multiLevelType w:val="multilevel"/>
    <w:tmpl w:val="4FBC3804"/>
    <w:lvl w:ilvl="0">
      <w:start w:val="1"/>
      <w:numFmt w:val="decimal"/>
      <w:pStyle w:val="1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792" w:hanging="432"/>
      </w:p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8D1576B"/>
    <w:multiLevelType w:val="hybridMultilevel"/>
    <w:tmpl w:val="21889FDE"/>
    <w:lvl w:ilvl="0" w:tplc="93CA4886">
      <w:start w:val="1"/>
      <w:numFmt w:val="decimal"/>
      <w:pStyle w:val="Numbering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9104CA7"/>
    <w:multiLevelType w:val="hybridMultilevel"/>
    <w:tmpl w:val="BA8633F0"/>
    <w:lvl w:ilvl="0" w:tplc="FCEC74A2">
      <w:start w:val="1"/>
      <w:numFmt w:val="bullet"/>
      <w:pStyle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523378">
    <w:abstractNumId w:val="3"/>
  </w:num>
  <w:num w:numId="2" w16cid:durableId="184295879">
    <w:abstractNumId w:val="13"/>
  </w:num>
  <w:num w:numId="3" w16cid:durableId="1776973523">
    <w:abstractNumId w:val="15"/>
  </w:num>
  <w:num w:numId="4" w16cid:durableId="1135759144">
    <w:abstractNumId w:val="9"/>
  </w:num>
  <w:num w:numId="5" w16cid:durableId="1712336595">
    <w:abstractNumId w:val="14"/>
  </w:num>
  <w:num w:numId="6" w16cid:durableId="32118280">
    <w:abstractNumId w:val="14"/>
    <w:lvlOverride w:ilvl="0">
      <w:startOverride w:val="1"/>
    </w:lvlOverride>
  </w:num>
  <w:num w:numId="7" w16cid:durableId="6531491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23404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54197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24087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288572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62593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60587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23380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50393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866632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59266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15537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05820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20375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30434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91202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44706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65510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992494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205852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92157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801846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85291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039960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09068608">
    <w:abstractNumId w:val="11"/>
  </w:num>
  <w:num w:numId="32" w16cid:durableId="17680349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36997535">
    <w:abstractNumId w:val="4"/>
  </w:num>
  <w:num w:numId="34" w16cid:durableId="2110588556">
    <w:abstractNumId w:val="15"/>
    <w:lvlOverride w:ilvl="0">
      <w:startOverride w:val="1"/>
    </w:lvlOverride>
  </w:num>
  <w:num w:numId="35" w16cid:durableId="2045673359">
    <w:abstractNumId w:val="15"/>
  </w:num>
  <w:num w:numId="36" w16cid:durableId="11459252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774655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822012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630191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154605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45739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999909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395657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64942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323030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344347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9206208">
    <w:abstractNumId w:val="1"/>
  </w:num>
  <w:num w:numId="48" w16cid:durableId="254948973">
    <w:abstractNumId w:val="1"/>
  </w:num>
  <w:num w:numId="49" w16cid:durableId="11204882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49316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3600135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394176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7781400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441535879">
    <w:abstractNumId w:val="5"/>
  </w:num>
  <w:num w:numId="55" w16cid:durableId="380978379">
    <w:abstractNumId w:val="2"/>
  </w:num>
  <w:num w:numId="56" w16cid:durableId="1093629848">
    <w:abstractNumId w:val="6"/>
  </w:num>
  <w:num w:numId="57" w16cid:durableId="1803841381">
    <w:abstractNumId w:val="1"/>
  </w:num>
  <w:num w:numId="58" w16cid:durableId="754547286">
    <w:abstractNumId w:val="1"/>
  </w:num>
  <w:num w:numId="59" w16cid:durableId="1263997529">
    <w:abstractNumId w:val="0"/>
  </w:num>
  <w:num w:numId="60" w16cid:durableId="162861241">
    <w:abstractNumId w:val="10"/>
  </w:num>
  <w:num w:numId="61" w16cid:durableId="840043094">
    <w:abstractNumId w:val="7"/>
  </w:num>
  <w:num w:numId="62" w16cid:durableId="16319788">
    <w:abstractNumId w:val="8"/>
  </w:num>
  <w:num w:numId="63" w16cid:durableId="218634437">
    <w:abstractNumId w:val="1"/>
  </w:num>
  <w:num w:numId="64" w16cid:durableId="99645272">
    <w:abstractNumId w:val="12"/>
  </w:num>
  <w:num w:numId="65" w16cid:durableId="53545844">
    <w:abstractNumId w:val="0"/>
    <w:lvlOverride w:ilvl="0">
      <w:startOverride w:val="1"/>
    </w:lvlOverride>
  </w:num>
  <w:num w:numId="66" w16cid:durableId="45684878">
    <w:abstractNumId w:val="0"/>
    <w:lvlOverride w:ilvl="0">
      <w:startOverride w:val="1"/>
    </w:lvlOverride>
  </w:num>
  <w:num w:numId="67" w16cid:durableId="1757022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black" stroke="f">
      <v:fill color="black"/>
      <v:stroke weight="0" miterlimit="83231f" on="f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7F"/>
    <w:rsid w:val="00001EB1"/>
    <w:rsid w:val="00013A1B"/>
    <w:rsid w:val="00013E2D"/>
    <w:rsid w:val="00017F9C"/>
    <w:rsid w:val="00021682"/>
    <w:rsid w:val="0002244B"/>
    <w:rsid w:val="00024A7A"/>
    <w:rsid w:val="0003615C"/>
    <w:rsid w:val="00040AEE"/>
    <w:rsid w:val="00044C83"/>
    <w:rsid w:val="000479F5"/>
    <w:rsid w:val="00050CC3"/>
    <w:rsid w:val="00051FAA"/>
    <w:rsid w:val="00053606"/>
    <w:rsid w:val="00066EAC"/>
    <w:rsid w:val="00067C91"/>
    <w:rsid w:val="00077C30"/>
    <w:rsid w:val="00084C09"/>
    <w:rsid w:val="000955BD"/>
    <w:rsid w:val="00097DB7"/>
    <w:rsid w:val="000A0473"/>
    <w:rsid w:val="000A234A"/>
    <w:rsid w:val="000A3DCE"/>
    <w:rsid w:val="000A6B55"/>
    <w:rsid w:val="000B0AEB"/>
    <w:rsid w:val="000B1734"/>
    <w:rsid w:val="000B65AD"/>
    <w:rsid w:val="000C350D"/>
    <w:rsid w:val="000C6F6D"/>
    <w:rsid w:val="000D0245"/>
    <w:rsid w:val="000D3040"/>
    <w:rsid w:val="000D5102"/>
    <w:rsid w:val="000D7F26"/>
    <w:rsid w:val="000E36B9"/>
    <w:rsid w:val="000F3F63"/>
    <w:rsid w:val="00100009"/>
    <w:rsid w:val="00104AA5"/>
    <w:rsid w:val="00104DDE"/>
    <w:rsid w:val="00106A3A"/>
    <w:rsid w:val="00110B08"/>
    <w:rsid w:val="0011227B"/>
    <w:rsid w:val="001137BA"/>
    <w:rsid w:val="0012404C"/>
    <w:rsid w:val="0013286A"/>
    <w:rsid w:val="00153179"/>
    <w:rsid w:val="001704F1"/>
    <w:rsid w:val="00170F65"/>
    <w:rsid w:val="00174FB7"/>
    <w:rsid w:val="00175DB5"/>
    <w:rsid w:val="001810B2"/>
    <w:rsid w:val="00185C75"/>
    <w:rsid w:val="00191233"/>
    <w:rsid w:val="0019180D"/>
    <w:rsid w:val="00191E0C"/>
    <w:rsid w:val="00193F5D"/>
    <w:rsid w:val="001942A3"/>
    <w:rsid w:val="001A76E9"/>
    <w:rsid w:val="001B18FF"/>
    <w:rsid w:val="001C066D"/>
    <w:rsid w:val="001C103E"/>
    <w:rsid w:val="001C36B4"/>
    <w:rsid w:val="001C3D78"/>
    <w:rsid w:val="001C7368"/>
    <w:rsid w:val="001D4B6F"/>
    <w:rsid w:val="001E13F1"/>
    <w:rsid w:val="001F6CE6"/>
    <w:rsid w:val="001F6DAA"/>
    <w:rsid w:val="001F73E6"/>
    <w:rsid w:val="00201C50"/>
    <w:rsid w:val="00207C9D"/>
    <w:rsid w:val="0023023D"/>
    <w:rsid w:val="00232E34"/>
    <w:rsid w:val="00243D90"/>
    <w:rsid w:val="00244158"/>
    <w:rsid w:val="00246DEC"/>
    <w:rsid w:val="00247DBA"/>
    <w:rsid w:val="00273C21"/>
    <w:rsid w:val="00274A69"/>
    <w:rsid w:val="0027605F"/>
    <w:rsid w:val="0027640B"/>
    <w:rsid w:val="00281E06"/>
    <w:rsid w:val="00282189"/>
    <w:rsid w:val="002832E1"/>
    <w:rsid w:val="00291097"/>
    <w:rsid w:val="00292C4F"/>
    <w:rsid w:val="002A7A89"/>
    <w:rsid w:val="002B3160"/>
    <w:rsid w:val="002B36BA"/>
    <w:rsid w:val="002B5205"/>
    <w:rsid w:val="002B6247"/>
    <w:rsid w:val="002B75E0"/>
    <w:rsid w:val="002C0352"/>
    <w:rsid w:val="002C606B"/>
    <w:rsid w:val="002D3EC3"/>
    <w:rsid w:val="002D6E4F"/>
    <w:rsid w:val="002E0268"/>
    <w:rsid w:val="002E7A87"/>
    <w:rsid w:val="002F4689"/>
    <w:rsid w:val="00302B4F"/>
    <w:rsid w:val="00306676"/>
    <w:rsid w:val="00306D50"/>
    <w:rsid w:val="00307585"/>
    <w:rsid w:val="0031374F"/>
    <w:rsid w:val="00315CD4"/>
    <w:rsid w:val="0031708E"/>
    <w:rsid w:val="0034083F"/>
    <w:rsid w:val="0034291B"/>
    <w:rsid w:val="00352933"/>
    <w:rsid w:val="003542D6"/>
    <w:rsid w:val="00355C0F"/>
    <w:rsid w:val="00361C16"/>
    <w:rsid w:val="00362EB2"/>
    <w:rsid w:val="003666E7"/>
    <w:rsid w:val="00366C47"/>
    <w:rsid w:val="00374B17"/>
    <w:rsid w:val="0037517C"/>
    <w:rsid w:val="003765DB"/>
    <w:rsid w:val="003855BF"/>
    <w:rsid w:val="003857D3"/>
    <w:rsid w:val="003860DC"/>
    <w:rsid w:val="003A229A"/>
    <w:rsid w:val="003A307C"/>
    <w:rsid w:val="003A3C51"/>
    <w:rsid w:val="003B5930"/>
    <w:rsid w:val="003C144F"/>
    <w:rsid w:val="003C66F6"/>
    <w:rsid w:val="003D04CC"/>
    <w:rsid w:val="003D3A33"/>
    <w:rsid w:val="003D6199"/>
    <w:rsid w:val="003E3F86"/>
    <w:rsid w:val="00406309"/>
    <w:rsid w:val="0041141C"/>
    <w:rsid w:val="0041309F"/>
    <w:rsid w:val="004135E2"/>
    <w:rsid w:val="004144BA"/>
    <w:rsid w:val="00416249"/>
    <w:rsid w:val="004178ED"/>
    <w:rsid w:val="00424CB4"/>
    <w:rsid w:val="004379BA"/>
    <w:rsid w:val="00443CEE"/>
    <w:rsid w:val="0046368C"/>
    <w:rsid w:val="00477CA7"/>
    <w:rsid w:val="0048762D"/>
    <w:rsid w:val="0049181A"/>
    <w:rsid w:val="00494EE1"/>
    <w:rsid w:val="004971E6"/>
    <w:rsid w:val="00497430"/>
    <w:rsid w:val="004B34C2"/>
    <w:rsid w:val="004C34FA"/>
    <w:rsid w:val="004D2F29"/>
    <w:rsid w:val="004D4D3C"/>
    <w:rsid w:val="004D6ED9"/>
    <w:rsid w:val="004E2C7E"/>
    <w:rsid w:val="004E67C3"/>
    <w:rsid w:val="004F11A9"/>
    <w:rsid w:val="005023AD"/>
    <w:rsid w:val="00503750"/>
    <w:rsid w:val="00517F8E"/>
    <w:rsid w:val="00520728"/>
    <w:rsid w:val="0052078A"/>
    <w:rsid w:val="00521FE5"/>
    <w:rsid w:val="00521FEA"/>
    <w:rsid w:val="0052300C"/>
    <w:rsid w:val="00530A4F"/>
    <w:rsid w:val="005373F9"/>
    <w:rsid w:val="0055089A"/>
    <w:rsid w:val="005534EF"/>
    <w:rsid w:val="00563C82"/>
    <w:rsid w:val="0057331D"/>
    <w:rsid w:val="00577F41"/>
    <w:rsid w:val="00580B99"/>
    <w:rsid w:val="0058659A"/>
    <w:rsid w:val="00586842"/>
    <w:rsid w:val="0059626B"/>
    <w:rsid w:val="005B0718"/>
    <w:rsid w:val="005B4773"/>
    <w:rsid w:val="005C4957"/>
    <w:rsid w:val="005C7F6F"/>
    <w:rsid w:val="005D04CB"/>
    <w:rsid w:val="005D1DF5"/>
    <w:rsid w:val="005D24ED"/>
    <w:rsid w:val="005D2BE4"/>
    <w:rsid w:val="005E1648"/>
    <w:rsid w:val="005E17F6"/>
    <w:rsid w:val="005F3F28"/>
    <w:rsid w:val="00600E0B"/>
    <w:rsid w:val="00601A36"/>
    <w:rsid w:val="00613C63"/>
    <w:rsid w:val="00614DF1"/>
    <w:rsid w:val="00625EB4"/>
    <w:rsid w:val="0062644E"/>
    <w:rsid w:val="00626842"/>
    <w:rsid w:val="006437A4"/>
    <w:rsid w:val="00652823"/>
    <w:rsid w:val="00652F09"/>
    <w:rsid w:val="00656655"/>
    <w:rsid w:val="00657866"/>
    <w:rsid w:val="00664D1B"/>
    <w:rsid w:val="00665026"/>
    <w:rsid w:val="006650B9"/>
    <w:rsid w:val="00672ECB"/>
    <w:rsid w:val="0067547C"/>
    <w:rsid w:val="00676813"/>
    <w:rsid w:val="006848C2"/>
    <w:rsid w:val="00685C33"/>
    <w:rsid w:val="006906E2"/>
    <w:rsid w:val="00694326"/>
    <w:rsid w:val="006A0A0B"/>
    <w:rsid w:val="006A241B"/>
    <w:rsid w:val="006A3DFC"/>
    <w:rsid w:val="006A4C4D"/>
    <w:rsid w:val="006A553D"/>
    <w:rsid w:val="006B65B1"/>
    <w:rsid w:val="006C1AEB"/>
    <w:rsid w:val="006C2214"/>
    <w:rsid w:val="006C56D9"/>
    <w:rsid w:val="006C6478"/>
    <w:rsid w:val="006D3CBF"/>
    <w:rsid w:val="006D5138"/>
    <w:rsid w:val="006E3F4E"/>
    <w:rsid w:val="006E4357"/>
    <w:rsid w:val="006E4B4E"/>
    <w:rsid w:val="00702BC5"/>
    <w:rsid w:val="00702E7A"/>
    <w:rsid w:val="00703067"/>
    <w:rsid w:val="00704130"/>
    <w:rsid w:val="00706EBA"/>
    <w:rsid w:val="00711AB2"/>
    <w:rsid w:val="0071205B"/>
    <w:rsid w:val="00733566"/>
    <w:rsid w:val="007443AE"/>
    <w:rsid w:val="00746B59"/>
    <w:rsid w:val="00754E4E"/>
    <w:rsid w:val="0076573D"/>
    <w:rsid w:val="00766691"/>
    <w:rsid w:val="0077025F"/>
    <w:rsid w:val="00774008"/>
    <w:rsid w:val="007779CB"/>
    <w:rsid w:val="0078032D"/>
    <w:rsid w:val="0078354D"/>
    <w:rsid w:val="007838D0"/>
    <w:rsid w:val="007846AE"/>
    <w:rsid w:val="0079618A"/>
    <w:rsid w:val="007B253F"/>
    <w:rsid w:val="007C1C8A"/>
    <w:rsid w:val="007D4C15"/>
    <w:rsid w:val="007D53B8"/>
    <w:rsid w:val="007E3D89"/>
    <w:rsid w:val="007E7A9B"/>
    <w:rsid w:val="007F7611"/>
    <w:rsid w:val="00800CCB"/>
    <w:rsid w:val="00802E83"/>
    <w:rsid w:val="00803A51"/>
    <w:rsid w:val="00815AC2"/>
    <w:rsid w:val="008173E1"/>
    <w:rsid w:val="008229AF"/>
    <w:rsid w:val="0082457B"/>
    <w:rsid w:val="00826D97"/>
    <w:rsid w:val="008347F0"/>
    <w:rsid w:val="008371FD"/>
    <w:rsid w:val="008468C3"/>
    <w:rsid w:val="00854792"/>
    <w:rsid w:val="00856B92"/>
    <w:rsid w:val="00861088"/>
    <w:rsid w:val="008661FE"/>
    <w:rsid w:val="00873982"/>
    <w:rsid w:val="00876882"/>
    <w:rsid w:val="008A3746"/>
    <w:rsid w:val="008C4FEE"/>
    <w:rsid w:val="008D2EBE"/>
    <w:rsid w:val="008D5AAE"/>
    <w:rsid w:val="008E228E"/>
    <w:rsid w:val="008E3187"/>
    <w:rsid w:val="008E44A6"/>
    <w:rsid w:val="008E4589"/>
    <w:rsid w:val="008E501C"/>
    <w:rsid w:val="008F37AA"/>
    <w:rsid w:val="009011D3"/>
    <w:rsid w:val="00913983"/>
    <w:rsid w:val="00915626"/>
    <w:rsid w:val="0092088D"/>
    <w:rsid w:val="0093663B"/>
    <w:rsid w:val="00941541"/>
    <w:rsid w:val="00941DB4"/>
    <w:rsid w:val="0095662D"/>
    <w:rsid w:val="009704F1"/>
    <w:rsid w:val="009764DA"/>
    <w:rsid w:val="00984BE9"/>
    <w:rsid w:val="00990731"/>
    <w:rsid w:val="00990FED"/>
    <w:rsid w:val="00995258"/>
    <w:rsid w:val="009A33F7"/>
    <w:rsid w:val="009A388C"/>
    <w:rsid w:val="009A533A"/>
    <w:rsid w:val="009A61E3"/>
    <w:rsid w:val="009A68B9"/>
    <w:rsid w:val="009B0B27"/>
    <w:rsid w:val="009B0DDD"/>
    <w:rsid w:val="009B4916"/>
    <w:rsid w:val="009C08F7"/>
    <w:rsid w:val="009C21F6"/>
    <w:rsid w:val="009C3A14"/>
    <w:rsid w:val="009D6F3F"/>
    <w:rsid w:val="009E04DA"/>
    <w:rsid w:val="009E26EF"/>
    <w:rsid w:val="009F1AC6"/>
    <w:rsid w:val="009F49BD"/>
    <w:rsid w:val="009F52B3"/>
    <w:rsid w:val="009F52F3"/>
    <w:rsid w:val="00A051A8"/>
    <w:rsid w:val="00A279FC"/>
    <w:rsid w:val="00A46240"/>
    <w:rsid w:val="00A509E4"/>
    <w:rsid w:val="00A64C11"/>
    <w:rsid w:val="00A72917"/>
    <w:rsid w:val="00A87A43"/>
    <w:rsid w:val="00A95C33"/>
    <w:rsid w:val="00A9626E"/>
    <w:rsid w:val="00AA3BD8"/>
    <w:rsid w:val="00AA5138"/>
    <w:rsid w:val="00AA6041"/>
    <w:rsid w:val="00AA63A3"/>
    <w:rsid w:val="00AB52CD"/>
    <w:rsid w:val="00AB6430"/>
    <w:rsid w:val="00AB6DA8"/>
    <w:rsid w:val="00AC2E6C"/>
    <w:rsid w:val="00AD107D"/>
    <w:rsid w:val="00AD327F"/>
    <w:rsid w:val="00AD6B60"/>
    <w:rsid w:val="00AE4FFC"/>
    <w:rsid w:val="00AE6149"/>
    <w:rsid w:val="00AF1493"/>
    <w:rsid w:val="00AF4DC8"/>
    <w:rsid w:val="00AF5E22"/>
    <w:rsid w:val="00B11C60"/>
    <w:rsid w:val="00B14A4F"/>
    <w:rsid w:val="00B21316"/>
    <w:rsid w:val="00B21975"/>
    <w:rsid w:val="00B21DFE"/>
    <w:rsid w:val="00B32F77"/>
    <w:rsid w:val="00B34296"/>
    <w:rsid w:val="00B34CD6"/>
    <w:rsid w:val="00B370B0"/>
    <w:rsid w:val="00B45966"/>
    <w:rsid w:val="00B47AB3"/>
    <w:rsid w:val="00B50349"/>
    <w:rsid w:val="00B53560"/>
    <w:rsid w:val="00B71881"/>
    <w:rsid w:val="00B743B4"/>
    <w:rsid w:val="00B77F91"/>
    <w:rsid w:val="00B80576"/>
    <w:rsid w:val="00B81076"/>
    <w:rsid w:val="00B852B0"/>
    <w:rsid w:val="00B9524A"/>
    <w:rsid w:val="00BA051E"/>
    <w:rsid w:val="00BA1AB9"/>
    <w:rsid w:val="00BA2554"/>
    <w:rsid w:val="00BB0405"/>
    <w:rsid w:val="00BC1569"/>
    <w:rsid w:val="00BC6FB8"/>
    <w:rsid w:val="00BD02F8"/>
    <w:rsid w:val="00BD1FC9"/>
    <w:rsid w:val="00BD6BA0"/>
    <w:rsid w:val="00BF1F65"/>
    <w:rsid w:val="00C00231"/>
    <w:rsid w:val="00C02234"/>
    <w:rsid w:val="00C02DAC"/>
    <w:rsid w:val="00C04201"/>
    <w:rsid w:val="00C07DA1"/>
    <w:rsid w:val="00C118D2"/>
    <w:rsid w:val="00C13D38"/>
    <w:rsid w:val="00C231C0"/>
    <w:rsid w:val="00C278E5"/>
    <w:rsid w:val="00C3664F"/>
    <w:rsid w:val="00C400D7"/>
    <w:rsid w:val="00C416AD"/>
    <w:rsid w:val="00C4197E"/>
    <w:rsid w:val="00C461A1"/>
    <w:rsid w:val="00C55D4F"/>
    <w:rsid w:val="00C6417D"/>
    <w:rsid w:val="00C96370"/>
    <w:rsid w:val="00C97C39"/>
    <w:rsid w:val="00CA1558"/>
    <w:rsid w:val="00CD687E"/>
    <w:rsid w:val="00CE5F40"/>
    <w:rsid w:val="00CE649F"/>
    <w:rsid w:val="00CE78F3"/>
    <w:rsid w:val="00CE7C48"/>
    <w:rsid w:val="00D06CA3"/>
    <w:rsid w:val="00D10E9E"/>
    <w:rsid w:val="00D229E5"/>
    <w:rsid w:val="00D25391"/>
    <w:rsid w:val="00D41C02"/>
    <w:rsid w:val="00D440E6"/>
    <w:rsid w:val="00D47BF6"/>
    <w:rsid w:val="00D5282C"/>
    <w:rsid w:val="00D569C8"/>
    <w:rsid w:val="00D62043"/>
    <w:rsid w:val="00D63C7D"/>
    <w:rsid w:val="00D73D02"/>
    <w:rsid w:val="00D77D55"/>
    <w:rsid w:val="00D911B3"/>
    <w:rsid w:val="00D91D2B"/>
    <w:rsid w:val="00D92765"/>
    <w:rsid w:val="00D94651"/>
    <w:rsid w:val="00D955E6"/>
    <w:rsid w:val="00D979D0"/>
    <w:rsid w:val="00DA34BF"/>
    <w:rsid w:val="00DA446D"/>
    <w:rsid w:val="00DA4CBF"/>
    <w:rsid w:val="00DA585B"/>
    <w:rsid w:val="00DB1D85"/>
    <w:rsid w:val="00DB59C9"/>
    <w:rsid w:val="00DB5EDC"/>
    <w:rsid w:val="00DB6575"/>
    <w:rsid w:val="00DB76F7"/>
    <w:rsid w:val="00DC083B"/>
    <w:rsid w:val="00DC6E27"/>
    <w:rsid w:val="00DD3412"/>
    <w:rsid w:val="00DD7F81"/>
    <w:rsid w:val="00DF2204"/>
    <w:rsid w:val="00DF2B3A"/>
    <w:rsid w:val="00DF33FE"/>
    <w:rsid w:val="00E04FAD"/>
    <w:rsid w:val="00E33F62"/>
    <w:rsid w:val="00E341EE"/>
    <w:rsid w:val="00E54DFD"/>
    <w:rsid w:val="00E572B3"/>
    <w:rsid w:val="00E63E2B"/>
    <w:rsid w:val="00E7154F"/>
    <w:rsid w:val="00E741F7"/>
    <w:rsid w:val="00E75033"/>
    <w:rsid w:val="00E75F47"/>
    <w:rsid w:val="00E8448F"/>
    <w:rsid w:val="00E84D18"/>
    <w:rsid w:val="00E867A1"/>
    <w:rsid w:val="00E877A0"/>
    <w:rsid w:val="00E91228"/>
    <w:rsid w:val="00E95C9F"/>
    <w:rsid w:val="00EA764A"/>
    <w:rsid w:val="00EB4C3B"/>
    <w:rsid w:val="00EC2E88"/>
    <w:rsid w:val="00EC6BA8"/>
    <w:rsid w:val="00EC7716"/>
    <w:rsid w:val="00ED3030"/>
    <w:rsid w:val="00ED3209"/>
    <w:rsid w:val="00EE522F"/>
    <w:rsid w:val="00EF3210"/>
    <w:rsid w:val="00F06595"/>
    <w:rsid w:val="00F12D02"/>
    <w:rsid w:val="00F1744A"/>
    <w:rsid w:val="00F24704"/>
    <w:rsid w:val="00F24C0E"/>
    <w:rsid w:val="00F30C07"/>
    <w:rsid w:val="00F34507"/>
    <w:rsid w:val="00F34862"/>
    <w:rsid w:val="00F50996"/>
    <w:rsid w:val="00F70854"/>
    <w:rsid w:val="00F859F6"/>
    <w:rsid w:val="00F8629B"/>
    <w:rsid w:val="00FA2053"/>
    <w:rsid w:val="00FB2939"/>
    <w:rsid w:val="00FC05C4"/>
    <w:rsid w:val="00FC06F7"/>
    <w:rsid w:val="00FD1A24"/>
    <w:rsid w:val="00FD708B"/>
    <w:rsid w:val="00FF48EF"/>
    <w:rsid w:val="00FF4ED5"/>
    <w:rsid w:val="00FF5705"/>
    <w:rsid w:val="00FF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black" stroke="f">
      <v:fill color="black"/>
      <v:stroke weight="0" miterlimit="83231f" on="f"/>
    </o:shapedefaults>
    <o:shapelayout v:ext="edit">
      <o:idmap v:ext="edit" data="2"/>
    </o:shapelayout>
  </w:shapeDefaults>
  <w:decimalSymbol w:val=","/>
  <w:listSeparator w:val=";"/>
  <w14:docId w14:val="3B046C19"/>
  <w15:docId w15:val="{6B28412D-1AF1-4776-89F7-1FA6CEFE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List Number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563C82"/>
    <w:pPr>
      <w:spacing w:after="0" w:line="36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2"/>
    <w:next w:val="a3"/>
    <w:link w:val="10"/>
    <w:uiPriority w:val="9"/>
    <w:qFormat/>
    <w:rsid w:val="00FF4ED5"/>
    <w:pPr>
      <w:keepNext/>
      <w:keepLines/>
      <w:pageBreakBefore/>
      <w:numPr>
        <w:numId w:val="2"/>
      </w:numPr>
      <w:spacing w:before="960" w:after="24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6"/>
      <w:szCs w:val="40"/>
    </w:rPr>
  </w:style>
  <w:style w:type="paragraph" w:styleId="20">
    <w:name w:val="heading 2"/>
    <w:basedOn w:val="a2"/>
    <w:next w:val="a3"/>
    <w:link w:val="21"/>
    <w:uiPriority w:val="9"/>
    <w:unhideWhenUsed/>
    <w:qFormat/>
    <w:rsid w:val="00AD6B60"/>
    <w:pPr>
      <w:keepNext/>
      <w:keepLines/>
      <w:numPr>
        <w:ilvl w:val="1"/>
        <w:numId w:val="2"/>
      </w:numPr>
      <w:spacing w:before="240" w:after="240"/>
      <w:outlineLvl w:val="1"/>
    </w:pPr>
    <w:rPr>
      <w:rFonts w:ascii="Arial" w:eastAsiaTheme="majorEastAsia" w:hAnsi="Arial" w:cstheme="majorBidi"/>
      <w:b/>
      <w:i/>
      <w:color w:val="000000" w:themeColor="text1"/>
      <w:sz w:val="32"/>
      <w:szCs w:val="32"/>
    </w:rPr>
  </w:style>
  <w:style w:type="paragraph" w:styleId="3">
    <w:name w:val="heading 3"/>
    <w:basedOn w:val="a2"/>
    <w:next w:val="a3"/>
    <w:link w:val="30"/>
    <w:uiPriority w:val="9"/>
    <w:unhideWhenUsed/>
    <w:qFormat/>
    <w:rsid w:val="003A3C51"/>
    <w:pPr>
      <w:keepNext/>
      <w:keepLines/>
      <w:numPr>
        <w:ilvl w:val="2"/>
        <w:numId w:val="2"/>
      </w:numPr>
      <w:spacing w:before="160" w:after="80"/>
      <w:ind w:left="0" w:firstLine="357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40">
    <w:name w:val="heading 4"/>
    <w:basedOn w:val="4"/>
    <w:next w:val="a3"/>
    <w:link w:val="41"/>
    <w:uiPriority w:val="9"/>
    <w:unhideWhenUsed/>
    <w:qFormat/>
    <w:rsid w:val="00232E34"/>
  </w:style>
  <w:style w:type="paragraph" w:styleId="5">
    <w:name w:val="heading 5"/>
    <w:basedOn w:val="a2"/>
    <w:next w:val="a3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3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3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3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3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Body Text"/>
    <w:basedOn w:val="a2"/>
    <w:link w:val="a7"/>
    <w:qFormat/>
    <w:rsid w:val="009F1AC6"/>
    <w:pPr>
      <w:ind w:firstLine="709"/>
    </w:pPr>
  </w:style>
  <w:style w:type="paragraph" w:customStyle="1" w:styleId="FirstParagraph">
    <w:name w:val="First Paragraph"/>
    <w:basedOn w:val="a3"/>
    <w:next w:val="a3"/>
    <w:rsid w:val="00941541"/>
  </w:style>
  <w:style w:type="paragraph" w:customStyle="1" w:styleId="Compact">
    <w:name w:val="Compact"/>
    <w:basedOn w:val="a3"/>
    <w:link w:val="CompactChar"/>
    <w:rsid w:val="00AD6B60"/>
    <w:pPr>
      <w:ind w:firstLine="0"/>
    </w:pPr>
  </w:style>
  <w:style w:type="paragraph" w:styleId="a8">
    <w:name w:val="Title"/>
    <w:basedOn w:val="a2"/>
    <w:next w:val="a3"/>
    <w:link w:val="a9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9">
    <w:name w:val="Заголовок Знак"/>
    <w:basedOn w:val="a4"/>
    <w:link w:val="a8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Subtitle"/>
    <w:basedOn w:val="a8"/>
    <w:next w:val="a3"/>
    <w:link w:val="ab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b">
    <w:name w:val="Подзаголовок Знак"/>
    <w:basedOn w:val="a4"/>
    <w:link w:val="aa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3"/>
    <w:pPr>
      <w:keepNext/>
      <w:keepLines/>
    </w:pPr>
    <w:rPr>
      <w:sz w:val="24"/>
      <w:szCs w:val="24"/>
    </w:rPr>
  </w:style>
  <w:style w:type="paragraph" w:styleId="ac">
    <w:name w:val="Date"/>
    <w:basedOn w:val="a8"/>
    <w:next w:val="a3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2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2"/>
    <w:next w:val="a3"/>
    <w:pPr>
      <w:keepNext/>
      <w:keepLines/>
      <w:spacing w:before="100" w:after="300"/>
    </w:pPr>
    <w:rPr>
      <w:sz w:val="20"/>
      <w:szCs w:val="20"/>
    </w:rPr>
  </w:style>
  <w:style w:type="paragraph" w:styleId="ad">
    <w:name w:val="Bibliography"/>
    <w:basedOn w:val="a2"/>
    <w:qFormat/>
    <w:rsid w:val="008173E1"/>
    <w:pPr>
      <w:ind w:firstLine="709"/>
    </w:pPr>
  </w:style>
  <w:style w:type="character" w:customStyle="1" w:styleId="10">
    <w:name w:val="Заголовок 1 Знак"/>
    <w:basedOn w:val="a4"/>
    <w:link w:val="1"/>
    <w:uiPriority w:val="9"/>
    <w:rsid w:val="00232E34"/>
    <w:rPr>
      <w:rFonts w:ascii="Arial" w:eastAsiaTheme="majorEastAsia" w:hAnsi="Arial" w:cstheme="majorBidi"/>
      <w:b/>
      <w:caps/>
      <w:color w:val="000000" w:themeColor="text1"/>
      <w:sz w:val="36"/>
      <w:szCs w:val="40"/>
      <w:lang w:val="ru-RU"/>
    </w:rPr>
  </w:style>
  <w:style w:type="character" w:customStyle="1" w:styleId="21">
    <w:name w:val="Заголовок 2 Знак"/>
    <w:basedOn w:val="a4"/>
    <w:link w:val="20"/>
    <w:uiPriority w:val="9"/>
    <w:rsid w:val="00AD6B60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character" w:customStyle="1" w:styleId="30">
    <w:name w:val="Заголовок 3 Знак"/>
    <w:basedOn w:val="a4"/>
    <w:link w:val="3"/>
    <w:uiPriority w:val="9"/>
    <w:rsid w:val="003A3C51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customStyle="1" w:styleId="41">
    <w:name w:val="Заголовок 4 Знак"/>
    <w:basedOn w:val="a4"/>
    <w:link w:val="40"/>
    <w:uiPriority w:val="9"/>
    <w:rsid w:val="00232E34"/>
    <w:rPr>
      <w:rFonts w:ascii="Times New Roman" w:eastAsiaTheme="majorEastAsia" w:hAnsi="Times New Roman" w:cs="Times New Roman"/>
      <w:b/>
      <w:i/>
      <w:color w:val="000000" w:themeColor="text1"/>
      <w:sz w:val="28"/>
      <w:szCs w:val="28"/>
      <w:lang w:val="ru-RU"/>
    </w:rPr>
  </w:style>
  <w:style w:type="character" w:customStyle="1" w:styleId="50">
    <w:name w:val="Заголовок 5 Знак"/>
    <w:basedOn w:val="a4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e">
    <w:name w:val="Block Text"/>
    <w:basedOn w:val="a3"/>
    <w:next w:val="a3"/>
    <w:uiPriority w:val="9"/>
    <w:unhideWhenUsed/>
    <w:qFormat/>
    <w:rsid w:val="00665026"/>
    <w:pPr>
      <w:spacing w:before="100" w:after="100"/>
      <w:ind w:left="482" w:right="482"/>
    </w:pPr>
  </w:style>
  <w:style w:type="paragraph" w:styleId="af">
    <w:name w:val="footnote text"/>
    <w:basedOn w:val="a2"/>
    <w:uiPriority w:val="9"/>
    <w:unhideWhenUsed/>
    <w:qFormat/>
    <w:rsid w:val="006E4B4E"/>
    <w:rPr>
      <w:sz w:val="24"/>
    </w:rPr>
  </w:style>
  <w:style w:type="paragraph" w:customStyle="1" w:styleId="FootnoteBlockText">
    <w:name w:val="Footnote Block Text"/>
    <w:basedOn w:val="af"/>
    <w:next w:val="af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2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2"/>
  </w:style>
  <w:style w:type="paragraph" w:styleId="af0">
    <w:name w:val="caption"/>
    <w:basedOn w:val="a2"/>
    <w:link w:val="af1"/>
    <w:rsid w:val="00C96370"/>
    <w:pPr>
      <w:spacing w:after="120"/>
      <w:jc w:val="center"/>
    </w:pPr>
    <w:rPr>
      <w:sz w:val="24"/>
    </w:rPr>
  </w:style>
  <w:style w:type="paragraph" w:customStyle="1" w:styleId="TableCaption">
    <w:name w:val="Table Caption"/>
    <w:basedOn w:val="af0"/>
    <w:pPr>
      <w:keepNext/>
    </w:pPr>
  </w:style>
  <w:style w:type="paragraph" w:customStyle="1" w:styleId="ImageCaption">
    <w:name w:val="Image Caption"/>
    <w:basedOn w:val="af0"/>
  </w:style>
  <w:style w:type="paragraph" w:customStyle="1" w:styleId="Figure">
    <w:name w:val="Figure"/>
    <w:basedOn w:val="a2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1">
    <w:name w:val="Название объекта Знак"/>
    <w:basedOn w:val="a4"/>
    <w:link w:val="af0"/>
    <w:rsid w:val="00C96370"/>
    <w:rPr>
      <w:rFonts w:ascii="Times New Roman" w:hAnsi="Times New Roman"/>
      <w:lang w:val="ru-RU"/>
    </w:rPr>
  </w:style>
  <w:style w:type="character" w:customStyle="1" w:styleId="VerbatimChar">
    <w:name w:val="Verbatim Char"/>
    <w:basedOn w:val="af1"/>
    <w:link w:val="SourceCode"/>
    <w:rsid w:val="00D77D55"/>
    <w:rPr>
      <w:rFonts w:ascii="Consolas" w:hAnsi="Consolas"/>
      <w:lang w:val="ru-RU"/>
    </w:rPr>
  </w:style>
  <w:style w:type="character" w:customStyle="1" w:styleId="SectionNumber">
    <w:name w:val="Section Number"/>
    <w:basedOn w:val="af1"/>
    <w:rPr>
      <w:rFonts w:ascii="Times New Roman" w:hAnsi="Times New Roman"/>
      <w:lang w:val="ru-RU"/>
    </w:rPr>
  </w:style>
  <w:style w:type="character" w:styleId="af2">
    <w:name w:val="footnote reference"/>
    <w:basedOn w:val="af1"/>
    <w:rPr>
      <w:rFonts w:ascii="Times New Roman" w:hAnsi="Times New Roman"/>
      <w:vertAlign w:val="superscript"/>
      <w:lang w:val="ru-RU"/>
    </w:rPr>
  </w:style>
  <w:style w:type="character" w:styleId="af3">
    <w:name w:val="Hyperlink"/>
    <w:basedOn w:val="af1"/>
    <w:uiPriority w:val="99"/>
    <w:rsid w:val="004E67C3"/>
    <w:rPr>
      <w:rFonts w:ascii="Times New Roman" w:hAnsi="Times New Roman"/>
      <w:color w:val="auto"/>
      <w:sz w:val="28"/>
      <w:lang w:val="ru-RU"/>
    </w:rPr>
  </w:style>
  <w:style w:type="paragraph" w:styleId="af4">
    <w:name w:val="TOC Heading"/>
    <w:basedOn w:val="1"/>
    <w:next w:val="a3"/>
    <w:uiPriority w:val="39"/>
    <w:unhideWhenUsed/>
    <w:qFormat/>
    <w:rsid w:val="00AF5E22"/>
    <w:pPr>
      <w:numPr>
        <w:numId w:val="0"/>
      </w:numPr>
      <w:spacing w:after="0"/>
      <w:outlineLvl w:val="9"/>
    </w:pPr>
  </w:style>
  <w:style w:type="paragraph" w:customStyle="1" w:styleId="SourceCode">
    <w:name w:val="Source Code"/>
    <w:basedOn w:val="a2"/>
    <w:link w:val="VerbatimChar"/>
    <w:rsid w:val="00D77D55"/>
    <w:pPr>
      <w:wordWrap w:val="0"/>
      <w:spacing w:line="240" w:lineRule="auto"/>
      <w:jc w:val="left"/>
    </w:pPr>
    <w:rPr>
      <w:rFonts w:ascii="Consolas" w:hAnsi="Consolas"/>
      <w:sz w:val="24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lang w:val="ru-RU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lang w:val="ru-RU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lang w:val="ru-RU"/>
    </w:rPr>
  </w:style>
  <w:style w:type="paragraph" w:styleId="2">
    <w:name w:val="List Bullet 2"/>
    <w:basedOn w:val="a2"/>
    <w:rsid w:val="00F70854"/>
    <w:pPr>
      <w:numPr>
        <w:numId w:val="59"/>
      </w:numPr>
      <w:contextualSpacing/>
    </w:pPr>
  </w:style>
  <w:style w:type="character" w:customStyle="1" w:styleId="FloatTok">
    <w:name w:val="FloatTok"/>
    <w:basedOn w:val="VerbatimChar"/>
    <w:rPr>
      <w:rFonts w:ascii="Consolas" w:hAnsi="Consolas"/>
      <w:color w:val="40A070"/>
      <w:lang w:val="ru-RU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lang w:val="ru-RU"/>
    </w:rPr>
  </w:style>
  <w:style w:type="character" w:customStyle="1" w:styleId="CharTok">
    <w:name w:val="CharTok"/>
    <w:basedOn w:val="VerbatimChar"/>
    <w:rPr>
      <w:rFonts w:ascii="Consolas" w:hAnsi="Consolas"/>
      <w:color w:val="4070A0"/>
      <w:lang w:val="ru-RU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lang w:val="ru-RU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lang w:val="ru-RU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lang w:val="ru-RU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lang w:val="ru-RU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lang w:val="ru-RU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lang w:val="ru-RU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lang w:val="ru-RU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OtherTok">
    <w:name w:val="OtherTok"/>
    <w:basedOn w:val="VerbatimChar"/>
    <w:rPr>
      <w:rFonts w:ascii="Consolas" w:hAnsi="Consolas"/>
      <w:color w:val="007020"/>
      <w:lang w:val="ru-RU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lang w:val="ru-RU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lang w:val="ru-RU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lang w:val="ru-RU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lang w:val="ru-RU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lang w:val="ru-RU"/>
    </w:rPr>
  </w:style>
  <w:style w:type="character" w:customStyle="1" w:styleId="ExtensionTok">
    <w:name w:val="ExtensionTok"/>
    <w:basedOn w:val="VerbatimChar"/>
    <w:rPr>
      <w:rFonts w:ascii="Consolas" w:hAnsi="Consolas"/>
      <w:lang w:val="ru-RU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lang w:val="ru-RU"/>
    </w:rPr>
  </w:style>
  <w:style w:type="character" w:customStyle="1" w:styleId="RegionMarkerTok">
    <w:name w:val="RegionMarkerTok"/>
    <w:basedOn w:val="VerbatimChar"/>
    <w:rPr>
      <w:rFonts w:ascii="Consolas" w:hAnsi="Consolas"/>
      <w:lang w:val="ru-RU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lang w:val="ru-RU"/>
    </w:rPr>
  </w:style>
  <w:style w:type="character" w:customStyle="1" w:styleId="NormalTok">
    <w:name w:val="NormalTok"/>
    <w:basedOn w:val="VerbatimChar"/>
    <w:rPr>
      <w:rFonts w:ascii="Consolas" w:hAnsi="Consolas"/>
      <w:lang w:val="ru-RU"/>
    </w:rPr>
  </w:style>
  <w:style w:type="table" w:customStyle="1" w:styleId="TableGrid">
    <w:name w:val="TableGrid"/>
    <w:rsid w:val="009E26EF"/>
    <w:pPr>
      <w:spacing w:after="0"/>
    </w:pPr>
    <w:rPr>
      <w:rFonts w:ascii="Aptos" w:eastAsia="Times New Roman" w:hAnsi="Aptos" w:cs="Times New Roman"/>
      <w:kern w:val="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header"/>
    <w:basedOn w:val="a2"/>
    <w:link w:val="af6"/>
    <w:uiPriority w:val="99"/>
    <w:rsid w:val="0066502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4"/>
    <w:link w:val="af5"/>
    <w:uiPriority w:val="99"/>
    <w:rsid w:val="00665026"/>
  </w:style>
  <w:style w:type="paragraph" w:styleId="af7">
    <w:name w:val="footer"/>
    <w:basedOn w:val="a2"/>
    <w:link w:val="af8"/>
    <w:rsid w:val="00665026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4"/>
    <w:link w:val="af7"/>
    <w:rsid w:val="00665026"/>
  </w:style>
  <w:style w:type="paragraph" w:styleId="22">
    <w:name w:val="toc 2"/>
    <w:basedOn w:val="a2"/>
    <w:next w:val="a2"/>
    <w:autoRedefine/>
    <w:uiPriority w:val="39"/>
    <w:unhideWhenUsed/>
    <w:rsid w:val="002B3160"/>
    <w:pPr>
      <w:spacing w:after="100" w:line="259" w:lineRule="auto"/>
      <w:ind w:left="220"/>
    </w:pPr>
    <w:rPr>
      <w:rFonts w:eastAsiaTheme="minorEastAsia" w:cs="Times New Roman"/>
      <w:noProof/>
      <w:szCs w:val="22"/>
    </w:rPr>
  </w:style>
  <w:style w:type="paragraph" w:styleId="11">
    <w:name w:val="toc 1"/>
    <w:basedOn w:val="a2"/>
    <w:next w:val="a2"/>
    <w:autoRedefine/>
    <w:uiPriority w:val="39"/>
    <w:unhideWhenUsed/>
    <w:rsid w:val="00DA4CBF"/>
    <w:pPr>
      <w:tabs>
        <w:tab w:val="left" w:pos="993"/>
        <w:tab w:val="right" w:leader="dot" w:pos="9962"/>
      </w:tabs>
      <w:spacing w:after="100" w:line="259" w:lineRule="auto"/>
    </w:pPr>
    <w:rPr>
      <w:rFonts w:eastAsiaTheme="minorEastAsia" w:cs="Times New Roman"/>
      <w:bCs/>
      <w:noProof/>
      <w:szCs w:val="28"/>
    </w:rPr>
  </w:style>
  <w:style w:type="paragraph" w:styleId="31">
    <w:name w:val="toc 3"/>
    <w:basedOn w:val="a2"/>
    <w:next w:val="a2"/>
    <w:autoRedefine/>
    <w:uiPriority w:val="39"/>
    <w:unhideWhenUsed/>
    <w:rsid w:val="000A3DCE"/>
    <w:pPr>
      <w:tabs>
        <w:tab w:val="left" w:pos="1701"/>
        <w:tab w:val="right" w:leader="dot" w:pos="9962"/>
      </w:tabs>
      <w:spacing w:after="100" w:line="259" w:lineRule="auto"/>
      <w:ind w:left="440"/>
    </w:pPr>
    <w:rPr>
      <w:rFonts w:eastAsiaTheme="minorEastAsia" w:cs="Times New Roman"/>
      <w:szCs w:val="22"/>
    </w:rPr>
  </w:style>
  <w:style w:type="paragraph" w:customStyle="1" w:styleId="H2">
    <w:name w:val="H2"/>
    <w:basedOn w:val="20"/>
    <w:next w:val="a3"/>
    <w:link w:val="H2Char"/>
    <w:rsid w:val="00941541"/>
    <w:pPr>
      <w:ind w:left="709"/>
    </w:pPr>
    <w:rPr>
      <w:b w:val="0"/>
      <w:i w:val="0"/>
    </w:rPr>
  </w:style>
  <w:style w:type="character" w:customStyle="1" w:styleId="H2Char">
    <w:name w:val="H2 Char"/>
    <w:basedOn w:val="21"/>
    <w:link w:val="H2"/>
    <w:rsid w:val="00941541"/>
    <w:rPr>
      <w:rFonts w:ascii="Arial" w:eastAsiaTheme="majorEastAsia" w:hAnsi="Arial" w:cstheme="majorBidi"/>
      <w:b w:val="0"/>
      <w:i w:val="0"/>
      <w:color w:val="000000" w:themeColor="text1"/>
      <w:sz w:val="32"/>
      <w:szCs w:val="32"/>
      <w:lang w:val="ru-RU"/>
    </w:rPr>
  </w:style>
  <w:style w:type="paragraph" w:customStyle="1" w:styleId="Bullet">
    <w:name w:val="Bullet"/>
    <w:basedOn w:val="Compact"/>
    <w:link w:val="BulletChar"/>
    <w:rsid w:val="00AD6B60"/>
    <w:pPr>
      <w:numPr>
        <w:numId w:val="3"/>
      </w:numPr>
    </w:pPr>
  </w:style>
  <w:style w:type="character" w:customStyle="1" w:styleId="a7">
    <w:name w:val="Основной текст Знак"/>
    <w:basedOn w:val="a4"/>
    <w:link w:val="a3"/>
    <w:rsid w:val="009F1AC6"/>
    <w:rPr>
      <w:rFonts w:ascii="Times New Roman" w:hAnsi="Times New Roman"/>
      <w:sz w:val="28"/>
    </w:rPr>
  </w:style>
  <w:style w:type="character" w:customStyle="1" w:styleId="CompactChar">
    <w:name w:val="Compact Char"/>
    <w:basedOn w:val="a7"/>
    <w:link w:val="Compact"/>
    <w:rsid w:val="00AD6B60"/>
    <w:rPr>
      <w:rFonts w:ascii="Times New Roman" w:hAnsi="Times New Roman"/>
      <w:sz w:val="28"/>
    </w:rPr>
  </w:style>
  <w:style w:type="character" w:customStyle="1" w:styleId="BulletChar">
    <w:name w:val="Bullet Char"/>
    <w:basedOn w:val="CompactChar"/>
    <w:link w:val="Bullet"/>
    <w:rsid w:val="00AD6B60"/>
    <w:rPr>
      <w:rFonts w:ascii="Times New Roman" w:hAnsi="Times New Roman"/>
      <w:sz w:val="28"/>
      <w:lang w:val="ru-RU"/>
    </w:rPr>
  </w:style>
  <w:style w:type="paragraph" w:customStyle="1" w:styleId="H3">
    <w:name w:val="H3"/>
    <w:basedOn w:val="3"/>
    <w:next w:val="a3"/>
    <w:link w:val="H3Char"/>
    <w:rsid w:val="00AD6B60"/>
    <w:pPr>
      <w:ind w:left="1224" w:hanging="504"/>
    </w:pPr>
    <w:rPr>
      <w:b w:val="0"/>
      <w:bCs w:val="0"/>
    </w:rPr>
  </w:style>
  <w:style w:type="character" w:customStyle="1" w:styleId="H3Char">
    <w:name w:val="H3 Char"/>
    <w:basedOn w:val="CompactChar"/>
    <w:link w:val="H3"/>
    <w:rsid w:val="00AD6B60"/>
    <w:rPr>
      <w:rFonts w:ascii="Times New Roman" w:eastAsiaTheme="majorEastAsia" w:hAnsi="Times New Roman" w:cstheme="majorBidi"/>
      <w:color w:val="000000" w:themeColor="text1"/>
      <w:sz w:val="28"/>
      <w:szCs w:val="28"/>
      <w:lang w:val="ru-RU"/>
    </w:rPr>
  </w:style>
  <w:style w:type="table" w:styleId="23">
    <w:name w:val="Plain Table 2"/>
    <w:basedOn w:val="a5"/>
    <w:rsid w:val="00AD6B6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eTitle">
    <w:name w:val="Table Title"/>
    <w:basedOn w:val="a3"/>
    <w:next w:val="a3"/>
    <w:link w:val="TableTitleChar"/>
    <w:qFormat/>
    <w:rsid w:val="00FD1A24"/>
    <w:pPr>
      <w:keepNext/>
      <w:keepLines/>
      <w:spacing w:line="240" w:lineRule="auto"/>
      <w:ind w:firstLine="0"/>
      <w:jc w:val="center"/>
    </w:pPr>
    <w:rPr>
      <w:rFonts w:cs="Times New Roman"/>
      <w:b/>
      <w:bCs/>
      <w:iCs/>
      <w:szCs w:val="28"/>
    </w:rPr>
  </w:style>
  <w:style w:type="character" w:customStyle="1" w:styleId="TableTitleChar">
    <w:name w:val="Table Title Char"/>
    <w:basedOn w:val="41"/>
    <w:link w:val="TableTitle"/>
    <w:rsid w:val="00FD1A24"/>
    <w:rPr>
      <w:rFonts w:ascii="Times New Roman" w:eastAsiaTheme="majorEastAsia" w:hAnsi="Times New Roman" w:cs="Times New Roman"/>
      <w:b/>
      <w:bCs/>
      <w:i w:val="0"/>
      <w:iCs/>
      <w:color w:val="000000" w:themeColor="text1"/>
      <w:sz w:val="28"/>
      <w:szCs w:val="28"/>
      <w:lang w:val="ru-RU"/>
    </w:rPr>
  </w:style>
  <w:style w:type="paragraph" w:customStyle="1" w:styleId="TableNumbering">
    <w:name w:val="Table Numbering"/>
    <w:basedOn w:val="af0"/>
    <w:link w:val="TableNumberingChar"/>
    <w:qFormat/>
    <w:rsid w:val="00C6417D"/>
    <w:pPr>
      <w:spacing w:before="120" w:after="0"/>
      <w:jc w:val="right"/>
    </w:pPr>
    <w:rPr>
      <w:i/>
      <w:iCs/>
      <w:sz w:val="28"/>
      <w:szCs w:val="28"/>
    </w:rPr>
  </w:style>
  <w:style w:type="character" w:customStyle="1" w:styleId="TableNumberingChar">
    <w:name w:val="Table Numbering Char"/>
    <w:basedOn w:val="af1"/>
    <w:link w:val="TableNumbering"/>
    <w:rsid w:val="00C6417D"/>
    <w:rPr>
      <w:rFonts w:ascii="Times New Roman" w:hAnsi="Times New Roman"/>
      <w:i/>
      <w:iCs/>
      <w:sz w:val="28"/>
      <w:szCs w:val="28"/>
      <w:lang w:val="ru-RU"/>
    </w:rPr>
  </w:style>
  <w:style w:type="paragraph" w:customStyle="1" w:styleId="TableText">
    <w:name w:val="Table Text"/>
    <w:basedOn w:val="Compact"/>
    <w:link w:val="TableTextChar"/>
    <w:qFormat/>
    <w:rsid w:val="00EC6BA8"/>
    <w:pPr>
      <w:spacing w:line="240" w:lineRule="auto"/>
      <w:jc w:val="center"/>
    </w:pPr>
    <w:rPr>
      <w:rFonts w:cs="Times New Roman"/>
      <w:sz w:val="24"/>
    </w:rPr>
  </w:style>
  <w:style w:type="character" w:customStyle="1" w:styleId="TableTextChar">
    <w:name w:val="Table Text Char"/>
    <w:basedOn w:val="CompactChar"/>
    <w:link w:val="TableText"/>
    <w:rsid w:val="00EC6BA8"/>
    <w:rPr>
      <w:rFonts w:ascii="Times New Roman" w:hAnsi="Times New Roman" w:cs="Times New Roman"/>
      <w:sz w:val="28"/>
      <w:lang w:val="ru-RU"/>
    </w:rPr>
  </w:style>
  <w:style w:type="paragraph" w:customStyle="1" w:styleId="Numbering">
    <w:name w:val="Numbering"/>
    <w:basedOn w:val="a3"/>
    <w:link w:val="Numbering0"/>
    <w:qFormat/>
    <w:rsid w:val="009C3A14"/>
    <w:pPr>
      <w:numPr>
        <w:numId w:val="5"/>
      </w:numPr>
    </w:pPr>
  </w:style>
  <w:style w:type="character" w:customStyle="1" w:styleId="Numbering0">
    <w:name w:val="Numbering Знак"/>
    <w:basedOn w:val="CompactChar"/>
    <w:link w:val="Numbering"/>
    <w:rsid w:val="009C3A14"/>
    <w:rPr>
      <w:rFonts w:ascii="Times New Roman" w:hAnsi="Times New Roman"/>
      <w:sz w:val="28"/>
      <w:lang w:val="ru-RU"/>
    </w:rPr>
  </w:style>
  <w:style w:type="table" w:styleId="af9">
    <w:name w:val="Table Grid"/>
    <w:basedOn w:val="a5"/>
    <w:rsid w:val="00D47B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">
    <w:name w:val="toc 4"/>
    <w:basedOn w:val="20"/>
    <w:next w:val="a2"/>
    <w:autoRedefine/>
    <w:uiPriority w:val="39"/>
    <w:rsid w:val="00D63C7D"/>
    <w:pPr>
      <w:numPr>
        <w:ilvl w:val="3"/>
      </w:numPr>
      <w:ind w:left="0" w:firstLine="357"/>
      <w:outlineLvl w:val="3"/>
    </w:pPr>
    <w:rPr>
      <w:rFonts w:ascii="Times New Roman" w:hAnsi="Times New Roman" w:cs="Times New Roman"/>
      <w:sz w:val="28"/>
      <w:szCs w:val="28"/>
    </w:rPr>
  </w:style>
  <w:style w:type="paragraph" w:styleId="a">
    <w:name w:val="List Number"/>
    <w:basedOn w:val="a2"/>
    <w:qFormat/>
    <w:rsid w:val="00703067"/>
    <w:pPr>
      <w:numPr>
        <w:numId w:val="1"/>
      </w:numPr>
      <w:contextualSpacing/>
    </w:pPr>
  </w:style>
  <w:style w:type="table" w:customStyle="1" w:styleId="12">
    <w:name w:val="Стиль1"/>
    <w:basedOn w:val="a5"/>
    <w:uiPriority w:val="99"/>
    <w:rsid w:val="00477CA7"/>
    <w:pPr>
      <w:spacing w:after="0"/>
      <w:jc w:val="center"/>
    </w:pPr>
    <w:rPr>
      <w:rFonts w:ascii="Times New Roman" w:hAnsi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Col">
      <w:pPr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character" w:styleId="afa">
    <w:name w:val="Placeholder Text"/>
    <w:basedOn w:val="a4"/>
    <w:rsid w:val="00416249"/>
    <w:rPr>
      <w:color w:val="666666"/>
    </w:rPr>
  </w:style>
  <w:style w:type="paragraph" w:styleId="a0">
    <w:name w:val="List Bullet"/>
    <w:basedOn w:val="Bullet"/>
    <w:rsid w:val="008173E1"/>
  </w:style>
  <w:style w:type="paragraph" w:customStyle="1" w:styleId="a1">
    <w:name w:val="Заголовок приложения"/>
    <w:basedOn w:val="20"/>
    <w:next w:val="a3"/>
    <w:link w:val="afb"/>
    <w:qFormat/>
    <w:rsid w:val="00DA585B"/>
    <w:pPr>
      <w:numPr>
        <w:ilvl w:val="0"/>
        <w:numId w:val="4"/>
      </w:numPr>
      <w:ind w:left="851" w:hanging="567"/>
    </w:pPr>
  </w:style>
  <w:style w:type="character" w:customStyle="1" w:styleId="afb">
    <w:name w:val="Заголовок приложения Знак"/>
    <w:basedOn w:val="21"/>
    <w:link w:val="a1"/>
    <w:rsid w:val="00DA585B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paragraph" w:customStyle="1" w:styleId="afc">
    <w:name w:val="Код"/>
    <w:basedOn w:val="a3"/>
    <w:link w:val="afd"/>
    <w:qFormat/>
    <w:rsid w:val="00BB0405"/>
    <w:pPr>
      <w:suppressAutoHyphens/>
      <w:spacing w:line="240" w:lineRule="auto"/>
      <w:ind w:firstLine="0"/>
      <w:jc w:val="left"/>
    </w:pPr>
    <w:rPr>
      <w:rFonts w:ascii="Consolas" w:hAnsi="Consolas"/>
      <w:noProof/>
      <w:sz w:val="24"/>
    </w:rPr>
  </w:style>
  <w:style w:type="character" w:customStyle="1" w:styleId="afd">
    <w:name w:val="Код Знак"/>
    <w:basedOn w:val="a7"/>
    <w:link w:val="afc"/>
    <w:rsid w:val="00BB0405"/>
    <w:rPr>
      <w:rFonts w:ascii="Consolas" w:hAnsi="Consolas"/>
      <w:noProof/>
      <w:sz w:val="28"/>
      <w:lang w:val="ru-RU"/>
    </w:rPr>
  </w:style>
  <w:style w:type="paragraph" w:styleId="51">
    <w:name w:val="toc 5"/>
    <w:basedOn w:val="a2"/>
    <w:next w:val="a2"/>
    <w:autoRedefine/>
    <w:uiPriority w:val="39"/>
    <w:unhideWhenUsed/>
    <w:rsid w:val="005D2BE4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61">
    <w:name w:val="toc 6"/>
    <w:basedOn w:val="a2"/>
    <w:next w:val="a2"/>
    <w:autoRedefine/>
    <w:uiPriority w:val="39"/>
    <w:unhideWhenUsed/>
    <w:rsid w:val="005D2BE4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71">
    <w:name w:val="toc 7"/>
    <w:basedOn w:val="a2"/>
    <w:next w:val="a2"/>
    <w:autoRedefine/>
    <w:uiPriority w:val="39"/>
    <w:unhideWhenUsed/>
    <w:rsid w:val="005D2BE4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81">
    <w:name w:val="toc 8"/>
    <w:basedOn w:val="a2"/>
    <w:next w:val="a2"/>
    <w:autoRedefine/>
    <w:uiPriority w:val="39"/>
    <w:unhideWhenUsed/>
    <w:rsid w:val="005D2BE4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91">
    <w:name w:val="toc 9"/>
    <w:basedOn w:val="a2"/>
    <w:next w:val="a2"/>
    <w:autoRedefine/>
    <w:uiPriority w:val="39"/>
    <w:unhideWhenUsed/>
    <w:rsid w:val="005D2BE4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character" w:styleId="afe">
    <w:name w:val="Unresolved Mention"/>
    <w:basedOn w:val="a4"/>
    <w:uiPriority w:val="99"/>
    <w:semiHidden/>
    <w:unhideWhenUsed/>
    <w:rsid w:val="005D2BE4"/>
    <w:rPr>
      <w:color w:val="605E5C"/>
      <w:shd w:val="clear" w:color="auto" w:fill="E1DFDD"/>
    </w:rPr>
  </w:style>
  <w:style w:type="character" w:styleId="aff">
    <w:name w:val="line number"/>
    <w:basedOn w:val="a4"/>
    <w:rsid w:val="00846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0F994-6ADD-4F46-83A4-FBE6F6865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1372</Words>
  <Characters>7825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Dzhakers Pro</dc:creator>
  <cp:keywords/>
  <dc:description/>
  <cp:lastModifiedBy>Dzhakers Pro</cp:lastModifiedBy>
  <cp:revision>11</cp:revision>
  <cp:lastPrinted>2025-12-06T07:16:00Z</cp:lastPrinted>
  <dcterms:created xsi:type="dcterms:W3CDTF">2026-02-21T00:04:00Z</dcterms:created>
  <dcterms:modified xsi:type="dcterms:W3CDTF">2026-02-21T00:57:00Z</dcterms:modified>
</cp:coreProperties>
</file>