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E58E" w14:textId="77777777" w:rsidR="00B62568" w:rsidRPr="00B1509E" w:rsidRDefault="00B62568" w:rsidP="004C3B17">
      <w:pPr>
        <w:spacing w:line="240" w:lineRule="auto"/>
        <w:jc w:val="center"/>
        <w:rPr>
          <w:rFonts w:eastAsia="Quicksand" w:cs="Quicksand"/>
          <w:b/>
          <w:sz w:val="52"/>
          <w:szCs w:val="52"/>
        </w:rPr>
      </w:pPr>
    </w:p>
    <w:p w14:paraId="658E538C" w14:textId="77777777" w:rsidR="00B62568" w:rsidRPr="00B1509E" w:rsidRDefault="00B62568" w:rsidP="004C3B17">
      <w:pPr>
        <w:spacing w:line="240" w:lineRule="auto"/>
        <w:jc w:val="center"/>
        <w:rPr>
          <w:rFonts w:eastAsia="Quicksand" w:cs="Quicksand"/>
          <w:b/>
          <w:sz w:val="52"/>
          <w:szCs w:val="52"/>
        </w:rPr>
      </w:pPr>
    </w:p>
    <w:p w14:paraId="20280F55" w14:textId="77777777" w:rsidR="00B62568" w:rsidRPr="00B1509E" w:rsidRDefault="00B62568" w:rsidP="004C3B17">
      <w:pPr>
        <w:spacing w:line="240" w:lineRule="auto"/>
        <w:jc w:val="center"/>
        <w:rPr>
          <w:rFonts w:eastAsia="Quicksand" w:cs="Quicksand"/>
          <w:b/>
          <w:sz w:val="52"/>
          <w:szCs w:val="52"/>
        </w:rPr>
      </w:pPr>
    </w:p>
    <w:p w14:paraId="3BE0F1D1" w14:textId="77777777" w:rsidR="00B62568" w:rsidRPr="00B1509E" w:rsidRDefault="00B62568" w:rsidP="004C3B17">
      <w:pPr>
        <w:spacing w:line="240" w:lineRule="auto"/>
        <w:jc w:val="center"/>
        <w:rPr>
          <w:rFonts w:eastAsia="Quicksand" w:cs="Quicksand"/>
          <w:b/>
          <w:sz w:val="52"/>
          <w:szCs w:val="52"/>
        </w:rPr>
      </w:pPr>
    </w:p>
    <w:p w14:paraId="3FA9B2C5" w14:textId="77777777" w:rsidR="00B62568" w:rsidRPr="00B1509E" w:rsidRDefault="00B62568" w:rsidP="004C3B17">
      <w:pPr>
        <w:spacing w:line="240" w:lineRule="auto"/>
        <w:jc w:val="center"/>
        <w:rPr>
          <w:rFonts w:eastAsia="Quicksand" w:cs="Quicksand"/>
          <w:b/>
          <w:sz w:val="52"/>
          <w:szCs w:val="52"/>
        </w:rPr>
      </w:pPr>
    </w:p>
    <w:p w14:paraId="6C3C1338" w14:textId="77777777" w:rsidR="00B62568" w:rsidRPr="00B1509E" w:rsidRDefault="001C1AAA" w:rsidP="004C3B17">
      <w:pPr>
        <w:pStyle w:val="Ttulo"/>
        <w:spacing w:after="160" w:line="240" w:lineRule="auto"/>
        <w:rPr>
          <w:sz w:val="48"/>
          <w:szCs w:val="48"/>
        </w:rPr>
      </w:pPr>
      <w:bookmarkStart w:id="0" w:name="_m5azff22u8n6" w:colFirst="0" w:colLast="0"/>
      <w:bookmarkEnd w:id="0"/>
      <w:r w:rsidRPr="00B1509E">
        <w:rPr>
          <w:sz w:val="48"/>
          <w:szCs w:val="48"/>
        </w:rPr>
        <w:t xml:space="preserve">Interfaces Gráficas de Usuario </w:t>
      </w:r>
    </w:p>
    <w:p w14:paraId="57BA3B83" w14:textId="77777777" w:rsidR="00B62568" w:rsidRPr="00B1509E" w:rsidRDefault="001C1AAA" w:rsidP="004C3B17">
      <w:pPr>
        <w:spacing w:line="240" w:lineRule="auto"/>
        <w:jc w:val="center"/>
        <w:rPr>
          <w:rFonts w:eastAsia="Quicksand" w:cs="Quicksand"/>
          <w:b/>
          <w:sz w:val="24"/>
          <w:szCs w:val="24"/>
        </w:rPr>
      </w:pPr>
      <w:r w:rsidRPr="00B1509E">
        <w:rPr>
          <w:rFonts w:eastAsia="Quicksand" w:cs="Quicksand"/>
          <w:b/>
          <w:sz w:val="24"/>
          <w:szCs w:val="24"/>
        </w:rPr>
        <w:t>Aplicación para la representación gráfica de funciones en WPF</w:t>
      </w:r>
    </w:p>
    <w:p w14:paraId="1E89E749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2B7A9511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18B573D6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0429973D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4A9B9F01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4F2FCAC5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7782C67F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6F05FBA8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5394503F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7BD7503C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0E2DF55A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142A325F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31DB3497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417D42AC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7D7394B3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561C9D86" w14:textId="77777777" w:rsidR="00B62568" w:rsidRPr="00B1509E" w:rsidRDefault="00B62568" w:rsidP="004C3B17">
      <w:pPr>
        <w:spacing w:line="240" w:lineRule="auto"/>
        <w:jc w:val="right"/>
        <w:rPr>
          <w:rFonts w:eastAsia="Quicksand" w:cs="Quicksand"/>
          <w:b/>
          <w:sz w:val="24"/>
          <w:szCs w:val="24"/>
        </w:rPr>
      </w:pPr>
    </w:p>
    <w:p w14:paraId="47D402AD" w14:textId="77777777" w:rsidR="00B62568" w:rsidRPr="00B1509E" w:rsidRDefault="00B62568" w:rsidP="004C3B17">
      <w:pPr>
        <w:spacing w:line="240" w:lineRule="auto"/>
        <w:rPr>
          <w:rFonts w:eastAsia="Quicksand" w:cs="Quicksand"/>
          <w:sz w:val="20"/>
          <w:szCs w:val="20"/>
        </w:rPr>
      </w:pPr>
    </w:p>
    <w:p w14:paraId="2B777E11" w14:textId="77777777" w:rsidR="00B62568" w:rsidRPr="00B1509E" w:rsidRDefault="001C1AAA" w:rsidP="004C3B17">
      <w:pPr>
        <w:spacing w:line="240" w:lineRule="auto"/>
        <w:jc w:val="right"/>
        <w:rPr>
          <w:rFonts w:eastAsia="Quicksand" w:cs="Quicksand"/>
          <w:sz w:val="20"/>
          <w:szCs w:val="20"/>
        </w:rPr>
      </w:pPr>
      <w:r w:rsidRPr="00B1509E">
        <w:rPr>
          <w:rFonts w:eastAsia="Quicksand" w:cs="Quicksand"/>
          <w:sz w:val="20"/>
          <w:szCs w:val="20"/>
        </w:rPr>
        <w:t xml:space="preserve">Pablo Jesús González Rubio </w:t>
      </w:r>
    </w:p>
    <w:p w14:paraId="222C1623" w14:textId="77777777" w:rsidR="00B62568" w:rsidRPr="00B1509E" w:rsidRDefault="001C1AAA" w:rsidP="004C3B17">
      <w:pPr>
        <w:spacing w:line="240" w:lineRule="auto"/>
        <w:jc w:val="right"/>
        <w:rPr>
          <w:rFonts w:eastAsia="Quicksand" w:cs="Quicksand"/>
          <w:sz w:val="20"/>
          <w:szCs w:val="20"/>
        </w:rPr>
      </w:pPr>
      <w:r w:rsidRPr="00B1509E">
        <w:rPr>
          <w:rFonts w:eastAsia="Quicksand" w:cs="Quicksand"/>
          <w:sz w:val="20"/>
          <w:szCs w:val="20"/>
        </w:rPr>
        <w:t>Curso 2020-21</w:t>
      </w:r>
    </w:p>
    <w:p w14:paraId="105A0CE4" w14:textId="77777777" w:rsidR="00B62568" w:rsidRPr="00B1509E" w:rsidRDefault="001C1AAA" w:rsidP="004C3B17">
      <w:pPr>
        <w:pStyle w:val="Subttulo"/>
        <w:spacing w:after="160" w:line="240" w:lineRule="auto"/>
        <w:rPr>
          <w:rFonts w:ascii="Comfortaa" w:hAnsi="Comfortaa"/>
          <w:i w:val="0"/>
          <w:iCs/>
          <w:sz w:val="44"/>
          <w:szCs w:val="44"/>
        </w:rPr>
      </w:pPr>
      <w:bookmarkStart w:id="1" w:name="_hr00347gcxoq" w:colFirst="0" w:colLast="0"/>
      <w:bookmarkEnd w:id="1"/>
      <w:r w:rsidRPr="00B1509E">
        <w:rPr>
          <w:rFonts w:ascii="Comfortaa" w:hAnsi="Comfortaa"/>
          <w:sz w:val="44"/>
          <w:szCs w:val="44"/>
        </w:rPr>
        <w:br w:type="page"/>
      </w:r>
      <w:r w:rsidRPr="00B1509E">
        <w:rPr>
          <w:rFonts w:ascii="Comfortaa" w:hAnsi="Comfortaa"/>
          <w:i w:val="0"/>
          <w:iCs/>
          <w:sz w:val="44"/>
          <w:szCs w:val="44"/>
        </w:rPr>
        <w:lastRenderedPageBreak/>
        <w:t>Índice</w:t>
      </w:r>
    </w:p>
    <w:sdt>
      <w:sdtPr>
        <w:rPr>
          <w:sz w:val="20"/>
          <w:szCs w:val="20"/>
        </w:rPr>
        <w:id w:val="-2056467314"/>
        <w:docPartObj>
          <w:docPartGallery w:val="Table of Contents"/>
          <w:docPartUnique/>
        </w:docPartObj>
      </w:sdtPr>
      <w:sdtContent>
        <w:p w14:paraId="00F56195" w14:textId="0266B417" w:rsidR="00FC1F66" w:rsidRDefault="001C1AAA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1509E">
            <w:rPr>
              <w:sz w:val="20"/>
              <w:szCs w:val="20"/>
            </w:rPr>
            <w:fldChar w:fldCharType="begin"/>
          </w:r>
          <w:r w:rsidRPr="00B1509E">
            <w:rPr>
              <w:sz w:val="20"/>
              <w:szCs w:val="20"/>
            </w:rPr>
            <w:instrText xml:space="preserve"> TOC \h \u \z </w:instrText>
          </w:r>
          <w:r w:rsidRPr="00B1509E">
            <w:rPr>
              <w:sz w:val="20"/>
              <w:szCs w:val="20"/>
            </w:rPr>
            <w:fldChar w:fldCharType="separate"/>
          </w:r>
          <w:hyperlink w:anchor="_Toc61035840" w:history="1">
            <w:r w:rsidR="00FC1F66" w:rsidRPr="001C4F76">
              <w:rPr>
                <w:rStyle w:val="Hipervnculo"/>
                <w:noProof/>
              </w:rPr>
              <w:t>Manual de usuario</w:t>
            </w:r>
            <w:r w:rsidR="00FC1F66">
              <w:rPr>
                <w:noProof/>
                <w:webHidden/>
              </w:rPr>
              <w:tab/>
            </w:r>
            <w:r w:rsidR="00FC1F66">
              <w:rPr>
                <w:noProof/>
                <w:webHidden/>
              </w:rPr>
              <w:fldChar w:fldCharType="begin"/>
            </w:r>
            <w:r w:rsidR="00FC1F66">
              <w:rPr>
                <w:noProof/>
                <w:webHidden/>
              </w:rPr>
              <w:instrText xml:space="preserve"> PAGEREF _Toc61035840 \h </w:instrText>
            </w:r>
            <w:r w:rsidR="00FC1F66">
              <w:rPr>
                <w:noProof/>
                <w:webHidden/>
              </w:rPr>
            </w:r>
            <w:r w:rsidR="00FC1F66"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2</w:t>
            </w:r>
            <w:r w:rsidR="00FC1F66">
              <w:rPr>
                <w:noProof/>
                <w:webHidden/>
              </w:rPr>
              <w:fldChar w:fldCharType="end"/>
            </w:r>
          </w:hyperlink>
        </w:p>
        <w:p w14:paraId="60AD43C7" w14:textId="69AEB556" w:rsidR="00FC1F66" w:rsidRDefault="00FC1F6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41" w:history="1">
            <w:r w:rsidRPr="001C4F76">
              <w:rPr>
                <w:rStyle w:val="Hipervnculo"/>
                <w:noProof/>
              </w:rPr>
              <w:t>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2167" w14:textId="48A34203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42" w:history="1">
            <w:r w:rsidRPr="001C4F76">
              <w:rPr>
                <w:rStyle w:val="Hipervnculo"/>
                <w:noProof/>
              </w:rPr>
              <w:t>Introducción manual de puntos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583E" w14:textId="381314AA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43" w:history="1">
            <w:r w:rsidRPr="001C4F76">
              <w:rPr>
                <w:rStyle w:val="Hipervnculo"/>
                <w:noProof/>
              </w:rPr>
              <w:t>Introducción semiautomática mediante un polinomio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04AF" w14:textId="32068FE9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44" w:history="1">
            <w:r w:rsidRPr="001C4F76">
              <w:rPr>
                <w:rStyle w:val="Hipervnculo"/>
                <w:noProof/>
              </w:rPr>
              <w:t>Introducción semiautomática mediante funciones trigonométricas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9653" w14:textId="5ECFC9CF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45" w:history="1">
            <w:r w:rsidRPr="001C4F76">
              <w:rPr>
                <w:rStyle w:val="Hipervnculo"/>
                <w:noProof/>
              </w:rPr>
              <w:t>Guardar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C571" w14:textId="4E4B922A" w:rsidR="00FC1F66" w:rsidRDefault="00FC1F6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46" w:history="1">
            <w:r w:rsidRPr="001C4F76">
              <w:rPr>
                <w:rStyle w:val="Hipervnculo"/>
                <w:noProof/>
              </w:rPr>
              <w:t>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7158" w14:textId="7B26DDCD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47" w:history="1">
            <w:r w:rsidRPr="001C4F76">
              <w:rPr>
                <w:rStyle w:val="Hipervnculo"/>
                <w:noProof/>
              </w:rPr>
              <w:t>Apariencia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0905" w14:textId="3D4A187E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48" w:history="1">
            <w:r w:rsidRPr="001C4F76">
              <w:rPr>
                <w:rStyle w:val="Hipervnculo"/>
                <w:noProof/>
              </w:rPr>
              <w:t>Purgado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ECAA" w14:textId="63F95ABC" w:rsidR="00FC1F66" w:rsidRDefault="00FC1F6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49" w:history="1">
            <w:r w:rsidRPr="001C4F76">
              <w:rPr>
                <w:rStyle w:val="Hipervnculo"/>
                <w:noProof/>
              </w:rPr>
              <w:t>Representación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2CAA" w14:textId="4E9DAB4A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0" w:history="1">
            <w:r w:rsidRPr="001C4F76">
              <w:rPr>
                <w:rStyle w:val="Hipervnculo"/>
                <w:noProof/>
              </w:rPr>
              <w:t>Polilínea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8014" w14:textId="357C89C7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1" w:history="1">
            <w:r w:rsidRPr="001C4F76">
              <w:rPr>
                <w:rStyle w:val="Hipervnculo"/>
                <w:noProof/>
              </w:rPr>
              <w:t>Gráfico de Barras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3EBB" w14:textId="75493F8E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2" w:history="1">
            <w:r w:rsidRPr="001C4F76">
              <w:rPr>
                <w:rStyle w:val="Hipervnculo"/>
                <w:noProof/>
              </w:rPr>
              <w:t>Gráfico de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6002" w14:textId="38A153F5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3" w:history="1">
            <w:r w:rsidRPr="001C4F76">
              <w:rPr>
                <w:rStyle w:val="Hipervnculo"/>
                <w:noProof/>
              </w:rPr>
              <w:t>Gráfico de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D88F" w14:textId="54C4D38C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4" w:history="1">
            <w:r w:rsidRPr="001C4F76">
              <w:rPr>
                <w:rStyle w:val="Hipervnculo"/>
                <w:noProof/>
              </w:rPr>
              <w:t>Gráfico de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C9C1" w14:textId="470F35A4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5" w:history="1">
            <w:r w:rsidRPr="001C4F76">
              <w:rPr>
                <w:rStyle w:val="Hipervnculo"/>
                <w:noProof/>
              </w:rPr>
              <w:t>Gráfico de Dispersión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C8DA" w14:textId="13A7CB0F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6" w:history="1">
            <w:r w:rsidRPr="001C4F76">
              <w:rPr>
                <w:rStyle w:val="Hipervnculo"/>
                <w:noProof/>
              </w:rPr>
              <w:t>Gráfico de Burbuja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47EF" w14:textId="6C36021F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7" w:history="1">
            <w:r w:rsidRPr="001C4F76">
              <w:rPr>
                <w:rStyle w:val="Hipervnculo"/>
                <w:noProof/>
              </w:rPr>
              <w:t>Gráfico de Tarta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75A9" w14:textId="5FBF6E64" w:rsidR="00FC1F66" w:rsidRDefault="00FC1F6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8" w:history="1">
            <w:r w:rsidRPr="001C4F76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CC6E" w14:textId="2C90BB9A" w:rsidR="00FC1F66" w:rsidRDefault="00FC1F66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59" w:history="1">
            <w:r w:rsidRPr="001C4F76">
              <w:rPr>
                <w:rStyle w:val="Hipervnculo"/>
                <w:noProof/>
              </w:rPr>
              <w:t>Manual de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7180" w14:textId="254C4868" w:rsidR="00FC1F66" w:rsidRDefault="00FC1F6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0" w:history="1">
            <w:r w:rsidRPr="001C4F76">
              <w:rPr>
                <w:rStyle w:val="Hipervnculo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17AA" w14:textId="7AF4AEFD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1" w:history="1">
            <w:r w:rsidRPr="001C4F76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9844" w14:textId="09F06088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2" w:history="1">
            <w:r w:rsidRPr="001C4F76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5BCA" w14:textId="41BE0B2E" w:rsidR="00FC1F66" w:rsidRDefault="00FC1F6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3" w:history="1">
            <w:r w:rsidRPr="001C4F76">
              <w:rPr>
                <w:rStyle w:val="Hipervnculo"/>
                <w:noProof/>
              </w:rPr>
              <w:t>Ventanas modales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5495" w14:textId="0352DF51" w:rsidR="00FC1F66" w:rsidRDefault="00FC1F6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4" w:history="1">
            <w:r w:rsidRPr="001C4F76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D03E" w14:textId="501A542B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5" w:history="1">
            <w:r w:rsidRPr="001C4F76">
              <w:rPr>
                <w:rStyle w:val="Hipervnculo"/>
                <w:noProof/>
              </w:rPr>
              <w:t>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9498" w14:textId="4EA23729" w:rsidR="00FC1F66" w:rsidRDefault="00FC1F66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6" w:history="1">
            <w:r w:rsidRPr="001C4F76">
              <w:rPr>
                <w:rStyle w:val="Hipervnculo"/>
                <w:noProof/>
              </w:rPr>
              <w:t>Polinomio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5C4B" w14:textId="4BB5B33A" w:rsidR="00FC1F66" w:rsidRDefault="00FC1F66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7" w:history="1">
            <w:r w:rsidRPr="001C4F76">
              <w:rPr>
                <w:rStyle w:val="Hipervnculo"/>
                <w:noProof/>
              </w:rPr>
              <w:t>Referencias y bibliotecas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7141" w14:textId="497A5BDE" w:rsidR="00FC1F66" w:rsidRDefault="00FC1F6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8" w:history="1">
            <w:r w:rsidRPr="001C4F76">
              <w:rPr>
                <w:rStyle w:val="Hipervnculo"/>
                <w:noProof/>
              </w:rPr>
              <w:t>Bibliotecas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9371" w14:textId="3D86B23D" w:rsidR="00FC1F66" w:rsidRDefault="00FC1F66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035869" w:history="1">
            <w:r w:rsidRPr="001C4F76">
              <w:rPr>
                <w:rStyle w:val="Hipervnculo"/>
                <w:noProof/>
              </w:rPr>
              <w:t>Recursos bibliográficos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76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6C45" w14:textId="1129452C" w:rsidR="00B62568" w:rsidRPr="00B1509E" w:rsidRDefault="001C1AAA" w:rsidP="004C3B17">
          <w:pPr>
            <w:tabs>
              <w:tab w:val="right" w:pos="8503"/>
            </w:tabs>
            <w:spacing w:before="200" w:line="240" w:lineRule="auto"/>
            <w:rPr>
              <w:b/>
              <w:color w:val="666666"/>
              <w:szCs w:val="18"/>
            </w:rPr>
          </w:pPr>
          <w:r w:rsidRPr="00B1509E">
            <w:rPr>
              <w:sz w:val="20"/>
              <w:szCs w:val="20"/>
            </w:rPr>
            <w:fldChar w:fldCharType="end"/>
          </w:r>
        </w:p>
      </w:sdtContent>
    </w:sdt>
    <w:p w14:paraId="5499705A" w14:textId="77777777" w:rsidR="00B62568" w:rsidRPr="00B1509E" w:rsidRDefault="00B62568" w:rsidP="004C3B17">
      <w:pPr>
        <w:spacing w:line="240" w:lineRule="auto"/>
        <w:rPr>
          <w:szCs w:val="18"/>
        </w:rPr>
      </w:pPr>
    </w:p>
    <w:p w14:paraId="1D780C02" w14:textId="77777777" w:rsidR="00B62568" w:rsidRPr="00B1509E" w:rsidRDefault="001C1AAA" w:rsidP="004C3B17">
      <w:pPr>
        <w:pStyle w:val="Subttulo"/>
        <w:spacing w:after="160" w:line="240" w:lineRule="auto"/>
        <w:rPr>
          <w:rFonts w:ascii="Comfortaa" w:hAnsi="Comfortaa"/>
          <w:sz w:val="44"/>
          <w:szCs w:val="44"/>
        </w:rPr>
      </w:pPr>
      <w:bookmarkStart w:id="2" w:name="_nf4q18imjam9" w:colFirst="0" w:colLast="0"/>
      <w:bookmarkEnd w:id="2"/>
      <w:r w:rsidRPr="00B1509E">
        <w:rPr>
          <w:rFonts w:ascii="Comfortaa" w:hAnsi="Comfortaa"/>
          <w:sz w:val="44"/>
          <w:szCs w:val="44"/>
        </w:rPr>
        <w:br w:type="page"/>
      </w:r>
    </w:p>
    <w:p w14:paraId="15300576" w14:textId="77777777" w:rsidR="00B62568" w:rsidRPr="00B1509E" w:rsidRDefault="001C1AAA" w:rsidP="004C3B17">
      <w:pPr>
        <w:pStyle w:val="Ttulo1"/>
        <w:spacing w:after="160" w:line="240" w:lineRule="auto"/>
        <w:rPr>
          <w:rFonts w:ascii="Comfortaa" w:hAnsi="Comfortaa"/>
          <w:sz w:val="18"/>
          <w:szCs w:val="18"/>
        </w:rPr>
      </w:pPr>
      <w:bookmarkStart w:id="3" w:name="_6esgsvnpmfb5" w:colFirst="0" w:colLast="0"/>
      <w:bookmarkStart w:id="4" w:name="_Toc61035840"/>
      <w:bookmarkEnd w:id="3"/>
      <w:r w:rsidRPr="00B1509E">
        <w:rPr>
          <w:rFonts w:ascii="Comfortaa" w:hAnsi="Comfortaa"/>
          <w:sz w:val="44"/>
          <w:szCs w:val="44"/>
        </w:rPr>
        <w:lastRenderedPageBreak/>
        <w:t>Manual de usuario</w:t>
      </w:r>
      <w:bookmarkEnd w:id="4"/>
    </w:p>
    <w:p w14:paraId="6E4E4313" w14:textId="77777777" w:rsidR="00B62568" w:rsidRPr="00B1509E" w:rsidRDefault="001C1AAA" w:rsidP="004C3B17">
      <w:pPr>
        <w:spacing w:line="240" w:lineRule="auto"/>
        <w:jc w:val="both"/>
        <w:rPr>
          <w:rFonts w:eastAsia="Quicksand" w:cs="Quicksand"/>
          <w:szCs w:val="18"/>
        </w:rPr>
      </w:pPr>
      <w:r w:rsidRPr="00B1509E">
        <w:rPr>
          <w:rFonts w:eastAsia="Quicksand" w:cs="Quicksand"/>
          <w:szCs w:val="18"/>
        </w:rPr>
        <w:t>Al abrir el programa se desplegará esta ventana:</w:t>
      </w:r>
    </w:p>
    <w:p w14:paraId="4B702D7B" w14:textId="77777777" w:rsidR="00B62568" w:rsidRPr="00B1509E" w:rsidRDefault="001C1AAA" w:rsidP="004C3B17">
      <w:pPr>
        <w:spacing w:line="240" w:lineRule="auto"/>
        <w:jc w:val="center"/>
        <w:rPr>
          <w:rFonts w:eastAsia="Quicksand" w:cs="Quicksand"/>
          <w:szCs w:val="18"/>
        </w:rPr>
      </w:pPr>
      <w:r w:rsidRPr="00B1509E">
        <w:rPr>
          <w:rFonts w:eastAsia="Quicksand" w:cs="Quicksand"/>
          <w:noProof/>
          <w:szCs w:val="18"/>
        </w:rPr>
        <w:drawing>
          <wp:inline distT="114300" distB="114300" distL="114300" distR="114300" wp14:anchorId="60BF4CC7" wp14:editId="25F14DE7">
            <wp:extent cx="2554125" cy="2592707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4125" cy="2592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DB202" w14:textId="77777777" w:rsidR="00B62568" w:rsidRPr="00B1509E" w:rsidRDefault="001C1AAA" w:rsidP="004C3B17">
      <w:pPr>
        <w:spacing w:line="240" w:lineRule="auto"/>
        <w:jc w:val="both"/>
        <w:rPr>
          <w:rFonts w:eastAsia="Quicksand" w:cs="Quicksand"/>
          <w:szCs w:val="18"/>
        </w:rPr>
      </w:pPr>
      <w:r w:rsidRPr="00B1509E">
        <w:rPr>
          <w:rFonts w:eastAsia="Quicksand" w:cs="Quicksand"/>
          <w:szCs w:val="18"/>
        </w:rPr>
        <w:t>Esta ventana se utilizará para la representación de los puntos respecto a sus ejes X e Y.</w:t>
      </w:r>
    </w:p>
    <w:p w14:paraId="3BF2C6E7" w14:textId="77777777" w:rsidR="00B62568" w:rsidRPr="00B1509E" w:rsidRDefault="001C1AAA" w:rsidP="004C3B17">
      <w:pPr>
        <w:spacing w:line="240" w:lineRule="auto"/>
        <w:rPr>
          <w:rFonts w:eastAsia="Quicksand" w:cs="Quicksand"/>
          <w:szCs w:val="18"/>
        </w:rPr>
      </w:pPr>
      <w:r w:rsidRPr="00B1509E">
        <w:rPr>
          <w:rFonts w:eastAsia="Quicksand" w:cs="Quicksand"/>
          <w:szCs w:val="18"/>
        </w:rPr>
        <w:t>En la parte superior se encuentra el panel de navegación en el cual están distintos desplegables.</w:t>
      </w:r>
    </w:p>
    <w:p w14:paraId="6BC54D07" w14:textId="77777777" w:rsidR="00B62568" w:rsidRPr="00B1509E" w:rsidRDefault="001C1AAA" w:rsidP="004C3B17">
      <w:pPr>
        <w:pStyle w:val="Ttulo2"/>
        <w:spacing w:after="160" w:line="240" w:lineRule="auto"/>
        <w:rPr>
          <w:sz w:val="32"/>
          <w:szCs w:val="32"/>
        </w:rPr>
      </w:pPr>
      <w:r w:rsidRPr="00B1509E">
        <w:rPr>
          <w:sz w:val="34"/>
          <w:szCs w:val="34"/>
        </w:rPr>
        <w:br w:type="page"/>
      </w:r>
    </w:p>
    <w:p w14:paraId="0B28FFD4" w14:textId="77777777" w:rsidR="00B62568" w:rsidRPr="00B1509E" w:rsidRDefault="001C1AAA" w:rsidP="004C3B17">
      <w:pPr>
        <w:pStyle w:val="Ttulo2"/>
        <w:spacing w:after="160" w:line="240" w:lineRule="auto"/>
        <w:rPr>
          <w:sz w:val="18"/>
          <w:szCs w:val="18"/>
        </w:rPr>
      </w:pPr>
      <w:bookmarkStart w:id="5" w:name="_vq4jn57wotxe" w:colFirst="0" w:colLast="0"/>
      <w:bookmarkStart w:id="6" w:name="_Toc61035841"/>
      <w:bookmarkEnd w:id="5"/>
      <w:r w:rsidRPr="00B1509E">
        <w:rPr>
          <w:sz w:val="32"/>
          <w:szCs w:val="32"/>
        </w:rPr>
        <w:lastRenderedPageBreak/>
        <w:t>Archivo</w:t>
      </w:r>
      <w:bookmarkEnd w:id="6"/>
    </w:p>
    <w:p w14:paraId="3EEB2C47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En este apartado se explicarán los métodos de introducción de puntos y la opción de guardar la gráfica.</w:t>
      </w:r>
    </w:p>
    <w:p w14:paraId="5F0E657A" w14:textId="77777777" w:rsidR="00B62568" w:rsidRPr="00B1509E" w:rsidRDefault="001C1AAA" w:rsidP="004C3B17">
      <w:pPr>
        <w:pStyle w:val="Ttulo3"/>
        <w:spacing w:after="160" w:line="240" w:lineRule="auto"/>
        <w:rPr>
          <w:sz w:val="24"/>
          <w:szCs w:val="24"/>
        </w:rPr>
      </w:pPr>
      <w:bookmarkStart w:id="7" w:name="_Toc61035842"/>
      <w:r w:rsidRPr="00B1509E">
        <w:rPr>
          <w:sz w:val="24"/>
          <w:szCs w:val="24"/>
        </w:rPr>
        <w:t>Introducción manual de puntos</w:t>
      </w:r>
      <w:bookmarkEnd w:id="7"/>
    </w:p>
    <w:p w14:paraId="4657D050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Al seleccionar esta opción se abrirá una ventana como esta:</w:t>
      </w:r>
    </w:p>
    <w:p w14:paraId="31DF627B" w14:textId="77777777" w:rsidR="00B62568" w:rsidRPr="00B1509E" w:rsidRDefault="001C1AAA" w:rsidP="004C3B17">
      <w:pPr>
        <w:spacing w:line="240" w:lineRule="auto"/>
        <w:jc w:val="center"/>
        <w:rPr>
          <w:szCs w:val="18"/>
        </w:rPr>
      </w:pPr>
      <w:r w:rsidRPr="00B1509E">
        <w:rPr>
          <w:noProof/>
          <w:szCs w:val="18"/>
        </w:rPr>
        <w:drawing>
          <wp:inline distT="114300" distB="114300" distL="114300" distR="114300" wp14:anchorId="35466811" wp14:editId="69132326">
            <wp:extent cx="3559013" cy="470645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9013" cy="4706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1E538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Se muestran varias casillas para la introducción de los datos:</w:t>
      </w:r>
    </w:p>
    <w:p w14:paraId="4C537BB2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 xml:space="preserve">El </w:t>
      </w:r>
      <w:r w:rsidRPr="00B1509E">
        <w:rPr>
          <w:b/>
          <w:szCs w:val="18"/>
        </w:rPr>
        <w:t>nombre</w:t>
      </w:r>
      <w:r w:rsidRPr="00B1509E">
        <w:rPr>
          <w:szCs w:val="18"/>
        </w:rPr>
        <w:t xml:space="preserve"> se permite especificar para distinguir un punto de otro, pero si no se le asigna uno, se pondrá uno de la forma “Punto X” siendo X el número del orden en el que se ha creado.</w:t>
      </w:r>
    </w:p>
    <w:p w14:paraId="39BD3A26" w14:textId="505AC68D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La casilla “</w:t>
      </w:r>
      <w:r w:rsidRPr="00B1509E">
        <w:rPr>
          <w:b/>
          <w:szCs w:val="18"/>
        </w:rPr>
        <w:t xml:space="preserve">Coordenada </w:t>
      </w:r>
      <w:r w:rsidR="00334326" w:rsidRPr="00B1509E">
        <w:rPr>
          <w:b/>
          <w:szCs w:val="18"/>
        </w:rPr>
        <w:t xml:space="preserve">X” </w:t>
      </w:r>
      <w:r w:rsidR="00334326" w:rsidRPr="00B1509E">
        <w:rPr>
          <w:szCs w:val="18"/>
        </w:rPr>
        <w:t>y</w:t>
      </w:r>
      <w:r w:rsidRPr="00B1509E">
        <w:rPr>
          <w:szCs w:val="18"/>
        </w:rPr>
        <w:t xml:space="preserve"> “</w:t>
      </w:r>
      <w:r w:rsidRPr="00B1509E">
        <w:rPr>
          <w:b/>
          <w:szCs w:val="18"/>
        </w:rPr>
        <w:t>Coordenada Y”</w:t>
      </w:r>
      <w:r w:rsidRPr="00B1509E">
        <w:rPr>
          <w:szCs w:val="18"/>
        </w:rPr>
        <w:t xml:space="preserve"> admite valores enteros y decimales y conforman las coordenadas del punto, este se puede añadir con el botón “</w:t>
      </w:r>
      <w:r w:rsidRPr="00B1509E">
        <w:rPr>
          <w:b/>
          <w:szCs w:val="18"/>
        </w:rPr>
        <w:t>Añadir</w:t>
      </w:r>
      <w:r w:rsidRPr="00B1509E">
        <w:rPr>
          <w:szCs w:val="18"/>
        </w:rPr>
        <w:t>”.</w:t>
      </w:r>
    </w:p>
    <w:p w14:paraId="2B6C9F85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Una vez añadido un punto, se puede modificar su posición reescribiendo las casillas de “Coordenada X” y “Coordenada Y”, y pulsando el botón de modificar.</w:t>
      </w:r>
    </w:p>
    <w:p w14:paraId="01307162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Este se puede reordenar hacia arriba o hacia abajo en la lista pulsando en las flechas “Arriba” y “Abajo”.</w:t>
      </w:r>
    </w:p>
    <w:p w14:paraId="3A7A7BB1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Si hubiera varios puntos, estos se pueden eliminar mediante su nombre, o bien seleccionando el primero a eliminar y manteniendo la tecla “Shift” hasta pulsar en el último, y pulsando el botón “Eliminar”.</w:t>
      </w:r>
    </w:p>
    <w:p w14:paraId="07E80CE6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Si se quisiera un valor aleatorio existe el botón “</w:t>
      </w:r>
      <w:r w:rsidRPr="00B1509E">
        <w:rPr>
          <w:b/>
          <w:szCs w:val="18"/>
        </w:rPr>
        <w:t>Aleatorio</w:t>
      </w:r>
      <w:r w:rsidRPr="00B1509E">
        <w:rPr>
          <w:szCs w:val="18"/>
        </w:rPr>
        <w:t>”, el cual genera un valor aleatorio de X e Y dado un rango mínimo de -9 y rango máximo de 9, los dos limitando la salida del punto Y a esos valores, aunque estos se pueden modificar en las casillas de “</w:t>
      </w:r>
      <w:r w:rsidRPr="00B1509E">
        <w:rPr>
          <w:b/>
          <w:szCs w:val="18"/>
        </w:rPr>
        <w:t>Valor Min.</w:t>
      </w:r>
      <w:r w:rsidRPr="00B1509E">
        <w:rPr>
          <w:szCs w:val="18"/>
        </w:rPr>
        <w:t>” y “</w:t>
      </w:r>
      <w:r w:rsidRPr="00B1509E">
        <w:rPr>
          <w:b/>
          <w:szCs w:val="18"/>
        </w:rPr>
        <w:t>Valor Max.</w:t>
      </w:r>
      <w:r w:rsidRPr="00B1509E">
        <w:rPr>
          <w:szCs w:val="18"/>
        </w:rPr>
        <w:t>”.</w:t>
      </w:r>
    </w:p>
    <w:p w14:paraId="6C437917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Para añadir los puntos a la gráfica y que dibuje la línea que siguiera esos puntos sólo habría que pulsar el botón “</w:t>
      </w:r>
      <w:r w:rsidRPr="00B1509E">
        <w:rPr>
          <w:b/>
          <w:szCs w:val="18"/>
        </w:rPr>
        <w:t>Aceptar</w:t>
      </w:r>
      <w:r w:rsidRPr="00B1509E">
        <w:rPr>
          <w:szCs w:val="18"/>
        </w:rPr>
        <w:t>”, en caso de que no se quisieran confirmar los cambios a “</w:t>
      </w:r>
      <w:r w:rsidRPr="00B1509E">
        <w:rPr>
          <w:b/>
          <w:szCs w:val="18"/>
        </w:rPr>
        <w:t>Cancelar</w:t>
      </w:r>
      <w:r w:rsidRPr="00B1509E">
        <w:rPr>
          <w:szCs w:val="18"/>
        </w:rPr>
        <w:t>”.</w:t>
      </w:r>
    </w:p>
    <w:p w14:paraId="738967A1" w14:textId="77777777" w:rsidR="00B62568" w:rsidRPr="00B1509E" w:rsidRDefault="001C1AAA" w:rsidP="004C3B17">
      <w:pPr>
        <w:pStyle w:val="Ttulo3"/>
        <w:spacing w:after="160" w:line="240" w:lineRule="auto"/>
        <w:rPr>
          <w:sz w:val="24"/>
          <w:szCs w:val="24"/>
        </w:rPr>
      </w:pPr>
      <w:bookmarkStart w:id="8" w:name="_Toc61035843"/>
      <w:r w:rsidRPr="00B1509E">
        <w:rPr>
          <w:sz w:val="24"/>
          <w:szCs w:val="24"/>
        </w:rPr>
        <w:lastRenderedPageBreak/>
        <w:t>Introducción semiautomática mediante un polinomio</w:t>
      </w:r>
      <w:bookmarkEnd w:id="8"/>
    </w:p>
    <w:p w14:paraId="79598A7D" w14:textId="77777777" w:rsidR="00B62568" w:rsidRPr="00B1509E" w:rsidRDefault="001C1AAA" w:rsidP="004C3B17">
      <w:pPr>
        <w:spacing w:line="240" w:lineRule="auto"/>
        <w:jc w:val="center"/>
        <w:rPr>
          <w:szCs w:val="18"/>
        </w:rPr>
      </w:pPr>
      <w:r w:rsidRPr="00B1509E">
        <w:rPr>
          <w:noProof/>
          <w:szCs w:val="18"/>
        </w:rPr>
        <w:drawing>
          <wp:inline distT="114300" distB="114300" distL="114300" distR="114300" wp14:anchorId="1E3853E1" wp14:editId="71F6A7DE">
            <wp:extent cx="2982278" cy="3948686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2278" cy="3948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2D91D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 xml:space="preserve">Esta ventana permite añadir puntos aleatoriamente o dados unos parámetros A, B, C y/o D que conforman el polinomio de 3º grado </w:t>
      </w:r>
      <m:oMath>
        <m:r>
          <w:rPr>
            <w:rFonts w:ascii="Cambria Math" w:hAnsi="Cambria Math"/>
            <w:szCs w:val="18"/>
          </w:rPr>
          <m:t>A</m:t>
        </m:r>
        <m:sSup>
          <m:sSupPr>
            <m:ctrlPr>
              <w:rPr>
                <w:rFonts w:ascii="Cambria Math" w:hAnsi="Cambria Math"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Cs w:val="18"/>
              </w:rPr>
              <m:t>3</m:t>
            </m:r>
          </m:sup>
        </m:sSup>
        <m:r>
          <w:rPr>
            <w:rFonts w:ascii="Cambria Math" w:hAnsi="Cambria Math"/>
            <w:szCs w:val="18"/>
          </w:rPr>
          <m:t>+B</m:t>
        </m:r>
        <m:sSup>
          <m:sSupPr>
            <m:ctrlPr>
              <w:rPr>
                <w:rFonts w:ascii="Cambria Math" w:hAnsi="Cambria Math"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Cs w:val="18"/>
              </w:rPr>
              <m:t>2</m:t>
            </m:r>
          </m:sup>
        </m:sSup>
        <m:r>
          <w:rPr>
            <w:rFonts w:ascii="Cambria Math" w:hAnsi="Cambria Math"/>
            <w:szCs w:val="18"/>
          </w:rPr>
          <m:t>+Cx+D</m:t>
        </m:r>
      </m:oMath>
      <w:r w:rsidRPr="00B1509E">
        <w:rPr>
          <w:szCs w:val="18"/>
        </w:rPr>
        <w:t>.</w:t>
      </w:r>
    </w:p>
    <w:p w14:paraId="02F0298C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Se muestran varias casillas para la introducción de los datos:</w:t>
      </w:r>
    </w:p>
    <w:p w14:paraId="527684A6" w14:textId="0901AEF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La casilla “</w:t>
      </w:r>
      <w:r w:rsidRPr="00B1509E">
        <w:rPr>
          <w:b/>
          <w:szCs w:val="18"/>
        </w:rPr>
        <w:t xml:space="preserve">A”, </w:t>
      </w:r>
      <w:r w:rsidRPr="00B1509E">
        <w:rPr>
          <w:szCs w:val="18"/>
        </w:rPr>
        <w:t>“</w:t>
      </w:r>
      <w:r w:rsidRPr="00B1509E">
        <w:rPr>
          <w:b/>
          <w:szCs w:val="18"/>
        </w:rPr>
        <w:t xml:space="preserve">B”, </w:t>
      </w:r>
      <w:r w:rsidRPr="00B1509E">
        <w:rPr>
          <w:szCs w:val="18"/>
        </w:rPr>
        <w:t>“</w:t>
      </w:r>
      <w:r w:rsidRPr="00B1509E">
        <w:rPr>
          <w:b/>
          <w:szCs w:val="18"/>
        </w:rPr>
        <w:t xml:space="preserve">C” </w:t>
      </w:r>
      <w:r w:rsidRPr="00B1509E">
        <w:rPr>
          <w:szCs w:val="18"/>
        </w:rPr>
        <w:t>y/o</w:t>
      </w:r>
      <w:r w:rsidRPr="00B1509E">
        <w:rPr>
          <w:b/>
          <w:szCs w:val="18"/>
        </w:rPr>
        <w:t xml:space="preserve"> “D”</w:t>
      </w:r>
      <w:r w:rsidRPr="00B1509E">
        <w:rPr>
          <w:szCs w:val="18"/>
        </w:rPr>
        <w:t xml:space="preserve"> admite valores enteros y decimales y conforman los parámetros del polinomio, al presionar el botón “</w:t>
      </w:r>
      <w:r w:rsidRPr="00B1509E">
        <w:rPr>
          <w:b/>
          <w:szCs w:val="18"/>
        </w:rPr>
        <w:t>Añadir</w:t>
      </w:r>
      <w:r w:rsidRPr="00B1509E">
        <w:rPr>
          <w:szCs w:val="18"/>
        </w:rPr>
        <w:t xml:space="preserve">” se generarán una serie de puntos que conforman ese </w:t>
      </w:r>
      <w:r w:rsidR="00334326" w:rsidRPr="00B1509E">
        <w:rPr>
          <w:szCs w:val="18"/>
        </w:rPr>
        <w:t>polinomio.</w:t>
      </w:r>
    </w:p>
    <w:p w14:paraId="27CBB544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Si se quisiera un polinomio aleatorio existe el botón “</w:t>
      </w:r>
      <w:r w:rsidRPr="00B1509E">
        <w:rPr>
          <w:b/>
          <w:szCs w:val="18"/>
        </w:rPr>
        <w:t>Aleatorio</w:t>
      </w:r>
      <w:r w:rsidRPr="00B1509E">
        <w:rPr>
          <w:szCs w:val="18"/>
        </w:rPr>
        <w:t>”, el cual genera los puntos de la función polinómica dados unos parámetros “A”, “B”, “C” y “D” aleatorios.</w:t>
      </w:r>
    </w:p>
    <w:p w14:paraId="4CF5BDD4" w14:textId="77777777" w:rsidR="00B62568" w:rsidRPr="00B1509E" w:rsidRDefault="001C1AAA" w:rsidP="004C3B17">
      <w:pPr>
        <w:pStyle w:val="Ttulo3"/>
        <w:spacing w:after="160" w:line="240" w:lineRule="auto"/>
        <w:rPr>
          <w:sz w:val="24"/>
          <w:szCs w:val="24"/>
        </w:rPr>
      </w:pPr>
      <w:bookmarkStart w:id="9" w:name="_Toc61035844"/>
      <w:r w:rsidRPr="00B1509E">
        <w:rPr>
          <w:sz w:val="24"/>
          <w:szCs w:val="24"/>
        </w:rPr>
        <w:lastRenderedPageBreak/>
        <w:t>Introducción semiautomática mediante funciones trigonométricas</w:t>
      </w:r>
      <w:bookmarkEnd w:id="9"/>
    </w:p>
    <w:p w14:paraId="0A805CD7" w14:textId="77777777" w:rsidR="00B62568" w:rsidRPr="00B1509E" w:rsidRDefault="001C1AAA" w:rsidP="004C3B17">
      <w:pPr>
        <w:spacing w:line="240" w:lineRule="auto"/>
        <w:jc w:val="center"/>
        <w:rPr>
          <w:szCs w:val="18"/>
        </w:rPr>
      </w:pPr>
      <w:r w:rsidRPr="00B1509E">
        <w:rPr>
          <w:noProof/>
          <w:szCs w:val="18"/>
        </w:rPr>
        <w:drawing>
          <wp:inline distT="114300" distB="114300" distL="114300" distR="114300" wp14:anchorId="1E92D448" wp14:editId="01E67F8A">
            <wp:extent cx="3249450" cy="4291055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450" cy="42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64A04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 xml:space="preserve">Esta ventana permite añadir puntos aleatoriamente o dados unos parámetros A, B y/o C que conforman una función trigonométrica </w:t>
      </w:r>
      <m:oMath>
        <m:r>
          <w:rPr>
            <w:rFonts w:ascii="Cambria Math" w:hAnsi="Cambria Math"/>
            <w:szCs w:val="18"/>
          </w:rPr>
          <m:t>A sen(Bx + C)</m:t>
        </m:r>
      </m:oMath>
      <w:r w:rsidRPr="00B1509E">
        <w:rPr>
          <w:szCs w:val="18"/>
        </w:rPr>
        <w:t>.</w:t>
      </w:r>
    </w:p>
    <w:p w14:paraId="4A027835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Se muestran varias casillas para la introducción de los datos:</w:t>
      </w:r>
    </w:p>
    <w:p w14:paraId="5BCA73BA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 xml:space="preserve">El </w:t>
      </w:r>
      <w:r w:rsidRPr="00B1509E">
        <w:rPr>
          <w:b/>
          <w:szCs w:val="18"/>
        </w:rPr>
        <w:t>tipo de función</w:t>
      </w:r>
      <w:r w:rsidRPr="00B1509E">
        <w:rPr>
          <w:szCs w:val="18"/>
        </w:rPr>
        <w:t>, que puede ser “Seno”, “Coseno” o “Tangente”.</w:t>
      </w:r>
    </w:p>
    <w:p w14:paraId="00C684AF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La casilla “</w:t>
      </w:r>
      <w:r w:rsidRPr="00B1509E">
        <w:rPr>
          <w:b/>
          <w:szCs w:val="18"/>
        </w:rPr>
        <w:t xml:space="preserve">A”, </w:t>
      </w:r>
      <w:r w:rsidRPr="00B1509E">
        <w:rPr>
          <w:szCs w:val="18"/>
        </w:rPr>
        <w:t>“</w:t>
      </w:r>
      <w:r w:rsidRPr="00B1509E">
        <w:rPr>
          <w:b/>
          <w:szCs w:val="18"/>
        </w:rPr>
        <w:t xml:space="preserve">B” </w:t>
      </w:r>
      <w:r w:rsidRPr="00B1509E">
        <w:rPr>
          <w:szCs w:val="18"/>
        </w:rPr>
        <w:t>y</w:t>
      </w:r>
      <w:r w:rsidRPr="00B1509E">
        <w:rPr>
          <w:b/>
          <w:szCs w:val="18"/>
        </w:rPr>
        <w:t xml:space="preserve"> “C”</w:t>
      </w:r>
      <w:r w:rsidRPr="00B1509E">
        <w:rPr>
          <w:szCs w:val="18"/>
        </w:rPr>
        <w:t xml:space="preserve"> admite valores enteros y decimales y conforman los parámetros de la función trigonométrica.</w:t>
      </w:r>
    </w:p>
    <w:p w14:paraId="5ADCE672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Si se quisiera una función aleatoria existe el botón “</w:t>
      </w:r>
      <w:r w:rsidRPr="00B1509E">
        <w:rPr>
          <w:b/>
          <w:szCs w:val="18"/>
        </w:rPr>
        <w:t>Aleatorio</w:t>
      </w:r>
      <w:r w:rsidRPr="00B1509E">
        <w:rPr>
          <w:szCs w:val="18"/>
        </w:rPr>
        <w:t>”, el cual selecciona “Seno”, “Coseno” o “Tangente” y genera los puntos de dicha función.</w:t>
      </w:r>
    </w:p>
    <w:p w14:paraId="67817815" w14:textId="77777777" w:rsidR="00B62568" w:rsidRPr="00B1509E" w:rsidRDefault="001C1AAA" w:rsidP="004C3B17">
      <w:pPr>
        <w:pStyle w:val="Ttulo3"/>
        <w:spacing w:after="160" w:line="240" w:lineRule="auto"/>
        <w:rPr>
          <w:sz w:val="24"/>
          <w:szCs w:val="24"/>
        </w:rPr>
      </w:pPr>
      <w:bookmarkStart w:id="10" w:name="_Toc61035845"/>
      <w:r w:rsidRPr="00B1509E">
        <w:rPr>
          <w:sz w:val="24"/>
          <w:szCs w:val="24"/>
        </w:rPr>
        <w:lastRenderedPageBreak/>
        <w:t>Guardar Imagen</w:t>
      </w:r>
      <w:bookmarkEnd w:id="10"/>
    </w:p>
    <w:p w14:paraId="6CE8ACAC" w14:textId="77777777" w:rsidR="00B62568" w:rsidRPr="00B1509E" w:rsidRDefault="001C1AAA" w:rsidP="00427B3E">
      <w:pPr>
        <w:spacing w:line="240" w:lineRule="auto"/>
        <w:jc w:val="center"/>
        <w:rPr>
          <w:szCs w:val="18"/>
        </w:rPr>
      </w:pPr>
      <w:r w:rsidRPr="00B1509E">
        <w:rPr>
          <w:noProof/>
          <w:szCs w:val="18"/>
        </w:rPr>
        <w:drawing>
          <wp:inline distT="114300" distB="114300" distL="114300" distR="114300" wp14:anchorId="02B77926" wp14:editId="53AF5A22">
            <wp:extent cx="5399730" cy="3048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523AB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Esta función permite guardar la imagen en pantalla, sea esta la polilínea o cualquiera de los otros métodos de representación.</w:t>
      </w:r>
    </w:p>
    <w:p w14:paraId="52A62139" w14:textId="77777777" w:rsidR="00B62568" w:rsidRPr="00B1509E" w:rsidRDefault="001C1AAA" w:rsidP="004C3B17">
      <w:pPr>
        <w:pStyle w:val="Ttulo2"/>
        <w:spacing w:after="160" w:line="240" w:lineRule="auto"/>
        <w:rPr>
          <w:sz w:val="34"/>
          <w:szCs w:val="34"/>
        </w:rPr>
      </w:pPr>
      <w:bookmarkStart w:id="11" w:name="_Toc61035846"/>
      <w:r w:rsidRPr="00B1509E">
        <w:rPr>
          <w:sz w:val="32"/>
          <w:szCs w:val="32"/>
        </w:rPr>
        <w:t>Opciones</w:t>
      </w:r>
      <w:bookmarkEnd w:id="11"/>
    </w:p>
    <w:p w14:paraId="4A557A32" w14:textId="77777777" w:rsidR="00B62568" w:rsidRPr="00B1509E" w:rsidRDefault="001C1AAA" w:rsidP="004C3B17">
      <w:pPr>
        <w:pStyle w:val="Ttulo3"/>
        <w:spacing w:after="160" w:line="240" w:lineRule="auto"/>
        <w:rPr>
          <w:sz w:val="24"/>
          <w:szCs w:val="24"/>
        </w:rPr>
      </w:pPr>
      <w:bookmarkStart w:id="12" w:name="_Toc61035847"/>
      <w:r w:rsidRPr="00B1509E">
        <w:rPr>
          <w:sz w:val="24"/>
          <w:szCs w:val="24"/>
        </w:rPr>
        <w:t>Apariencia</w:t>
      </w:r>
      <w:bookmarkEnd w:id="12"/>
    </w:p>
    <w:p w14:paraId="4C3DBEFC" w14:textId="77777777" w:rsidR="00B62568" w:rsidRPr="00B1509E" w:rsidRDefault="001C1AAA" w:rsidP="00427B3E">
      <w:pPr>
        <w:spacing w:line="240" w:lineRule="auto"/>
        <w:jc w:val="center"/>
        <w:rPr>
          <w:szCs w:val="18"/>
        </w:rPr>
      </w:pPr>
      <w:r w:rsidRPr="00B1509E">
        <w:rPr>
          <w:noProof/>
          <w:szCs w:val="18"/>
        </w:rPr>
        <w:drawing>
          <wp:inline distT="114300" distB="114300" distL="114300" distR="114300" wp14:anchorId="0921A517" wp14:editId="6AC70DEA">
            <wp:extent cx="2915603" cy="355751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603" cy="355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6F66A" w14:textId="77777777" w:rsidR="004C3B17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Permite modificar el color de los ejes, de la polilínea y del fondo en el que se representa, así como de los grosores de los ejes y de la polilínea. También permite cambiar el trazado de esta, pudiéndose elegir la forma en que empieza y termina la polilínea (ninguna, triangular, cuadrada o redonda) y el punteado que puede tener.</w:t>
      </w:r>
    </w:p>
    <w:p w14:paraId="77D495D2" w14:textId="2568C76A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lastRenderedPageBreak/>
        <w:t>Un ejemplo de uso</w:t>
      </w:r>
      <w:r w:rsidR="004C3B17">
        <w:rPr>
          <w:szCs w:val="18"/>
        </w:rPr>
        <w:t xml:space="preserve"> de</w:t>
      </w:r>
      <w:r w:rsidRPr="00B1509E">
        <w:rPr>
          <w:szCs w:val="18"/>
        </w:rPr>
        <w:t xml:space="preserve"> todas las opciones es este:</w:t>
      </w:r>
    </w:p>
    <w:p w14:paraId="3184960C" w14:textId="77777777" w:rsidR="00B62568" w:rsidRPr="00B1509E" w:rsidRDefault="001C1AAA" w:rsidP="004C3B17">
      <w:pPr>
        <w:spacing w:line="240" w:lineRule="auto"/>
        <w:jc w:val="center"/>
        <w:rPr>
          <w:szCs w:val="18"/>
        </w:rPr>
      </w:pPr>
      <w:r w:rsidRPr="00B1509E">
        <w:rPr>
          <w:noProof/>
          <w:szCs w:val="18"/>
        </w:rPr>
        <w:drawing>
          <wp:inline distT="114300" distB="114300" distL="114300" distR="114300" wp14:anchorId="716DAA70" wp14:editId="17308233">
            <wp:extent cx="3468053" cy="3518004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053" cy="3518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D0E78" w14:textId="77777777" w:rsidR="00B62568" w:rsidRPr="00B1509E" w:rsidRDefault="001C1AAA" w:rsidP="004C3B17">
      <w:pPr>
        <w:pStyle w:val="Ttulo3"/>
        <w:spacing w:after="160" w:line="240" w:lineRule="auto"/>
        <w:rPr>
          <w:sz w:val="24"/>
          <w:szCs w:val="24"/>
        </w:rPr>
      </w:pPr>
      <w:bookmarkStart w:id="13" w:name="_Toc61035848"/>
      <w:r w:rsidRPr="00B1509E">
        <w:rPr>
          <w:sz w:val="24"/>
          <w:szCs w:val="24"/>
        </w:rPr>
        <w:t>Purgado</w:t>
      </w:r>
      <w:bookmarkEnd w:id="13"/>
    </w:p>
    <w:p w14:paraId="46A0EFB4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El purgado es una función especial que permite seleccionar un área en pantalla y borrar todo lo que no esté contenido en él.</w:t>
      </w:r>
    </w:p>
    <w:p w14:paraId="2718ABA0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Como mejor se entiende es con un ejemplo:</w:t>
      </w:r>
    </w:p>
    <w:tbl>
      <w:tblPr>
        <w:tblStyle w:val="a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B62568" w:rsidRPr="00B1509E" w14:paraId="40753461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EDCA" w14:textId="77777777" w:rsidR="00B62568" w:rsidRPr="00B1509E" w:rsidRDefault="001C1AAA" w:rsidP="004C3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szCs w:val="18"/>
              </w:rPr>
              <w:t>Inicial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6853" w14:textId="77777777" w:rsidR="00B62568" w:rsidRPr="00B1509E" w:rsidRDefault="001C1AAA" w:rsidP="004C3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szCs w:val="18"/>
              </w:rPr>
              <w:t>Selección Purga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216E" w14:textId="77777777" w:rsidR="00B62568" w:rsidRPr="00B1509E" w:rsidRDefault="001C1AAA" w:rsidP="004C3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szCs w:val="18"/>
              </w:rPr>
              <w:t>Purgado</w:t>
            </w:r>
          </w:p>
        </w:tc>
      </w:tr>
      <w:tr w:rsidR="00B62568" w:rsidRPr="00B1509E" w14:paraId="697AB331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48A6" w14:textId="77777777" w:rsidR="00B62568" w:rsidRPr="00B1509E" w:rsidRDefault="001C1AAA" w:rsidP="004C3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3AFFAD94" wp14:editId="7DB2D271">
                  <wp:extent cx="1657350" cy="1676400"/>
                  <wp:effectExtent l="0" t="0" r="0" b="0"/>
                  <wp:docPr id="1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F938" w14:textId="77777777" w:rsidR="00B62568" w:rsidRPr="00B1509E" w:rsidRDefault="001C1AAA" w:rsidP="004C3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5040246C" wp14:editId="47C22850">
                  <wp:extent cx="1657350" cy="1676400"/>
                  <wp:effectExtent l="0" t="0" r="0" b="0"/>
                  <wp:docPr id="17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F5B" w14:textId="77777777" w:rsidR="00B62568" w:rsidRPr="00B1509E" w:rsidRDefault="001C1AAA" w:rsidP="004C3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7E91602C" wp14:editId="2A237365">
                  <wp:extent cx="1657350" cy="1676400"/>
                  <wp:effectExtent l="0" t="0" r="0" b="0"/>
                  <wp:docPr id="1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9568A" w14:textId="77777777" w:rsidR="00B62568" w:rsidRPr="00B1509E" w:rsidRDefault="00B62568" w:rsidP="004C3B17">
      <w:pPr>
        <w:spacing w:line="240" w:lineRule="auto"/>
        <w:rPr>
          <w:szCs w:val="18"/>
        </w:rPr>
      </w:pPr>
    </w:p>
    <w:p w14:paraId="69B9A9A6" w14:textId="77777777" w:rsidR="00B62568" w:rsidRPr="00B1509E" w:rsidRDefault="001C1AAA" w:rsidP="004C3B17">
      <w:pPr>
        <w:pStyle w:val="Ttulo2"/>
        <w:spacing w:after="160" w:line="240" w:lineRule="auto"/>
        <w:rPr>
          <w:sz w:val="32"/>
          <w:szCs w:val="32"/>
        </w:rPr>
      </w:pPr>
      <w:bookmarkStart w:id="14" w:name="_cagsighcifyq" w:colFirst="0" w:colLast="0"/>
      <w:bookmarkEnd w:id="14"/>
      <w:r w:rsidRPr="00B1509E">
        <w:rPr>
          <w:sz w:val="34"/>
          <w:szCs w:val="34"/>
        </w:rPr>
        <w:br w:type="page"/>
      </w:r>
    </w:p>
    <w:p w14:paraId="12AE2404" w14:textId="77777777" w:rsidR="00B62568" w:rsidRPr="00B1509E" w:rsidRDefault="001C1AAA" w:rsidP="004C3B17">
      <w:pPr>
        <w:pStyle w:val="Ttulo2"/>
        <w:spacing w:after="160" w:line="240" w:lineRule="auto"/>
        <w:rPr>
          <w:sz w:val="18"/>
          <w:szCs w:val="18"/>
        </w:rPr>
      </w:pPr>
      <w:bookmarkStart w:id="15" w:name="_kbmcbn471fd" w:colFirst="0" w:colLast="0"/>
      <w:bookmarkStart w:id="16" w:name="_Toc61035849"/>
      <w:bookmarkEnd w:id="15"/>
      <w:r w:rsidRPr="00B1509E">
        <w:rPr>
          <w:sz w:val="32"/>
          <w:szCs w:val="32"/>
        </w:rPr>
        <w:lastRenderedPageBreak/>
        <w:t>Representación</w:t>
      </w:r>
      <w:bookmarkEnd w:id="16"/>
    </w:p>
    <w:p w14:paraId="3DA877B5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 xml:space="preserve">En la tabla inferior se pueden apreciar los distintos tipos de representación con una función polinómica </w:t>
      </w:r>
      <m:oMath>
        <m:sSup>
          <m:sSupPr>
            <m:ctrlPr>
              <w:rPr>
                <w:rFonts w:ascii="Cambria Math" w:hAnsi="Cambria Math"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Cs w:val="18"/>
              </w:rPr>
              <m:t>3</m:t>
            </m:r>
          </m:sup>
        </m:sSup>
      </m:oMath>
      <w:r w:rsidRPr="00B1509E">
        <w:rPr>
          <w:szCs w:val="18"/>
        </w:rPr>
        <w:t>.</w:t>
      </w:r>
    </w:p>
    <w:tbl>
      <w:tblPr>
        <w:tblStyle w:val="a0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126"/>
        <w:gridCol w:w="2126"/>
        <w:gridCol w:w="2126"/>
      </w:tblGrid>
      <w:tr w:rsidR="00B62568" w:rsidRPr="00B1509E" w14:paraId="66154510" w14:textId="77777777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34D2" w14:textId="77777777" w:rsidR="00B62568" w:rsidRPr="00B1509E" w:rsidRDefault="001C1AAA" w:rsidP="004C3B17">
            <w:pPr>
              <w:pStyle w:val="Ttulo3"/>
              <w:spacing w:after="160" w:line="240" w:lineRule="auto"/>
              <w:jc w:val="center"/>
              <w:rPr>
                <w:sz w:val="24"/>
                <w:szCs w:val="24"/>
              </w:rPr>
            </w:pPr>
            <w:bookmarkStart w:id="17" w:name="_8q5z3o2h5xt0" w:colFirst="0" w:colLast="0"/>
            <w:bookmarkStart w:id="18" w:name="_Toc61035850"/>
            <w:bookmarkEnd w:id="17"/>
            <w:r w:rsidRPr="00B1509E">
              <w:rPr>
                <w:sz w:val="24"/>
                <w:szCs w:val="24"/>
              </w:rPr>
              <w:t>Polilínea</w:t>
            </w:r>
            <w:bookmarkEnd w:id="18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1C80" w14:textId="77777777" w:rsidR="00B62568" w:rsidRPr="00B1509E" w:rsidRDefault="001C1AAA" w:rsidP="004C3B17">
            <w:pPr>
              <w:pStyle w:val="Ttulo3"/>
              <w:spacing w:after="160" w:line="240" w:lineRule="auto"/>
              <w:jc w:val="center"/>
              <w:rPr>
                <w:sz w:val="24"/>
                <w:szCs w:val="24"/>
              </w:rPr>
            </w:pPr>
            <w:bookmarkStart w:id="19" w:name="_qin6ioyf1i1v" w:colFirst="0" w:colLast="0"/>
            <w:bookmarkStart w:id="20" w:name="_Toc61035851"/>
            <w:bookmarkEnd w:id="19"/>
            <w:r w:rsidRPr="00B1509E">
              <w:rPr>
                <w:sz w:val="24"/>
                <w:szCs w:val="24"/>
              </w:rPr>
              <w:t>Gráfico de Barras</w:t>
            </w:r>
            <w:bookmarkEnd w:id="20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DE5" w14:textId="77777777" w:rsidR="00B62568" w:rsidRPr="00B1509E" w:rsidRDefault="001C1AAA" w:rsidP="004C3B17">
            <w:pPr>
              <w:pStyle w:val="Ttulo3"/>
              <w:spacing w:after="160" w:line="240" w:lineRule="auto"/>
              <w:jc w:val="center"/>
              <w:rPr>
                <w:sz w:val="24"/>
                <w:szCs w:val="24"/>
              </w:rPr>
            </w:pPr>
            <w:bookmarkStart w:id="21" w:name="_tgb6fnsqv1i9" w:colFirst="0" w:colLast="0"/>
            <w:bookmarkStart w:id="22" w:name="_Toc61035852"/>
            <w:bookmarkEnd w:id="21"/>
            <w:r w:rsidRPr="00B1509E">
              <w:rPr>
                <w:sz w:val="24"/>
                <w:szCs w:val="24"/>
              </w:rPr>
              <w:t>Gráfico de Columna</w:t>
            </w:r>
            <w:bookmarkEnd w:id="22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0A40" w14:textId="77777777" w:rsidR="00B62568" w:rsidRPr="00B1509E" w:rsidRDefault="001C1AAA" w:rsidP="004C3B17">
            <w:pPr>
              <w:pStyle w:val="Ttulo3"/>
              <w:spacing w:after="160" w:line="240" w:lineRule="auto"/>
              <w:jc w:val="center"/>
              <w:rPr>
                <w:sz w:val="24"/>
                <w:szCs w:val="24"/>
              </w:rPr>
            </w:pPr>
            <w:bookmarkStart w:id="23" w:name="_hkhzqmn7pvzm" w:colFirst="0" w:colLast="0"/>
            <w:bookmarkStart w:id="24" w:name="_Toc61035853"/>
            <w:bookmarkEnd w:id="23"/>
            <w:r w:rsidRPr="00B1509E">
              <w:rPr>
                <w:sz w:val="24"/>
                <w:szCs w:val="24"/>
              </w:rPr>
              <w:t>Gráfico de Área</w:t>
            </w:r>
            <w:bookmarkEnd w:id="24"/>
          </w:p>
        </w:tc>
      </w:tr>
      <w:tr w:rsidR="00B62568" w:rsidRPr="00B1509E" w14:paraId="593786A1" w14:textId="77777777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74EA" w14:textId="77777777" w:rsidR="00B62568" w:rsidRPr="00B1509E" w:rsidRDefault="001C1AAA" w:rsidP="004C3B17">
            <w:pP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2D0EA376" wp14:editId="25A1C16E">
                  <wp:extent cx="1209675" cy="1219200"/>
                  <wp:effectExtent l="0" t="0" r="0" b="0"/>
                  <wp:docPr id="1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29C0" w14:textId="77777777" w:rsidR="00B62568" w:rsidRPr="00B1509E" w:rsidRDefault="001C1AAA" w:rsidP="004C3B17">
            <w:pP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49867173" wp14:editId="45BB3679">
                  <wp:extent cx="1209675" cy="12192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5E14" w14:textId="77777777" w:rsidR="00B62568" w:rsidRPr="00B1509E" w:rsidRDefault="001C1AAA" w:rsidP="004C3B17">
            <w:pP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3A2596CD" wp14:editId="4F16FDF4">
                  <wp:extent cx="1209675" cy="1231900"/>
                  <wp:effectExtent l="0" t="0" r="0" b="0"/>
                  <wp:docPr id="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E900" w14:textId="77777777" w:rsidR="00B62568" w:rsidRPr="00B1509E" w:rsidRDefault="001C1AAA" w:rsidP="004C3B17">
            <w:pP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40195E6B" wp14:editId="2848147A">
                  <wp:extent cx="1209675" cy="1231900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568" w:rsidRPr="00B1509E" w14:paraId="6D8F7451" w14:textId="77777777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C254" w14:textId="77777777" w:rsidR="00B62568" w:rsidRPr="00B1509E" w:rsidRDefault="001C1AAA" w:rsidP="004C3B17">
            <w:pPr>
              <w:pStyle w:val="Ttulo3"/>
              <w:spacing w:after="160" w:line="240" w:lineRule="auto"/>
              <w:jc w:val="center"/>
              <w:rPr>
                <w:sz w:val="24"/>
                <w:szCs w:val="24"/>
              </w:rPr>
            </w:pPr>
            <w:bookmarkStart w:id="25" w:name="_7hjn9jlgp4bt" w:colFirst="0" w:colLast="0"/>
            <w:bookmarkStart w:id="26" w:name="_Toc61035854"/>
            <w:bookmarkEnd w:id="25"/>
            <w:r w:rsidRPr="00B1509E">
              <w:rPr>
                <w:sz w:val="24"/>
                <w:szCs w:val="24"/>
              </w:rPr>
              <w:t>Gráfico de Línea</w:t>
            </w:r>
            <w:bookmarkEnd w:id="26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E34F" w14:textId="77777777" w:rsidR="00B62568" w:rsidRPr="00B1509E" w:rsidRDefault="001C1AAA" w:rsidP="004C3B17">
            <w:pPr>
              <w:pStyle w:val="Ttulo3"/>
              <w:spacing w:after="160" w:line="240" w:lineRule="auto"/>
              <w:jc w:val="center"/>
              <w:rPr>
                <w:sz w:val="24"/>
                <w:szCs w:val="24"/>
              </w:rPr>
            </w:pPr>
            <w:bookmarkStart w:id="27" w:name="_zgho1sugbzic" w:colFirst="0" w:colLast="0"/>
            <w:bookmarkStart w:id="28" w:name="_Toc61035855"/>
            <w:bookmarkEnd w:id="27"/>
            <w:r w:rsidRPr="00B1509E">
              <w:rPr>
                <w:sz w:val="24"/>
                <w:szCs w:val="24"/>
              </w:rPr>
              <w:t>Gráfico de Dispersión</w:t>
            </w:r>
            <w:bookmarkEnd w:id="28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2E3" w14:textId="77777777" w:rsidR="00B62568" w:rsidRPr="00B1509E" w:rsidRDefault="001C1AAA" w:rsidP="004C3B17">
            <w:pPr>
              <w:pStyle w:val="Ttulo3"/>
              <w:spacing w:after="160" w:line="240" w:lineRule="auto"/>
              <w:jc w:val="center"/>
              <w:rPr>
                <w:sz w:val="24"/>
                <w:szCs w:val="24"/>
              </w:rPr>
            </w:pPr>
            <w:bookmarkStart w:id="29" w:name="_kedll6io0kzv" w:colFirst="0" w:colLast="0"/>
            <w:bookmarkStart w:id="30" w:name="_Toc61035856"/>
            <w:bookmarkEnd w:id="29"/>
            <w:r w:rsidRPr="00B1509E">
              <w:rPr>
                <w:sz w:val="24"/>
                <w:szCs w:val="24"/>
              </w:rPr>
              <w:t>Gráfico de Burbuja</w:t>
            </w:r>
            <w:bookmarkEnd w:id="30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DB99" w14:textId="77777777" w:rsidR="00B62568" w:rsidRPr="00B1509E" w:rsidRDefault="001C1AAA" w:rsidP="004C3B17">
            <w:pPr>
              <w:pStyle w:val="Ttulo3"/>
              <w:spacing w:after="160" w:line="240" w:lineRule="auto"/>
              <w:jc w:val="center"/>
              <w:rPr>
                <w:sz w:val="24"/>
                <w:szCs w:val="24"/>
              </w:rPr>
            </w:pPr>
            <w:bookmarkStart w:id="31" w:name="_41t1r17miobw" w:colFirst="0" w:colLast="0"/>
            <w:bookmarkStart w:id="32" w:name="_Toc61035857"/>
            <w:bookmarkEnd w:id="31"/>
            <w:r w:rsidRPr="00B1509E">
              <w:rPr>
                <w:sz w:val="24"/>
                <w:szCs w:val="24"/>
              </w:rPr>
              <w:t>Gráfico de Tarta</w:t>
            </w:r>
            <w:bookmarkEnd w:id="32"/>
          </w:p>
        </w:tc>
      </w:tr>
      <w:tr w:rsidR="00B62568" w:rsidRPr="00B1509E" w14:paraId="129CDEDD" w14:textId="77777777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2B4E" w14:textId="77777777" w:rsidR="00B62568" w:rsidRPr="00B1509E" w:rsidRDefault="001C1AAA" w:rsidP="004C3B17">
            <w:pP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70464B7B" wp14:editId="53CAB29B">
                  <wp:extent cx="1209675" cy="1231900"/>
                  <wp:effectExtent l="0" t="0" r="0" b="0"/>
                  <wp:docPr id="1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2E1F" w14:textId="77777777" w:rsidR="00B62568" w:rsidRPr="00B1509E" w:rsidRDefault="001C1AAA" w:rsidP="004C3B17">
            <w:pP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2232C724" wp14:editId="110E79F6">
                  <wp:extent cx="1209675" cy="12319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2C7B" w14:textId="77777777" w:rsidR="00B62568" w:rsidRPr="00B1509E" w:rsidRDefault="001C1AAA" w:rsidP="004C3B17">
            <w:pP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noProof/>
                <w:szCs w:val="18"/>
              </w:rPr>
              <w:drawing>
                <wp:inline distT="114300" distB="114300" distL="114300" distR="114300" wp14:anchorId="73698996" wp14:editId="32D03AAD">
                  <wp:extent cx="1209675" cy="1219200"/>
                  <wp:effectExtent l="0" t="0" r="0" b="0"/>
                  <wp:docPr id="2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66FE" w14:textId="77777777" w:rsidR="00B62568" w:rsidRPr="00B1509E" w:rsidRDefault="001C1AAA" w:rsidP="004C3B17">
            <w:pPr>
              <w:spacing w:line="240" w:lineRule="auto"/>
              <w:jc w:val="center"/>
              <w:rPr>
                <w:szCs w:val="18"/>
              </w:rPr>
            </w:pPr>
            <w:r w:rsidRPr="00B1509E">
              <w:rPr>
                <w:rFonts w:eastAsia="Quicksand" w:cs="Quicksand"/>
                <w:noProof/>
                <w:szCs w:val="18"/>
              </w:rPr>
              <w:drawing>
                <wp:inline distT="114300" distB="114300" distL="114300" distR="114300" wp14:anchorId="7967C9FF" wp14:editId="1DBD42F6">
                  <wp:extent cx="1209675" cy="12192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E8DCB" w14:textId="77777777" w:rsidR="00B62568" w:rsidRPr="00B1509E" w:rsidRDefault="001C1AAA" w:rsidP="004C3B17">
      <w:pPr>
        <w:pStyle w:val="Ttulo2"/>
        <w:spacing w:after="160" w:line="240" w:lineRule="auto"/>
        <w:jc w:val="both"/>
        <w:rPr>
          <w:sz w:val="32"/>
          <w:szCs w:val="32"/>
        </w:rPr>
      </w:pPr>
      <w:bookmarkStart w:id="33" w:name="_xffk9m9dwx7u" w:colFirst="0" w:colLast="0"/>
      <w:bookmarkStart w:id="34" w:name="_Toc61035858"/>
      <w:bookmarkEnd w:id="33"/>
      <w:r w:rsidRPr="00B1509E">
        <w:rPr>
          <w:sz w:val="32"/>
          <w:szCs w:val="32"/>
        </w:rPr>
        <w:t>Ayuda</w:t>
      </w:r>
      <w:bookmarkEnd w:id="34"/>
    </w:p>
    <w:p w14:paraId="5A325F7D" w14:textId="77777777" w:rsidR="00B62568" w:rsidRPr="00B1509E" w:rsidRDefault="001C1AAA" w:rsidP="004C3B17">
      <w:pPr>
        <w:spacing w:line="240" w:lineRule="auto"/>
        <w:rPr>
          <w:szCs w:val="18"/>
        </w:rPr>
      </w:pPr>
      <w:r w:rsidRPr="00B1509E">
        <w:rPr>
          <w:szCs w:val="18"/>
        </w:rPr>
        <w:t>Esta opción muestra un texto con información de ayuda para el manejo del programa.</w:t>
      </w:r>
    </w:p>
    <w:p w14:paraId="598627D5" w14:textId="77777777" w:rsidR="00B62568" w:rsidRPr="00B1509E" w:rsidRDefault="001C1AAA" w:rsidP="004C3B17">
      <w:pPr>
        <w:spacing w:line="240" w:lineRule="auto"/>
        <w:jc w:val="center"/>
        <w:rPr>
          <w:sz w:val="44"/>
          <w:szCs w:val="44"/>
        </w:rPr>
      </w:pPr>
      <w:r w:rsidRPr="00B1509E">
        <w:rPr>
          <w:noProof/>
          <w:szCs w:val="18"/>
        </w:rPr>
        <w:drawing>
          <wp:inline distT="114300" distB="114300" distL="114300" distR="114300" wp14:anchorId="00BE8CA5" wp14:editId="29264F0A">
            <wp:extent cx="2358863" cy="2497619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863" cy="249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30607" w14:textId="77777777" w:rsidR="00B62568" w:rsidRPr="00B1509E" w:rsidRDefault="001C1AAA" w:rsidP="004C3B17">
      <w:pPr>
        <w:pStyle w:val="Ttulo1"/>
        <w:spacing w:after="160" w:line="240" w:lineRule="auto"/>
        <w:jc w:val="both"/>
        <w:rPr>
          <w:rFonts w:ascii="Comfortaa" w:hAnsi="Comfortaa"/>
          <w:sz w:val="46"/>
          <w:szCs w:val="46"/>
        </w:rPr>
      </w:pPr>
      <w:bookmarkStart w:id="35" w:name="_r14x70516aq" w:colFirst="0" w:colLast="0"/>
      <w:bookmarkStart w:id="36" w:name="_Toc61035859"/>
      <w:bookmarkEnd w:id="35"/>
      <w:r w:rsidRPr="00B1509E">
        <w:rPr>
          <w:rFonts w:ascii="Comfortaa" w:hAnsi="Comfortaa"/>
          <w:sz w:val="44"/>
          <w:szCs w:val="44"/>
        </w:rPr>
        <w:lastRenderedPageBreak/>
        <w:t>Manual de programador</w:t>
      </w:r>
      <w:bookmarkEnd w:id="36"/>
    </w:p>
    <w:p w14:paraId="10FAE063" w14:textId="0C60D0D2" w:rsidR="00B62568" w:rsidRDefault="001C1AAA" w:rsidP="004C3B17">
      <w:pPr>
        <w:spacing w:line="240" w:lineRule="auto"/>
        <w:rPr>
          <w:sz w:val="20"/>
          <w:szCs w:val="20"/>
        </w:rPr>
      </w:pPr>
      <w:r w:rsidRPr="00B1509E">
        <w:rPr>
          <w:sz w:val="20"/>
          <w:szCs w:val="20"/>
        </w:rPr>
        <w:t>En este apartado se explica cómo está desarrollada la aplicación.</w:t>
      </w:r>
    </w:p>
    <w:p w14:paraId="65CE8B77" w14:textId="5EEC8C10" w:rsidR="001C5A37" w:rsidRPr="00B1509E" w:rsidRDefault="004C3B17" w:rsidP="00427B3E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C62BB0" wp14:editId="422DE17E">
            <wp:extent cx="8157109" cy="5209461"/>
            <wp:effectExtent l="6985" t="0" r="3810" b="3810"/>
            <wp:docPr id="23" name="Imagen 23" descr="Diagrama de Clase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 de Clase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922" cy="52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8114" w14:textId="663CB514" w:rsidR="00DB2EB4" w:rsidRPr="00B1509E" w:rsidRDefault="00DB2EB4" w:rsidP="004C3B17">
      <w:pPr>
        <w:pStyle w:val="Ttulo2"/>
        <w:spacing w:after="160" w:line="240" w:lineRule="auto"/>
        <w:rPr>
          <w:sz w:val="34"/>
          <w:szCs w:val="34"/>
        </w:rPr>
      </w:pPr>
      <w:bookmarkStart w:id="37" w:name="_Toc61035860"/>
      <w:r w:rsidRPr="00B1509E">
        <w:rPr>
          <w:sz w:val="34"/>
          <w:szCs w:val="34"/>
        </w:rPr>
        <w:lastRenderedPageBreak/>
        <w:t>MainWindow</w:t>
      </w:r>
      <w:bookmarkEnd w:id="37"/>
    </w:p>
    <w:p w14:paraId="41FBB501" w14:textId="491D5A88" w:rsidR="003D30A3" w:rsidRPr="00B1509E" w:rsidRDefault="003D30A3" w:rsidP="004C3B17">
      <w:pPr>
        <w:pStyle w:val="Ttulo3"/>
        <w:spacing w:after="160" w:line="240" w:lineRule="auto"/>
        <w:rPr>
          <w:sz w:val="26"/>
          <w:szCs w:val="26"/>
        </w:rPr>
      </w:pPr>
      <w:bookmarkStart w:id="38" w:name="_Toc61035861"/>
      <w:r w:rsidRPr="00B1509E">
        <w:rPr>
          <w:sz w:val="26"/>
          <w:szCs w:val="26"/>
        </w:rPr>
        <w:t>Variables</w:t>
      </w:r>
      <w:bookmarkEnd w:id="38"/>
    </w:p>
    <w:p w14:paraId="1E04D366" w14:textId="5ABDC204" w:rsidR="00DB2EB4" w:rsidRPr="00B1509E" w:rsidRDefault="00BA36B7" w:rsidP="004C3B17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B1509E">
        <w:rPr>
          <w:sz w:val="20"/>
          <w:szCs w:val="20"/>
          <w:u w:val="single"/>
        </w:rPr>
        <w:t>Variables de redimensionado</w:t>
      </w:r>
      <w:r w:rsidRPr="00B1509E">
        <w:rPr>
          <w:sz w:val="20"/>
          <w:szCs w:val="20"/>
        </w:rPr>
        <w:t>: s</w:t>
      </w:r>
      <w:r w:rsidR="003D30A3" w:rsidRPr="00B1509E">
        <w:rPr>
          <w:sz w:val="20"/>
          <w:szCs w:val="20"/>
        </w:rPr>
        <w:t>e</w:t>
      </w:r>
      <w:r w:rsidR="00DB2EB4" w:rsidRPr="00B1509E">
        <w:rPr>
          <w:sz w:val="20"/>
          <w:szCs w:val="20"/>
        </w:rPr>
        <w:t xml:space="preserve"> </w:t>
      </w:r>
      <w:r w:rsidR="003D30A3" w:rsidRPr="00B1509E">
        <w:rPr>
          <w:sz w:val="20"/>
          <w:szCs w:val="20"/>
        </w:rPr>
        <w:t>utilizan</w:t>
      </w:r>
      <w:r w:rsidR="00DB2EB4" w:rsidRPr="00B1509E">
        <w:rPr>
          <w:sz w:val="20"/>
          <w:szCs w:val="20"/>
        </w:rPr>
        <w:t xml:space="preserve"> para gestionar la redimensión automática del canvas y sus elementos.</w:t>
      </w:r>
    </w:p>
    <w:p w14:paraId="53460921" w14:textId="0D1BD087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ScaleTransform sc;</w:t>
      </w:r>
    </w:p>
    <w:p w14:paraId="40D91C4B" w14:textId="7F1B840F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TranslateTransform tt;</w:t>
      </w:r>
    </w:p>
    <w:p w14:paraId="641F32E6" w14:textId="5DA63C6B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TransformGroup tg;</w:t>
      </w:r>
    </w:p>
    <w:p w14:paraId="1BF0909A" w14:textId="4D68B035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double</w:t>
      </w:r>
      <w:r w:rsidRPr="00B1509E">
        <w:t xml:space="preserve"> ancho, alto;</w:t>
      </w:r>
    </w:p>
    <w:p w14:paraId="0FAEBE24" w14:textId="3DC13482" w:rsidR="004C3B17" w:rsidRPr="004C3B17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Line ejeX, ejeY;</w:t>
      </w:r>
    </w:p>
    <w:p w14:paraId="648CB317" w14:textId="3861816B" w:rsidR="00DB2EB4" w:rsidRPr="00B1509E" w:rsidRDefault="00BA36B7" w:rsidP="004C3B17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8"/>
        </w:rPr>
      </w:pPr>
      <w:r w:rsidRPr="00B1509E">
        <w:rPr>
          <w:rFonts w:cs="Consolas"/>
          <w:color w:val="000000"/>
          <w:szCs w:val="18"/>
          <w:u w:val="single"/>
        </w:rPr>
        <w:t>Lista de puntos</w:t>
      </w:r>
      <w:r w:rsidRPr="00B1509E">
        <w:rPr>
          <w:rFonts w:cs="Consolas"/>
          <w:color w:val="000000"/>
          <w:szCs w:val="18"/>
        </w:rPr>
        <w:t xml:space="preserve">: </w:t>
      </w:r>
      <w:r w:rsidR="00EE459D" w:rsidRPr="00B1509E">
        <w:rPr>
          <w:rFonts w:cs="Consolas"/>
          <w:color w:val="000000"/>
          <w:szCs w:val="18"/>
        </w:rPr>
        <w:t>Colección de elementos de la clase Punto que s</w:t>
      </w:r>
      <w:r w:rsidR="003D30A3" w:rsidRPr="00B1509E">
        <w:rPr>
          <w:rFonts w:cs="Consolas"/>
          <w:color w:val="000000"/>
          <w:szCs w:val="18"/>
        </w:rPr>
        <w:t>e</w:t>
      </w:r>
      <w:r w:rsidR="00DB2EB4" w:rsidRPr="00B1509E">
        <w:rPr>
          <w:rFonts w:cs="Consolas"/>
          <w:color w:val="000000"/>
          <w:szCs w:val="18"/>
        </w:rPr>
        <w:t xml:space="preserve"> utiliza para gestionar los puntos a dibujar, sus valores los obtiene mediante los métodos “Getter” de cada ventana modal.</w:t>
      </w:r>
    </w:p>
    <w:p w14:paraId="022DF6CB" w14:textId="3808395E" w:rsidR="004C3B17" w:rsidRPr="004C3B17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ObservableCollection&lt;Punto&gt; listaPuntos;</w:t>
      </w:r>
    </w:p>
    <w:p w14:paraId="5DCE3D33" w14:textId="51625263" w:rsidR="00DB2EB4" w:rsidRPr="00B1509E" w:rsidRDefault="00BA36B7" w:rsidP="004C3B17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8"/>
        </w:rPr>
      </w:pPr>
      <w:r w:rsidRPr="00B1509E">
        <w:rPr>
          <w:rFonts w:cs="Consolas"/>
          <w:color w:val="000000"/>
          <w:szCs w:val="18"/>
          <w:u w:val="single"/>
        </w:rPr>
        <w:t>Variables de ventana modal</w:t>
      </w:r>
      <w:r w:rsidRPr="00B1509E">
        <w:rPr>
          <w:rFonts w:cs="Consolas"/>
          <w:color w:val="000000"/>
          <w:szCs w:val="18"/>
        </w:rPr>
        <w:t>: s</w:t>
      </w:r>
      <w:r w:rsidR="003D30A3" w:rsidRPr="00B1509E">
        <w:rPr>
          <w:rFonts w:cs="Consolas"/>
          <w:color w:val="000000"/>
          <w:szCs w:val="18"/>
        </w:rPr>
        <w:t>e</w:t>
      </w:r>
      <w:r w:rsidR="00DB2EB4" w:rsidRPr="00B1509E">
        <w:rPr>
          <w:rFonts w:cs="Consolas"/>
          <w:color w:val="000000"/>
          <w:szCs w:val="18"/>
        </w:rPr>
        <w:t xml:space="preserve"> declara</w:t>
      </w:r>
      <w:r w:rsidR="003D30A3" w:rsidRPr="00B1509E">
        <w:rPr>
          <w:rFonts w:cs="Consolas"/>
          <w:color w:val="000000"/>
          <w:szCs w:val="18"/>
        </w:rPr>
        <w:t>n</w:t>
      </w:r>
      <w:r w:rsidR="00DB2EB4" w:rsidRPr="00B1509E">
        <w:rPr>
          <w:rFonts w:cs="Consolas"/>
          <w:color w:val="000000"/>
          <w:szCs w:val="18"/>
        </w:rPr>
        <w:t xml:space="preserve"> e instancia</w:t>
      </w:r>
      <w:r w:rsidR="003D30A3" w:rsidRPr="00B1509E">
        <w:rPr>
          <w:rFonts w:cs="Consolas"/>
          <w:color w:val="000000"/>
          <w:szCs w:val="18"/>
        </w:rPr>
        <w:t>n</w:t>
      </w:r>
      <w:r w:rsidR="00DB2EB4" w:rsidRPr="00B1509E">
        <w:rPr>
          <w:rFonts w:cs="Consolas"/>
          <w:color w:val="000000"/>
          <w:szCs w:val="18"/>
        </w:rPr>
        <w:t xml:space="preserve"> las ventanas modales para poder llamarlas desde la </w:t>
      </w:r>
      <w:r w:rsidR="00334326" w:rsidRPr="00B1509E">
        <w:rPr>
          <w:rFonts w:cs="Consolas"/>
          <w:color w:val="000000"/>
          <w:szCs w:val="18"/>
        </w:rPr>
        <w:t>ventana</w:t>
      </w:r>
      <w:r w:rsidR="00DB2EB4" w:rsidRPr="00B1509E">
        <w:rPr>
          <w:rFonts w:cs="Consolas"/>
          <w:color w:val="000000"/>
          <w:szCs w:val="18"/>
        </w:rPr>
        <w:t xml:space="preserve"> principal.</w:t>
      </w:r>
    </w:p>
    <w:p w14:paraId="3492A0EE" w14:textId="77ED1868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CuadroModalManual cdmm;</w:t>
      </w:r>
    </w:p>
    <w:p w14:paraId="78349FCD" w14:textId="332FDAFB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CuadroModalAleatorio cdma;</w:t>
      </w:r>
    </w:p>
    <w:p w14:paraId="15E37768" w14:textId="4DF098B0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CuadroModalTrigonometria cdmt;</w:t>
      </w:r>
    </w:p>
    <w:p w14:paraId="112A8CAF" w14:textId="3D1FE1BE" w:rsidR="00DB2EB4" w:rsidRPr="004C3B17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CuadroModalOpciones cdmo;</w:t>
      </w:r>
      <w:r w:rsidRPr="00B1509E">
        <w:rPr>
          <w:rFonts w:ascii="Comfortaa" w:hAnsi="Comfortaa"/>
          <w:color w:val="000000"/>
          <w:sz w:val="18"/>
          <w:szCs w:val="18"/>
        </w:rPr>
        <w:t xml:space="preserve">      </w:t>
      </w:r>
    </w:p>
    <w:p w14:paraId="5D93C139" w14:textId="47BF88A9" w:rsidR="00DB2EB4" w:rsidRPr="00B1509E" w:rsidRDefault="00BA36B7" w:rsidP="004C3B17">
      <w:pPr>
        <w:autoSpaceDE w:val="0"/>
        <w:autoSpaceDN w:val="0"/>
        <w:adjustRightInd w:val="0"/>
        <w:spacing w:line="240" w:lineRule="auto"/>
        <w:rPr>
          <w:rFonts w:cs="Consolas"/>
          <w:color w:val="008000"/>
          <w:szCs w:val="18"/>
        </w:rPr>
      </w:pPr>
      <w:r w:rsidRPr="00B1509E">
        <w:rPr>
          <w:rFonts w:cs="Consolas"/>
          <w:color w:val="000000"/>
          <w:szCs w:val="18"/>
          <w:u w:val="single"/>
        </w:rPr>
        <w:t>Variables de aspecto</w:t>
      </w:r>
      <w:r w:rsidRPr="00B1509E">
        <w:rPr>
          <w:rFonts w:cs="Consolas"/>
          <w:color w:val="000000"/>
          <w:szCs w:val="18"/>
        </w:rPr>
        <w:t>: s</w:t>
      </w:r>
      <w:r w:rsidR="003D30A3" w:rsidRPr="00B1509E">
        <w:rPr>
          <w:rFonts w:cs="Consolas"/>
          <w:color w:val="000000"/>
          <w:szCs w:val="18"/>
        </w:rPr>
        <w:t>e</w:t>
      </w:r>
      <w:r w:rsidR="00DB2EB4" w:rsidRPr="00B1509E">
        <w:rPr>
          <w:rFonts w:cs="Consolas"/>
          <w:color w:val="000000"/>
          <w:szCs w:val="18"/>
        </w:rPr>
        <w:t xml:space="preserve"> utilizan por defecto para dibujar la polilínea, se pueden modificar desde la ventana modal Opciones para alterar las propiedades de la línea a dibujar.</w:t>
      </w:r>
    </w:p>
    <w:p w14:paraId="1ADB493D" w14:textId="005F2825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SolidColorBrush colorEjes = Brushes.Black;</w:t>
      </w:r>
    </w:p>
    <w:p w14:paraId="69956926" w14:textId="24985028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SolidColorBrush colorLinea = Brushes.Black;</w:t>
      </w:r>
    </w:p>
    <w:p w14:paraId="23EFB54B" w14:textId="0247DDF6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double</w:t>
      </w:r>
      <w:r w:rsidRPr="00B1509E">
        <w:t xml:space="preserve"> grosorEjes = 20;</w:t>
      </w:r>
    </w:p>
    <w:p w14:paraId="3E0AB398" w14:textId="1A1AC82A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double</w:t>
      </w:r>
      <w:r w:rsidRPr="00B1509E">
        <w:t xml:space="preserve"> grosorLinea = 90;</w:t>
      </w:r>
    </w:p>
    <w:p w14:paraId="3B98B4A5" w14:textId="107DA3AB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DoubleCollection dashArray = </w:t>
      </w:r>
      <w:r w:rsidRPr="00B1509E">
        <w:rPr>
          <w:color w:val="0000FF"/>
        </w:rPr>
        <w:t>null</w:t>
      </w:r>
      <w:r w:rsidRPr="00B1509E">
        <w:t>;</w:t>
      </w:r>
    </w:p>
    <w:p w14:paraId="6C570364" w14:textId="3EFC8846" w:rsidR="00DB2EB4" w:rsidRPr="00B1509E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PenLineCap inicioLinea = 0;</w:t>
      </w:r>
    </w:p>
    <w:p w14:paraId="2C0C4D17" w14:textId="0B241A0E" w:rsidR="00DB2EB4" w:rsidRPr="004C3B17" w:rsidRDefault="00DB2EB4" w:rsidP="004C3B17">
      <w:pPr>
        <w:pStyle w:val="Cdigo"/>
        <w:spacing w:line="240" w:lineRule="auto"/>
      </w:pPr>
      <w:r w:rsidRPr="00B1509E">
        <w:rPr>
          <w:color w:val="0000FF"/>
        </w:rPr>
        <w:t>private</w:t>
      </w:r>
      <w:r w:rsidRPr="00B1509E">
        <w:t xml:space="preserve"> PenLineCap finLinea = 0;</w:t>
      </w:r>
    </w:p>
    <w:p w14:paraId="30F6E4CE" w14:textId="65D5881D" w:rsidR="00DB2EB4" w:rsidRPr="00B1509E" w:rsidRDefault="00BA36B7" w:rsidP="004C3B17">
      <w:pPr>
        <w:autoSpaceDE w:val="0"/>
        <w:autoSpaceDN w:val="0"/>
        <w:adjustRightInd w:val="0"/>
        <w:spacing w:line="240" w:lineRule="auto"/>
        <w:rPr>
          <w:rFonts w:cs="Consolas"/>
          <w:color w:val="008000"/>
          <w:szCs w:val="18"/>
        </w:rPr>
      </w:pPr>
      <w:r w:rsidRPr="00B1509E">
        <w:rPr>
          <w:rFonts w:cs="Consolas"/>
          <w:color w:val="000000"/>
          <w:szCs w:val="18"/>
          <w:u w:val="single"/>
        </w:rPr>
        <w:t>Variables de purgado</w:t>
      </w:r>
      <w:r w:rsidRPr="00B1509E">
        <w:rPr>
          <w:rFonts w:cs="Consolas"/>
          <w:color w:val="000000"/>
          <w:szCs w:val="18"/>
        </w:rPr>
        <w:t>: s</w:t>
      </w:r>
      <w:r w:rsidR="003D30A3" w:rsidRPr="00B1509E">
        <w:rPr>
          <w:rFonts w:cs="Consolas"/>
          <w:color w:val="000000"/>
          <w:szCs w:val="18"/>
        </w:rPr>
        <w:t>e</w:t>
      </w:r>
      <w:r w:rsidR="00DB2EB4" w:rsidRPr="00B1509E">
        <w:rPr>
          <w:rFonts w:cs="Consolas"/>
          <w:color w:val="000000"/>
          <w:szCs w:val="18"/>
        </w:rPr>
        <w:t xml:space="preserve"> utilizan para </w:t>
      </w:r>
      <w:r w:rsidR="003D30A3" w:rsidRPr="00B1509E">
        <w:rPr>
          <w:rFonts w:cs="Consolas"/>
          <w:color w:val="000000"/>
          <w:szCs w:val="18"/>
        </w:rPr>
        <w:t>gestionar el cuadro de selección para la purga de puntos.</w:t>
      </w:r>
    </w:p>
    <w:p w14:paraId="1FAEE111" w14:textId="4868D786" w:rsidR="00DB2EB4" w:rsidRPr="00B1509E" w:rsidRDefault="00DB2EB4" w:rsidP="004C3B17">
      <w:pPr>
        <w:pStyle w:val="Cdigo"/>
        <w:spacing w:line="240" w:lineRule="auto"/>
        <w:rPr>
          <w:color w:val="000000"/>
        </w:rPr>
      </w:pPr>
      <w:r w:rsidRPr="00334326">
        <w:rPr>
          <w:color w:val="0000FF"/>
        </w:rPr>
        <w:t xml:space="preserve">private </w:t>
      </w:r>
      <w:r w:rsidRPr="00B1509E">
        <w:t>bool</w:t>
      </w:r>
      <w:r w:rsidRPr="00B1509E">
        <w:rPr>
          <w:color w:val="000000"/>
        </w:rPr>
        <w:t xml:space="preserve"> mouseDown = </w:t>
      </w:r>
      <w:r w:rsidRPr="00B1509E">
        <w:t>false</w:t>
      </w:r>
      <w:r w:rsidR="003D30A3" w:rsidRPr="00B1509E">
        <w:rPr>
          <w:color w:val="000000"/>
        </w:rPr>
        <w:t>;</w:t>
      </w:r>
    </w:p>
    <w:p w14:paraId="12FD0BF1" w14:textId="5270AFE9" w:rsidR="00DB2EB4" w:rsidRPr="00B1509E" w:rsidRDefault="00DB2EB4" w:rsidP="004C3B17">
      <w:pPr>
        <w:pStyle w:val="Cdigo"/>
        <w:spacing w:line="240" w:lineRule="auto"/>
        <w:rPr>
          <w:color w:val="000000"/>
        </w:rPr>
      </w:pPr>
      <w:r w:rsidRPr="00334326">
        <w:rPr>
          <w:color w:val="0000FF"/>
        </w:rPr>
        <w:t xml:space="preserve">private </w:t>
      </w:r>
      <w:r w:rsidRPr="00B1509E">
        <w:rPr>
          <w:color w:val="000000"/>
        </w:rPr>
        <w:t>Point mouseDownPos;</w:t>
      </w:r>
    </w:p>
    <w:p w14:paraId="75274E1F" w14:textId="7921161A" w:rsidR="00C61671" w:rsidRPr="00B1509E" w:rsidRDefault="00DB2EB4" w:rsidP="004C3B17">
      <w:pPr>
        <w:pStyle w:val="Cdigo"/>
        <w:spacing w:line="240" w:lineRule="auto"/>
        <w:rPr>
          <w:color w:val="000000"/>
        </w:rPr>
      </w:pPr>
      <w:r w:rsidRPr="00334326">
        <w:rPr>
          <w:color w:val="0000FF"/>
        </w:rPr>
        <w:t xml:space="preserve">private </w:t>
      </w:r>
      <w:r w:rsidRPr="00B1509E">
        <w:t>bool</w:t>
      </w:r>
      <w:r w:rsidRPr="00B1509E">
        <w:rPr>
          <w:color w:val="000000"/>
        </w:rPr>
        <w:t xml:space="preserve"> purgaON = </w:t>
      </w:r>
      <w:r w:rsidRPr="00B1509E">
        <w:t>false</w:t>
      </w:r>
      <w:r w:rsidRPr="00B1509E">
        <w:rPr>
          <w:color w:val="000000"/>
        </w:rPr>
        <w:t>;</w:t>
      </w:r>
    </w:p>
    <w:p w14:paraId="7A58130F" w14:textId="77777777" w:rsidR="004C3B17" w:rsidRDefault="004C3B17">
      <w:pPr>
        <w:rPr>
          <w:b/>
          <w:sz w:val="26"/>
          <w:szCs w:val="26"/>
        </w:rPr>
      </w:pPr>
      <w:r>
        <w:rPr>
          <w:sz w:val="26"/>
          <w:szCs w:val="26"/>
        </w:rPr>
        <w:br w:type="page"/>
      </w:r>
    </w:p>
    <w:p w14:paraId="0559EF44" w14:textId="4D8ECCEA" w:rsidR="003D30A3" w:rsidRPr="00B1509E" w:rsidRDefault="003D30A3" w:rsidP="004C3B17">
      <w:pPr>
        <w:pStyle w:val="Ttulo3"/>
        <w:spacing w:after="160" w:line="240" w:lineRule="auto"/>
        <w:rPr>
          <w:sz w:val="26"/>
          <w:szCs w:val="26"/>
        </w:rPr>
      </w:pPr>
      <w:bookmarkStart w:id="39" w:name="_Toc61035862"/>
      <w:r w:rsidRPr="00B1509E">
        <w:rPr>
          <w:sz w:val="26"/>
          <w:szCs w:val="26"/>
        </w:rPr>
        <w:lastRenderedPageBreak/>
        <w:t>Métodos</w:t>
      </w:r>
      <w:bookmarkEnd w:id="39"/>
    </w:p>
    <w:p w14:paraId="0B84A3D8" w14:textId="48D23E50" w:rsidR="003D30A3" w:rsidRPr="004C3B17" w:rsidRDefault="003D30A3" w:rsidP="004C3B17">
      <w:pPr>
        <w:pStyle w:val="Prrafodelista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C3B17">
        <w:rPr>
          <w:sz w:val="20"/>
          <w:szCs w:val="20"/>
        </w:rPr>
        <w:t>Se utiliza para inicializar la ventana principal, instanciar las variables de redimensi</w:t>
      </w:r>
      <w:r w:rsidR="00BA36B7" w:rsidRPr="004C3B17">
        <w:rPr>
          <w:sz w:val="20"/>
          <w:szCs w:val="20"/>
        </w:rPr>
        <w:t>onado</w:t>
      </w:r>
      <w:r w:rsidRPr="004C3B17">
        <w:rPr>
          <w:sz w:val="20"/>
          <w:szCs w:val="20"/>
        </w:rPr>
        <w:t xml:space="preserve"> y gestionarlas.</w:t>
      </w:r>
    </w:p>
    <w:p w14:paraId="0E0D98CA" w14:textId="0308515F" w:rsidR="003D30A3" w:rsidRPr="004C3B17" w:rsidRDefault="003D30A3" w:rsidP="004C3B17">
      <w:pPr>
        <w:pStyle w:val="Cdigo"/>
        <w:numPr>
          <w:ilvl w:val="1"/>
          <w:numId w:val="4"/>
        </w:numPr>
        <w:spacing w:line="240" w:lineRule="auto"/>
        <w:rPr>
          <w:color w:val="000000"/>
        </w:rPr>
      </w:pPr>
      <w:r w:rsidRPr="00B1509E">
        <w:rPr>
          <w:color w:val="0000FF"/>
        </w:rPr>
        <w:t>public</w:t>
      </w:r>
      <w:r w:rsidRPr="00B1509E">
        <w:rPr>
          <w:color w:val="000000"/>
        </w:rPr>
        <w:t xml:space="preserve"> </w:t>
      </w:r>
      <w:r w:rsidRPr="00B1509E">
        <w:t>MainWindow</w:t>
      </w:r>
      <w:r w:rsidRPr="00B1509E">
        <w:rPr>
          <w:color w:val="000000"/>
        </w:rPr>
        <w:t>()</w:t>
      </w:r>
    </w:p>
    <w:p w14:paraId="57BFD417" w14:textId="03BCCF41" w:rsidR="003D30A3" w:rsidRPr="004C3B17" w:rsidRDefault="003D30A3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 xml:space="preserve">Inicializa las </w:t>
      </w:r>
      <w:r w:rsidR="00BA36B7" w:rsidRPr="004C3B17">
        <w:rPr>
          <w:rFonts w:cs="Consolas"/>
          <w:color w:val="000000"/>
          <w:szCs w:val="18"/>
        </w:rPr>
        <w:t>variables de ventana modal</w:t>
      </w:r>
      <w:r w:rsidRPr="004C3B17">
        <w:rPr>
          <w:rFonts w:cs="Consolas"/>
          <w:color w:val="000000"/>
          <w:szCs w:val="18"/>
        </w:rPr>
        <w:t xml:space="preserve"> a “</w:t>
      </w:r>
      <w:r w:rsidR="00334326">
        <w:rPr>
          <w:rFonts w:cs="Consolas"/>
          <w:color w:val="000000"/>
          <w:szCs w:val="18"/>
        </w:rPr>
        <w:t>NULL</w:t>
      </w:r>
      <w:r w:rsidRPr="004C3B17">
        <w:rPr>
          <w:rFonts w:cs="Consolas"/>
          <w:color w:val="000000"/>
          <w:szCs w:val="18"/>
        </w:rPr>
        <w:t>” y llama a la función de dibujado de ejes.</w:t>
      </w:r>
    </w:p>
    <w:p w14:paraId="11E4BF0F" w14:textId="7305986D" w:rsidR="003D30A3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cargado(</w:t>
      </w:r>
      <w:r w:rsidRPr="00B1509E">
        <w:rPr>
          <w:color w:val="0000FF"/>
        </w:rPr>
        <w:t>object</w:t>
      </w:r>
      <w:r w:rsidRPr="00B1509E">
        <w:t xml:space="preserve"> sender, EventArgs e)</w:t>
      </w:r>
    </w:p>
    <w:p w14:paraId="55DC022F" w14:textId="5AEF618A" w:rsidR="003D30A3" w:rsidRPr="004C3B17" w:rsidRDefault="003D30A3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 xml:space="preserve">Añade las coordenadas contenidas en </w:t>
      </w:r>
      <w:r w:rsidR="00BA36B7" w:rsidRPr="004C3B17">
        <w:rPr>
          <w:rFonts w:cs="Consolas"/>
          <w:color w:val="000000"/>
          <w:szCs w:val="18"/>
        </w:rPr>
        <w:t>la lista de puntos como puntos de tipo “Point”</w:t>
      </w:r>
      <w:r w:rsidRPr="004C3B17">
        <w:rPr>
          <w:rFonts w:cs="Consolas"/>
          <w:color w:val="000000"/>
          <w:szCs w:val="18"/>
        </w:rPr>
        <w:t xml:space="preserve"> en una línea de tipo “Polyline”</w:t>
      </w:r>
      <w:r w:rsidR="00BA36B7" w:rsidRPr="004C3B17">
        <w:rPr>
          <w:rFonts w:cs="Consolas"/>
          <w:color w:val="000000"/>
          <w:szCs w:val="18"/>
        </w:rPr>
        <w:t>. A la línea le da las propiedades de las variables de aspecto (color, grosor, punteado y forma de inicio y final de línea)</w:t>
      </w:r>
      <w:r w:rsidRPr="004C3B17">
        <w:rPr>
          <w:rFonts w:cs="Consolas"/>
          <w:color w:val="000000"/>
          <w:szCs w:val="18"/>
        </w:rPr>
        <w:t xml:space="preserve"> y la añade al canvas.</w:t>
      </w:r>
    </w:p>
    <w:p w14:paraId="4DAD37E2" w14:textId="38B5803D" w:rsidR="003D30A3" w:rsidRPr="004C3B17" w:rsidRDefault="003D30A3" w:rsidP="004C3B17">
      <w:pPr>
        <w:pStyle w:val="Cdigo"/>
        <w:numPr>
          <w:ilvl w:val="1"/>
          <w:numId w:val="4"/>
        </w:numPr>
        <w:spacing w:line="240" w:lineRule="auto"/>
        <w:rPr>
          <w:color w:val="000000"/>
        </w:rPr>
      </w:pPr>
      <w:r w:rsidRPr="00B1509E">
        <w:t>private</w:t>
      </w:r>
      <w:r w:rsidRPr="00B1509E">
        <w:rPr>
          <w:color w:val="000000"/>
        </w:rPr>
        <w:t xml:space="preserve"> </w:t>
      </w:r>
      <w:r w:rsidRPr="00B1509E">
        <w:t>void</w:t>
      </w:r>
      <w:r w:rsidRPr="00B1509E">
        <w:rPr>
          <w:color w:val="000000"/>
        </w:rPr>
        <w:t xml:space="preserve"> dibuja()</w:t>
      </w:r>
    </w:p>
    <w:p w14:paraId="5216EE6A" w14:textId="22E7C95E" w:rsidR="003D30A3" w:rsidRPr="004C3B17" w:rsidRDefault="00BA36B7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>Genera dos variables de tipo “Line” especificándoles la altura y anchura del canvas y el color y grosor que se obtiene de las variables de aspecto, y las añade al canvas.</w:t>
      </w:r>
    </w:p>
    <w:p w14:paraId="6D709246" w14:textId="26058618" w:rsidR="00BA36B7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dibujarEjes()</w:t>
      </w:r>
    </w:p>
    <w:p w14:paraId="66F7DD21" w14:textId="655ADFB7" w:rsidR="00BA36B7" w:rsidRPr="004C3B17" w:rsidRDefault="00BA36B7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  <w:u w:val="single"/>
        </w:rPr>
      </w:pPr>
      <w:r w:rsidRPr="004C3B17">
        <w:rPr>
          <w:rFonts w:cs="Consolas"/>
          <w:color w:val="000000"/>
          <w:szCs w:val="18"/>
        </w:rPr>
        <w:t xml:space="preserve">Gestiona la obtención de </w:t>
      </w:r>
      <w:r w:rsidR="00DD3926" w:rsidRPr="004C3B17">
        <w:rPr>
          <w:rFonts w:cs="Consolas"/>
          <w:color w:val="000000"/>
          <w:szCs w:val="18"/>
        </w:rPr>
        <w:t xml:space="preserve">la pantalla actual y la renderiza como un Bitmap, por </w:t>
      </w:r>
      <w:r w:rsidR="00334326" w:rsidRPr="004C3B17">
        <w:rPr>
          <w:rFonts w:cs="Consolas"/>
          <w:color w:val="000000"/>
          <w:szCs w:val="18"/>
        </w:rPr>
        <w:t>último,</w:t>
      </w:r>
      <w:r w:rsidR="00DD3926" w:rsidRPr="004C3B17">
        <w:rPr>
          <w:rFonts w:cs="Consolas"/>
          <w:color w:val="000000"/>
          <w:szCs w:val="18"/>
        </w:rPr>
        <w:t xml:space="preserve"> la exporta como un fichero de imagen con extensión “.png”.</w:t>
      </w:r>
    </w:p>
    <w:p w14:paraId="1E8CF1DD" w14:textId="3CF609B5" w:rsidR="00AD3DFB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GuardarImagen_Click(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21850F5A" w14:textId="724AE678" w:rsidR="00AD3DFB" w:rsidRPr="004C3B17" w:rsidRDefault="00AD3DFB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 xml:space="preserve">Gestionan la selección del área para el purgado de los puntos no contenidos en esa área. Sólo se realiza el purgado si la variable “purgaON” tiene valor </w:t>
      </w:r>
      <w:r w:rsidR="004E173A" w:rsidRPr="004C3B17">
        <w:rPr>
          <w:rFonts w:cs="Consolas"/>
          <w:color w:val="000000"/>
          <w:szCs w:val="18"/>
        </w:rPr>
        <w:t>verdadero</w:t>
      </w:r>
      <w:r w:rsidRPr="004C3B17">
        <w:rPr>
          <w:rFonts w:cs="Consolas"/>
          <w:color w:val="000000"/>
          <w:szCs w:val="18"/>
        </w:rPr>
        <w:t>.</w:t>
      </w:r>
    </w:p>
    <w:p w14:paraId="2BD8D0F8" w14:textId="537E309E" w:rsidR="003D30A3" w:rsidRPr="00B1509E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Grid_MouseDown(</w:t>
      </w:r>
      <w:r w:rsidRPr="00B1509E">
        <w:rPr>
          <w:color w:val="0000FF"/>
        </w:rPr>
        <w:t>object</w:t>
      </w:r>
      <w:r w:rsidRPr="00B1509E">
        <w:t xml:space="preserve"> sender, MouseButtonEventArgs e)</w:t>
      </w:r>
    </w:p>
    <w:p w14:paraId="2B1BFF68" w14:textId="0860D4EF" w:rsidR="003D30A3" w:rsidRPr="00B1509E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Grid_MouseMove(</w:t>
      </w:r>
      <w:r w:rsidRPr="00B1509E">
        <w:rPr>
          <w:color w:val="0000FF"/>
        </w:rPr>
        <w:t>object</w:t>
      </w:r>
      <w:r w:rsidRPr="00B1509E">
        <w:t xml:space="preserve"> sender, MouseEventArgs e)</w:t>
      </w:r>
    </w:p>
    <w:p w14:paraId="0DFD57BF" w14:textId="45DF2711" w:rsidR="004E173A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Grid_MouseUp(</w:t>
      </w:r>
      <w:r w:rsidRPr="00B1509E">
        <w:rPr>
          <w:color w:val="0000FF"/>
        </w:rPr>
        <w:t>object</w:t>
      </w:r>
      <w:r w:rsidRPr="00B1509E">
        <w:t xml:space="preserve"> sender, MouseButtonEventArgs e)</w:t>
      </w:r>
    </w:p>
    <w:p w14:paraId="08E01034" w14:textId="13389D0E" w:rsidR="004E173A" w:rsidRPr="004C3B17" w:rsidRDefault="004E173A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>Verifica si los puntos si los puntos de la lista de puntos están contenidos en el rectángulo que el usuario ha creado, y si es así devuelve verdadero, por lo que negando la condición se obtienen los NO contenidos.</w:t>
      </w:r>
    </w:p>
    <w:p w14:paraId="2DFE0EE1" w14:textId="1CEA8780" w:rsidR="004E173A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bool</w:t>
      </w:r>
      <w:r w:rsidRPr="00B1509E">
        <w:t xml:space="preserve"> IsInPolygon(Point[] rectangle, Point testPoint)</w:t>
      </w:r>
    </w:p>
    <w:p w14:paraId="01F59ADE" w14:textId="5A34F603" w:rsidR="004E173A" w:rsidRPr="004C3B17" w:rsidRDefault="004E173A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 xml:space="preserve">Gestiona la instanciación de las ventanas modales y de sus valores mediante métodos </w:t>
      </w:r>
      <w:r w:rsidR="00334326">
        <w:rPr>
          <w:rFonts w:cs="Consolas"/>
          <w:color w:val="000000"/>
          <w:szCs w:val="18"/>
        </w:rPr>
        <w:t>“G</w:t>
      </w:r>
      <w:r w:rsidRPr="004C3B17">
        <w:rPr>
          <w:rFonts w:cs="Consolas"/>
          <w:color w:val="000000"/>
          <w:szCs w:val="18"/>
        </w:rPr>
        <w:t>etters</w:t>
      </w:r>
      <w:r w:rsidR="00334326">
        <w:rPr>
          <w:rFonts w:cs="Consolas"/>
          <w:color w:val="000000"/>
          <w:szCs w:val="18"/>
        </w:rPr>
        <w:t>”</w:t>
      </w:r>
      <w:r w:rsidRPr="004C3B17">
        <w:rPr>
          <w:rFonts w:cs="Consolas"/>
          <w:color w:val="000000"/>
          <w:szCs w:val="18"/>
        </w:rPr>
        <w:t xml:space="preserve"> y </w:t>
      </w:r>
      <w:r w:rsidR="00334326">
        <w:rPr>
          <w:rFonts w:cs="Consolas"/>
          <w:color w:val="000000"/>
          <w:szCs w:val="18"/>
        </w:rPr>
        <w:t>“S</w:t>
      </w:r>
      <w:r w:rsidRPr="004C3B17">
        <w:rPr>
          <w:rFonts w:cs="Consolas"/>
          <w:color w:val="000000"/>
          <w:szCs w:val="18"/>
        </w:rPr>
        <w:t>etters</w:t>
      </w:r>
      <w:r w:rsidR="00334326">
        <w:rPr>
          <w:rFonts w:cs="Consolas"/>
          <w:color w:val="000000"/>
          <w:szCs w:val="18"/>
        </w:rPr>
        <w:t>”</w:t>
      </w:r>
      <w:r w:rsidRPr="004C3B17">
        <w:rPr>
          <w:rFonts w:cs="Consolas"/>
          <w:color w:val="000000"/>
          <w:szCs w:val="18"/>
        </w:rPr>
        <w:t>, modificando a su vez la lista de puntos y las variables de aspecto.</w:t>
      </w:r>
    </w:p>
    <w:p w14:paraId="7BA29C39" w14:textId="6C5D088C" w:rsidR="004E173A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CDModal_Click(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26F2EA6E" w14:textId="2BB74FBF" w:rsidR="004E173A" w:rsidRPr="004C3B17" w:rsidRDefault="004E173A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>Modifica el valor de la variable “purgaON”.</w:t>
      </w:r>
    </w:p>
    <w:p w14:paraId="47C06ED9" w14:textId="481DD4E6" w:rsidR="004E173A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Purga_Click(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2E584DE0" w14:textId="7771BEAD" w:rsidR="004E173A" w:rsidRPr="004C3B17" w:rsidRDefault="004E173A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>Permite elegir el tipo de representación de los puntos.</w:t>
      </w:r>
    </w:p>
    <w:p w14:paraId="416B3D43" w14:textId="3B7D6714" w:rsidR="004E173A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Representacion_Click(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64DD0ADB" w14:textId="34A9EDE7" w:rsidR="004E173A" w:rsidRPr="004C3B17" w:rsidRDefault="004E173A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>Asigna los puntos de la lista de puntos a la gráfica elegida como pares de valores a su “ItemSource”.</w:t>
      </w:r>
    </w:p>
    <w:p w14:paraId="27E36F3C" w14:textId="54E836D7" w:rsidR="004E173A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LoadBarChartData()</w:t>
      </w:r>
    </w:p>
    <w:p w14:paraId="3AF98718" w14:textId="0A4222F8" w:rsidR="004E173A" w:rsidRPr="004C3B17" w:rsidRDefault="004E173A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>Imprime un “MessageBox” con información de ayuda.</w:t>
      </w:r>
    </w:p>
    <w:p w14:paraId="21935388" w14:textId="6B8CC85E" w:rsidR="004E173A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Ayuda_Click(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71D84853" w14:textId="7C2E35A1" w:rsidR="004E173A" w:rsidRPr="004C3B17" w:rsidRDefault="004E173A" w:rsidP="004C3B17">
      <w:pPr>
        <w:pStyle w:val="Prrafodelista"/>
        <w:numPr>
          <w:ilvl w:val="0"/>
          <w:numId w:val="4"/>
        </w:numPr>
        <w:spacing w:line="240" w:lineRule="auto"/>
        <w:rPr>
          <w:rFonts w:cs="Consolas"/>
          <w:color w:val="000000"/>
          <w:szCs w:val="18"/>
        </w:rPr>
      </w:pPr>
      <w:r w:rsidRPr="004C3B17">
        <w:rPr>
          <w:rFonts w:cs="Consolas"/>
          <w:color w:val="000000"/>
          <w:szCs w:val="18"/>
        </w:rPr>
        <w:t>Gestiona la redimensión de la ventana.</w:t>
      </w:r>
    </w:p>
    <w:p w14:paraId="2187C3BD" w14:textId="12EFBE6E" w:rsidR="004E173A" w:rsidRPr="004C3B17" w:rsidRDefault="003D30A3" w:rsidP="004C3B17">
      <w:pPr>
        <w:pStyle w:val="Cdigo"/>
        <w:numPr>
          <w:ilvl w:val="1"/>
          <w:numId w:val="4"/>
        </w:numPr>
        <w:spacing w:line="240" w:lineRule="auto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miCanvas_SizeChanged(</w:t>
      </w:r>
      <w:r w:rsidRPr="00B1509E">
        <w:rPr>
          <w:color w:val="0000FF"/>
        </w:rPr>
        <w:t>object</w:t>
      </w:r>
      <w:r w:rsidRPr="00B1509E">
        <w:t xml:space="preserve"> sender, SizeChangedEventArgs e)</w:t>
      </w:r>
    </w:p>
    <w:p w14:paraId="6905DD6D" w14:textId="77777777" w:rsidR="004C3B17" w:rsidRDefault="004C3B17">
      <w:pPr>
        <w:rPr>
          <w:b/>
          <w:sz w:val="36"/>
          <w:szCs w:val="36"/>
        </w:rPr>
      </w:pPr>
      <w:r>
        <w:br w:type="page"/>
      </w:r>
    </w:p>
    <w:p w14:paraId="1E3DD8EE" w14:textId="1269343E" w:rsidR="004E173A" w:rsidRPr="00B1509E" w:rsidRDefault="004E173A" w:rsidP="004C3B17">
      <w:pPr>
        <w:pStyle w:val="Ttulo2"/>
        <w:spacing w:after="160" w:line="240" w:lineRule="auto"/>
      </w:pPr>
      <w:bookmarkStart w:id="40" w:name="_Toc61035863"/>
      <w:r w:rsidRPr="00B1509E">
        <w:lastRenderedPageBreak/>
        <w:t>Ventanas modales</w:t>
      </w:r>
      <w:bookmarkEnd w:id="40"/>
    </w:p>
    <w:p w14:paraId="114ACB11" w14:textId="77777777" w:rsidR="00EE459D" w:rsidRPr="00B1509E" w:rsidRDefault="004E173A" w:rsidP="004C3B17">
      <w:pPr>
        <w:spacing w:line="240" w:lineRule="auto"/>
      </w:pPr>
      <w:r w:rsidRPr="00B1509E">
        <w:t>En este apartado se utilizarán abreviaturas para especificar qué métodos existen en cada tipo de ventana modal pues muchos son los mismos.</w:t>
      </w:r>
    </w:p>
    <w:p w14:paraId="1E83B612" w14:textId="77777777" w:rsidR="00EE459D" w:rsidRPr="00B1509E" w:rsidRDefault="004E173A" w:rsidP="004C3B17">
      <w:pPr>
        <w:spacing w:line="240" w:lineRule="auto"/>
      </w:pPr>
      <w:r w:rsidRPr="00B1509E">
        <w:t>Las ventanas modales existentes son</w:t>
      </w:r>
      <w:r w:rsidR="00EE459D" w:rsidRPr="00B1509E">
        <w:t>:</w:t>
      </w:r>
    </w:p>
    <w:p w14:paraId="4C9D3CD9" w14:textId="631ABFBD" w:rsidR="00EE459D" w:rsidRPr="00B1509E" w:rsidRDefault="00EE459D" w:rsidP="004C3B17">
      <w:pPr>
        <w:pStyle w:val="Prrafodelista"/>
        <w:numPr>
          <w:ilvl w:val="0"/>
          <w:numId w:val="2"/>
        </w:numPr>
        <w:spacing w:line="240" w:lineRule="auto"/>
      </w:pPr>
      <w:r w:rsidRPr="00B1509E">
        <w:rPr>
          <w:u w:val="single"/>
        </w:rPr>
        <w:t>Manual (M)</w:t>
      </w:r>
      <w:r w:rsidRPr="00B1509E">
        <w:t>: Se utiliza para la gestión de los puntos por introducción manual.</w:t>
      </w:r>
    </w:p>
    <w:p w14:paraId="4471813E" w14:textId="76C21DE5" w:rsidR="00EE459D" w:rsidRPr="00B1509E" w:rsidRDefault="00EE459D" w:rsidP="004C3B17">
      <w:pPr>
        <w:pStyle w:val="Prrafodelista"/>
        <w:numPr>
          <w:ilvl w:val="0"/>
          <w:numId w:val="2"/>
        </w:numPr>
        <w:spacing w:line="240" w:lineRule="auto"/>
      </w:pPr>
      <w:r w:rsidRPr="00B1509E">
        <w:rPr>
          <w:u w:val="single"/>
        </w:rPr>
        <w:t>Aleatorio (A)</w:t>
      </w:r>
      <w:r w:rsidRPr="00B1509E">
        <w:t>: Se utiliza para la gestión</w:t>
      </w:r>
      <w:r w:rsidR="00E413D5" w:rsidRPr="00B1509E">
        <w:t xml:space="preserve"> de los puntos por introducción por parámetros</w:t>
      </w:r>
      <w:r w:rsidRPr="00B1509E">
        <w:t xml:space="preserve"> de la función polinómica.</w:t>
      </w:r>
    </w:p>
    <w:p w14:paraId="7798DE87" w14:textId="17C9BA7D" w:rsidR="00EE459D" w:rsidRPr="00B1509E" w:rsidRDefault="00EE459D" w:rsidP="004C3B17">
      <w:pPr>
        <w:pStyle w:val="Prrafodelista"/>
        <w:numPr>
          <w:ilvl w:val="0"/>
          <w:numId w:val="2"/>
        </w:numPr>
        <w:spacing w:line="240" w:lineRule="auto"/>
      </w:pPr>
      <w:r w:rsidRPr="00B1509E">
        <w:rPr>
          <w:u w:val="single"/>
        </w:rPr>
        <w:t>Trigonométrica (T)</w:t>
      </w:r>
      <w:r w:rsidRPr="00B1509E">
        <w:t>: Se utiliza para la gestión</w:t>
      </w:r>
      <w:r w:rsidR="00E413D5" w:rsidRPr="00B1509E">
        <w:t xml:space="preserve"> de los puntos por introducción por parámetros</w:t>
      </w:r>
      <w:r w:rsidRPr="00B1509E">
        <w:t xml:space="preserve"> de las funciones Seno, Coseno y Tangente.</w:t>
      </w:r>
    </w:p>
    <w:p w14:paraId="15C4257D" w14:textId="4EBB4A35" w:rsidR="004E173A" w:rsidRDefault="00EE459D" w:rsidP="004C3B17">
      <w:pPr>
        <w:pStyle w:val="Prrafodelista"/>
        <w:numPr>
          <w:ilvl w:val="0"/>
          <w:numId w:val="2"/>
        </w:numPr>
        <w:spacing w:line="240" w:lineRule="auto"/>
      </w:pPr>
      <w:r w:rsidRPr="00B1509E">
        <w:rPr>
          <w:u w:val="single"/>
        </w:rPr>
        <w:t>Opciones (O)</w:t>
      </w:r>
      <w:r w:rsidRPr="00B1509E">
        <w:t>: Se utiliza para la gestión de la apariencia</w:t>
      </w:r>
      <w:r w:rsidR="00E413D5" w:rsidRPr="00B1509E">
        <w:t xml:space="preserve"> de la línea, los ejes y el fondo del canvas</w:t>
      </w:r>
      <w:r w:rsidRPr="00B1509E">
        <w:t>.</w:t>
      </w:r>
    </w:p>
    <w:p w14:paraId="021A9FE9" w14:textId="77777777" w:rsidR="00427B3E" w:rsidRPr="00B1509E" w:rsidRDefault="00427B3E" w:rsidP="00427B3E">
      <w:pPr>
        <w:spacing w:line="240" w:lineRule="auto"/>
      </w:pPr>
    </w:p>
    <w:p w14:paraId="50EA1C72" w14:textId="24CB96CB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Lista_SelectionChanged(</w:t>
      </w:r>
      <w:r w:rsidRPr="00B1509E">
        <w:rPr>
          <w:color w:val="0000FF"/>
        </w:rPr>
        <w:t>object</w:t>
      </w:r>
      <w:r w:rsidRPr="00B1509E">
        <w:t xml:space="preserve"> sender, SelectionChangedEventArgs e)</w:t>
      </w:r>
    </w:p>
    <w:p w14:paraId="31649D86" w14:textId="6D83C014" w:rsidR="00BE63A5" w:rsidRDefault="00D5304F" w:rsidP="004C3B17">
      <w:pPr>
        <w:spacing w:line="240" w:lineRule="auto"/>
        <w:ind w:left="720"/>
      </w:pPr>
      <w:r w:rsidRPr="00B1509E">
        <w:t>(M)(A)(T) - Gestiona la visibilidad de los elementos y si están habilitados los botones de ordenar, modificar y eliminar.</w:t>
      </w:r>
    </w:p>
    <w:p w14:paraId="726CB07B" w14:textId="77777777" w:rsidR="00427B3E" w:rsidRPr="004C3B17" w:rsidRDefault="00427B3E" w:rsidP="004C3B17">
      <w:pPr>
        <w:spacing w:line="240" w:lineRule="auto"/>
        <w:ind w:left="720"/>
      </w:pPr>
    </w:p>
    <w:p w14:paraId="08A2E5F7" w14:textId="4B1E00FB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Anadir_Click(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59186843" w14:textId="51E63244" w:rsidR="00D5304F" w:rsidRDefault="00D5304F" w:rsidP="00427B3E">
      <w:pPr>
        <w:spacing w:line="240" w:lineRule="auto"/>
        <w:ind w:left="720"/>
      </w:pPr>
      <w:r w:rsidRPr="00B1509E">
        <w:t>(M)(A)(T) – Gestiona los parámetros Nombre, A, B, C (y D)</w:t>
      </w:r>
      <w:r w:rsidR="00CC6804" w:rsidRPr="00B1509E">
        <w:t>, rangoMin y rangoMax</w:t>
      </w:r>
      <w:r w:rsidRPr="00B1509E">
        <w:t xml:space="preserve"> y añade el/los punto(s) a la lista de puntos local.</w:t>
      </w:r>
    </w:p>
    <w:p w14:paraId="07233A64" w14:textId="77777777" w:rsidR="00427B3E" w:rsidRPr="00B1509E" w:rsidRDefault="00427B3E" w:rsidP="00427B3E">
      <w:pPr>
        <w:spacing w:line="240" w:lineRule="auto"/>
        <w:ind w:left="720"/>
        <w:rPr>
          <w:rFonts w:cs="Consolas"/>
          <w:color w:val="000000"/>
          <w:sz w:val="19"/>
          <w:szCs w:val="19"/>
        </w:rPr>
      </w:pPr>
    </w:p>
    <w:p w14:paraId="1CF4F267" w14:textId="2D477AD7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Aleatorio_Click(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43D66CAE" w14:textId="23931CE1" w:rsidR="00D5304F" w:rsidRDefault="00D5304F" w:rsidP="00427B3E">
      <w:pPr>
        <w:spacing w:line="240" w:lineRule="auto"/>
        <w:ind w:left="720"/>
      </w:pPr>
      <w:r w:rsidRPr="00B1509E">
        <w:t>(M)(A)(T) – A los parámetros se les asigna un valor aleatorio y</w:t>
      </w:r>
      <w:r w:rsidR="00CC6804" w:rsidRPr="00B1509E">
        <w:t xml:space="preserve"> junto con los valores introducidos en rangoMin y rang</w:t>
      </w:r>
      <w:r w:rsidR="004C3B17">
        <w:t>o</w:t>
      </w:r>
      <w:r w:rsidR="00CC6804" w:rsidRPr="00B1509E">
        <w:t>Max</w:t>
      </w:r>
      <w:r w:rsidRPr="00B1509E">
        <w:t xml:space="preserve"> se añaden los puntos a la lista de puntos local.</w:t>
      </w:r>
    </w:p>
    <w:p w14:paraId="5DC7B7E2" w14:textId="77777777" w:rsidR="00427B3E" w:rsidRPr="004C3B17" w:rsidRDefault="00427B3E" w:rsidP="00427B3E">
      <w:pPr>
        <w:spacing w:line="240" w:lineRule="auto"/>
        <w:ind w:left="720"/>
        <w:rPr>
          <w:rFonts w:cs="Consolas"/>
          <w:color w:val="0000FF"/>
          <w:sz w:val="19"/>
          <w:szCs w:val="19"/>
        </w:rPr>
      </w:pPr>
    </w:p>
    <w:p w14:paraId="57ACAF79" w14:textId="4956D881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Modificar_Click(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23BC9A0B" w14:textId="59A5A3F5" w:rsidR="00D5304F" w:rsidRDefault="00D5304F" w:rsidP="00427B3E">
      <w:pPr>
        <w:spacing w:line="240" w:lineRule="auto"/>
        <w:ind w:left="720"/>
      </w:pPr>
      <w:r w:rsidRPr="00B1509E">
        <w:t>(M) – Permite modificar el valor del punto seleccionado en la lista.</w:t>
      </w:r>
    </w:p>
    <w:p w14:paraId="428FD960" w14:textId="77777777" w:rsidR="00427B3E" w:rsidRPr="00B1509E" w:rsidRDefault="00427B3E" w:rsidP="00427B3E">
      <w:pPr>
        <w:spacing w:line="240" w:lineRule="auto"/>
        <w:ind w:left="720"/>
        <w:rPr>
          <w:rFonts w:cs="Consolas"/>
          <w:color w:val="000000"/>
          <w:sz w:val="19"/>
          <w:szCs w:val="19"/>
        </w:rPr>
      </w:pPr>
    </w:p>
    <w:p w14:paraId="7EB9577F" w14:textId="66C1EFBF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Eliminar_Click(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3917639B" w14:textId="49833997" w:rsidR="00D5304F" w:rsidRDefault="00D5304F" w:rsidP="00427B3E">
      <w:pPr>
        <w:spacing w:line="240" w:lineRule="auto"/>
        <w:ind w:left="720"/>
      </w:pPr>
      <w:r w:rsidRPr="00B1509E">
        <w:t>(M)(A)(T) – Permite eliminar de la lista de puntos local los puntos seleccionados.</w:t>
      </w:r>
    </w:p>
    <w:p w14:paraId="4A4524E8" w14:textId="77777777" w:rsidR="00427B3E" w:rsidRPr="00B1509E" w:rsidRDefault="00427B3E" w:rsidP="00427B3E">
      <w:pPr>
        <w:spacing w:line="240" w:lineRule="auto"/>
        <w:ind w:left="720"/>
        <w:rPr>
          <w:rFonts w:cs="Consolas"/>
          <w:color w:val="000000"/>
          <w:sz w:val="19"/>
          <w:szCs w:val="19"/>
        </w:rPr>
      </w:pPr>
    </w:p>
    <w:p w14:paraId="6D079BFF" w14:textId="088E9451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EliminarNombre_Click(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60DCAEFB" w14:textId="6E03BFC6" w:rsidR="00D5304F" w:rsidRDefault="00D5304F" w:rsidP="00427B3E">
      <w:pPr>
        <w:spacing w:line="240" w:lineRule="auto"/>
        <w:ind w:left="720"/>
      </w:pPr>
      <w:r w:rsidRPr="00B1509E">
        <w:t>(M)(A)(T) – Permite eliminar todos los puntos que coincidan con el Nombre escrito por el usuario en la casilla adyacente al botón.</w:t>
      </w:r>
    </w:p>
    <w:p w14:paraId="20E11222" w14:textId="77777777" w:rsidR="00427B3E" w:rsidRPr="004C3B17" w:rsidRDefault="00427B3E" w:rsidP="00427B3E">
      <w:pPr>
        <w:spacing w:line="240" w:lineRule="auto"/>
        <w:ind w:left="720"/>
        <w:rPr>
          <w:rFonts w:cs="Consolas"/>
          <w:color w:val="000000"/>
          <w:sz w:val="19"/>
          <w:szCs w:val="19"/>
          <w:u w:val="single"/>
        </w:rPr>
      </w:pPr>
    </w:p>
    <w:p w14:paraId="000ECC7F" w14:textId="23A9AA22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Aceptar_Click(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3EF0AF19" w14:textId="02241F75" w:rsidR="00D5304F" w:rsidRDefault="00D5304F" w:rsidP="00427B3E">
      <w:pPr>
        <w:spacing w:line="240" w:lineRule="auto"/>
        <w:ind w:left="720"/>
      </w:pPr>
      <w:r w:rsidRPr="00B1509E">
        <w:t>(M)(A)(T)(O) – Cierra la ventana modal con valor en “DialogResult” verdadero, por lo que añadirá los puntos a la lista de puntos de la “MainWindow” y redibujará la polilínea o la gráfica. En el caso de la ventana modal de opciones, obtiene los valores de las casillas y las asigna a las variables locales para luego poder ser recogidas mediante los métodos “Getter” en la “MainWindow”.</w:t>
      </w:r>
    </w:p>
    <w:p w14:paraId="3ED78B31" w14:textId="77777777" w:rsidR="00427B3E" w:rsidRPr="00B1509E" w:rsidRDefault="00427B3E" w:rsidP="00427B3E">
      <w:pPr>
        <w:spacing w:line="240" w:lineRule="auto"/>
        <w:ind w:left="720"/>
        <w:rPr>
          <w:rFonts w:cs="Consolas"/>
          <w:color w:val="000000"/>
          <w:sz w:val="19"/>
          <w:szCs w:val="19"/>
        </w:rPr>
      </w:pPr>
    </w:p>
    <w:p w14:paraId="55DA394E" w14:textId="0219C2EC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Cancelar_Click(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31578FEF" w14:textId="076E70D4" w:rsidR="00D5304F" w:rsidRDefault="00D5304F" w:rsidP="00427B3E">
      <w:pPr>
        <w:spacing w:line="240" w:lineRule="auto"/>
        <w:ind w:left="720"/>
      </w:pPr>
      <w:r w:rsidRPr="00B1509E">
        <w:t>(M)(A)(T)(O) – Cierra la ventana modal con valor en “DialogResult” falso.</w:t>
      </w:r>
    </w:p>
    <w:p w14:paraId="32EB262B" w14:textId="77777777" w:rsidR="00427B3E" w:rsidRPr="00B1509E" w:rsidRDefault="00427B3E" w:rsidP="00427B3E">
      <w:pPr>
        <w:spacing w:line="240" w:lineRule="auto"/>
        <w:ind w:left="720"/>
        <w:rPr>
          <w:rFonts w:cs="Consolas"/>
          <w:color w:val="000000"/>
          <w:sz w:val="19"/>
          <w:szCs w:val="19"/>
        </w:rPr>
      </w:pPr>
    </w:p>
    <w:p w14:paraId="76920D57" w14:textId="551C3140" w:rsidR="00D5304F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lastRenderedPageBreak/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Subir_Click(</w:t>
      </w:r>
      <w:r w:rsidRPr="00B1509E">
        <w:rPr>
          <w:color w:val="0000FF"/>
        </w:rPr>
        <w:t>object</w:t>
      </w:r>
      <w:r w:rsidRPr="00B1509E">
        <w:t xml:space="preserve"> sender, RoutedEventArgs e</w:t>
      </w:r>
      <w:r w:rsidR="00D5304F" w:rsidRPr="00B1509E">
        <w:t>)</w:t>
      </w:r>
    </w:p>
    <w:p w14:paraId="6CD45F7E" w14:textId="534D24FD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Bajar_Click(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787253DA" w14:textId="2BC74720" w:rsidR="00D5304F" w:rsidRDefault="00D5304F" w:rsidP="00427B3E">
      <w:pPr>
        <w:spacing w:line="240" w:lineRule="auto"/>
        <w:ind w:left="720"/>
      </w:pPr>
      <w:r w:rsidRPr="00B1509E">
        <w:t>(M)(A)(T) – Permite reordenar los valores de la lista. Si el punto elegido es el primero sólo permitirá reordenar hacia abajo y si es el último, sólo hacia arriba</w:t>
      </w:r>
      <w:r w:rsidR="004C3B17">
        <w:t>.</w:t>
      </w:r>
    </w:p>
    <w:p w14:paraId="170073FD" w14:textId="77777777" w:rsidR="00427B3E" w:rsidRPr="00B1509E" w:rsidRDefault="00427B3E" w:rsidP="00427B3E">
      <w:pPr>
        <w:spacing w:line="240" w:lineRule="auto"/>
        <w:ind w:left="720"/>
        <w:rPr>
          <w:rFonts w:cs="Consolas"/>
          <w:color w:val="000000"/>
          <w:sz w:val="19"/>
          <w:szCs w:val="19"/>
        </w:rPr>
      </w:pPr>
    </w:p>
    <w:p w14:paraId="6208777E" w14:textId="65E06761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lista_MouseDown(</w:t>
      </w:r>
      <w:r w:rsidRPr="00B1509E">
        <w:rPr>
          <w:color w:val="0000FF"/>
        </w:rPr>
        <w:t>object</w:t>
      </w:r>
      <w:r w:rsidRPr="00B1509E">
        <w:t xml:space="preserve"> sender, MouseButtonEventArgs e)</w:t>
      </w:r>
    </w:p>
    <w:p w14:paraId="6CEAD8DD" w14:textId="4C7AA78B" w:rsidR="00D5304F" w:rsidRDefault="00D5304F" w:rsidP="00427B3E">
      <w:pPr>
        <w:spacing w:line="240" w:lineRule="auto"/>
        <w:ind w:left="720"/>
      </w:pPr>
      <w:r w:rsidRPr="00B1509E">
        <w:t>(M)(A)(T) – Permite deseleccionar el punto elegido si se presiona en cualquier parte de la “ListView” que no sea otro punto.</w:t>
      </w:r>
    </w:p>
    <w:p w14:paraId="187A6D7E" w14:textId="77777777" w:rsidR="00427B3E" w:rsidRPr="00B1509E" w:rsidRDefault="00427B3E" w:rsidP="00427B3E">
      <w:pPr>
        <w:spacing w:line="240" w:lineRule="auto"/>
        <w:ind w:left="720"/>
        <w:rPr>
          <w:rFonts w:cs="Consolas"/>
          <w:color w:val="000000"/>
          <w:sz w:val="19"/>
          <w:szCs w:val="19"/>
        </w:rPr>
      </w:pPr>
    </w:p>
    <w:p w14:paraId="399007D5" w14:textId="661D8916" w:rsidR="00D5304F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colorPickerEjes_SelectedColorChanged(</w:t>
      </w:r>
      <w:r w:rsidRPr="00B1509E">
        <w:rPr>
          <w:color w:val="0000FF"/>
        </w:rPr>
        <w:t>object</w:t>
      </w:r>
      <w:r w:rsidRPr="00B1509E">
        <w:t xml:space="preserve"> sender, RoutedPropertyChangedEventArgs&lt;Color?&gt; e)</w:t>
      </w:r>
    </w:p>
    <w:p w14:paraId="6491BFCE" w14:textId="1620FA92" w:rsidR="00D5304F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colorPickerLineas_SelectedColorChanged(</w:t>
      </w:r>
      <w:r w:rsidRPr="00B1509E">
        <w:rPr>
          <w:color w:val="0000FF"/>
        </w:rPr>
        <w:t>object</w:t>
      </w:r>
      <w:r w:rsidRPr="00B1509E">
        <w:t xml:space="preserve"> sender, RoutedPropertyChangedEventArgs&lt;Color?&gt; e)</w:t>
      </w:r>
    </w:p>
    <w:p w14:paraId="2F1B8E74" w14:textId="65895A68" w:rsidR="00BE63A5" w:rsidRPr="00FC1F66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colorPickerBackground_SelectedColorChanged(</w:t>
      </w:r>
      <w:r w:rsidRPr="00B1509E">
        <w:rPr>
          <w:color w:val="0000FF"/>
        </w:rPr>
        <w:t>object</w:t>
      </w:r>
      <w:r w:rsidRPr="00B1509E">
        <w:t xml:space="preserve"> sender, RoutedPropertyChangedEventArgs&lt;Color?&gt; e)</w:t>
      </w:r>
    </w:p>
    <w:p w14:paraId="615E346D" w14:textId="3C588AA7" w:rsidR="00D5304F" w:rsidRDefault="00D5304F" w:rsidP="00427B3E">
      <w:pPr>
        <w:spacing w:line="240" w:lineRule="auto"/>
        <w:ind w:left="720"/>
        <w:rPr>
          <w:rFonts w:cs="Consolas"/>
          <w:sz w:val="19"/>
          <w:szCs w:val="19"/>
        </w:rPr>
      </w:pPr>
      <w:r w:rsidRPr="00B1509E">
        <w:rPr>
          <w:rFonts w:cs="Consolas"/>
          <w:sz w:val="19"/>
          <w:szCs w:val="19"/>
        </w:rPr>
        <w:t xml:space="preserve">(O) </w:t>
      </w:r>
      <w:r w:rsidR="006C02E3" w:rsidRPr="00B1509E">
        <w:rPr>
          <w:rFonts w:cs="Consolas"/>
          <w:sz w:val="19"/>
          <w:szCs w:val="19"/>
        </w:rPr>
        <w:t>–</w:t>
      </w:r>
      <w:r w:rsidRPr="00B1509E">
        <w:rPr>
          <w:rFonts w:cs="Consolas"/>
          <w:sz w:val="19"/>
          <w:szCs w:val="19"/>
        </w:rPr>
        <w:t xml:space="preserve"> </w:t>
      </w:r>
      <w:r w:rsidR="006C02E3" w:rsidRPr="00B1509E">
        <w:rPr>
          <w:rFonts w:cs="Consolas"/>
          <w:sz w:val="19"/>
          <w:szCs w:val="19"/>
        </w:rPr>
        <w:t>Permiten elegir el color de la línea, los ejes y el fondo de pantalla.</w:t>
      </w:r>
    </w:p>
    <w:p w14:paraId="2BCC0222" w14:textId="77777777" w:rsidR="00427B3E" w:rsidRPr="004C3B17" w:rsidRDefault="00427B3E" w:rsidP="00427B3E">
      <w:pPr>
        <w:spacing w:line="240" w:lineRule="auto"/>
        <w:ind w:left="720"/>
        <w:rPr>
          <w:rFonts w:cs="Consolas"/>
          <w:sz w:val="19"/>
          <w:szCs w:val="19"/>
        </w:rPr>
      </w:pPr>
    </w:p>
    <w:p w14:paraId="1B121150" w14:textId="75358EDA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Predeterminado_Click(</w:t>
      </w:r>
      <w:r w:rsidRPr="00B1509E">
        <w:rPr>
          <w:color w:val="0000FF"/>
        </w:rPr>
        <w:t>object</w:t>
      </w:r>
      <w:r w:rsidRPr="00B1509E">
        <w:t xml:space="preserve"> sender, RoutedEventArgs e)</w:t>
      </w:r>
    </w:p>
    <w:p w14:paraId="22B62D8B" w14:textId="25FED840" w:rsidR="00D5304F" w:rsidRDefault="00D5304F" w:rsidP="00427B3E">
      <w:pPr>
        <w:spacing w:line="240" w:lineRule="auto"/>
        <w:ind w:left="720"/>
        <w:rPr>
          <w:rFonts w:cs="Consolas"/>
          <w:sz w:val="19"/>
          <w:szCs w:val="19"/>
        </w:rPr>
      </w:pPr>
      <w:r w:rsidRPr="00B1509E">
        <w:rPr>
          <w:rFonts w:cs="Consolas"/>
          <w:sz w:val="19"/>
          <w:szCs w:val="19"/>
        </w:rPr>
        <w:t xml:space="preserve">(O) </w:t>
      </w:r>
      <w:r w:rsidR="006C02E3" w:rsidRPr="00B1509E">
        <w:rPr>
          <w:rFonts w:cs="Consolas"/>
          <w:sz w:val="19"/>
          <w:szCs w:val="19"/>
        </w:rPr>
        <w:t>–</w:t>
      </w:r>
      <w:r w:rsidRPr="00B1509E">
        <w:rPr>
          <w:rFonts w:cs="Consolas"/>
          <w:sz w:val="19"/>
          <w:szCs w:val="19"/>
        </w:rPr>
        <w:t xml:space="preserve"> </w:t>
      </w:r>
      <w:r w:rsidR="006C02E3" w:rsidRPr="00B1509E">
        <w:rPr>
          <w:rFonts w:cs="Consolas"/>
          <w:sz w:val="19"/>
          <w:szCs w:val="19"/>
        </w:rPr>
        <w:t>Permite poner al valor inicial (por defecto) todas las casillas.</w:t>
      </w:r>
    </w:p>
    <w:p w14:paraId="3CBAC340" w14:textId="77777777" w:rsidR="00427B3E" w:rsidRPr="004C3B17" w:rsidRDefault="00427B3E" w:rsidP="00427B3E">
      <w:pPr>
        <w:spacing w:line="240" w:lineRule="auto"/>
        <w:ind w:left="720"/>
        <w:rPr>
          <w:rFonts w:cs="Consolas"/>
          <w:sz w:val="19"/>
          <w:szCs w:val="19"/>
        </w:rPr>
      </w:pPr>
    </w:p>
    <w:p w14:paraId="468A0E95" w14:textId="71225E34" w:rsidR="00D5304F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inicioLinea_SelectionChanged(</w:t>
      </w:r>
      <w:r w:rsidRPr="00B1509E">
        <w:rPr>
          <w:color w:val="0000FF"/>
        </w:rPr>
        <w:t>object</w:t>
      </w:r>
      <w:r w:rsidRPr="00B1509E">
        <w:t xml:space="preserve"> sender, SelectionChangedEventArgs e)</w:t>
      </w:r>
    </w:p>
    <w:p w14:paraId="3E8C62C3" w14:textId="6B069A0F" w:rsidR="00BE63A5" w:rsidRPr="00B1509E" w:rsidRDefault="00BE63A5" w:rsidP="004C3B17">
      <w:pPr>
        <w:pStyle w:val="Cdigo"/>
        <w:spacing w:line="240" w:lineRule="auto"/>
        <w:ind w:left="0"/>
      </w:pPr>
      <w:r w:rsidRPr="00B1509E">
        <w:rPr>
          <w:color w:val="0000FF"/>
        </w:rPr>
        <w:t>private</w:t>
      </w:r>
      <w:r w:rsidRPr="00B1509E">
        <w:t xml:space="preserve"> </w:t>
      </w:r>
      <w:r w:rsidRPr="00B1509E">
        <w:rPr>
          <w:color w:val="0000FF"/>
        </w:rPr>
        <w:t>void</w:t>
      </w:r>
      <w:r w:rsidRPr="00B1509E">
        <w:t xml:space="preserve"> finLinea_SelectionChanged(</w:t>
      </w:r>
      <w:r w:rsidRPr="00B1509E">
        <w:rPr>
          <w:color w:val="0000FF"/>
        </w:rPr>
        <w:t>object</w:t>
      </w:r>
      <w:r w:rsidRPr="00B1509E">
        <w:t xml:space="preserve"> sender, SelectionChangedEventArgs e)</w:t>
      </w:r>
    </w:p>
    <w:p w14:paraId="0129E293" w14:textId="6F3CA843" w:rsidR="00D5304F" w:rsidRPr="00B1509E" w:rsidRDefault="00D5304F" w:rsidP="00427B3E">
      <w:pPr>
        <w:spacing w:line="240" w:lineRule="auto"/>
        <w:ind w:left="720"/>
      </w:pPr>
      <w:r w:rsidRPr="00B1509E">
        <w:t xml:space="preserve">(O) </w:t>
      </w:r>
      <w:r w:rsidR="006C02E3" w:rsidRPr="00B1509E">
        <w:t>–</w:t>
      </w:r>
      <w:r w:rsidRPr="00B1509E">
        <w:t xml:space="preserve"> </w:t>
      </w:r>
      <w:r w:rsidR="006C02E3" w:rsidRPr="00B1509E">
        <w:t>Permiten elegir el inicio o fin de la línea, si es Ninguna, Triangular, Redondeada o Cuadrada.</w:t>
      </w:r>
    </w:p>
    <w:p w14:paraId="723A5408" w14:textId="77777777" w:rsidR="00427B3E" w:rsidRDefault="00427B3E">
      <w:pPr>
        <w:rPr>
          <w:b/>
          <w:sz w:val="36"/>
          <w:szCs w:val="36"/>
        </w:rPr>
      </w:pPr>
      <w:r>
        <w:br w:type="page"/>
      </w:r>
    </w:p>
    <w:p w14:paraId="0510000A" w14:textId="05463A61" w:rsidR="006C02E3" w:rsidRPr="00B1509E" w:rsidRDefault="006C02E3" w:rsidP="004C3B17">
      <w:pPr>
        <w:pStyle w:val="Ttulo2"/>
        <w:spacing w:after="160" w:line="240" w:lineRule="auto"/>
      </w:pPr>
      <w:bookmarkStart w:id="41" w:name="_Toc61035864"/>
      <w:r w:rsidRPr="00B1509E">
        <w:lastRenderedPageBreak/>
        <w:t>Clases</w:t>
      </w:r>
      <w:bookmarkEnd w:id="41"/>
    </w:p>
    <w:p w14:paraId="191F95DD" w14:textId="1944861C" w:rsidR="006C02E3" w:rsidRPr="00B1509E" w:rsidRDefault="006C02E3" w:rsidP="004C3B17">
      <w:pPr>
        <w:pStyle w:val="Ttulo3"/>
        <w:spacing w:after="160" w:line="240" w:lineRule="auto"/>
      </w:pPr>
      <w:bookmarkStart w:id="42" w:name="_Toc61035865"/>
      <w:r w:rsidRPr="00B1509E">
        <w:t>Punto</w:t>
      </w:r>
      <w:bookmarkEnd w:id="42"/>
    </w:p>
    <w:p w14:paraId="74D9AB8C" w14:textId="1C785419" w:rsidR="006C02E3" w:rsidRPr="00B1509E" w:rsidRDefault="006C02E3" w:rsidP="004C3B17">
      <w:pPr>
        <w:spacing w:line="240" w:lineRule="auto"/>
      </w:pPr>
      <w:r w:rsidRPr="00B1509E">
        <w:t xml:space="preserve">La clase </w:t>
      </w:r>
      <w:r w:rsidR="00CC6804" w:rsidRPr="00B1509E">
        <w:t>P</w:t>
      </w:r>
      <w:r w:rsidRPr="00B1509E">
        <w:t>unto hereda de “INotifyPropertyChanged” y tiene 3 campos: Nombre de tipo “String” ,y corX y corY de tipo “Double” con sus métodos “Getters” y “Setters”</w:t>
      </w:r>
      <w:r w:rsidR="00CC6804" w:rsidRPr="00B1509E">
        <w:t xml:space="preserve">, teniendo este último un “Binding” o enlace con los campos de las “ListView” de adición de puntos. </w:t>
      </w:r>
    </w:p>
    <w:p w14:paraId="06BACB33" w14:textId="7DF17A58" w:rsidR="00CC6804" w:rsidRPr="00B1509E" w:rsidRDefault="00CC6804" w:rsidP="004C3B17">
      <w:pPr>
        <w:spacing w:line="240" w:lineRule="auto"/>
      </w:pPr>
      <w:r w:rsidRPr="00B1509E">
        <w:t xml:space="preserve">Tiene un constructor y un método </w:t>
      </w:r>
      <w:r w:rsidRPr="00B1509E">
        <w:rPr>
          <w:rStyle w:val="CdigoCar"/>
        </w:rPr>
        <w:t>private void OnPropertyChanged(string propertyname)</w:t>
      </w:r>
      <w:r w:rsidRPr="00B1509E">
        <w:rPr>
          <w:rFonts w:cs="Consolas"/>
          <w:color w:val="000000"/>
          <w:sz w:val="19"/>
          <w:szCs w:val="19"/>
        </w:rPr>
        <w:t xml:space="preserve"> que se utiliza para asignar cada valor al campo de la “ListView”.</w:t>
      </w:r>
    </w:p>
    <w:p w14:paraId="17A5D946" w14:textId="18E160A0" w:rsidR="006C02E3" w:rsidRPr="00B1509E" w:rsidRDefault="006C02E3" w:rsidP="004C3B17">
      <w:pPr>
        <w:pStyle w:val="Ttulo3"/>
        <w:spacing w:after="160" w:line="240" w:lineRule="auto"/>
      </w:pPr>
      <w:bookmarkStart w:id="43" w:name="_Toc61035866"/>
      <w:r w:rsidRPr="00B1509E">
        <w:t>Polinomio</w:t>
      </w:r>
      <w:bookmarkEnd w:id="43"/>
    </w:p>
    <w:p w14:paraId="7751334C" w14:textId="17726ADC" w:rsidR="00D5304F" w:rsidRPr="00B1509E" w:rsidRDefault="00CC6804" w:rsidP="004C3B17">
      <w:pPr>
        <w:spacing w:line="240" w:lineRule="auto"/>
      </w:pPr>
      <w:r w:rsidRPr="00B1509E">
        <w:t>La clase Polinomio tiene los mismos campos</w:t>
      </w:r>
      <w:r w:rsidR="00753E70" w:rsidRPr="00B1509E">
        <w:t xml:space="preserve"> que el usuario puede introducir en</w:t>
      </w:r>
      <w:r w:rsidRPr="00B1509E">
        <w:t xml:space="preserve"> la ventana modal Aleatorio</w:t>
      </w:r>
      <w:r w:rsidR="00753E70" w:rsidRPr="00B1509E">
        <w:t>. C</w:t>
      </w:r>
      <w:r w:rsidRPr="00B1509E">
        <w:t xml:space="preserve">ontiene </w:t>
      </w:r>
      <w:r w:rsidR="00753E70" w:rsidRPr="00B1509E">
        <w:t xml:space="preserve">el método “Getter” de la lista de puntos que se devolverá cuando se ejecute el método </w:t>
      </w:r>
      <w:r w:rsidR="00753E70" w:rsidRPr="00B1509E">
        <w:rPr>
          <w:rFonts w:cs="Consolas"/>
          <w:color w:val="0000FF"/>
          <w:sz w:val="19"/>
          <w:szCs w:val="19"/>
        </w:rPr>
        <w:t>public</w:t>
      </w:r>
      <w:r w:rsidR="00753E70" w:rsidRPr="00B1509E">
        <w:rPr>
          <w:rFonts w:cs="Consolas"/>
          <w:color w:val="000000"/>
          <w:sz w:val="19"/>
          <w:szCs w:val="19"/>
        </w:rPr>
        <w:t xml:space="preserve"> </w:t>
      </w:r>
      <w:r w:rsidR="00753E70" w:rsidRPr="00B1509E">
        <w:rPr>
          <w:rFonts w:cs="Consolas"/>
          <w:color w:val="0000FF"/>
          <w:sz w:val="19"/>
          <w:szCs w:val="19"/>
        </w:rPr>
        <w:t>void</w:t>
      </w:r>
      <w:r w:rsidR="00753E70" w:rsidRPr="00B1509E">
        <w:rPr>
          <w:rFonts w:cs="Consolas"/>
          <w:color w:val="000000"/>
          <w:sz w:val="19"/>
          <w:szCs w:val="19"/>
        </w:rPr>
        <w:t xml:space="preserve"> calcular() dentro del constructor</w:t>
      </w:r>
      <w:r w:rsidR="00753E70" w:rsidRPr="00B1509E">
        <w:t>.</w:t>
      </w:r>
    </w:p>
    <w:p w14:paraId="4C1FF8BA" w14:textId="41E7BBA9" w:rsidR="00753E70" w:rsidRPr="00B1509E" w:rsidRDefault="00753E70" w:rsidP="004C3B17">
      <w:pPr>
        <w:spacing w:line="240" w:lineRule="auto"/>
      </w:pPr>
      <w:r w:rsidRPr="00B1509E">
        <w:t>Al constructor se le pasan por parámetro los campos debajo adjuntados para poder realizar el cálculo y obtener la lista de puntos.</w:t>
      </w:r>
    </w:p>
    <w:p w14:paraId="2B5E4ACB" w14:textId="77777777" w:rsidR="00753E70" w:rsidRPr="00B1509E" w:rsidRDefault="00753E70" w:rsidP="004C3B17">
      <w:pPr>
        <w:pStyle w:val="Cdigo"/>
        <w:spacing w:line="240" w:lineRule="auto"/>
        <w:rPr>
          <w:color w:val="000000"/>
        </w:rPr>
      </w:pPr>
      <w:r w:rsidRPr="004C3B17">
        <w:rPr>
          <w:color w:val="0000FF"/>
        </w:rPr>
        <w:t xml:space="preserve">private </w:t>
      </w:r>
      <w:r w:rsidRPr="00B1509E">
        <w:t>string</w:t>
      </w:r>
      <w:r w:rsidRPr="00B1509E">
        <w:rPr>
          <w:color w:val="000000"/>
        </w:rPr>
        <w:t xml:space="preserve"> name;</w:t>
      </w:r>
    </w:p>
    <w:p w14:paraId="5B681201" w14:textId="44A457C7" w:rsidR="00753E70" w:rsidRPr="00B1509E" w:rsidRDefault="00753E70" w:rsidP="004C3B17">
      <w:pPr>
        <w:pStyle w:val="Cdigo"/>
        <w:spacing w:line="240" w:lineRule="auto"/>
        <w:rPr>
          <w:color w:val="000000"/>
        </w:rPr>
      </w:pPr>
      <w:r w:rsidRPr="004C3B17">
        <w:rPr>
          <w:color w:val="0000FF"/>
        </w:rPr>
        <w:t xml:space="preserve">private </w:t>
      </w:r>
      <w:r w:rsidRPr="00B1509E">
        <w:t>double</w:t>
      </w:r>
      <w:r w:rsidRPr="00B1509E">
        <w:rPr>
          <w:color w:val="000000"/>
        </w:rPr>
        <w:t xml:space="preserve"> A;</w:t>
      </w:r>
    </w:p>
    <w:p w14:paraId="42879C69" w14:textId="075AE232" w:rsidR="00753E70" w:rsidRPr="00B1509E" w:rsidRDefault="00753E70" w:rsidP="004C3B17">
      <w:pPr>
        <w:pStyle w:val="Cdigo"/>
        <w:spacing w:line="240" w:lineRule="auto"/>
        <w:rPr>
          <w:color w:val="000000"/>
        </w:rPr>
      </w:pPr>
      <w:r w:rsidRPr="004C3B17">
        <w:rPr>
          <w:color w:val="0000FF"/>
        </w:rPr>
        <w:t>private</w:t>
      </w:r>
      <w:r w:rsidRPr="00B1509E">
        <w:rPr>
          <w:color w:val="000000"/>
        </w:rPr>
        <w:t xml:space="preserve"> </w:t>
      </w:r>
      <w:r w:rsidRPr="00B1509E">
        <w:t>double</w:t>
      </w:r>
      <w:r w:rsidRPr="00B1509E">
        <w:rPr>
          <w:color w:val="000000"/>
        </w:rPr>
        <w:t xml:space="preserve"> B;</w:t>
      </w:r>
    </w:p>
    <w:p w14:paraId="67883F22" w14:textId="4263BD1D" w:rsidR="00753E70" w:rsidRPr="00B1509E" w:rsidRDefault="00753E70" w:rsidP="004C3B17">
      <w:pPr>
        <w:pStyle w:val="Cdigo"/>
        <w:spacing w:line="240" w:lineRule="auto"/>
        <w:rPr>
          <w:color w:val="000000"/>
        </w:rPr>
      </w:pPr>
      <w:r w:rsidRPr="004C3B17">
        <w:rPr>
          <w:color w:val="0000FF"/>
        </w:rPr>
        <w:t xml:space="preserve">private </w:t>
      </w:r>
      <w:r w:rsidRPr="00B1509E">
        <w:t>double</w:t>
      </w:r>
      <w:r w:rsidRPr="00B1509E">
        <w:rPr>
          <w:color w:val="000000"/>
        </w:rPr>
        <w:t xml:space="preserve"> C;</w:t>
      </w:r>
    </w:p>
    <w:p w14:paraId="70EAF721" w14:textId="13A52AB2" w:rsidR="00753E70" w:rsidRPr="00B1509E" w:rsidRDefault="00753E70" w:rsidP="004C3B17">
      <w:pPr>
        <w:pStyle w:val="Cdigo"/>
        <w:spacing w:line="240" w:lineRule="auto"/>
        <w:rPr>
          <w:color w:val="000000"/>
        </w:rPr>
      </w:pPr>
      <w:r w:rsidRPr="004C3B17">
        <w:rPr>
          <w:color w:val="0000FF"/>
        </w:rPr>
        <w:t xml:space="preserve">private </w:t>
      </w:r>
      <w:r w:rsidRPr="00B1509E">
        <w:t>double</w:t>
      </w:r>
      <w:r w:rsidRPr="00B1509E">
        <w:rPr>
          <w:color w:val="000000"/>
        </w:rPr>
        <w:t xml:space="preserve"> D;</w:t>
      </w:r>
    </w:p>
    <w:p w14:paraId="0117AFE4" w14:textId="1101F874" w:rsidR="00753E70" w:rsidRPr="00B1509E" w:rsidRDefault="00753E70" w:rsidP="004C3B17">
      <w:pPr>
        <w:pStyle w:val="Cdigo"/>
        <w:spacing w:line="240" w:lineRule="auto"/>
        <w:rPr>
          <w:color w:val="000000"/>
        </w:rPr>
      </w:pPr>
      <w:r w:rsidRPr="004C3B17">
        <w:rPr>
          <w:color w:val="0000FF"/>
        </w:rPr>
        <w:t xml:space="preserve">private </w:t>
      </w:r>
      <w:r w:rsidRPr="00B1509E">
        <w:t>double</w:t>
      </w:r>
      <w:r w:rsidRPr="00B1509E">
        <w:rPr>
          <w:color w:val="000000"/>
        </w:rPr>
        <w:t xml:space="preserve"> min;</w:t>
      </w:r>
    </w:p>
    <w:p w14:paraId="04C37DE5" w14:textId="1796D8A5" w:rsidR="00753E70" w:rsidRPr="00B1509E" w:rsidRDefault="00753E70" w:rsidP="004C3B17">
      <w:pPr>
        <w:pStyle w:val="Cdigo"/>
        <w:spacing w:line="240" w:lineRule="auto"/>
        <w:rPr>
          <w:color w:val="000000"/>
        </w:rPr>
      </w:pPr>
      <w:r w:rsidRPr="004C3B17">
        <w:rPr>
          <w:color w:val="0000FF"/>
        </w:rPr>
        <w:t xml:space="preserve">private </w:t>
      </w:r>
      <w:r w:rsidRPr="00B1509E">
        <w:t>double</w:t>
      </w:r>
      <w:r w:rsidRPr="00B1509E">
        <w:rPr>
          <w:color w:val="000000"/>
        </w:rPr>
        <w:t xml:space="preserve"> max;</w:t>
      </w:r>
    </w:p>
    <w:p w14:paraId="5AC17948" w14:textId="7383851F" w:rsidR="00753E70" w:rsidRPr="00B1509E" w:rsidRDefault="00753E70" w:rsidP="004C3B17">
      <w:pPr>
        <w:pStyle w:val="Cdigo"/>
        <w:spacing w:line="240" w:lineRule="auto"/>
        <w:rPr>
          <w:color w:val="000000"/>
        </w:rPr>
      </w:pPr>
      <w:r w:rsidRPr="004C3B17">
        <w:rPr>
          <w:color w:val="0000FF"/>
        </w:rPr>
        <w:t xml:space="preserve">private </w:t>
      </w:r>
      <w:r w:rsidRPr="00B1509E">
        <w:t>double</w:t>
      </w:r>
      <w:r w:rsidRPr="00B1509E">
        <w:rPr>
          <w:color w:val="000000"/>
        </w:rPr>
        <w:t xml:space="preserve"> minCanvas = -9.0;</w:t>
      </w:r>
    </w:p>
    <w:p w14:paraId="4B56A23E" w14:textId="7C160324" w:rsidR="00753E70" w:rsidRPr="00B1509E" w:rsidRDefault="00753E70" w:rsidP="004C3B17">
      <w:pPr>
        <w:pStyle w:val="Cdigo"/>
        <w:spacing w:line="240" w:lineRule="auto"/>
        <w:rPr>
          <w:color w:val="000000"/>
        </w:rPr>
      </w:pPr>
      <w:r w:rsidRPr="004C3B17">
        <w:rPr>
          <w:color w:val="0000FF"/>
        </w:rPr>
        <w:t xml:space="preserve">private </w:t>
      </w:r>
      <w:r w:rsidRPr="00B1509E">
        <w:t>double</w:t>
      </w:r>
      <w:r w:rsidRPr="00B1509E">
        <w:rPr>
          <w:color w:val="000000"/>
        </w:rPr>
        <w:t xml:space="preserve"> maxCanvas = 9.0;</w:t>
      </w:r>
    </w:p>
    <w:p w14:paraId="72172692" w14:textId="0C2B818F" w:rsidR="00753E70" w:rsidRPr="00B1509E" w:rsidRDefault="00753E70" w:rsidP="004C3B17">
      <w:pPr>
        <w:pStyle w:val="Cdigo"/>
        <w:spacing w:line="240" w:lineRule="auto"/>
      </w:pPr>
      <w:r w:rsidRPr="004C3B17">
        <w:rPr>
          <w:color w:val="0000FF"/>
        </w:rPr>
        <w:t xml:space="preserve">private </w:t>
      </w:r>
      <w:r w:rsidRPr="00B1509E">
        <w:t>double</w:t>
      </w:r>
      <w:r w:rsidRPr="00B1509E">
        <w:rPr>
          <w:color w:val="000000"/>
        </w:rPr>
        <w:t xml:space="preserve"> paso;</w:t>
      </w:r>
    </w:p>
    <w:p w14:paraId="1D60E3F8" w14:textId="77777777" w:rsidR="00427B3E" w:rsidRDefault="00427B3E">
      <w:pPr>
        <w:rPr>
          <w:rFonts w:eastAsia="Quicksand" w:cs="Quicksand"/>
          <w:b/>
          <w:sz w:val="44"/>
          <w:szCs w:val="44"/>
        </w:rPr>
      </w:pPr>
      <w:bookmarkStart w:id="44" w:name="_46eyhm8pxi16" w:colFirst="0" w:colLast="0"/>
      <w:bookmarkEnd w:id="44"/>
      <w:r>
        <w:rPr>
          <w:sz w:val="44"/>
          <w:szCs w:val="44"/>
        </w:rPr>
        <w:br w:type="page"/>
      </w:r>
    </w:p>
    <w:p w14:paraId="46E5C4CB" w14:textId="43FB5E63" w:rsidR="00B62568" w:rsidRPr="00B1509E" w:rsidRDefault="001C1AAA" w:rsidP="004C3B17">
      <w:pPr>
        <w:pStyle w:val="Ttulo1"/>
        <w:spacing w:after="160" w:line="240" w:lineRule="auto"/>
        <w:rPr>
          <w:rFonts w:ascii="Comfortaa" w:hAnsi="Comfortaa"/>
          <w:sz w:val="44"/>
          <w:szCs w:val="44"/>
        </w:rPr>
      </w:pPr>
      <w:bookmarkStart w:id="45" w:name="_Toc61035867"/>
      <w:r w:rsidRPr="00B1509E">
        <w:rPr>
          <w:rFonts w:ascii="Comfortaa" w:hAnsi="Comfortaa"/>
          <w:sz w:val="44"/>
          <w:szCs w:val="44"/>
        </w:rPr>
        <w:lastRenderedPageBreak/>
        <w:t xml:space="preserve">Referencias y bibliotecas </w:t>
      </w:r>
      <w:r w:rsidR="00BF6B24" w:rsidRPr="00B1509E">
        <w:rPr>
          <w:rFonts w:ascii="Comfortaa" w:hAnsi="Comfortaa"/>
          <w:sz w:val="44"/>
          <w:szCs w:val="44"/>
        </w:rPr>
        <w:t>utilizadas</w:t>
      </w:r>
      <w:bookmarkEnd w:id="45"/>
    </w:p>
    <w:p w14:paraId="77BB869F" w14:textId="1E847AF9" w:rsidR="00B62568" w:rsidRPr="00B1509E" w:rsidRDefault="001C1AAA" w:rsidP="004C3B17">
      <w:pPr>
        <w:pStyle w:val="Ttulo2"/>
        <w:spacing w:after="160" w:line="240" w:lineRule="auto"/>
      </w:pPr>
      <w:bookmarkStart w:id="46" w:name="_Toc61035868"/>
      <w:r w:rsidRPr="00B1509E">
        <w:t>Bibliotecas u</w:t>
      </w:r>
      <w:r w:rsidR="00BF6B24" w:rsidRPr="00B1509E">
        <w:t>tilizadas</w:t>
      </w:r>
      <w:bookmarkEnd w:id="46"/>
    </w:p>
    <w:p w14:paraId="70286AA9" w14:textId="03F090FC" w:rsidR="00B62568" w:rsidRPr="00B1509E" w:rsidRDefault="00BF6B24" w:rsidP="004C3B17">
      <w:pPr>
        <w:spacing w:line="240" w:lineRule="auto"/>
        <w:rPr>
          <w:rFonts w:eastAsia="Quicksand" w:cs="Quicksand"/>
          <w:szCs w:val="18"/>
        </w:rPr>
      </w:pPr>
      <w:r w:rsidRPr="00B1509E">
        <w:rPr>
          <w:rFonts w:eastAsia="Quicksand" w:cs="Quicksand"/>
          <w:szCs w:val="18"/>
        </w:rPr>
        <w:t>Se han utilizado</w:t>
      </w:r>
      <w:r w:rsidR="001C1AAA" w:rsidRPr="00B1509E">
        <w:rPr>
          <w:rFonts w:eastAsia="Quicksand" w:cs="Quicksand"/>
          <w:szCs w:val="18"/>
        </w:rPr>
        <w:t xml:space="preserve"> 2 bibliotecas para realizar este trabajo. Ambas instaladas con el gestor de paquetes NuGet de Visual Studio.</w:t>
      </w:r>
    </w:p>
    <w:p w14:paraId="20544EE3" w14:textId="77A8AD9A" w:rsidR="00B62568" w:rsidRPr="00B1509E" w:rsidRDefault="001C1AAA" w:rsidP="004C3B17">
      <w:pPr>
        <w:spacing w:line="240" w:lineRule="auto"/>
        <w:rPr>
          <w:rFonts w:eastAsia="Quicksand" w:cs="Quicksand"/>
          <w:szCs w:val="18"/>
        </w:rPr>
      </w:pPr>
      <w:r w:rsidRPr="00B1509E">
        <w:rPr>
          <w:rFonts w:eastAsia="Quicksand" w:cs="Quicksand"/>
          <w:b/>
          <w:bCs/>
          <w:szCs w:val="18"/>
          <w:u w:val="single"/>
        </w:rPr>
        <w:t>W</w:t>
      </w:r>
      <w:r w:rsidR="00334326">
        <w:rPr>
          <w:rFonts w:eastAsia="Quicksand" w:cs="Quicksand"/>
          <w:b/>
          <w:bCs/>
          <w:szCs w:val="18"/>
          <w:u w:val="single"/>
        </w:rPr>
        <w:t>PF</w:t>
      </w:r>
      <w:r w:rsidRPr="00B1509E">
        <w:rPr>
          <w:rFonts w:eastAsia="Quicksand" w:cs="Quicksand"/>
          <w:b/>
          <w:bCs/>
          <w:szCs w:val="18"/>
          <w:u w:val="single"/>
        </w:rPr>
        <w:t xml:space="preserve"> </w:t>
      </w:r>
      <w:r w:rsidR="00334326">
        <w:rPr>
          <w:rFonts w:eastAsia="Quicksand" w:cs="Quicksand"/>
          <w:b/>
          <w:bCs/>
          <w:szCs w:val="18"/>
          <w:u w:val="single"/>
        </w:rPr>
        <w:t>E</w:t>
      </w:r>
      <w:r w:rsidRPr="00B1509E">
        <w:rPr>
          <w:rFonts w:eastAsia="Quicksand" w:cs="Quicksand"/>
          <w:b/>
          <w:bCs/>
          <w:szCs w:val="18"/>
          <w:u w:val="single"/>
        </w:rPr>
        <w:t xml:space="preserve">xtended </w:t>
      </w:r>
      <w:r w:rsidR="00334326" w:rsidRPr="00334326">
        <w:rPr>
          <w:rFonts w:eastAsia="Quicksand" w:cs="Quicksand"/>
          <w:b/>
          <w:bCs/>
          <w:szCs w:val="18"/>
        </w:rPr>
        <w:t>T</w:t>
      </w:r>
      <w:r w:rsidRPr="00334326">
        <w:rPr>
          <w:rFonts w:eastAsia="Quicksand" w:cs="Quicksand"/>
          <w:b/>
          <w:bCs/>
          <w:szCs w:val="18"/>
        </w:rPr>
        <w:t>oolkit</w:t>
      </w:r>
      <w:r w:rsidR="00BF6B24" w:rsidRPr="00B1509E">
        <w:rPr>
          <w:rFonts w:eastAsia="Quicksand" w:cs="Quicksand"/>
          <w:szCs w:val="18"/>
          <w:u w:val="single"/>
        </w:rPr>
        <w:t xml:space="preserve">: </w:t>
      </w:r>
      <w:r w:rsidRPr="00B1509E">
        <w:rPr>
          <w:rFonts w:eastAsia="Quicksand" w:cs="Quicksand"/>
          <w:szCs w:val="18"/>
        </w:rPr>
        <w:t xml:space="preserve">Esta biblioteca </w:t>
      </w:r>
      <w:r w:rsidR="00DE27CE" w:rsidRPr="00B1509E">
        <w:rPr>
          <w:rFonts w:eastAsia="Quicksand" w:cs="Quicksand"/>
          <w:szCs w:val="18"/>
        </w:rPr>
        <w:t>se utiliza para el control</w:t>
      </w:r>
      <w:r w:rsidRPr="00B1509E">
        <w:rPr>
          <w:rFonts w:eastAsia="Quicksand" w:cs="Quicksand"/>
          <w:szCs w:val="18"/>
        </w:rPr>
        <w:t xml:space="preserve"> “ColorPicker”, el cual ha se ha utilizado para usar seleccionar el color de las funciones en la tabla de funciones.</w:t>
      </w:r>
      <w:r w:rsidR="00DE27CE" w:rsidRPr="00B1509E">
        <w:rPr>
          <w:rFonts w:eastAsia="Quicksand" w:cs="Quicksand"/>
          <w:szCs w:val="18"/>
        </w:rPr>
        <w:t xml:space="preserve"> </w:t>
      </w:r>
      <w:hyperlink r:id="rId28" w:history="1">
        <w:r w:rsidR="00DE27CE" w:rsidRPr="00B1509E">
          <w:rPr>
            <w:rStyle w:val="Hipervnculo"/>
            <w:rFonts w:eastAsia="Quicksand" w:cs="Quicksand"/>
            <w:szCs w:val="18"/>
          </w:rPr>
          <w:t xml:space="preserve">Página </w:t>
        </w:r>
        <w:r w:rsidR="00DE27CE" w:rsidRPr="00B1509E">
          <w:rPr>
            <w:rStyle w:val="Hipervnculo"/>
            <w:rFonts w:eastAsia="Quicksand" w:cs="Quicksand"/>
            <w:szCs w:val="18"/>
          </w:rPr>
          <w:t>d</w:t>
        </w:r>
        <w:r w:rsidR="00DE27CE" w:rsidRPr="00B1509E">
          <w:rPr>
            <w:rStyle w:val="Hipervnculo"/>
            <w:rFonts w:eastAsia="Quicksand" w:cs="Quicksand"/>
            <w:szCs w:val="18"/>
          </w:rPr>
          <w:t>e Github</w:t>
        </w:r>
      </w:hyperlink>
      <w:r w:rsidR="00DE27CE" w:rsidRPr="00B1509E">
        <w:rPr>
          <w:rFonts w:eastAsia="Quicksand" w:cs="Quicksand"/>
          <w:szCs w:val="18"/>
        </w:rPr>
        <w:t>.</w:t>
      </w:r>
    </w:p>
    <w:p w14:paraId="1AFE5BB8" w14:textId="7D28AC2E" w:rsidR="007433F2" w:rsidRPr="00B1509E" w:rsidRDefault="007433F2" w:rsidP="004C3B17">
      <w:pPr>
        <w:spacing w:line="240" w:lineRule="auto"/>
        <w:rPr>
          <w:b/>
          <w:sz w:val="36"/>
          <w:szCs w:val="36"/>
        </w:rPr>
      </w:pPr>
      <w:r w:rsidRPr="00B1509E">
        <w:rPr>
          <w:b/>
          <w:bCs/>
          <w:u w:val="single"/>
        </w:rPr>
        <w:t>System.Windows.Controls.DataVisualization.Toolkit</w:t>
      </w:r>
      <w:r w:rsidR="00DE27CE" w:rsidRPr="00B1509E">
        <w:t xml:space="preserve">: Esta biblioteca se utiliza para representar los distintos tipos de gráficas con el control “Chart” y sus respectivas subvariantes. </w:t>
      </w:r>
      <w:hyperlink r:id="rId29" w:history="1">
        <w:r w:rsidR="00DE27CE" w:rsidRPr="00B1509E">
          <w:rPr>
            <w:rStyle w:val="Hipervnculo"/>
          </w:rPr>
          <w:t>Página de NuGet</w:t>
        </w:r>
      </w:hyperlink>
      <w:r w:rsidR="00DE27CE" w:rsidRPr="00B1509E">
        <w:t>.</w:t>
      </w:r>
    </w:p>
    <w:p w14:paraId="58C5A93B" w14:textId="31FA3059" w:rsidR="007433F2" w:rsidRPr="00B1509E" w:rsidRDefault="001C1AAA" w:rsidP="004C3B17">
      <w:pPr>
        <w:pStyle w:val="Ttulo2"/>
        <w:spacing w:after="160" w:line="240" w:lineRule="auto"/>
      </w:pPr>
      <w:bookmarkStart w:id="47" w:name="_Toc61035869"/>
      <w:r w:rsidRPr="00B1509E">
        <w:t>Recursos bibliográficos</w:t>
      </w:r>
      <w:bookmarkEnd w:id="47"/>
    </w:p>
    <w:p w14:paraId="6D46C6F7" w14:textId="36F9CCA8" w:rsidR="00B62568" w:rsidRPr="00B1509E" w:rsidRDefault="00D5304F" w:rsidP="004C3B17">
      <w:pPr>
        <w:spacing w:line="240" w:lineRule="auto"/>
        <w:rPr>
          <w:rFonts w:eastAsia="Quicksand" w:cs="Quicksand"/>
          <w:szCs w:val="18"/>
          <w:u w:val="single"/>
        </w:rPr>
      </w:pPr>
      <w:hyperlink r:id="rId30">
        <w:r w:rsidR="00B1509E" w:rsidRPr="00B1509E">
          <w:rPr>
            <w:rFonts w:eastAsia="Quicksand" w:cs="Quicksand"/>
            <w:color w:val="0000FF"/>
            <w:szCs w:val="18"/>
            <w:u w:val="single"/>
          </w:rPr>
          <w:t>Microsoft</w:t>
        </w:r>
      </w:hyperlink>
      <w:r w:rsidR="001C1AAA" w:rsidRPr="00B1509E">
        <w:rPr>
          <w:rFonts w:eastAsia="Quicksand" w:cs="Quicksand"/>
          <w:szCs w:val="18"/>
        </w:rPr>
        <w:t xml:space="preserve"> – </w:t>
      </w:r>
      <w:r w:rsidR="007433F2" w:rsidRPr="00B1509E">
        <w:rPr>
          <w:rFonts w:eastAsia="Quicksand" w:cs="Quicksand"/>
          <w:szCs w:val="18"/>
        </w:rPr>
        <w:t>D</w:t>
      </w:r>
      <w:r w:rsidR="001C1AAA" w:rsidRPr="00B1509E">
        <w:rPr>
          <w:rFonts w:eastAsia="Quicksand" w:cs="Quicksand"/>
          <w:szCs w:val="18"/>
        </w:rPr>
        <w:t>ocumentación sobre</w:t>
      </w:r>
      <w:r w:rsidR="00BF6B24" w:rsidRPr="00B1509E">
        <w:rPr>
          <w:rFonts w:eastAsia="Quicksand" w:cs="Quicksand"/>
          <w:szCs w:val="18"/>
        </w:rPr>
        <w:t xml:space="preserve"> las funciones de</w:t>
      </w:r>
      <w:r w:rsidR="001C1AAA" w:rsidRPr="00B1509E">
        <w:rPr>
          <w:rFonts w:eastAsia="Quicksand" w:cs="Quicksand"/>
          <w:szCs w:val="18"/>
        </w:rPr>
        <w:t xml:space="preserve"> WPF</w:t>
      </w:r>
      <w:r w:rsidR="00BF6B24" w:rsidRPr="00B1509E">
        <w:rPr>
          <w:rFonts w:eastAsia="Quicksand" w:cs="Quicksand"/>
          <w:szCs w:val="18"/>
        </w:rPr>
        <w:t xml:space="preserve"> y</w:t>
      </w:r>
      <w:r w:rsidR="001C1AAA" w:rsidRPr="00B1509E">
        <w:rPr>
          <w:rFonts w:eastAsia="Quicksand" w:cs="Quicksand"/>
          <w:szCs w:val="18"/>
        </w:rPr>
        <w:t xml:space="preserve"> C#</w:t>
      </w:r>
      <w:r w:rsidR="00BF6B24" w:rsidRPr="00B1509E">
        <w:rPr>
          <w:rFonts w:eastAsia="Quicksand" w:cs="Quicksand"/>
          <w:szCs w:val="18"/>
        </w:rPr>
        <w:t>.</w:t>
      </w:r>
    </w:p>
    <w:p w14:paraId="4F4BD1B7" w14:textId="2C629B8B" w:rsidR="00B62568" w:rsidRPr="00B1509E" w:rsidRDefault="00D5304F" w:rsidP="004C3B17">
      <w:pPr>
        <w:spacing w:line="240" w:lineRule="auto"/>
        <w:rPr>
          <w:rFonts w:eastAsia="Quicksand" w:cs="Quicksand"/>
          <w:szCs w:val="18"/>
        </w:rPr>
      </w:pPr>
      <w:hyperlink r:id="rId31">
        <w:r w:rsidR="00B1509E" w:rsidRPr="00B1509E">
          <w:rPr>
            <w:rFonts w:eastAsia="Quicksand" w:cs="Quicksand"/>
            <w:color w:val="0000FF"/>
            <w:szCs w:val="18"/>
          </w:rPr>
          <w:t>Stackoverflow</w:t>
        </w:r>
      </w:hyperlink>
      <w:r w:rsidR="001C1AAA" w:rsidRPr="00B1509E">
        <w:rPr>
          <w:rFonts w:eastAsia="Quicksand" w:cs="Quicksand"/>
          <w:szCs w:val="18"/>
        </w:rPr>
        <w:t xml:space="preserve"> – </w:t>
      </w:r>
      <w:r w:rsidR="007433F2" w:rsidRPr="00B1509E">
        <w:rPr>
          <w:rFonts w:eastAsia="Quicksand" w:cs="Quicksand"/>
          <w:szCs w:val="18"/>
        </w:rPr>
        <w:t>Algunas páginas sobre las cuestiones principales de funcionamiento</w:t>
      </w:r>
      <w:r w:rsidR="001C1AAA" w:rsidRPr="00B1509E">
        <w:rPr>
          <w:rFonts w:eastAsia="Quicksand" w:cs="Quicksand"/>
          <w:szCs w:val="18"/>
        </w:rPr>
        <w:t>:</w:t>
      </w:r>
    </w:p>
    <w:p w14:paraId="0CCA7FEA" w14:textId="3D468E6D" w:rsidR="00B62568" w:rsidRPr="00B1509E" w:rsidRDefault="00B1509E" w:rsidP="004C3B1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Quicksand" w:cs="Quicksand"/>
          <w:color w:val="000000"/>
          <w:szCs w:val="18"/>
        </w:rPr>
      </w:pPr>
      <w:hyperlink r:id="rId32" w:history="1">
        <w:r w:rsidR="00DE27CE" w:rsidRPr="00B1509E">
          <w:rPr>
            <w:rStyle w:val="Hipervnculo"/>
            <w:rFonts w:eastAsia="Quicksand" w:cs="Quicksand"/>
            <w:szCs w:val="18"/>
          </w:rPr>
          <w:t>Eliminar múltiples elementos de una ListView</w:t>
        </w:r>
      </w:hyperlink>
    </w:p>
    <w:p w14:paraId="56D2C5BC" w14:textId="739A7FB6" w:rsidR="00B1509E" w:rsidRPr="00B1509E" w:rsidRDefault="00B1509E" w:rsidP="004C3B1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Quicksand" w:cs="Quicksand"/>
          <w:color w:val="000000"/>
          <w:szCs w:val="18"/>
        </w:rPr>
      </w:pPr>
      <w:hyperlink r:id="rId33" w:history="1">
        <w:r w:rsidRPr="00B1509E">
          <w:rPr>
            <w:rStyle w:val="Hipervnculo"/>
            <w:rFonts w:eastAsia="Quicksand" w:cs="Quicksand"/>
            <w:szCs w:val="18"/>
          </w:rPr>
          <w:t>Deseleccionar un elemento de una ListView</w:t>
        </w:r>
      </w:hyperlink>
    </w:p>
    <w:p w14:paraId="09224DAD" w14:textId="46EFA393" w:rsidR="00B1509E" w:rsidRPr="00B1509E" w:rsidRDefault="00B1509E" w:rsidP="004C3B1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Quicksand" w:cs="Quicksand"/>
          <w:color w:val="000000"/>
          <w:szCs w:val="18"/>
        </w:rPr>
      </w:pPr>
      <w:hyperlink r:id="rId34" w:history="1">
        <w:r w:rsidRPr="00B1509E">
          <w:rPr>
            <w:rStyle w:val="Hipervnculo"/>
            <w:rFonts w:eastAsia="Quicksand" w:cs="Quicksand"/>
            <w:szCs w:val="18"/>
          </w:rPr>
          <w:t>Crear un área de selección con el ratón</w:t>
        </w:r>
      </w:hyperlink>
    </w:p>
    <w:p w14:paraId="7263170A" w14:textId="6C24BC60" w:rsidR="00B1509E" w:rsidRPr="00B1509E" w:rsidRDefault="00B1509E" w:rsidP="004C3B1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Quicksand" w:cs="Quicksand"/>
          <w:color w:val="000000"/>
          <w:szCs w:val="18"/>
        </w:rPr>
      </w:pPr>
      <w:hyperlink r:id="rId35" w:history="1">
        <w:r w:rsidRPr="00B1509E">
          <w:rPr>
            <w:rStyle w:val="Hipervnculo"/>
            <w:rFonts w:eastAsia="Quicksand" w:cs="Quicksand"/>
            <w:szCs w:val="18"/>
          </w:rPr>
          <w:t>Verificar si un punto está contenido en un polígono</w:t>
        </w:r>
      </w:hyperlink>
    </w:p>
    <w:p w14:paraId="4F99F7AB" w14:textId="77777777" w:rsidR="00B62568" w:rsidRPr="00B1509E" w:rsidRDefault="00B62568" w:rsidP="004C3B17">
      <w:pPr>
        <w:spacing w:line="240" w:lineRule="auto"/>
        <w:rPr>
          <w:rFonts w:eastAsia="Quicksand" w:cs="Quicksand"/>
          <w:szCs w:val="18"/>
        </w:rPr>
      </w:pPr>
    </w:p>
    <w:sectPr w:rsidR="00B62568" w:rsidRPr="00B1509E">
      <w:footerReference w:type="default" r:id="rId36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6CB03" w14:textId="77777777" w:rsidR="00162039" w:rsidRDefault="00162039">
      <w:pPr>
        <w:spacing w:after="0" w:line="240" w:lineRule="auto"/>
      </w:pPr>
      <w:r>
        <w:separator/>
      </w:r>
    </w:p>
  </w:endnote>
  <w:endnote w:type="continuationSeparator" w:id="0">
    <w:p w14:paraId="36F1C19A" w14:textId="77777777" w:rsidR="00162039" w:rsidRDefault="0016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Quicksand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5A62D" w14:textId="77777777" w:rsidR="004C3B17" w:rsidRDefault="004C3B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5AA4F326" w14:textId="77777777" w:rsidR="004C3B17" w:rsidRDefault="004C3B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2F98F" w14:textId="77777777" w:rsidR="00162039" w:rsidRDefault="00162039">
      <w:pPr>
        <w:spacing w:after="0" w:line="240" w:lineRule="auto"/>
      </w:pPr>
      <w:r>
        <w:separator/>
      </w:r>
    </w:p>
  </w:footnote>
  <w:footnote w:type="continuationSeparator" w:id="0">
    <w:p w14:paraId="31071A94" w14:textId="77777777" w:rsidR="00162039" w:rsidRDefault="00162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C7A84"/>
    <w:multiLevelType w:val="hybridMultilevel"/>
    <w:tmpl w:val="F154CF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D67182"/>
    <w:multiLevelType w:val="hybridMultilevel"/>
    <w:tmpl w:val="AD8445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66B25"/>
    <w:multiLevelType w:val="hybridMultilevel"/>
    <w:tmpl w:val="96967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7125B"/>
    <w:multiLevelType w:val="multilevel"/>
    <w:tmpl w:val="D278D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568"/>
    <w:rsid w:val="00162039"/>
    <w:rsid w:val="001C1AAA"/>
    <w:rsid w:val="001C5A37"/>
    <w:rsid w:val="00334326"/>
    <w:rsid w:val="003D30A3"/>
    <w:rsid w:val="00427B3E"/>
    <w:rsid w:val="004C3B17"/>
    <w:rsid w:val="004E173A"/>
    <w:rsid w:val="006A376E"/>
    <w:rsid w:val="006C02E3"/>
    <w:rsid w:val="007433F2"/>
    <w:rsid w:val="00753E70"/>
    <w:rsid w:val="00AD3DFB"/>
    <w:rsid w:val="00B1509E"/>
    <w:rsid w:val="00B62568"/>
    <w:rsid w:val="00BA36B7"/>
    <w:rsid w:val="00BA5158"/>
    <w:rsid w:val="00BE63A5"/>
    <w:rsid w:val="00BF6B24"/>
    <w:rsid w:val="00C61671"/>
    <w:rsid w:val="00CC6804"/>
    <w:rsid w:val="00D5304F"/>
    <w:rsid w:val="00DB2EB4"/>
    <w:rsid w:val="00DD3926"/>
    <w:rsid w:val="00DE27CE"/>
    <w:rsid w:val="00E413D5"/>
    <w:rsid w:val="00EE459D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C78B"/>
  <w15:docId w15:val="{BA2C3D4E-C783-4097-B14B-3D650FCB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mfortaa" w:eastAsia="Comfortaa" w:hAnsi="Comfortaa" w:cs="Comfortaa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3F2"/>
    <w:rPr>
      <w:sz w:val="18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Quicksand" w:eastAsia="Quicksand" w:hAnsi="Quicksand" w:cs="Quicksand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jc w:val="center"/>
    </w:pPr>
    <w:rPr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1C5A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5A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5A3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5A3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E459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E27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E27CE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qFormat/>
    <w:rsid w:val="00B1509E"/>
    <w:pPr>
      <w:ind w:left="360"/>
    </w:pPr>
    <w:rPr>
      <w:rFonts w:ascii="Consolas" w:hAnsi="Consolas" w:cs="Consolas"/>
      <w:sz w:val="16"/>
      <w:szCs w:val="19"/>
    </w:rPr>
  </w:style>
  <w:style w:type="character" w:customStyle="1" w:styleId="CdigoCar">
    <w:name w:val="Código Car"/>
    <w:basedOn w:val="Fuentedeprrafopredeter"/>
    <w:link w:val="Cdigo"/>
    <w:rsid w:val="00B1509E"/>
    <w:rPr>
      <w:rFonts w:ascii="Consolas" w:hAnsi="Consolas" w:cs="Consolas"/>
      <w:sz w:val="16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stackoverflow.com/questions/1838163/click-and-drag-selection-box-in-wp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stackoverflow.com/questions/30737097/wpf-how-deselect-all-my-selected-items-when-click-on-empty-space-in-my-listview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nuget.org/packages/System.Windows.Controls.DataVisualization.Toolk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tackoverflow.com/questions/21220467/remove-selected-items-from-listbox-observablecollectio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xceedsoftware/wpftoolkit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microsoft.com/es-es/" TargetMode="External"/><Relationship Id="rId35" Type="http://schemas.openxmlformats.org/officeDocument/2006/relationships/hyperlink" Target="https://stackoverflow.com/questions/4243042/c-sharp-point-in-polygon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02B2B-9928-4F91-B2DB-0EC325F9B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16</Pages>
  <Words>2631</Words>
  <Characters>14471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Jesús</cp:lastModifiedBy>
  <cp:revision>12</cp:revision>
  <cp:lastPrinted>2021-01-08T21:03:00Z</cp:lastPrinted>
  <dcterms:created xsi:type="dcterms:W3CDTF">2021-01-07T21:01:00Z</dcterms:created>
  <dcterms:modified xsi:type="dcterms:W3CDTF">2021-01-08T21:05:00Z</dcterms:modified>
</cp:coreProperties>
</file>