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4460" w14:textId="2E0FE793" w:rsidR="00E3189C" w:rsidRPr="00057BD1" w:rsidRDefault="00E3189C" w:rsidP="00DE3520">
      <w:pPr>
        <w:rPr>
          <w:rFonts w:ascii="Times New Roman" w:hAnsi="Times New Roman" w:cs="Times New Roman"/>
          <w:lang w:val="sk-SK"/>
        </w:rPr>
      </w:pPr>
    </w:p>
    <w:p w14:paraId="3333BDEE" w14:textId="630A30E5" w:rsidR="00E3189C" w:rsidRPr="00057BD1" w:rsidRDefault="00E3189C" w:rsidP="00DE3520">
      <w:pPr>
        <w:rPr>
          <w:rFonts w:ascii="Times New Roman" w:hAnsi="Times New Roman" w:cs="Times New Roman"/>
          <w:lang w:val="sk-SK"/>
        </w:rPr>
      </w:pPr>
    </w:p>
    <w:p w14:paraId="1902AE71" w14:textId="16EAD216" w:rsidR="00E3189C" w:rsidRPr="00057BD1" w:rsidRDefault="00E3189C" w:rsidP="00DE3520">
      <w:pPr>
        <w:rPr>
          <w:rFonts w:ascii="Times New Roman" w:hAnsi="Times New Roman" w:cs="Times New Roman"/>
          <w:lang w:val="sk-SK"/>
        </w:rPr>
      </w:pPr>
    </w:p>
    <w:p w14:paraId="498A4FD6" w14:textId="5A25A746" w:rsidR="00E3189C" w:rsidRPr="00057BD1" w:rsidRDefault="00E3189C" w:rsidP="00DE3520">
      <w:pPr>
        <w:rPr>
          <w:rFonts w:ascii="Times New Roman" w:hAnsi="Times New Roman" w:cs="Times New Roman"/>
          <w:lang w:val="sk-SK"/>
        </w:rPr>
      </w:pPr>
    </w:p>
    <w:p w14:paraId="718EFCCC" w14:textId="15850C2F" w:rsidR="00E3189C" w:rsidRPr="00057BD1" w:rsidRDefault="00E3189C" w:rsidP="00DE3520">
      <w:pPr>
        <w:rPr>
          <w:rFonts w:ascii="Times New Roman" w:hAnsi="Times New Roman" w:cs="Times New Roman"/>
          <w:lang w:val="sk-SK"/>
        </w:rPr>
      </w:pPr>
    </w:p>
    <w:p w14:paraId="2C31141C" w14:textId="71DD3004" w:rsidR="00E3189C" w:rsidRPr="00057BD1" w:rsidRDefault="00E3189C" w:rsidP="00DE3520">
      <w:pPr>
        <w:rPr>
          <w:rFonts w:ascii="Times New Roman" w:hAnsi="Times New Roman" w:cs="Times New Roman"/>
          <w:lang w:val="sk-SK"/>
        </w:rPr>
      </w:pPr>
    </w:p>
    <w:p w14:paraId="4D87EBFC" w14:textId="7274F6FD" w:rsidR="00E3189C" w:rsidRPr="00057BD1" w:rsidRDefault="00E3189C" w:rsidP="00DE3520">
      <w:pPr>
        <w:rPr>
          <w:rFonts w:ascii="Times New Roman" w:hAnsi="Times New Roman" w:cs="Times New Roman"/>
          <w:lang w:val="sk-SK"/>
        </w:rPr>
      </w:pPr>
    </w:p>
    <w:p w14:paraId="0C343CF4" w14:textId="4B1305A0" w:rsidR="00E3189C" w:rsidRPr="00057BD1" w:rsidRDefault="00E3189C" w:rsidP="00DE3520">
      <w:pPr>
        <w:rPr>
          <w:rFonts w:ascii="Times New Roman" w:hAnsi="Times New Roman" w:cs="Times New Roman"/>
          <w:lang w:val="sk-SK"/>
        </w:rPr>
      </w:pPr>
    </w:p>
    <w:p w14:paraId="33CBB2AD" w14:textId="7B491E5B" w:rsidR="00E3189C" w:rsidRPr="00057BD1" w:rsidRDefault="00E3189C" w:rsidP="00DE3520">
      <w:pPr>
        <w:rPr>
          <w:rFonts w:ascii="Times New Roman" w:hAnsi="Times New Roman" w:cs="Times New Roman"/>
          <w:lang w:val="sk-SK"/>
        </w:rPr>
      </w:pPr>
    </w:p>
    <w:p w14:paraId="180A5A52" w14:textId="6037AAC4" w:rsidR="00157FAE" w:rsidRPr="00057BD1" w:rsidRDefault="00157FAE" w:rsidP="00DE3520">
      <w:pPr>
        <w:rPr>
          <w:rFonts w:ascii="Times New Roman" w:hAnsi="Times New Roman" w:cs="Times New Roman"/>
          <w:lang w:val="sk-SK"/>
        </w:rPr>
      </w:pPr>
    </w:p>
    <w:p w14:paraId="529F1D22" w14:textId="775FFCC2" w:rsidR="00157FAE" w:rsidRPr="00057BD1" w:rsidRDefault="00157FAE" w:rsidP="00DE3520">
      <w:pPr>
        <w:rPr>
          <w:rFonts w:ascii="Times New Roman" w:hAnsi="Times New Roman" w:cs="Times New Roman"/>
          <w:lang w:val="sk-SK"/>
        </w:rPr>
      </w:pPr>
    </w:p>
    <w:p w14:paraId="38708C19" w14:textId="77777777" w:rsidR="00DE3520" w:rsidRPr="00057BD1" w:rsidRDefault="00DE3520" w:rsidP="00DE3520">
      <w:pPr>
        <w:rPr>
          <w:rFonts w:ascii="Times New Roman" w:hAnsi="Times New Roman" w:cs="Times New Roman"/>
          <w:lang w:val="sk-SK"/>
        </w:rPr>
      </w:pPr>
    </w:p>
    <w:p w14:paraId="15221FCD" w14:textId="77777777" w:rsidR="00E3189C" w:rsidRPr="00057BD1" w:rsidRDefault="00E3189C" w:rsidP="00DE3520">
      <w:pPr>
        <w:rPr>
          <w:rFonts w:ascii="Times New Roman" w:hAnsi="Times New Roman" w:cs="Times New Roman"/>
          <w:lang w:val="sk-SK"/>
        </w:rPr>
      </w:pPr>
    </w:p>
    <w:p w14:paraId="3F25905C" w14:textId="2C4F5C03" w:rsidR="00F875A4" w:rsidRPr="00057BD1" w:rsidRDefault="00E1424F" w:rsidP="00E3189C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sk-SK"/>
        </w:rPr>
      </w:pPr>
      <w:r w:rsidRPr="00057BD1">
        <w:rPr>
          <w:rFonts w:ascii="Times New Roman" w:hAnsi="Times New Roman" w:cs="Times New Roman"/>
          <w:b/>
          <w:bCs/>
          <w:sz w:val="72"/>
          <w:szCs w:val="72"/>
          <w:lang w:val="sk-SK"/>
        </w:rPr>
        <w:t>Fakulta riadenia a informatiky</w:t>
      </w:r>
    </w:p>
    <w:p w14:paraId="47C6791C" w14:textId="592AC188" w:rsidR="00E1424F" w:rsidRPr="00057BD1" w:rsidRDefault="00E1424F" w:rsidP="00E3189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sk-SK"/>
        </w:rPr>
      </w:pPr>
      <w:r w:rsidRPr="00057BD1">
        <w:rPr>
          <w:rFonts w:ascii="Times New Roman" w:hAnsi="Times New Roman" w:cs="Times New Roman"/>
          <w:b/>
          <w:bCs/>
          <w:sz w:val="48"/>
          <w:szCs w:val="48"/>
          <w:lang w:val="sk-SK"/>
        </w:rPr>
        <w:t>Algoritmy a údajové štruktúry 1</w:t>
      </w:r>
    </w:p>
    <w:p w14:paraId="584F51E0" w14:textId="675178F5" w:rsidR="00E3189C" w:rsidRPr="00057BD1" w:rsidRDefault="00E3189C" w:rsidP="00E3189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  <w:r w:rsidRPr="00057BD1">
        <w:rPr>
          <w:rFonts w:ascii="Times New Roman" w:hAnsi="Times New Roman" w:cs="Times New Roman"/>
          <w:b/>
          <w:bCs/>
          <w:sz w:val="36"/>
          <w:szCs w:val="36"/>
          <w:lang w:val="sk-SK"/>
        </w:rPr>
        <w:t>Dokumentácia semestrálnej práce</w:t>
      </w:r>
    </w:p>
    <w:p w14:paraId="0B7B3546" w14:textId="10B783D1" w:rsidR="0033257C" w:rsidRPr="00057BD1" w:rsidRDefault="0033257C" w:rsidP="00ED3838">
      <w:pPr>
        <w:rPr>
          <w:rFonts w:ascii="Times New Roman" w:hAnsi="Times New Roman" w:cs="Times New Roman"/>
          <w:lang w:val="sk-SK"/>
        </w:rPr>
      </w:pPr>
    </w:p>
    <w:p w14:paraId="6B48A40B" w14:textId="23AF4890" w:rsidR="0033257C" w:rsidRPr="00057BD1" w:rsidRDefault="0033257C" w:rsidP="00ED3838">
      <w:pPr>
        <w:rPr>
          <w:rFonts w:ascii="Times New Roman" w:hAnsi="Times New Roman" w:cs="Times New Roman"/>
          <w:lang w:val="sk-SK"/>
        </w:rPr>
      </w:pPr>
    </w:p>
    <w:p w14:paraId="167F6EE4" w14:textId="31CDEB9C" w:rsidR="00C947A4" w:rsidRPr="00057BD1" w:rsidRDefault="00C947A4" w:rsidP="00ED3838">
      <w:pPr>
        <w:rPr>
          <w:rFonts w:ascii="Times New Roman" w:hAnsi="Times New Roman" w:cs="Times New Roman"/>
          <w:lang w:val="sk-SK"/>
        </w:rPr>
      </w:pPr>
    </w:p>
    <w:p w14:paraId="43D47DCA" w14:textId="49EA781D" w:rsidR="00C947A4" w:rsidRPr="00057BD1" w:rsidRDefault="00C947A4" w:rsidP="00ED3838">
      <w:pPr>
        <w:rPr>
          <w:rFonts w:ascii="Times New Roman" w:hAnsi="Times New Roman" w:cs="Times New Roman"/>
          <w:lang w:val="sk-SK"/>
        </w:rPr>
      </w:pPr>
    </w:p>
    <w:p w14:paraId="430EC02F" w14:textId="27EFA823" w:rsidR="00C947A4" w:rsidRPr="00057BD1" w:rsidRDefault="00C947A4" w:rsidP="00ED3838">
      <w:pPr>
        <w:rPr>
          <w:rFonts w:ascii="Times New Roman" w:hAnsi="Times New Roman" w:cs="Times New Roman"/>
          <w:lang w:val="sk-SK"/>
        </w:rPr>
      </w:pPr>
    </w:p>
    <w:p w14:paraId="3012111F" w14:textId="402793E6" w:rsidR="00C947A4" w:rsidRPr="00057BD1" w:rsidRDefault="00C947A4" w:rsidP="00ED3838">
      <w:pPr>
        <w:rPr>
          <w:rFonts w:ascii="Times New Roman" w:hAnsi="Times New Roman" w:cs="Times New Roman"/>
          <w:lang w:val="sk-SK"/>
        </w:rPr>
      </w:pPr>
    </w:p>
    <w:p w14:paraId="7D8CB69C" w14:textId="1A4689BE" w:rsidR="00C947A4" w:rsidRPr="00057BD1" w:rsidRDefault="00C947A4" w:rsidP="00ED3838">
      <w:pPr>
        <w:rPr>
          <w:rFonts w:ascii="Times New Roman" w:hAnsi="Times New Roman" w:cs="Times New Roman"/>
          <w:lang w:val="sk-SK"/>
        </w:rPr>
      </w:pPr>
    </w:p>
    <w:p w14:paraId="1F1EF64C" w14:textId="01DB84E6" w:rsidR="00C947A4" w:rsidRPr="00057BD1" w:rsidRDefault="00C947A4" w:rsidP="00ED3838">
      <w:pPr>
        <w:rPr>
          <w:rFonts w:ascii="Times New Roman" w:hAnsi="Times New Roman" w:cs="Times New Roman"/>
          <w:lang w:val="sk-SK"/>
        </w:rPr>
      </w:pPr>
    </w:p>
    <w:p w14:paraId="13F7E6D2" w14:textId="77777777" w:rsidR="00C947A4" w:rsidRPr="00057BD1" w:rsidRDefault="00C947A4" w:rsidP="00ED3838">
      <w:pPr>
        <w:rPr>
          <w:rFonts w:ascii="Times New Roman" w:hAnsi="Times New Roman" w:cs="Times New Roman"/>
          <w:lang w:val="sk-SK"/>
        </w:rPr>
      </w:pPr>
    </w:p>
    <w:p w14:paraId="7862F513" w14:textId="77777777" w:rsidR="000C24B5" w:rsidRPr="00057BD1" w:rsidRDefault="000C24B5" w:rsidP="00ED3838">
      <w:pPr>
        <w:rPr>
          <w:rFonts w:ascii="Times New Roman" w:hAnsi="Times New Roman" w:cs="Times New Roman"/>
          <w:lang w:val="sk-SK"/>
        </w:rPr>
      </w:pPr>
    </w:p>
    <w:p w14:paraId="27D02440" w14:textId="77777777" w:rsidR="000C24B5" w:rsidRPr="00057BD1" w:rsidRDefault="000C24B5" w:rsidP="00ED3838">
      <w:pPr>
        <w:rPr>
          <w:rFonts w:ascii="Times New Roman" w:hAnsi="Times New Roman" w:cs="Times New Roman"/>
          <w:lang w:val="sk-SK"/>
        </w:rPr>
      </w:pPr>
    </w:p>
    <w:p w14:paraId="51369598" w14:textId="7EC4FF83" w:rsidR="0033257C" w:rsidRPr="00057BD1" w:rsidRDefault="0033257C" w:rsidP="00ED3838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057BD1">
        <w:rPr>
          <w:rFonts w:ascii="Times New Roman" w:hAnsi="Times New Roman" w:cs="Times New Roman"/>
          <w:sz w:val="28"/>
          <w:szCs w:val="28"/>
          <w:lang w:val="sk-SK"/>
        </w:rPr>
        <w:t>David Nemec</w:t>
      </w:r>
    </w:p>
    <w:p w14:paraId="668B3D26" w14:textId="16F022F7" w:rsidR="0033257C" w:rsidRPr="00057BD1" w:rsidRDefault="0033257C" w:rsidP="00ED3838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057BD1">
        <w:rPr>
          <w:rFonts w:ascii="Times New Roman" w:hAnsi="Times New Roman" w:cs="Times New Roman"/>
          <w:sz w:val="24"/>
          <w:szCs w:val="24"/>
          <w:lang w:val="sk-SK"/>
        </w:rPr>
        <w:t>5ZYS24</w:t>
      </w:r>
    </w:p>
    <w:p w14:paraId="7756B808" w14:textId="770B6C6F" w:rsidR="00ED3838" w:rsidRPr="00057BD1" w:rsidRDefault="0033257C" w:rsidP="00ED3838">
      <w:pPr>
        <w:rPr>
          <w:rFonts w:ascii="Times New Roman" w:hAnsi="Times New Roman" w:cs="Times New Roman"/>
          <w:lang w:val="sk-SK"/>
        </w:rPr>
      </w:pPr>
      <w:r w:rsidRPr="00057BD1">
        <w:rPr>
          <w:rFonts w:ascii="Times New Roman" w:hAnsi="Times New Roman" w:cs="Times New Roman"/>
          <w:sz w:val="24"/>
          <w:szCs w:val="24"/>
          <w:lang w:val="sk-SK"/>
        </w:rPr>
        <w:t>2022/2023</w:t>
      </w:r>
      <w:r w:rsidR="00F875A4" w:rsidRPr="00057BD1">
        <w:rPr>
          <w:rFonts w:ascii="Times New Roman" w:hAnsi="Times New Roman" w:cs="Times New Roman"/>
          <w:lang w:val="sk-SK"/>
        </w:rPr>
        <w:br w:type="page"/>
      </w:r>
    </w:p>
    <w:p w14:paraId="55C73F76" w14:textId="163C8847" w:rsidR="00E067DC" w:rsidRPr="00057BD1" w:rsidRDefault="00E067DC" w:rsidP="00E067DC">
      <w:pPr>
        <w:pStyle w:val="Heading1"/>
        <w:rPr>
          <w:rFonts w:ascii="Times New Roman" w:hAnsi="Times New Roman" w:cs="Times New Roman"/>
          <w:lang w:val="sk-SK"/>
        </w:rPr>
      </w:pPr>
      <w:r w:rsidRPr="00057BD1">
        <w:rPr>
          <w:rFonts w:ascii="Times New Roman" w:hAnsi="Times New Roman" w:cs="Times New Roman"/>
          <w:lang w:val="sk-SK"/>
        </w:rPr>
        <w:lastRenderedPageBreak/>
        <w:t>Návrh aplikácie</w:t>
      </w:r>
    </w:p>
    <w:p w14:paraId="6D050240" w14:textId="77777777" w:rsidR="0038784D" w:rsidRPr="00057BD1" w:rsidRDefault="0038784D" w:rsidP="0038784D">
      <w:pPr>
        <w:rPr>
          <w:rFonts w:ascii="Times New Roman" w:hAnsi="Times New Roman" w:cs="Times New Roman"/>
          <w:lang w:val="sk-SK"/>
        </w:rPr>
      </w:pPr>
    </w:p>
    <w:p w14:paraId="776200CC" w14:textId="40741B08" w:rsidR="00E067DC" w:rsidRPr="00057BD1" w:rsidRDefault="00E067DC" w:rsidP="001E3BC0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Aplikácia je zložená z 13 tried, z ktorých 3 triedy implementujú funkčnosť požadovanú </w:t>
      </w:r>
      <w:r w:rsidR="0038784D" w:rsidRPr="00057BD1">
        <w:rPr>
          <w:rFonts w:ascii="Times New Roman" w:hAnsi="Times New Roman" w:cs="Times New Roman"/>
          <w:sz w:val="24"/>
          <w:szCs w:val="24"/>
          <w:lang w:val="sk-SK"/>
        </w:rPr>
        <w:t>úrovňami 1 až 3. Štvrtá úroveň je nadstavbou nad hiera</w:t>
      </w:r>
      <w:r w:rsidR="00D8452C" w:rsidRPr="00057BD1">
        <w:rPr>
          <w:rFonts w:ascii="Times New Roman" w:hAnsi="Times New Roman" w:cs="Times New Roman"/>
          <w:sz w:val="24"/>
          <w:szCs w:val="24"/>
          <w:lang w:val="sk-SK"/>
        </w:rPr>
        <w:t>r</w:t>
      </w:r>
      <w:r w:rsidR="0038784D" w:rsidRPr="00057BD1">
        <w:rPr>
          <w:rFonts w:ascii="Times New Roman" w:hAnsi="Times New Roman" w:cs="Times New Roman"/>
          <w:sz w:val="24"/>
          <w:szCs w:val="24"/>
          <w:lang w:val="sk-SK"/>
        </w:rPr>
        <w:t>chiou z druhej úrovne a iba pridáva utriedenie výstupu po spustení filtrovacieho algoritmu. Avšak toto triedenie bolo potrebné aj pre výstup z prvej úrovne, z toh</w:t>
      </w:r>
      <w:r w:rsidR="00CE2FAC" w:rsidRPr="00057BD1">
        <w:rPr>
          <w:rFonts w:ascii="Times New Roman" w:hAnsi="Times New Roman" w:cs="Times New Roman"/>
          <w:sz w:val="24"/>
          <w:szCs w:val="24"/>
          <w:lang w:val="sk-SK"/>
        </w:rPr>
        <w:t>t</w:t>
      </w:r>
      <w:r w:rsidR="0038784D" w:rsidRPr="00057BD1">
        <w:rPr>
          <w:rFonts w:ascii="Times New Roman" w:hAnsi="Times New Roman" w:cs="Times New Roman"/>
          <w:sz w:val="24"/>
          <w:szCs w:val="24"/>
          <w:lang w:val="sk-SK"/>
        </w:rPr>
        <w:t>o dôvodu je táto funkčnosť oddelená do vlastnej triedy, ktorá podľa používateľom zadaného predikátu utriedi tento výstup.</w:t>
      </w:r>
      <w:r w:rsidR="00CE2FAC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Dáta o územných jednotkách (</w:t>
      </w:r>
      <w:r w:rsidR="00CE2FAC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Kraj</w:t>
      </w:r>
      <w:r w:rsidR="00CE2FAC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CE2FAC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Okres</w:t>
      </w:r>
      <w:r w:rsidR="00CE2FAC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a </w:t>
      </w:r>
      <w:r w:rsidR="00CE2FAC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Obec</w:t>
      </w:r>
      <w:r w:rsidR="00CE2FAC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) sú uložené vo vlastných triedach, ktoré dedia z všeobecnej triedy </w:t>
      </w:r>
      <w:r w:rsidR="00CE2FAC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UzemnaJednotka</w:t>
      </w:r>
      <w:r w:rsidR="00CE2FAC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. Načítanie dát zabezpečuje trieda </w:t>
      </w:r>
      <w:r w:rsidR="00CE2FAC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Citac</w:t>
      </w:r>
      <w:r w:rsidR="00CE2FAC" w:rsidRPr="00057BD1">
        <w:rPr>
          <w:rFonts w:ascii="Times New Roman" w:hAnsi="Times New Roman" w:cs="Times New Roman"/>
          <w:sz w:val="24"/>
          <w:szCs w:val="24"/>
          <w:lang w:val="sk-SK"/>
        </w:rPr>
        <w:t>, ktorá rozdelí vstupný súbor a uloží dáta konkrétnej územnej jednotke.</w:t>
      </w:r>
      <w:r w:rsidR="000744DA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Medzi ďalšie triedy patrí pomocná trieda </w:t>
      </w:r>
      <w:r w:rsidR="000744DA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OblastNazov</w:t>
      </w:r>
      <w:r w:rsidR="000744DA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, ktorej úlohou je postupne vrátiť názov oblasti, do ktorej patrí daný kraj a trieda </w:t>
      </w:r>
      <w:r w:rsidR="000744DA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DataTabulky</w:t>
      </w:r>
      <w:r w:rsidR="000744DA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v ktorej sú uložené ukazovatele na územnú jednotku (prípadne sekvencia územných jednotiek v prípade kolízie kľúča)</w:t>
      </w:r>
      <w:r w:rsidR="00CC212D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a táto trieda je potom použitá ako hodnota daného kľúča v</w:t>
      </w:r>
      <w:r w:rsidR="00D8452C" w:rsidRPr="00057BD1">
        <w:rPr>
          <w:rFonts w:ascii="Times New Roman" w:hAnsi="Times New Roman" w:cs="Times New Roman"/>
          <w:sz w:val="24"/>
          <w:szCs w:val="24"/>
          <w:lang w:val="sk-SK"/>
        </w:rPr>
        <w:t> </w:t>
      </w:r>
      <w:r w:rsidR="00CC212D" w:rsidRPr="00057BD1">
        <w:rPr>
          <w:rFonts w:ascii="Times New Roman" w:hAnsi="Times New Roman" w:cs="Times New Roman"/>
          <w:sz w:val="24"/>
          <w:szCs w:val="24"/>
          <w:lang w:val="sk-SK"/>
        </w:rPr>
        <w:t>tabu</w:t>
      </w:r>
      <w:r w:rsidR="00D8452C" w:rsidRPr="00057BD1">
        <w:rPr>
          <w:rFonts w:ascii="Times New Roman" w:hAnsi="Times New Roman" w:cs="Times New Roman"/>
          <w:sz w:val="24"/>
          <w:szCs w:val="24"/>
          <w:lang w:val="sk-SK"/>
        </w:rPr>
        <w:t>ľ</w:t>
      </w:r>
      <w:r w:rsidR="00CC212D" w:rsidRPr="00057BD1">
        <w:rPr>
          <w:rFonts w:ascii="Times New Roman" w:hAnsi="Times New Roman" w:cs="Times New Roman"/>
          <w:sz w:val="24"/>
          <w:szCs w:val="24"/>
          <w:lang w:val="sk-SK"/>
        </w:rPr>
        <w:t>ke.</w:t>
      </w:r>
      <w:r w:rsidR="007F569C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Filtrovací algoritmus je zapúzdrený vo vlastnej triede </w:t>
      </w:r>
      <w:r w:rsidR="007F569C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Algorithm</w:t>
      </w:r>
      <w:r w:rsidR="007F569C" w:rsidRPr="00057BD1">
        <w:rPr>
          <w:rFonts w:ascii="Times New Roman" w:hAnsi="Times New Roman" w:cs="Times New Roman"/>
          <w:sz w:val="24"/>
          <w:szCs w:val="24"/>
          <w:lang w:val="sk-SK"/>
        </w:rPr>
        <w:t>. Dáta o územných jednotkách s</w:t>
      </w:r>
      <w:r w:rsidR="005C1886" w:rsidRPr="00057BD1">
        <w:rPr>
          <w:rFonts w:ascii="Times New Roman" w:hAnsi="Times New Roman" w:cs="Times New Roman"/>
          <w:sz w:val="24"/>
          <w:szCs w:val="24"/>
          <w:lang w:val="sk-SK"/>
        </w:rPr>
        <w:t>ú</w:t>
      </w:r>
      <w:r w:rsidR="007F569C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uložene v implicitných sekvenciách podľa typu územnej jednotky v triede </w:t>
      </w:r>
      <w:r w:rsidR="007F569C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DatovaUroven</w:t>
      </w:r>
      <w:r w:rsidR="007F569C" w:rsidRPr="00057BD1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14:paraId="3D11998E" w14:textId="77777777" w:rsidR="0051692A" w:rsidRPr="00057BD1" w:rsidRDefault="0051692A" w:rsidP="001E3BC0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1F1B32CB" w14:textId="4C6F54F6" w:rsidR="004A19B5" w:rsidRPr="00057BD1" w:rsidRDefault="0051692A" w:rsidP="0051692A">
      <w:pPr>
        <w:jc w:val="center"/>
        <w:rPr>
          <w:rFonts w:ascii="Times New Roman" w:hAnsi="Times New Roman" w:cs="Times New Roman"/>
          <w:lang w:val="sk-SK"/>
        </w:rPr>
      </w:pPr>
      <w:r w:rsidRPr="00057BD1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inline distT="0" distB="0" distL="0" distR="0" wp14:anchorId="3CF5CBD6" wp14:editId="4FACAF18">
            <wp:extent cx="3916907" cy="6026011"/>
            <wp:effectExtent l="0" t="0" r="762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255" cy="60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9B5" w:rsidRPr="00057BD1">
        <w:rPr>
          <w:rFonts w:ascii="Times New Roman" w:hAnsi="Times New Roman" w:cs="Times New Roman"/>
          <w:lang w:val="sk-SK"/>
        </w:rPr>
        <w:br w:type="page"/>
      </w:r>
    </w:p>
    <w:p w14:paraId="0252D3A6" w14:textId="053C207C" w:rsidR="00C13971" w:rsidRPr="00057BD1" w:rsidRDefault="00C13971" w:rsidP="00C13971">
      <w:pPr>
        <w:pStyle w:val="Heading1"/>
        <w:rPr>
          <w:rFonts w:ascii="Times New Roman" w:hAnsi="Times New Roman" w:cs="Times New Roman"/>
          <w:lang w:val="sk-SK"/>
        </w:rPr>
      </w:pPr>
      <w:r w:rsidRPr="00057BD1">
        <w:rPr>
          <w:rFonts w:ascii="Times New Roman" w:hAnsi="Times New Roman" w:cs="Times New Roman"/>
          <w:lang w:val="sk-SK"/>
        </w:rPr>
        <w:lastRenderedPageBreak/>
        <w:t>Používateľská príručka</w:t>
      </w:r>
    </w:p>
    <w:p w14:paraId="79D5306B" w14:textId="77777777" w:rsidR="00C13971" w:rsidRPr="00057BD1" w:rsidRDefault="00C13971" w:rsidP="00E067DC">
      <w:pPr>
        <w:rPr>
          <w:rFonts w:ascii="Times New Roman" w:hAnsi="Times New Roman" w:cs="Times New Roman"/>
          <w:lang w:val="sk-SK"/>
        </w:rPr>
      </w:pPr>
    </w:p>
    <w:p w14:paraId="50212A85" w14:textId="787D3261" w:rsidR="00B77266" w:rsidRPr="00057BD1" w:rsidRDefault="00C13971" w:rsidP="00B77266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57BD1">
        <w:rPr>
          <w:rFonts w:ascii="Times New Roman" w:hAnsi="Times New Roman" w:cs="Times New Roman"/>
          <w:sz w:val="24"/>
          <w:szCs w:val="24"/>
          <w:lang w:val="sk-SK"/>
        </w:rPr>
        <w:t>Po spustení programu je možné vybrať ktorú úroveň má program spustiť alebo je možné ho ukonči</w:t>
      </w:r>
      <w:r w:rsidR="00D8452C" w:rsidRPr="00057BD1">
        <w:rPr>
          <w:rFonts w:ascii="Times New Roman" w:hAnsi="Times New Roman" w:cs="Times New Roman"/>
          <w:sz w:val="24"/>
          <w:szCs w:val="24"/>
          <w:lang w:val="sk-SK"/>
        </w:rPr>
        <w:t>ť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stačením 0. Výber úrovne je zadaním čísla od 1 po 3. Štvrtá úroveň je implementovaná v 1. aj 2. úrovni, takže po zadaní parametrov</w:t>
      </w:r>
      <w:r w:rsidR="004265A4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pre univerzálny filtrovací algoritmus má používateľ možnosť výberu podľa akého predikátu má byť výstup zoradený.</w:t>
      </w:r>
    </w:p>
    <w:p w14:paraId="5414F376" w14:textId="58445262" w:rsidR="00B77266" w:rsidRPr="00057BD1" w:rsidRDefault="00557FD8" w:rsidP="00B77266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57BD1">
        <w:rPr>
          <w:rFonts w:ascii="Times New Roman" w:hAnsi="Times New Roman" w:cs="Times New Roman"/>
          <w:sz w:val="24"/>
          <w:szCs w:val="24"/>
          <w:lang w:val="sk-SK"/>
        </w:rPr>
        <w:t>V prvej úrovní sa program postupne spýta používateľa na hľadaný re</w:t>
      </w:r>
      <w:r w:rsidR="00D8452C" w:rsidRPr="00057BD1">
        <w:rPr>
          <w:rFonts w:ascii="Times New Roman" w:hAnsi="Times New Roman" w:cs="Times New Roman"/>
          <w:sz w:val="24"/>
          <w:szCs w:val="24"/>
          <w:lang w:val="sk-SK"/>
        </w:rPr>
        <w:t>ť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>azec, typ územnej jednotky a predikát podľa ktorého bude výstup filtrovaný.</w:t>
      </w:r>
      <w:r w:rsidR="001348E6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Následne je ešte pred samotným výstupom vybrané utriedenie podľa dvoch dostupných komparátorov: utriedenie podľa abecedy alebo podľa počtu samohlások v názve.</w:t>
      </w:r>
      <w:r w:rsidR="00B613E6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Je možné vypísať aj výstup bez utriedenia.</w:t>
      </w:r>
    </w:p>
    <w:p w14:paraId="2F0293DB" w14:textId="4A8D063D" w:rsidR="00C13971" w:rsidRPr="00057BD1" w:rsidRDefault="00BB7E21" w:rsidP="00B77266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57BD1">
        <w:rPr>
          <w:rFonts w:ascii="Times New Roman" w:hAnsi="Times New Roman" w:cs="Times New Roman"/>
          <w:sz w:val="24"/>
          <w:szCs w:val="24"/>
          <w:lang w:val="sk-SK"/>
        </w:rPr>
        <w:t>Druhá úroveň umož</w:t>
      </w:r>
      <w:r w:rsidR="00D8452C" w:rsidRPr="00057BD1">
        <w:rPr>
          <w:rFonts w:ascii="Times New Roman" w:hAnsi="Times New Roman" w:cs="Times New Roman"/>
          <w:sz w:val="24"/>
          <w:szCs w:val="24"/>
          <w:lang w:val="sk-SK"/>
        </w:rPr>
        <w:t>ň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>uje navigovanie po hierarchii územných jednotiek v Slovenskej republike, kde Slovensko predstavuje koreň tejto hierarchie, jeho synovia sú oblasti, z ktorých je možné sa ďalej navigovať postupne na kraje, okresy až obce.</w:t>
      </w:r>
      <w:r w:rsidR="00B77266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Na začiatku je vždy vypísaná aktuálna poloha v</w:t>
      </w:r>
      <w:r w:rsidR="00D8452C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B77266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rámci hierarchie, synovia na ktorých je možné sa presunúť z aktuálnej pozície po zadaní príkazu </w:t>
      </w:r>
      <w:r w:rsidR="00B77266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son</w:t>
      </w:r>
      <w:r w:rsidR="00B77266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a čísla daného syna</w:t>
      </w:r>
      <w:r w:rsidR="00231376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alebo je možné sa vrátiť o úroveň vyššie zadaním </w:t>
      </w:r>
      <w:r w:rsidR="00231376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up</w:t>
      </w:r>
      <w:r w:rsidR="00231376" w:rsidRPr="00057BD1">
        <w:rPr>
          <w:rFonts w:ascii="Times New Roman" w:hAnsi="Times New Roman" w:cs="Times New Roman"/>
          <w:sz w:val="24"/>
          <w:szCs w:val="24"/>
          <w:lang w:val="sk-SK"/>
        </w:rPr>
        <w:t>.</w:t>
      </w:r>
      <w:r w:rsidR="00B75FD9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Z aktuálnej pozície sa dá spustiť filtrovací algoritmus z prvej úrovne, ktorý ešte okrem dvoch predikátov (filtrovanie podľa zadaného </w:t>
      </w:r>
      <w:r w:rsidR="00EE1AEE" w:rsidRPr="00057BD1">
        <w:rPr>
          <w:rFonts w:ascii="Times New Roman" w:hAnsi="Times New Roman" w:cs="Times New Roman"/>
          <w:sz w:val="24"/>
          <w:szCs w:val="24"/>
          <w:lang w:val="sk-SK"/>
        </w:rPr>
        <w:t>reťazca</w:t>
      </w:r>
      <w:r w:rsidR="00B75FD9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alebo </w:t>
      </w:r>
      <w:r w:rsidR="00EE1AEE" w:rsidRPr="00057BD1">
        <w:rPr>
          <w:rFonts w:ascii="Times New Roman" w:hAnsi="Times New Roman" w:cs="Times New Roman"/>
          <w:sz w:val="24"/>
          <w:szCs w:val="24"/>
          <w:lang w:val="sk-SK"/>
        </w:rPr>
        <w:t>reťazca ktorým má daná územná jednotka začínať</w:t>
      </w:r>
      <w:r w:rsidR="00B75FD9" w:rsidRPr="00057BD1">
        <w:rPr>
          <w:rFonts w:ascii="Times New Roman" w:hAnsi="Times New Roman" w:cs="Times New Roman"/>
          <w:sz w:val="24"/>
          <w:szCs w:val="24"/>
          <w:lang w:val="sk-SK"/>
        </w:rPr>
        <w:t>) pridáva tretí, ktorým sa dá vypísať iba územné jednotky daného typu.</w:t>
      </w:r>
      <w:r w:rsidR="00354D12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Filtrovanie sa spúšťa príkazom </w:t>
      </w:r>
      <w:r w:rsidR="00354D12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filter</w:t>
      </w:r>
      <w:r w:rsidR="00354D12" w:rsidRPr="00057BD1">
        <w:rPr>
          <w:rFonts w:ascii="Times New Roman" w:hAnsi="Times New Roman" w:cs="Times New Roman"/>
          <w:sz w:val="24"/>
          <w:szCs w:val="24"/>
          <w:lang w:val="sk-SK"/>
        </w:rPr>
        <w:t>, kde druhý argument je vybraný predikát</w:t>
      </w:r>
      <w:r w:rsidR="00743C86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(</w:t>
      </w:r>
      <w:r w:rsidR="00743C86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startsWithStr</w:t>
      </w:r>
      <w:r w:rsidR="00743C86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743C86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containsStr</w:t>
      </w:r>
      <w:r w:rsidR="00743C86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743C86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hasType</w:t>
      </w:r>
      <w:r w:rsidR="00743C86" w:rsidRPr="00057BD1">
        <w:rPr>
          <w:rFonts w:ascii="Times New Roman" w:hAnsi="Times New Roman" w:cs="Times New Roman"/>
          <w:sz w:val="24"/>
          <w:szCs w:val="24"/>
          <w:lang w:val="sk-SK"/>
        </w:rPr>
        <w:t>)</w:t>
      </w:r>
      <w:r w:rsidR="00354D12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a prvý je substring, podľa ktorého sú filtrované dané územné jednotky alebo typ v prípade použitia predikátu </w:t>
      </w:r>
      <w:r w:rsidR="00354D12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hasType</w:t>
      </w:r>
      <w:r w:rsidR="00354D12" w:rsidRPr="00057BD1">
        <w:rPr>
          <w:rFonts w:ascii="Times New Roman" w:hAnsi="Times New Roman" w:cs="Times New Roman"/>
          <w:sz w:val="24"/>
          <w:szCs w:val="24"/>
          <w:lang w:val="sk-SK"/>
        </w:rPr>
        <w:t>.</w:t>
      </w:r>
      <w:r w:rsidR="00552EF5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Výstup je ako v prípade prvej úrovne možné ešte utriediť podľa vybraného komparátora.</w:t>
      </w:r>
    </w:p>
    <w:p w14:paraId="0465F2C0" w14:textId="43096B57" w:rsidR="00F91B9D" w:rsidRPr="00057BD1" w:rsidRDefault="00F91B9D" w:rsidP="00B77266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57BD1">
        <w:rPr>
          <w:rFonts w:ascii="Times New Roman" w:hAnsi="Times New Roman" w:cs="Times New Roman"/>
          <w:sz w:val="24"/>
          <w:szCs w:val="24"/>
          <w:lang w:val="sk-SK"/>
        </w:rPr>
        <w:t>V tretej úrovni je najskôr zadaný kľúč podľa ktorého budú z tabuľky vypísané údaje o danej územnej jednotke</w:t>
      </w:r>
      <w:r w:rsidR="00367A63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a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následne typ územnej jednotky</w:t>
      </w:r>
      <w:r w:rsidR="00367A63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="00E317A1" w:rsidRPr="00057BD1">
        <w:rPr>
          <w:rFonts w:ascii="Times New Roman" w:hAnsi="Times New Roman" w:cs="Times New Roman"/>
          <w:sz w:val="24"/>
          <w:szCs w:val="24"/>
          <w:lang w:val="sk-SK"/>
        </w:rPr>
        <w:t>Výsledok je potom v prípade, že pre daný kľúč je iba jedna územná jednotka iba informácie o nej alebo informácia o všetkých územných jednotkách, ktoré majú daný kľúč</w:t>
      </w:r>
      <w:r w:rsidR="00A93F9C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(ako kľúč je použitý </w:t>
      </w:r>
      <w:r w:rsidR="00A93F9C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officialTitle</w:t>
      </w:r>
      <w:r w:rsidR="00A93F9C" w:rsidRPr="00057BD1">
        <w:rPr>
          <w:rFonts w:ascii="Times New Roman" w:hAnsi="Times New Roman" w:cs="Times New Roman"/>
          <w:sz w:val="24"/>
          <w:szCs w:val="24"/>
          <w:lang w:val="sk-SK"/>
        </w:rPr>
        <w:t>)</w:t>
      </w:r>
      <w:r w:rsidR="00E317A1" w:rsidRPr="00057BD1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14:paraId="6E28ECE5" w14:textId="77777777" w:rsidR="00F71F83" w:rsidRPr="00057BD1" w:rsidRDefault="00F71F83" w:rsidP="00B77266">
      <w:pPr>
        <w:jc w:val="both"/>
        <w:rPr>
          <w:rFonts w:ascii="Times New Roman" w:hAnsi="Times New Roman" w:cs="Times New Roman"/>
          <w:lang w:val="sk-SK"/>
        </w:rPr>
      </w:pPr>
    </w:p>
    <w:p w14:paraId="463A5545" w14:textId="2FDE5715" w:rsidR="00F71F83" w:rsidRPr="00057BD1" w:rsidRDefault="00F71F83" w:rsidP="00F71F83">
      <w:pPr>
        <w:pStyle w:val="Heading1"/>
        <w:rPr>
          <w:rFonts w:ascii="Times New Roman" w:hAnsi="Times New Roman" w:cs="Times New Roman"/>
          <w:lang w:val="sk-SK"/>
        </w:rPr>
      </w:pPr>
      <w:r w:rsidRPr="00057BD1">
        <w:rPr>
          <w:rFonts w:ascii="Times New Roman" w:hAnsi="Times New Roman" w:cs="Times New Roman"/>
          <w:lang w:val="sk-SK"/>
        </w:rPr>
        <w:t>Rozbor vhodnosti použitia zvolených údajových štruktúr</w:t>
      </w:r>
    </w:p>
    <w:p w14:paraId="73CC8851" w14:textId="77777777" w:rsidR="00F71F83" w:rsidRPr="00057BD1" w:rsidRDefault="00F71F83" w:rsidP="00B77266">
      <w:pPr>
        <w:jc w:val="both"/>
        <w:rPr>
          <w:rFonts w:ascii="Times New Roman" w:hAnsi="Times New Roman" w:cs="Times New Roman"/>
          <w:lang w:val="sk-SK"/>
        </w:rPr>
      </w:pPr>
    </w:p>
    <w:p w14:paraId="6F0E3489" w14:textId="4CF5D760" w:rsidR="00F71F83" w:rsidRPr="00057BD1" w:rsidRDefault="00F66731" w:rsidP="00B77266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57BD1">
        <w:rPr>
          <w:rFonts w:ascii="Times New Roman" w:hAnsi="Times New Roman" w:cs="Times New Roman"/>
          <w:sz w:val="24"/>
          <w:szCs w:val="24"/>
          <w:lang w:val="sk-SK"/>
        </w:rPr>
        <w:t>V prvej úrovni bola ako údajová štruk</w:t>
      </w:r>
      <w:r w:rsidR="00D8452C" w:rsidRPr="00057BD1">
        <w:rPr>
          <w:rFonts w:ascii="Times New Roman" w:hAnsi="Times New Roman" w:cs="Times New Roman"/>
          <w:sz w:val="24"/>
          <w:szCs w:val="24"/>
          <w:lang w:val="sk-SK"/>
        </w:rPr>
        <w:t>t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>úra zvolená implicitná sekvencia z dôvodu, že spĺ</w:t>
      </w:r>
      <w:r w:rsidR="003A3E07" w:rsidRPr="00057BD1">
        <w:rPr>
          <w:rFonts w:ascii="Times New Roman" w:hAnsi="Times New Roman" w:cs="Times New Roman"/>
          <w:sz w:val="24"/>
          <w:szCs w:val="24"/>
          <w:lang w:val="sk-SK"/>
        </w:rPr>
        <w:t>ň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ala podmienky požadované zadaním (zadanie požadovalo použitie sekvenčnej priamej štruktúry) a zároveň je implicitná sekvencia vhodná aj na </w:t>
      </w:r>
      <w:r w:rsidR="00516DDC" w:rsidRPr="00057BD1">
        <w:rPr>
          <w:rFonts w:ascii="Times New Roman" w:hAnsi="Times New Roman" w:cs="Times New Roman"/>
          <w:sz w:val="24"/>
          <w:szCs w:val="24"/>
          <w:lang w:val="sk-SK"/>
        </w:rPr>
        <w:t>triedenie, ke</w:t>
      </w:r>
      <w:r w:rsidR="00D8452C" w:rsidRPr="00057BD1">
        <w:rPr>
          <w:rFonts w:ascii="Times New Roman" w:hAnsi="Times New Roman" w:cs="Times New Roman"/>
          <w:sz w:val="24"/>
          <w:szCs w:val="24"/>
          <w:lang w:val="sk-SK"/>
        </w:rPr>
        <w:t>ď</w:t>
      </w:r>
      <w:r w:rsidR="00516DDC" w:rsidRPr="00057BD1">
        <w:rPr>
          <w:rFonts w:ascii="Times New Roman" w:hAnsi="Times New Roman" w:cs="Times New Roman"/>
          <w:sz w:val="24"/>
          <w:szCs w:val="24"/>
          <w:lang w:val="sk-SK"/>
        </w:rPr>
        <w:t>že umožňuje priamy prístup k jej prvkom pomocou indexu.</w:t>
      </w:r>
    </w:p>
    <w:p w14:paraId="20F1F9A3" w14:textId="55625164" w:rsidR="00F45A5D" w:rsidRPr="00057BD1" w:rsidRDefault="00F45A5D" w:rsidP="00B77266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57BD1">
        <w:rPr>
          <w:rFonts w:ascii="Times New Roman" w:hAnsi="Times New Roman" w:cs="Times New Roman"/>
          <w:sz w:val="24"/>
          <w:szCs w:val="24"/>
          <w:lang w:val="sk-SK"/>
        </w:rPr>
        <w:t>Pre uloženie krajov, okresov a obcí do hierarchie územných jednotiek Slovenskej republiky bola vybraná viaccestná hierarchia s uloženým synov v implicitnej sekvencii. Viaccestná hierarchia z dôvodu, že počet synov určitej územnej jednotky nie je vopred znám</w:t>
      </w:r>
      <w:r w:rsidR="00C056BF" w:rsidRPr="00057BD1">
        <w:rPr>
          <w:rFonts w:ascii="Times New Roman" w:hAnsi="Times New Roman" w:cs="Times New Roman"/>
          <w:sz w:val="24"/>
          <w:szCs w:val="24"/>
          <w:lang w:val="sk-SK"/>
        </w:rPr>
        <w:t>y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pri načítavaní (až ke</w:t>
      </w:r>
      <w:r w:rsidR="00D8452C" w:rsidRPr="00057BD1">
        <w:rPr>
          <w:rFonts w:ascii="Times New Roman" w:hAnsi="Times New Roman" w:cs="Times New Roman"/>
          <w:sz w:val="24"/>
          <w:szCs w:val="24"/>
          <w:lang w:val="sk-SK"/>
        </w:rPr>
        <w:t>ď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sa prečítajú všetci synovia danej územnej jednotky vieme ich počet), takže nie je možné použiť hierarchiu, v ktorej už pri inicializácii musíme zadať presný počet jej synov.</w:t>
      </w:r>
      <w:r w:rsidR="00EF7F7C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Taktiež nebolo možné použiť uloženie synov do explicitnej sekvencie, z dôvodu neefektívneho prístupu ku konkrétnemu synovi na základe indexu pri prechádzaní hierarchie.</w:t>
      </w:r>
    </w:p>
    <w:p w14:paraId="73AF4488" w14:textId="24EBAF44" w:rsidR="00970876" w:rsidRPr="00057BD1" w:rsidRDefault="00970876" w:rsidP="00B77266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Pre tretiu úroveň bola použitá tabuľka </w:t>
      </w:r>
      <w:r w:rsidR="00CF6625" w:rsidRPr="00057BD1">
        <w:rPr>
          <w:rFonts w:ascii="Times New Roman" w:hAnsi="Times New Roman" w:cs="Times New Roman"/>
          <w:sz w:val="24"/>
          <w:szCs w:val="24"/>
          <w:lang w:val="sk-SK"/>
        </w:rPr>
        <w:t>t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>reap, ktor</w:t>
      </w:r>
      <w:r w:rsidR="00712D69" w:rsidRPr="00057BD1">
        <w:rPr>
          <w:rFonts w:ascii="Times New Roman" w:hAnsi="Times New Roman" w:cs="Times New Roman"/>
          <w:sz w:val="24"/>
          <w:szCs w:val="24"/>
          <w:lang w:val="sk-SK"/>
        </w:rPr>
        <w:t>á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využíva binárny vyhľadávací strom ako základ a zefektívňuje túto štruktúru vyvažovaním</w:t>
      </w:r>
      <w:r w:rsidR="002C7DDE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podľa priority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14:paraId="35E4667D" w14:textId="77777777" w:rsidR="00E067DC" w:rsidRPr="00057BD1" w:rsidRDefault="00E067DC" w:rsidP="00ED3838">
      <w:pPr>
        <w:rPr>
          <w:rFonts w:ascii="Times New Roman" w:hAnsi="Times New Roman" w:cs="Times New Roman"/>
          <w:lang w:val="sk-SK"/>
        </w:rPr>
      </w:pPr>
      <w:r w:rsidRPr="00057BD1">
        <w:rPr>
          <w:rFonts w:ascii="Times New Roman" w:hAnsi="Times New Roman" w:cs="Times New Roman"/>
          <w:lang w:val="sk-SK"/>
        </w:rPr>
        <w:br w:type="page"/>
      </w:r>
    </w:p>
    <w:p w14:paraId="43C07AD2" w14:textId="0D9A6664" w:rsidR="00C74E36" w:rsidRPr="00057BD1" w:rsidRDefault="00C74E36" w:rsidP="00C74E36">
      <w:pPr>
        <w:pStyle w:val="Heading1"/>
        <w:rPr>
          <w:rFonts w:ascii="Times New Roman" w:hAnsi="Times New Roman" w:cs="Times New Roman"/>
          <w:lang w:val="sk-SK"/>
        </w:rPr>
      </w:pPr>
      <w:r w:rsidRPr="00057BD1">
        <w:rPr>
          <w:rFonts w:ascii="Times New Roman" w:hAnsi="Times New Roman" w:cs="Times New Roman"/>
          <w:lang w:val="sk-SK"/>
        </w:rPr>
        <w:lastRenderedPageBreak/>
        <w:t>Prvá úroveň</w:t>
      </w:r>
    </w:p>
    <w:p w14:paraId="363B04D0" w14:textId="77777777" w:rsidR="00554609" w:rsidRPr="00057BD1" w:rsidRDefault="00554609" w:rsidP="006A57E0">
      <w:pPr>
        <w:jc w:val="both"/>
        <w:rPr>
          <w:rFonts w:ascii="Times New Roman" w:hAnsi="Times New Roman" w:cs="Times New Roman"/>
          <w:lang w:val="sk-SK"/>
        </w:rPr>
      </w:pPr>
    </w:p>
    <w:p w14:paraId="36119508" w14:textId="69DE30E1" w:rsidR="006A57E0" w:rsidRPr="00057BD1" w:rsidRDefault="006A57E0" w:rsidP="006A57E0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57BD1">
        <w:rPr>
          <w:rFonts w:ascii="Times New Roman" w:hAnsi="Times New Roman" w:cs="Times New Roman"/>
          <w:sz w:val="24"/>
          <w:szCs w:val="24"/>
          <w:lang w:val="sk-SK"/>
        </w:rPr>
        <w:t>Úlohou v prvej úrovni bolo navrhnúť univerzálny filtrovací algoritmus, ktorý na ako vstupné údaje má pár iterátorov a podľa zadaného predikátu vo fo</w:t>
      </w:r>
      <w:r w:rsidR="00D8452C" w:rsidRPr="00057BD1">
        <w:rPr>
          <w:rFonts w:ascii="Times New Roman" w:hAnsi="Times New Roman" w:cs="Times New Roman"/>
          <w:sz w:val="24"/>
          <w:szCs w:val="24"/>
          <w:lang w:val="sk-SK"/>
        </w:rPr>
        <w:t>r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>me lambda funkcie vyfiltruje vstupnú údajovú štruktúru a výsledok uloží do inej údajovej štruktúry, ktorá je do algoritmu vložená ako para</w:t>
      </w:r>
      <w:r w:rsidR="00743A40" w:rsidRPr="00057BD1">
        <w:rPr>
          <w:rFonts w:ascii="Times New Roman" w:hAnsi="Times New Roman" w:cs="Times New Roman"/>
          <w:sz w:val="24"/>
          <w:szCs w:val="24"/>
          <w:lang w:val="sk-SK"/>
        </w:rPr>
        <w:t>m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>e</w:t>
      </w:r>
      <w:r w:rsidR="00743A40" w:rsidRPr="00057BD1">
        <w:rPr>
          <w:rFonts w:ascii="Times New Roman" w:hAnsi="Times New Roman" w:cs="Times New Roman"/>
          <w:sz w:val="24"/>
          <w:szCs w:val="24"/>
          <w:lang w:val="sk-SK"/>
        </w:rPr>
        <w:t>te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>r.</w:t>
      </w:r>
    </w:p>
    <w:p w14:paraId="038F084B" w14:textId="227D80BC" w:rsidR="00C74E36" w:rsidRPr="00057BD1" w:rsidRDefault="00C74E36">
      <w:pPr>
        <w:rPr>
          <w:rFonts w:ascii="Times New Roman" w:hAnsi="Times New Roman" w:cs="Times New Roman"/>
          <w:lang w:val="sk-SK"/>
        </w:rPr>
      </w:pPr>
      <w:r w:rsidRPr="00057BD1">
        <w:rPr>
          <w:rFonts w:ascii="Times New Roman" w:hAnsi="Times New Roman" w:cs="Times New Roman"/>
          <w:lang w:val="sk-SK"/>
        </w:rPr>
        <w:br w:type="page"/>
      </w:r>
    </w:p>
    <w:p w14:paraId="4ACA942B" w14:textId="2B880CBD" w:rsidR="000F4CE6" w:rsidRPr="00057BD1" w:rsidRDefault="00153EA0" w:rsidP="008B6E62">
      <w:pPr>
        <w:pStyle w:val="Heading2"/>
        <w:rPr>
          <w:rFonts w:ascii="Times New Roman" w:hAnsi="Times New Roman" w:cs="Times New Roman"/>
          <w:lang w:val="sk-SK"/>
        </w:rPr>
      </w:pPr>
      <w:r w:rsidRPr="00057BD1">
        <w:rPr>
          <w:rFonts w:ascii="Times New Roman" w:hAnsi="Times New Roman" w:cs="Times New Roman"/>
          <w:lang w:val="sk-SK"/>
        </w:rPr>
        <w:lastRenderedPageBreak/>
        <w:t>UML diagram aktivít</w:t>
      </w:r>
    </w:p>
    <w:p w14:paraId="1D5D6955" w14:textId="77777777" w:rsidR="00A96191" w:rsidRPr="00057BD1" w:rsidRDefault="00A96191" w:rsidP="00A96191">
      <w:pPr>
        <w:rPr>
          <w:rFonts w:ascii="Times New Roman" w:hAnsi="Times New Roman" w:cs="Times New Roman"/>
          <w:lang w:val="sk-SK"/>
        </w:rPr>
      </w:pPr>
    </w:p>
    <w:p w14:paraId="16231207" w14:textId="0867C884" w:rsidR="008B6E62" w:rsidRPr="00057BD1" w:rsidRDefault="00A96191" w:rsidP="00AC10B1">
      <w:pPr>
        <w:jc w:val="center"/>
        <w:rPr>
          <w:rFonts w:ascii="Times New Roman" w:hAnsi="Times New Roman" w:cs="Times New Roman"/>
          <w:lang w:val="sk-SK"/>
        </w:rPr>
      </w:pPr>
      <w:r w:rsidRPr="00057BD1">
        <w:rPr>
          <w:rFonts w:ascii="Times New Roman" w:hAnsi="Times New Roman" w:cs="Times New Roman"/>
          <w:noProof/>
          <w:lang w:val="sk-SK"/>
        </w:rPr>
        <w:drawing>
          <wp:inline distT="0" distB="0" distL="0" distR="0" wp14:anchorId="4FE2189B" wp14:editId="0DFC6D61">
            <wp:extent cx="4087431" cy="82534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791" cy="830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E62" w:rsidRPr="00057BD1">
        <w:rPr>
          <w:rFonts w:ascii="Times New Roman" w:hAnsi="Times New Roman" w:cs="Times New Roman"/>
          <w:lang w:val="sk-SK"/>
        </w:rPr>
        <w:br w:type="page"/>
      </w:r>
    </w:p>
    <w:p w14:paraId="43A4F691" w14:textId="4629CC0B" w:rsidR="008B6E62" w:rsidRPr="00057BD1" w:rsidRDefault="008B6E62" w:rsidP="001752F6">
      <w:pPr>
        <w:pStyle w:val="Heading2"/>
        <w:rPr>
          <w:rFonts w:ascii="Times New Roman" w:hAnsi="Times New Roman" w:cs="Times New Roman"/>
          <w:lang w:val="sk-SK"/>
        </w:rPr>
      </w:pPr>
      <w:r w:rsidRPr="00057BD1">
        <w:rPr>
          <w:rFonts w:ascii="Times New Roman" w:hAnsi="Times New Roman" w:cs="Times New Roman"/>
          <w:lang w:val="sk-SK"/>
        </w:rPr>
        <w:lastRenderedPageBreak/>
        <w:t>Programátorská príručka</w:t>
      </w:r>
    </w:p>
    <w:p w14:paraId="54366529" w14:textId="0F43CA09" w:rsidR="008931AB" w:rsidRPr="00057BD1" w:rsidRDefault="008931AB" w:rsidP="008B6E62">
      <w:pPr>
        <w:rPr>
          <w:rFonts w:ascii="Times New Roman" w:hAnsi="Times New Roman" w:cs="Times New Roman"/>
          <w:lang w:val="sk-SK"/>
        </w:rPr>
      </w:pPr>
    </w:p>
    <w:p w14:paraId="061D3F4F" w14:textId="2EA8FAF8" w:rsidR="008931AB" w:rsidRPr="00057BD1" w:rsidRDefault="008931AB" w:rsidP="0038784D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57BD1">
        <w:rPr>
          <w:rFonts w:ascii="Times New Roman" w:hAnsi="Times New Roman" w:cs="Times New Roman"/>
          <w:sz w:val="24"/>
          <w:szCs w:val="24"/>
          <w:lang w:val="sk-SK"/>
        </w:rPr>
        <w:t>Rozšíri</w:t>
      </w:r>
      <w:r w:rsidR="0043738E" w:rsidRPr="00057BD1">
        <w:rPr>
          <w:rFonts w:ascii="Times New Roman" w:hAnsi="Times New Roman" w:cs="Times New Roman"/>
          <w:sz w:val="24"/>
          <w:szCs w:val="24"/>
          <w:lang w:val="sk-SK"/>
        </w:rPr>
        <w:t>ť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algoritmus o </w:t>
      </w:r>
      <w:r w:rsidR="00CC447A" w:rsidRPr="00057BD1">
        <w:rPr>
          <w:rFonts w:ascii="Times New Roman" w:hAnsi="Times New Roman" w:cs="Times New Roman"/>
          <w:sz w:val="24"/>
          <w:szCs w:val="24"/>
          <w:lang w:val="sk-SK"/>
        </w:rPr>
        <w:t>ď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alší predikát je možné pridaním </w:t>
      </w:r>
      <w:r w:rsidR="00CC447A" w:rsidRPr="00057BD1">
        <w:rPr>
          <w:rFonts w:ascii="Times New Roman" w:hAnsi="Times New Roman" w:cs="Times New Roman"/>
          <w:sz w:val="24"/>
          <w:szCs w:val="24"/>
          <w:lang w:val="sk-SK"/>
        </w:rPr>
        <w:t>ď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>alšej premennej obsahujúcej lambda funkciu s požadovanou vlastnosťou, ak chceme v lambda funkcii sprístupniť premenné z vonkajšieho prostredia musíme použiť [&amp;], ktorá sprístupní premenné v lambda funkcii ako referenciu.</w:t>
      </w:r>
      <w:r w:rsidR="00E64A5B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V parametroch lambda funkcie máme iba jednu premennú, ktorá ukazuje na aktuálnu územnú jednotku. Telo lambda funk</w:t>
      </w:r>
      <w:r w:rsidR="00C76D83" w:rsidRPr="00057BD1">
        <w:rPr>
          <w:rFonts w:ascii="Times New Roman" w:hAnsi="Times New Roman" w:cs="Times New Roman"/>
          <w:sz w:val="24"/>
          <w:szCs w:val="24"/>
          <w:lang w:val="sk-SK"/>
        </w:rPr>
        <w:t>c</w:t>
      </w:r>
      <w:r w:rsidR="00E64A5B" w:rsidRPr="00057BD1">
        <w:rPr>
          <w:rFonts w:ascii="Times New Roman" w:hAnsi="Times New Roman" w:cs="Times New Roman"/>
          <w:sz w:val="24"/>
          <w:szCs w:val="24"/>
          <w:lang w:val="sk-SK"/>
        </w:rPr>
        <w:t>ie obsahuje výraz, ktorý v prípade kladného vyhodnotenia pridá túto územnú jednotku do výslednej sekvencie.</w:t>
      </w:r>
      <w:r w:rsidR="00A6445E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Takže môž</w:t>
      </w:r>
      <w:r w:rsidR="00C76D83" w:rsidRPr="00057BD1">
        <w:rPr>
          <w:rFonts w:ascii="Times New Roman" w:hAnsi="Times New Roman" w:cs="Times New Roman"/>
          <w:sz w:val="24"/>
          <w:szCs w:val="24"/>
          <w:lang w:val="sk-SK"/>
        </w:rPr>
        <w:t>e</w:t>
      </w:r>
      <w:r w:rsidR="00A6445E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me v tejto lambda funkcii </w:t>
      </w:r>
      <w:r w:rsidR="005C673E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napríklad </w:t>
      </w:r>
      <w:r w:rsidR="00A6445E" w:rsidRPr="00057BD1">
        <w:rPr>
          <w:rFonts w:ascii="Times New Roman" w:hAnsi="Times New Roman" w:cs="Times New Roman"/>
          <w:sz w:val="24"/>
          <w:szCs w:val="24"/>
          <w:lang w:val="sk-SK"/>
        </w:rPr>
        <w:t>zadefinovať porovnanie pod</w:t>
      </w:r>
      <w:r w:rsidR="00B11F9B" w:rsidRPr="00057BD1">
        <w:rPr>
          <w:rFonts w:ascii="Times New Roman" w:hAnsi="Times New Roman" w:cs="Times New Roman"/>
          <w:sz w:val="24"/>
          <w:szCs w:val="24"/>
          <w:lang w:val="sk-SK"/>
        </w:rPr>
        <w:t>ľ</w:t>
      </w:r>
      <w:r w:rsidR="00A6445E" w:rsidRPr="00057BD1">
        <w:rPr>
          <w:rFonts w:ascii="Times New Roman" w:hAnsi="Times New Roman" w:cs="Times New Roman"/>
          <w:sz w:val="24"/>
          <w:szCs w:val="24"/>
          <w:lang w:val="sk-SK"/>
        </w:rPr>
        <w:t>a typu ako je použité v 3. úrovni pomocou dynamic_cast.</w:t>
      </w:r>
    </w:p>
    <w:p w14:paraId="377C544A" w14:textId="37BA71E0" w:rsidR="00860803" w:rsidRPr="00057BD1" w:rsidRDefault="00860803" w:rsidP="0038784D">
      <w:pPr>
        <w:jc w:val="both"/>
        <w:rPr>
          <w:rFonts w:ascii="Times New Roman" w:hAnsi="Times New Roman" w:cs="Times New Roman"/>
          <w:lang w:val="sk-SK"/>
        </w:rPr>
      </w:pPr>
    </w:p>
    <w:p w14:paraId="3F7EC115" w14:textId="388D9176" w:rsidR="00AE1BF0" w:rsidRPr="00057BD1" w:rsidRDefault="00860803" w:rsidP="0038784D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57BD1">
        <w:rPr>
          <w:rFonts w:ascii="Times New Roman" w:hAnsi="Times New Roman" w:cs="Times New Roman"/>
          <w:sz w:val="24"/>
          <w:szCs w:val="24"/>
          <w:lang w:val="sk-SK"/>
        </w:rPr>
        <w:t>Algoritmus berie ako vstupné parametre</w:t>
      </w:r>
      <w:r w:rsidR="00B04A0C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pár iterátorov (iterátor na začiatok a iterátor na koniec)</w:t>
      </w:r>
      <w:r w:rsidR="00AE1BF0" w:rsidRPr="00057BD1">
        <w:rPr>
          <w:rFonts w:ascii="Times New Roman" w:hAnsi="Times New Roman" w:cs="Times New Roman"/>
          <w:sz w:val="24"/>
          <w:szCs w:val="24"/>
          <w:lang w:val="sk-SK"/>
        </w:rPr>
        <w:t>, predikát vo forme lambda funkcie, referenciu na výstupnú sekvenciu (alebo aj iný údajový typ) a lambda funk</w:t>
      </w:r>
      <w:r w:rsidR="00B11F9B" w:rsidRPr="00057BD1">
        <w:rPr>
          <w:rFonts w:ascii="Times New Roman" w:hAnsi="Times New Roman" w:cs="Times New Roman"/>
          <w:sz w:val="24"/>
          <w:szCs w:val="24"/>
          <w:lang w:val="sk-SK"/>
        </w:rPr>
        <w:t>c</w:t>
      </w:r>
      <w:r w:rsidR="00AE1BF0" w:rsidRPr="00057BD1">
        <w:rPr>
          <w:rFonts w:ascii="Times New Roman" w:hAnsi="Times New Roman" w:cs="Times New Roman"/>
          <w:sz w:val="24"/>
          <w:szCs w:val="24"/>
          <w:lang w:val="sk-SK"/>
        </w:rPr>
        <w:t>iu na vkladanie do sekvencie. V tejto vkladacej funk</w:t>
      </w:r>
      <w:r w:rsidR="00B11F9B" w:rsidRPr="00057BD1">
        <w:rPr>
          <w:rFonts w:ascii="Times New Roman" w:hAnsi="Times New Roman" w:cs="Times New Roman"/>
          <w:sz w:val="24"/>
          <w:szCs w:val="24"/>
          <w:lang w:val="sk-SK"/>
        </w:rPr>
        <w:t>c</w:t>
      </w:r>
      <w:r w:rsidR="00AE1BF0" w:rsidRPr="00057BD1">
        <w:rPr>
          <w:rFonts w:ascii="Times New Roman" w:hAnsi="Times New Roman" w:cs="Times New Roman"/>
          <w:sz w:val="24"/>
          <w:szCs w:val="24"/>
          <w:lang w:val="sk-SK"/>
        </w:rPr>
        <w:t>ii môž</w:t>
      </w:r>
      <w:r w:rsidR="00B11F9B" w:rsidRPr="00057BD1">
        <w:rPr>
          <w:rFonts w:ascii="Times New Roman" w:hAnsi="Times New Roman" w:cs="Times New Roman"/>
          <w:sz w:val="24"/>
          <w:szCs w:val="24"/>
          <w:lang w:val="sk-SK"/>
        </w:rPr>
        <w:t>e</w:t>
      </w:r>
      <w:r w:rsidR="00AE1BF0" w:rsidRPr="00057BD1">
        <w:rPr>
          <w:rFonts w:ascii="Times New Roman" w:hAnsi="Times New Roman" w:cs="Times New Roman"/>
          <w:sz w:val="24"/>
          <w:szCs w:val="24"/>
          <w:lang w:val="sk-SK"/>
        </w:rPr>
        <w:t>me pod</w:t>
      </w:r>
      <w:r w:rsidR="00B11F9B" w:rsidRPr="00057BD1">
        <w:rPr>
          <w:rFonts w:ascii="Times New Roman" w:hAnsi="Times New Roman" w:cs="Times New Roman"/>
          <w:sz w:val="24"/>
          <w:szCs w:val="24"/>
          <w:lang w:val="sk-SK"/>
        </w:rPr>
        <w:t>ľ</w:t>
      </w:r>
      <w:r w:rsidR="00AE1BF0" w:rsidRPr="00057BD1">
        <w:rPr>
          <w:rFonts w:ascii="Times New Roman" w:hAnsi="Times New Roman" w:cs="Times New Roman"/>
          <w:sz w:val="24"/>
          <w:szCs w:val="24"/>
          <w:lang w:val="sk-SK"/>
        </w:rPr>
        <w:t>a typu výstupnej sekvencie vložiť správnu metódu a tým pádom máme algoritmus, ktorý m</w:t>
      </w:r>
      <w:r w:rsidR="00B11F9B" w:rsidRPr="00057BD1">
        <w:rPr>
          <w:rFonts w:ascii="Times New Roman" w:hAnsi="Times New Roman" w:cs="Times New Roman"/>
          <w:sz w:val="24"/>
          <w:szCs w:val="24"/>
          <w:lang w:val="sk-SK"/>
        </w:rPr>
        <w:t>ô</w:t>
      </w:r>
      <w:r w:rsidR="00AE1BF0" w:rsidRPr="00057BD1">
        <w:rPr>
          <w:rFonts w:ascii="Times New Roman" w:hAnsi="Times New Roman" w:cs="Times New Roman"/>
          <w:sz w:val="24"/>
          <w:szCs w:val="24"/>
          <w:lang w:val="sk-SK"/>
        </w:rPr>
        <w:t>že na vstupe prijať dáta v hoci</w:t>
      </w:r>
      <w:r w:rsidR="00B11F9B" w:rsidRPr="00057BD1">
        <w:rPr>
          <w:rFonts w:ascii="Times New Roman" w:hAnsi="Times New Roman" w:cs="Times New Roman"/>
          <w:sz w:val="24"/>
          <w:szCs w:val="24"/>
          <w:lang w:val="sk-SK"/>
        </w:rPr>
        <w:t>j</w:t>
      </w:r>
      <w:r w:rsidR="00AE1BF0" w:rsidRPr="00057BD1">
        <w:rPr>
          <w:rFonts w:ascii="Times New Roman" w:hAnsi="Times New Roman" w:cs="Times New Roman"/>
          <w:sz w:val="24"/>
          <w:szCs w:val="24"/>
          <w:lang w:val="sk-SK"/>
        </w:rPr>
        <w:t>akej štruktúre, ktorá má iterátory a výsledok uložiť do úplne iného dátov</w:t>
      </w:r>
      <w:r w:rsidR="00B11F9B" w:rsidRPr="00057BD1">
        <w:rPr>
          <w:rFonts w:ascii="Times New Roman" w:hAnsi="Times New Roman" w:cs="Times New Roman"/>
          <w:sz w:val="24"/>
          <w:szCs w:val="24"/>
          <w:lang w:val="sk-SK"/>
        </w:rPr>
        <w:t>é</w:t>
      </w:r>
      <w:r w:rsidR="00AE1BF0" w:rsidRPr="00057BD1">
        <w:rPr>
          <w:rFonts w:ascii="Times New Roman" w:hAnsi="Times New Roman" w:cs="Times New Roman"/>
          <w:sz w:val="24"/>
          <w:szCs w:val="24"/>
          <w:lang w:val="sk-SK"/>
        </w:rPr>
        <w:t>ho typu.</w:t>
      </w:r>
    </w:p>
    <w:p w14:paraId="1B7ADD8E" w14:textId="53926089" w:rsidR="00C74E36" w:rsidRPr="00057BD1" w:rsidRDefault="00C74E36">
      <w:pPr>
        <w:rPr>
          <w:rFonts w:ascii="Times New Roman" w:hAnsi="Times New Roman" w:cs="Times New Roman"/>
          <w:lang w:val="sk-SK"/>
        </w:rPr>
      </w:pPr>
      <w:r w:rsidRPr="00057BD1">
        <w:rPr>
          <w:rFonts w:ascii="Times New Roman" w:hAnsi="Times New Roman" w:cs="Times New Roman"/>
          <w:lang w:val="sk-SK"/>
        </w:rPr>
        <w:br w:type="page"/>
      </w:r>
    </w:p>
    <w:p w14:paraId="318E3A57" w14:textId="40FC839D" w:rsidR="00C74E36" w:rsidRPr="00057BD1" w:rsidRDefault="00C74E36" w:rsidP="00C74E36">
      <w:pPr>
        <w:pStyle w:val="Heading1"/>
        <w:rPr>
          <w:rFonts w:ascii="Times New Roman" w:hAnsi="Times New Roman" w:cs="Times New Roman"/>
          <w:lang w:val="sk-SK"/>
        </w:rPr>
      </w:pPr>
      <w:r w:rsidRPr="00057BD1">
        <w:rPr>
          <w:rFonts w:ascii="Times New Roman" w:hAnsi="Times New Roman" w:cs="Times New Roman"/>
          <w:lang w:val="sk-SK"/>
        </w:rPr>
        <w:lastRenderedPageBreak/>
        <w:t>Druhá úroveň</w:t>
      </w:r>
    </w:p>
    <w:p w14:paraId="5195A97E" w14:textId="77777777" w:rsidR="00EF5387" w:rsidRPr="00057BD1" w:rsidRDefault="00EF5387" w:rsidP="00EF5387">
      <w:pPr>
        <w:rPr>
          <w:rFonts w:ascii="Times New Roman" w:hAnsi="Times New Roman" w:cs="Times New Roman"/>
          <w:lang w:val="sk-SK"/>
        </w:rPr>
      </w:pPr>
    </w:p>
    <w:p w14:paraId="35743C79" w14:textId="11A1B8C0" w:rsidR="00264205" w:rsidRPr="00057BD1" w:rsidRDefault="00EF5387" w:rsidP="00EF5387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57BD1">
        <w:rPr>
          <w:rFonts w:ascii="Times New Roman" w:hAnsi="Times New Roman" w:cs="Times New Roman"/>
          <w:sz w:val="24"/>
          <w:szCs w:val="24"/>
          <w:lang w:val="sk-SK"/>
        </w:rPr>
        <w:t>Do hierarchie bola doplnená z dôvodu jednodu</w:t>
      </w:r>
      <w:r w:rsidR="00DB5068" w:rsidRPr="00057BD1">
        <w:rPr>
          <w:rFonts w:ascii="Times New Roman" w:hAnsi="Times New Roman" w:cs="Times New Roman"/>
          <w:sz w:val="24"/>
          <w:szCs w:val="24"/>
          <w:lang w:val="sk-SK"/>
        </w:rPr>
        <w:t>c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>hšieho priradzovania krajov obciam úroveň oblasť, ktorá sa nachádza medzi koreňom hierarchie a krajmi.</w:t>
      </w:r>
      <w:r w:rsidR="00D3784C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Vkladanie do hierarchie začína pridaním koreňa – Slovensko, ktorému sú potom pridané oblasti s krajmi.</w:t>
      </w:r>
    </w:p>
    <w:p w14:paraId="5091233D" w14:textId="2A8C1C8E" w:rsidR="00EF5387" w:rsidRPr="00057BD1" w:rsidRDefault="00D3784C" w:rsidP="00EF5387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Pri načítaní krajov z implicitnej sekvencie je pre každý kraj získaný index oblasti, ktorý predstavuje 9. číslo v stĺpci </w:t>
      </w:r>
      <w:r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note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>, napríklad pre Bratislavský kraj je note BL-1-SK0</w:t>
      </w:r>
      <w:r w:rsidRPr="00057BD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lang w:val="sk-SK"/>
        </w:rPr>
        <w:t>1</w:t>
      </w:r>
      <w:r w:rsidRPr="00057BD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k-SK"/>
        </w:rPr>
        <w:t>0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a index oblasti je v tomto prípade </w:t>
      </w:r>
      <w:r w:rsidRPr="00057BD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lang w:val="sk-SK"/>
        </w:rPr>
        <w:t>1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>, ke</w:t>
      </w:r>
      <w:r w:rsidR="00DB5068" w:rsidRPr="00057BD1">
        <w:rPr>
          <w:rFonts w:ascii="Times New Roman" w:hAnsi="Times New Roman" w:cs="Times New Roman"/>
          <w:sz w:val="24"/>
          <w:szCs w:val="24"/>
          <w:lang w:val="sk-SK"/>
        </w:rPr>
        <w:t>ď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>že ale indexovanie v C++ začína od 0 je potrebné upraviť tento index aby začínal od 0.</w:t>
      </w:r>
      <w:r w:rsidR="00FA6654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Okrem indexu oblasti, ešte </w:t>
      </w:r>
      <w:r w:rsidR="00FA6654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note</w:t>
      </w:r>
      <w:r w:rsidR="00FA6654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obsahuje aj index kraja v</w:t>
      </w:r>
      <w:r w:rsidR="00DB5068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FA6654" w:rsidRPr="00057BD1">
        <w:rPr>
          <w:rFonts w:ascii="Times New Roman" w:hAnsi="Times New Roman" w:cs="Times New Roman"/>
          <w:sz w:val="24"/>
          <w:szCs w:val="24"/>
          <w:lang w:val="sk-SK"/>
        </w:rPr>
        <w:t>rámci jeho oblasti (číslo na 10. indexe</w:t>
      </w:r>
      <w:r w:rsidR="00264205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, v tomto príklade je to </w:t>
      </w:r>
      <w:r w:rsidR="00264205" w:rsidRPr="00057BD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k-SK"/>
        </w:rPr>
        <w:t>0</w:t>
      </w:r>
      <w:r w:rsidR="00FA6654" w:rsidRPr="00057BD1">
        <w:rPr>
          <w:rFonts w:ascii="Times New Roman" w:hAnsi="Times New Roman" w:cs="Times New Roman"/>
          <w:sz w:val="24"/>
          <w:szCs w:val="24"/>
          <w:lang w:val="sk-SK"/>
        </w:rPr>
        <w:t>), pre ostatné oblasti ako Bratislava tento index začína od 1, takže je upravený aby zodpovedal</w:t>
      </w:r>
      <w:r w:rsidR="00EF72AA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konvencii</w:t>
      </w:r>
      <w:r w:rsidR="00FA6654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indexovaniu v C++.</w:t>
      </w:r>
      <w:r w:rsidR="00946E78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Špec</w:t>
      </w:r>
      <w:r w:rsidR="00DB5068" w:rsidRPr="00057BD1">
        <w:rPr>
          <w:rFonts w:ascii="Times New Roman" w:hAnsi="Times New Roman" w:cs="Times New Roman"/>
          <w:sz w:val="24"/>
          <w:szCs w:val="24"/>
          <w:lang w:val="sk-SK"/>
        </w:rPr>
        <w:t>iá</w:t>
      </w:r>
      <w:r w:rsidR="00946E78" w:rsidRPr="00057BD1">
        <w:rPr>
          <w:rFonts w:ascii="Times New Roman" w:hAnsi="Times New Roman" w:cs="Times New Roman"/>
          <w:sz w:val="24"/>
          <w:szCs w:val="24"/>
          <w:lang w:val="sk-SK"/>
        </w:rPr>
        <w:t>lny prípad je oblasť Zahraničie, ktorá ob</w:t>
      </w:r>
      <w:r w:rsidR="00DB5068" w:rsidRPr="00057BD1">
        <w:rPr>
          <w:rFonts w:ascii="Times New Roman" w:hAnsi="Times New Roman" w:cs="Times New Roman"/>
          <w:sz w:val="24"/>
          <w:szCs w:val="24"/>
          <w:lang w:val="sk-SK"/>
        </w:rPr>
        <w:t>s</w:t>
      </w:r>
      <w:r w:rsidR="00946E78" w:rsidRPr="00057BD1">
        <w:rPr>
          <w:rFonts w:ascii="Times New Roman" w:hAnsi="Times New Roman" w:cs="Times New Roman"/>
          <w:sz w:val="24"/>
          <w:szCs w:val="24"/>
          <w:lang w:val="sk-SK"/>
        </w:rPr>
        <w:t>ahuje na týchto pozíci</w:t>
      </w:r>
      <w:r w:rsidR="00DB5068" w:rsidRPr="00057BD1">
        <w:rPr>
          <w:rFonts w:ascii="Times New Roman" w:hAnsi="Times New Roman" w:cs="Times New Roman"/>
          <w:sz w:val="24"/>
          <w:szCs w:val="24"/>
          <w:lang w:val="sk-SK"/>
        </w:rPr>
        <w:t>á</w:t>
      </w:r>
      <w:r w:rsidR="00946E78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ch znak </w:t>
      </w:r>
      <w:r w:rsidR="00946E78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*</w:t>
      </w:r>
      <w:r w:rsidR="00946E78" w:rsidRPr="00057BD1">
        <w:rPr>
          <w:rFonts w:ascii="Times New Roman" w:hAnsi="Times New Roman" w:cs="Times New Roman"/>
          <w:sz w:val="24"/>
          <w:szCs w:val="24"/>
          <w:lang w:val="sk-SK"/>
        </w:rPr>
        <w:t>, takže je nutné vytvoriť podmienku, ktorá pridá tento kraj do správnej oblasti.</w:t>
      </w:r>
      <w:r w:rsidR="00C646AD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Pri vkladaní krajov do hierarchie sú najskôr vytvárané oblasti pre dané kraje (vždy prvý kraj vytvorí oblasť kam patrí).</w:t>
      </w:r>
      <w:r w:rsidR="00264205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Následne sa potom kraje vkladajú metódou </w:t>
      </w:r>
      <w:r w:rsidR="00264205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emplaceSon</w:t>
      </w:r>
      <w:r w:rsidR="00264205" w:rsidRPr="00057BD1">
        <w:rPr>
          <w:rFonts w:ascii="Times New Roman" w:hAnsi="Times New Roman" w:cs="Times New Roman"/>
          <w:sz w:val="24"/>
          <w:szCs w:val="24"/>
          <w:lang w:val="sk-SK"/>
        </w:rPr>
        <w:t>, kde ako parametre sú index syna získaného z </w:t>
      </w:r>
      <w:r w:rsidR="00264205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note</w:t>
      </w:r>
      <w:r w:rsidR="00264205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a ako otec je daná oblasť, do ktorej daný kraj patrí.</w:t>
      </w:r>
    </w:p>
    <w:p w14:paraId="4531B155" w14:textId="0E023794" w:rsidR="006E533B" w:rsidRPr="00057BD1" w:rsidRDefault="006E533B" w:rsidP="00EF5387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57BD1">
        <w:rPr>
          <w:rFonts w:ascii="Times New Roman" w:hAnsi="Times New Roman" w:cs="Times New Roman"/>
          <w:sz w:val="24"/>
          <w:szCs w:val="24"/>
          <w:lang w:val="sk-SK"/>
        </w:rPr>
        <w:t>Okresy sú podobne ako kraje vkladané zo sekvencie okresov načítanej na začiatku programu.</w:t>
      </w:r>
      <w:r w:rsidR="00CF0745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Tentokrát je použitý stĺpec </w:t>
      </w:r>
      <w:r w:rsidR="00CF0745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code</w:t>
      </w:r>
      <w:r w:rsidR="00CF0745" w:rsidRPr="00057BD1">
        <w:rPr>
          <w:rFonts w:ascii="Times New Roman" w:hAnsi="Times New Roman" w:cs="Times New Roman"/>
          <w:sz w:val="24"/>
          <w:szCs w:val="24"/>
          <w:lang w:val="sk-SK"/>
        </w:rPr>
        <w:t>, pomocou ktorého je možné určiť oblasť a následne kraj do ktorého daný okres patrí.</w:t>
      </w:r>
      <w:r w:rsidR="00F6353D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Na pozícii 4 a 5 sú čísla, ktoré predstavujú indexy oblasti a kraja popísané pri vkladaní krajov</w:t>
      </w:r>
      <w:r w:rsidR="002904CF" w:rsidRPr="00057BD1">
        <w:rPr>
          <w:rFonts w:ascii="Times New Roman" w:hAnsi="Times New Roman" w:cs="Times New Roman"/>
          <w:sz w:val="24"/>
          <w:szCs w:val="24"/>
          <w:lang w:val="sk-SK"/>
        </w:rPr>
        <w:t>, napríklad pre okres Žilina:</w:t>
      </w:r>
      <w:r w:rsidR="00F6353D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SK0</w:t>
      </w:r>
      <w:r w:rsidR="00F6353D" w:rsidRPr="00057BD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lang w:val="sk-SK"/>
        </w:rPr>
        <w:t>31</w:t>
      </w:r>
      <w:r w:rsidR="00F6353D" w:rsidRPr="00057BD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k-SK"/>
        </w:rPr>
        <w:t>B</w:t>
      </w:r>
      <w:r w:rsidR="002904CF" w:rsidRPr="00057BD1">
        <w:rPr>
          <w:rFonts w:ascii="Times New Roman" w:hAnsi="Times New Roman" w:cs="Times New Roman"/>
          <w:sz w:val="24"/>
          <w:szCs w:val="24"/>
          <w:lang w:val="sk-SK"/>
        </w:rPr>
        <w:t>, posledné číslo predstavuje index okresu v</w:t>
      </w:r>
      <w:r w:rsidR="00DB5068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2904CF" w:rsidRPr="00057BD1">
        <w:rPr>
          <w:rFonts w:ascii="Times New Roman" w:hAnsi="Times New Roman" w:cs="Times New Roman"/>
          <w:sz w:val="24"/>
          <w:szCs w:val="24"/>
          <w:lang w:val="sk-SK"/>
        </w:rPr>
        <w:t>rámci jeho kraja, toto č</w:t>
      </w:r>
      <w:r w:rsidR="00DB5068" w:rsidRPr="00057BD1">
        <w:rPr>
          <w:rFonts w:ascii="Times New Roman" w:hAnsi="Times New Roman" w:cs="Times New Roman"/>
          <w:sz w:val="24"/>
          <w:szCs w:val="24"/>
          <w:lang w:val="sk-SK"/>
        </w:rPr>
        <w:t>í</w:t>
      </w:r>
      <w:r w:rsidR="002904CF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slo je v hexadecimálnej sústave, preto je ho potrebné najskôr previesť do desiatkovej sústavy, tento údaj sa ale nachádza aj v stĺpci </w:t>
      </w:r>
      <w:r w:rsidR="002904CF"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note</w:t>
      </w:r>
      <w:r w:rsidR="002904CF" w:rsidRPr="00057BD1">
        <w:rPr>
          <w:rFonts w:ascii="Times New Roman" w:hAnsi="Times New Roman" w:cs="Times New Roman"/>
          <w:sz w:val="24"/>
          <w:szCs w:val="24"/>
          <w:lang w:val="sk-SK"/>
        </w:rPr>
        <w:t>, kde už je v desiatkovej sústave.</w:t>
      </w:r>
      <w:r w:rsidR="00AB5342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Z tohto dôvodu boli v súbore s okresmi vymenené riadky, aby bolo zachované poradie okresov v</w:t>
      </w:r>
      <w:r w:rsidR="00DB5068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AB5342" w:rsidRPr="00057BD1">
        <w:rPr>
          <w:rFonts w:ascii="Times New Roman" w:hAnsi="Times New Roman" w:cs="Times New Roman"/>
          <w:sz w:val="24"/>
          <w:szCs w:val="24"/>
          <w:lang w:val="sk-SK"/>
        </w:rPr>
        <w:t>rámci jeho kraja (pôvodné usporiadanie radilo tie okresy</w:t>
      </w:r>
      <w:r w:rsidR="00AA65EA" w:rsidRPr="00057BD1">
        <w:rPr>
          <w:rFonts w:ascii="Times New Roman" w:hAnsi="Times New Roman" w:cs="Times New Roman"/>
          <w:sz w:val="24"/>
          <w:szCs w:val="24"/>
          <w:lang w:val="sk-SK"/>
        </w:rPr>
        <w:t>,</w:t>
      </w:r>
      <w:r w:rsidR="00AB5342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čo obsahovali čísla v hexa sústave pred tie, čo mali všetky cifry ako čísla z desia</w:t>
      </w:r>
      <w:r w:rsidR="00DB5068" w:rsidRPr="00057BD1">
        <w:rPr>
          <w:rFonts w:ascii="Times New Roman" w:hAnsi="Times New Roman" w:cs="Times New Roman"/>
          <w:sz w:val="24"/>
          <w:szCs w:val="24"/>
          <w:lang w:val="sk-SK"/>
        </w:rPr>
        <w:t>t</w:t>
      </w:r>
      <w:r w:rsidR="00AB5342" w:rsidRPr="00057BD1">
        <w:rPr>
          <w:rFonts w:ascii="Times New Roman" w:hAnsi="Times New Roman" w:cs="Times New Roman"/>
          <w:sz w:val="24"/>
          <w:szCs w:val="24"/>
          <w:lang w:val="sk-SK"/>
        </w:rPr>
        <w:t>kovej sústavy).</w:t>
      </w:r>
    </w:p>
    <w:p w14:paraId="18E03153" w14:textId="71624A45" w:rsidR="00216124" w:rsidRPr="00057BD1" w:rsidRDefault="00337670" w:rsidP="00EF5387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Načítanie obcí potom kombinuje popis v predchádzajúcich odstavcoch, najskôr cez </w:t>
      </w:r>
      <w:r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note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sa zistí, ktoré dáta zo stĺpca </w:t>
      </w:r>
      <w:r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code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predstavujú užitočnú informáciu pre určenie okresu a kraja (dôležité sú znaky na pozícii 4 až 6), napríklad obec Topoľčany s </w:t>
      </w:r>
      <w:r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code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SK0</w:t>
      </w:r>
      <w:r w:rsidRPr="00057BD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lang w:val="sk-SK"/>
        </w:rPr>
        <w:t>23</w:t>
      </w:r>
      <w:r w:rsidRPr="00057BD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k-SK"/>
        </w:rPr>
        <w:t>6</w:t>
      </w:r>
      <w:r w:rsidRPr="00057BD1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lang w:val="sk-SK"/>
        </w:rPr>
        <w:t>504998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a </w:t>
      </w:r>
      <w:r w:rsidRPr="00057BD1">
        <w:rPr>
          <w:rFonts w:ascii="Times New Roman" w:hAnsi="Times New Roman" w:cs="Times New Roman"/>
          <w:b/>
          <w:bCs/>
          <w:sz w:val="24"/>
          <w:szCs w:val="24"/>
          <w:lang w:val="sk-SK"/>
        </w:rPr>
        <w:t>note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057BD1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lang w:val="sk-SK"/>
        </w:rPr>
        <w:t>504998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1530EF" w:rsidRPr="00057BD1">
        <w:rPr>
          <w:rFonts w:ascii="Times New Roman" w:hAnsi="Times New Roman" w:cs="Times New Roman"/>
          <w:sz w:val="24"/>
          <w:szCs w:val="24"/>
          <w:lang w:val="sk-SK"/>
        </w:rPr>
        <w:t>najskôr z </w:t>
      </w:r>
      <w:r w:rsidR="001530EF" w:rsidRPr="00057BD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lang w:val="sk-SK"/>
        </w:rPr>
        <w:t>23</w:t>
      </w:r>
      <w:r w:rsidR="001530EF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je možné urči</w:t>
      </w:r>
      <w:r w:rsidR="00DB5068" w:rsidRPr="00057BD1">
        <w:rPr>
          <w:rFonts w:ascii="Times New Roman" w:hAnsi="Times New Roman" w:cs="Times New Roman"/>
          <w:sz w:val="24"/>
          <w:szCs w:val="24"/>
          <w:lang w:val="sk-SK"/>
        </w:rPr>
        <w:t>ť</w:t>
      </w:r>
      <w:r w:rsidR="001530EF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sp</w:t>
      </w:r>
      <w:r w:rsidR="00DB5068" w:rsidRPr="00057BD1">
        <w:rPr>
          <w:rFonts w:ascii="Times New Roman" w:hAnsi="Times New Roman" w:cs="Times New Roman"/>
          <w:sz w:val="24"/>
          <w:szCs w:val="24"/>
          <w:lang w:val="sk-SK"/>
        </w:rPr>
        <w:t>r</w:t>
      </w:r>
      <w:r w:rsidR="001530EF" w:rsidRPr="00057BD1">
        <w:rPr>
          <w:rFonts w:ascii="Times New Roman" w:hAnsi="Times New Roman" w:cs="Times New Roman"/>
          <w:sz w:val="24"/>
          <w:szCs w:val="24"/>
          <w:lang w:val="sk-SK"/>
        </w:rPr>
        <w:t>ávny kraj</w:t>
      </w:r>
      <w:r w:rsidR="003C4F5F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(Nitriansky)</w:t>
      </w:r>
      <w:r w:rsidR="001530EF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a potom z čísla </w:t>
      </w:r>
      <w:r w:rsidR="001530EF" w:rsidRPr="00057BD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k-SK"/>
        </w:rPr>
        <w:t>6</w:t>
      </w:r>
      <w:r w:rsidR="001530EF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aj okres</w:t>
      </w:r>
      <w:r w:rsidR="003C4F5F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(Topoľčany)</w:t>
      </w:r>
      <w:r w:rsidR="001530EF" w:rsidRPr="00057BD1">
        <w:rPr>
          <w:rFonts w:ascii="Times New Roman" w:hAnsi="Times New Roman" w:cs="Times New Roman"/>
          <w:sz w:val="24"/>
          <w:szCs w:val="24"/>
          <w:lang w:val="sk-SK"/>
        </w:rPr>
        <w:t>.</w:t>
      </w:r>
      <w:r w:rsidR="003C4F5F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Ke</w:t>
      </w:r>
      <w:r w:rsidR="00DB5068" w:rsidRPr="00057BD1">
        <w:rPr>
          <w:rFonts w:ascii="Times New Roman" w:hAnsi="Times New Roman" w:cs="Times New Roman"/>
          <w:sz w:val="24"/>
          <w:szCs w:val="24"/>
          <w:lang w:val="sk-SK"/>
        </w:rPr>
        <w:t>ď</w:t>
      </w:r>
      <w:r w:rsidR="003C4F5F" w:rsidRPr="00057BD1">
        <w:rPr>
          <w:rFonts w:ascii="Times New Roman" w:hAnsi="Times New Roman" w:cs="Times New Roman"/>
          <w:sz w:val="24"/>
          <w:szCs w:val="24"/>
          <w:lang w:val="sk-SK"/>
        </w:rPr>
        <w:t>že pristupujeme stále podľa indexov a synovia v tomto type hierarchie sú uložený v implicitnej sekvencii, ktorá umož</w:t>
      </w:r>
      <w:r w:rsidR="00DB5068" w:rsidRPr="00057BD1">
        <w:rPr>
          <w:rFonts w:ascii="Times New Roman" w:hAnsi="Times New Roman" w:cs="Times New Roman"/>
          <w:sz w:val="24"/>
          <w:szCs w:val="24"/>
          <w:lang w:val="sk-SK"/>
        </w:rPr>
        <w:t>ň</w:t>
      </w:r>
      <w:r w:rsidR="003C4F5F" w:rsidRPr="00057BD1">
        <w:rPr>
          <w:rFonts w:ascii="Times New Roman" w:hAnsi="Times New Roman" w:cs="Times New Roman"/>
          <w:sz w:val="24"/>
          <w:szCs w:val="24"/>
          <w:lang w:val="sk-SK"/>
        </w:rPr>
        <w:t>uje efektívny prístup k jej prvkom na základe indexu, má toto vkladanie zložitosť O(1).</w:t>
      </w:r>
    </w:p>
    <w:p w14:paraId="1DFC8526" w14:textId="0DE7E53C" w:rsidR="00337670" w:rsidRPr="00057BD1" w:rsidRDefault="000559E8" w:rsidP="00EF5387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Celková zložitosť vkladania všetkých </w:t>
      </w:r>
      <w:r w:rsidR="00DB5068" w:rsidRPr="00057BD1">
        <w:rPr>
          <w:rFonts w:ascii="Times New Roman" w:hAnsi="Times New Roman" w:cs="Times New Roman"/>
          <w:sz w:val="24"/>
          <w:szCs w:val="24"/>
          <w:lang w:val="sk-SK"/>
        </w:rPr>
        <w:t>ú</w:t>
      </w:r>
      <w:r w:rsidRPr="00057BD1">
        <w:rPr>
          <w:rFonts w:ascii="Times New Roman" w:hAnsi="Times New Roman" w:cs="Times New Roman"/>
          <w:sz w:val="24"/>
          <w:szCs w:val="24"/>
          <w:lang w:val="sk-SK"/>
        </w:rPr>
        <w:t>zemných jednotiek do hierarchie je O(n), kde n je počet riadkov súboru s územnými jednotkami.</w:t>
      </w:r>
      <w:r w:rsidR="007629D4" w:rsidRPr="00057BD1">
        <w:rPr>
          <w:rFonts w:ascii="Times New Roman" w:hAnsi="Times New Roman" w:cs="Times New Roman"/>
          <w:sz w:val="24"/>
          <w:szCs w:val="24"/>
          <w:lang w:val="sk-SK"/>
        </w:rPr>
        <w:t xml:space="preserve"> Každý riadok vstupného súboru je spracovaný práve raz a je z neho vytvorený objekt danej územnej jednotky, ktorá je potom vložená do spoločnej implicitnej sekven</w:t>
      </w:r>
      <w:r w:rsidR="00DB5068" w:rsidRPr="00057BD1">
        <w:rPr>
          <w:rFonts w:ascii="Times New Roman" w:hAnsi="Times New Roman" w:cs="Times New Roman"/>
          <w:sz w:val="24"/>
          <w:szCs w:val="24"/>
          <w:lang w:val="sk-SK"/>
        </w:rPr>
        <w:t>c</w:t>
      </w:r>
      <w:r w:rsidR="007629D4" w:rsidRPr="00057BD1">
        <w:rPr>
          <w:rFonts w:ascii="Times New Roman" w:hAnsi="Times New Roman" w:cs="Times New Roman"/>
          <w:sz w:val="24"/>
          <w:szCs w:val="24"/>
          <w:lang w:val="sk-SK"/>
        </w:rPr>
        <w:t>ie prístupnej pre všetky úrovne. Vkladanie do hierarchie potom iba prechádza túto implicitnú sekvenciu a vytvára hierarchiu ukazovateľov na dané územné jednotky.</w:t>
      </w:r>
    </w:p>
    <w:p w14:paraId="3251EBBD" w14:textId="0BCD7300" w:rsidR="00C74E36" w:rsidRPr="00057BD1" w:rsidRDefault="00C74E36">
      <w:pPr>
        <w:rPr>
          <w:rFonts w:ascii="Times New Roman" w:hAnsi="Times New Roman" w:cs="Times New Roman"/>
          <w:lang w:val="sk-SK"/>
        </w:rPr>
      </w:pPr>
      <w:r w:rsidRPr="00057BD1">
        <w:rPr>
          <w:rFonts w:ascii="Times New Roman" w:hAnsi="Times New Roman" w:cs="Times New Roman"/>
          <w:lang w:val="sk-SK"/>
        </w:rPr>
        <w:br w:type="page"/>
      </w:r>
    </w:p>
    <w:p w14:paraId="63C18976" w14:textId="39E25E36" w:rsidR="00C74E36" w:rsidRPr="00057BD1" w:rsidRDefault="00F1038B" w:rsidP="00F1038B">
      <w:pPr>
        <w:pStyle w:val="Heading1"/>
        <w:rPr>
          <w:rFonts w:ascii="Times New Roman" w:hAnsi="Times New Roman" w:cs="Times New Roman"/>
          <w:lang w:val="sk-SK"/>
        </w:rPr>
      </w:pPr>
      <w:r w:rsidRPr="00057BD1">
        <w:rPr>
          <w:rFonts w:ascii="Times New Roman" w:hAnsi="Times New Roman" w:cs="Times New Roman"/>
          <w:lang w:val="sk-SK"/>
        </w:rPr>
        <w:lastRenderedPageBreak/>
        <w:t>Tretia úroveň</w:t>
      </w:r>
    </w:p>
    <w:p w14:paraId="79E57873" w14:textId="77777777" w:rsidR="00057BD1" w:rsidRDefault="00057BD1" w:rsidP="00057BD1">
      <w:pPr>
        <w:rPr>
          <w:lang w:val="sk-SK"/>
        </w:rPr>
      </w:pPr>
    </w:p>
    <w:p w14:paraId="6B4F6CC2" w14:textId="5936BE55" w:rsidR="002015C0" w:rsidRDefault="002015C0" w:rsidP="002015C0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1E1D1B">
        <w:rPr>
          <w:rFonts w:ascii="Times New Roman" w:hAnsi="Times New Roman" w:cs="Times New Roman"/>
          <w:sz w:val="24"/>
          <w:szCs w:val="24"/>
          <w:lang w:val="sk-SK"/>
        </w:rPr>
        <w:t>T</w:t>
      </w:r>
      <w:r w:rsidR="00591DC8">
        <w:rPr>
          <w:rFonts w:ascii="Times New Roman" w:hAnsi="Times New Roman" w:cs="Times New Roman"/>
          <w:sz w:val="24"/>
          <w:szCs w:val="24"/>
          <w:lang w:val="sk-SK"/>
        </w:rPr>
        <w:t>ypická</w:t>
      </w:r>
      <w:r w:rsidRPr="001E1D1B">
        <w:rPr>
          <w:rFonts w:ascii="Times New Roman" w:hAnsi="Times New Roman" w:cs="Times New Roman"/>
          <w:sz w:val="24"/>
          <w:szCs w:val="24"/>
          <w:lang w:val="sk-SK"/>
        </w:rPr>
        <w:t xml:space="preserve"> zložitosť operácií </w:t>
      </w:r>
      <w:r w:rsidRPr="001E1D1B">
        <w:rPr>
          <w:rFonts w:ascii="Times New Roman" w:hAnsi="Times New Roman" w:cs="Times New Roman"/>
          <w:b/>
          <w:bCs/>
          <w:sz w:val="24"/>
          <w:szCs w:val="24"/>
          <w:lang w:val="sk-SK"/>
        </w:rPr>
        <w:t>inser</w:t>
      </w:r>
      <w:r w:rsidR="001E1D1B" w:rsidRPr="001E1D1B">
        <w:rPr>
          <w:rFonts w:ascii="Times New Roman" w:hAnsi="Times New Roman" w:cs="Times New Roman"/>
          <w:b/>
          <w:bCs/>
          <w:sz w:val="24"/>
          <w:szCs w:val="24"/>
          <w:lang w:val="sk-SK"/>
        </w:rPr>
        <w:t>t</w:t>
      </w:r>
      <w:r w:rsidRPr="001E1D1B">
        <w:rPr>
          <w:rFonts w:ascii="Times New Roman" w:hAnsi="Times New Roman" w:cs="Times New Roman"/>
          <w:sz w:val="24"/>
          <w:szCs w:val="24"/>
          <w:lang w:val="sk-SK"/>
        </w:rPr>
        <w:t xml:space="preserve"> a </w:t>
      </w:r>
      <w:r w:rsidRPr="001E1D1B">
        <w:rPr>
          <w:rFonts w:ascii="Times New Roman" w:hAnsi="Times New Roman" w:cs="Times New Roman"/>
          <w:b/>
          <w:bCs/>
          <w:sz w:val="24"/>
          <w:szCs w:val="24"/>
          <w:lang w:val="sk-SK"/>
        </w:rPr>
        <w:t>find</w:t>
      </w:r>
      <w:r w:rsidRPr="001E1D1B">
        <w:rPr>
          <w:rFonts w:ascii="Times New Roman" w:hAnsi="Times New Roman" w:cs="Times New Roman"/>
          <w:sz w:val="24"/>
          <w:szCs w:val="24"/>
          <w:lang w:val="sk-SK"/>
        </w:rPr>
        <w:t xml:space="preserve"> v tabuľke </w:t>
      </w:r>
      <w:r w:rsidRPr="001E1D1B">
        <w:rPr>
          <w:rFonts w:ascii="Times New Roman" w:hAnsi="Times New Roman" w:cs="Times New Roman"/>
          <w:b/>
          <w:bCs/>
          <w:sz w:val="24"/>
          <w:szCs w:val="24"/>
          <w:lang w:val="sk-SK"/>
        </w:rPr>
        <w:t>treap</w:t>
      </w:r>
      <w:r w:rsidRPr="001E1D1B">
        <w:rPr>
          <w:rFonts w:ascii="Times New Roman" w:hAnsi="Times New Roman" w:cs="Times New Roman"/>
          <w:sz w:val="24"/>
          <w:szCs w:val="24"/>
          <w:lang w:val="sk-SK"/>
        </w:rPr>
        <w:t xml:space="preserve"> je </w:t>
      </w:r>
      <w:r w:rsidRPr="00E74024">
        <w:rPr>
          <w:rFonts w:ascii="Times New Roman" w:hAnsi="Times New Roman" w:cs="Times New Roman"/>
          <w:sz w:val="24"/>
          <w:szCs w:val="24"/>
          <w:lang w:val="sk-SK"/>
        </w:rPr>
        <w:t>O(log</w:t>
      </w:r>
      <w:r w:rsidRPr="00983716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2</w:t>
      </w:r>
      <w:r w:rsidRPr="00E74024">
        <w:rPr>
          <w:rFonts w:ascii="Times New Roman" w:hAnsi="Times New Roman" w:cs="Times New Roman"/>
          <w:sz w:val="24"/>
          <w:szCs w:val="24"/>
          <w:lang w:val="sk-SK"/>
        </w:rPr>
        <w:t>(n))</w:t>
      </w:r>
      <w:r w:rsidRPr="001E1D1B">
        <w:rPr>
          <w:rFonts w:ascii="Times New Roman" w:hAnsi="Times New Roman" w:cs="Times New Roman"/>
          <w:sz w:val="24"/>
          <w:szCs w:val="24"/>
          <w:lang w:val="sk-SK"/>
        </w:rPr>
        <w:t xml:space="preserve">, pričom najhoršia zložitosť môže byť až </w:t>
      </w:r>
      <w:r w:rsidRPr="00F340D3">
        <w:rPr>
          <w:rFonts w:ascii="Times New Roman" w:hAnsi="Times New Roman" w:cs="Times New Roman"/>
          <w:sz w:val="24"/>
          <w:szCs w:val="24"/>
          <w:lang w:val="sk-SK"/>
        </w:rPr>
        <w:t>O(n)</w:t>
      </w:r>
      <w:r w:rsidRPr="001E1D1B">
        <w:rPr>
          <w:rFonts w:ascii="Times New Roman" w:hAnsi="Times New Roman" w:cs="Times New Roman"/>
          <w:sz w:val="24"/>
          <w:szCs w:val="24"/>
          <w:lang w:val="sk-SK"/>
        </w:rPr>
        <w:t xml:space="preserve"> v prípade použitia nekvalitného generátora náhodných priorít.</w:t>
      </w:r>
      <w:r w:rsidR="00591DC8">
        <w:rPr>
          <w:rFonts w:ascii="Times New Roman" w:hAnsi="Times New Roman" w:cs="Times New Roman"/>
          <w:sz w:val="24"/>
          <w:szCs w:val="24"/>
          <w:lang w:val="sk-SK"/>
        </w:rPr>
        <w:t xml:space="preserve"> Praktickou analýzou zložitosti bolo zistené, že pri operácií </w:t>
      </w:r>
      <w:r w:rsidR="00591DC8" w:rsidRPr="008311D1">
        <w:rPr>
          <w:rFonts w:ascii="Times New Roman" w:hAnsi="Times New Roman" w:cs="Times New Roman"/>
          <w:b/>
          <w:bCs/>
          <w:sz w:val="24"/>
          <w:szCs w:val="24"/>
          <w:lang w:val="sk-SK"/>
        </w:rPr>
        <w:t>find</w:t>
      </w:r>
      <w:r w:rsidR="00591DC8">
        <w:rPr>
          <w:rFonts w:ascii="Times New Roman" w:hAnsi="Times New Roman" w:cs="Times New Roman"/>
          <w:sz w:val="24"/>
          <w:szCs w:val="24"/>
          <w:lang w:val="sk-SK"/>
        </w:rPr>
        <w:t xml:space="preserve"> odpovedá táto typická zložitosť</w:t>
      </w:r>
      <w:r w:rsidR="00A60C3C">
        <w:rPr>
          <w:rFonts w:ascii="Times New Roman" w:hAnsi="Times New Roman" w:cs="Times New Roman"/>
          <w:sz w:val="24"/>
          <w:szCs w:val="24"/>
          <w:lang w:val="sk-SK"/>
        </w:rPr>
        <w:t xml:space="preserve"> aj reálnej implementácii (rozdiel medzi log</w:t>
      </w:r>
      <w:r w:rsidR="00A60C3C" w:rsidRPr="00983716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2</w:t>
      </w:r>
      <w:r w:rsidR="00A60C3C">
        <w:rPr>
          <w:rFonts w:ascii="Times New Roman" w:hAnsi="Times New Roman" w:cs="Times New Roman"/>
          <w:sz w:val="24"/>
          <w:szCs w:val="24"/>
          <w:lang w:val="sk-SK"/>
        </w:rPr>
        <w:t>(n) a nameranými dátami je minimálny).</w:t>
      </w:r>
      <w:r w:rsidR="00973F85">
        <w:rPr>
          <w:rFonts w:ascii="Times New Roman" w:hAnsi="Times New Roman" w:cs="Times New Roman"/>
          <w:sz w:val="24"/>
          <w:szCs w:val="24"/>
          <w:lang w:val="sk-SK"/>
        </w:rPr>
        <w:t xml:space="preserve"> Pri vkladaní do tejto štruktúry pomocou metódy </w:t>
      </w:r>
      <w:r w:rsidR="00973F85" w:rsidRPr="008311D1">
        <w:rPr>
          <w:rFonts w:ascii="Times New Roman" w:hAnsi="Times New Roman" w:cs="Times New Roman"/>
          <w:b/>
          <w:bCs/>
          <w:sz w:val="24"/>
          <w:szCs w:val="24"/>
          <w:lang w:val="sk-SK"/>
        </w:rPr>
        <w:t>insert</w:t>
      </w:r>
      <w:r w:rsidR="00973F85">
        <w:rPr>
          <w:rFonts w:ascii="Times New Roman" w:hAnsi="Times New Roman" w:cs="Times New Roman"/>
          <w:sz w:val="24"/>
          <w:szCs w:val="24"/>
          <w:lang w:val="sk-SK"/>
        </w:rPr>
        <w:t xml:space="preserve"> bol rozdiel oproti grafu logaritmu v niektorých miestach </w:t>
      </w:r>
      <w:r w:rsidR="00795189">
        <w:rPr>
          <w:rFonts w:ascii="Times New Roman" w:hAnsi="Times New Roman" w:cs="Times New Roman"/>
          <w:sz w:val="24"/>
          <w:szCs w:val="24"/>
          <w:lang w:val="sk-SK"/>
        </w:rPr>
        <w:t>výrazne väčší</w:t>
      </w:r>
      <w:r w:rsidR="0074711E">
        <w:rPr>
          <w:rFonts w:ascii="Times New Roman" w:hAnsi="Times New Roman" w:cs="Times New Roman"/>
          <w:sz w:val="24"/>
          <w:szCs w:val="24"/>
          <w:lang w:val="sk-SK"/>
        </w:rPr>
        <w:t>, avšak stále</w:t>
      </w:r>
      <w:r w:rsidR="001D0753">
        <w:rPr>
          <w:rFonts w:ascii="Times New Roman" w:hAnsi="Times New Roman" w:cs="Times New Roman"/>
          <w:sz w:val="24"/>
          <w:szCs w:val="24"/>
          <w:lang w:val="sk-SK"/>
        </w:rPr>
        <w:t xml:space="preserve"> nedosahovala táto metóda</w:t>
      </w:r>
      <w:r w:rsidR="0074711E">
        <w:rPr>
          <w:rFonts w:ascii="Times New Roman" w:hAnsi="Times New Roman" w:cs="Times New Roman"/>
          <w:sz w:val="24"/>
          <w:szCs w:val="24"/>
          <w:lang w:val="sk-SK"/>
        </w:rPr>
        <w:t xml:space="preserve"> lineárn</w:t>
      </w:r>
      <w:r w:rsidR="001D0753">
        <w:rPr>
          <w:rFonts w:ascii="Times New Roman" w:hAnsi="Times New Roman" w:cs="Times New Roman"/>
          <w:sz w:val="24"/>
          <w:szCs w:val="24"/>
          <w:lang w:val="sk-SK"/>
        </w:rPr>
        <w:t>u zložitosť</w:t>
      </w:r>
      <w:r w:rsidR="00795189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14:paraId="6F1467BB" w14:textId="77777777" w:rsidR="00591DC8" w:rsidRPr="001E1D1B" w:rsidRDefault="00591DC8" w:rsidP="002015C0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15F31A69" w14:textId="77777777" w:rsidR="00973F85" w:rsidRDefault="002015C0" w:rsidP="00BE6674">
      <w:pPr>
        <w:jc w:val="center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noProof/>
          <w:lang w:val="sk-SK"/>
        </w:rPr>
        <w:drawing>
          <wp:inline distT="0" distB="0" distL="0" distR="0" wp14:anchorId="6CD8B8FD" wp14:editId="78630A4B">
            <wp:extent cx="5755123" cy="3291840"/>
            <wp:effectExtent l="0" t="0" r="0" b="3810"/>
            <wp:docPr id="2" name="Picture 2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line, plot, screensho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12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5A1D" w14:textId="77777777" w:rsidR="00BE6674" w:rsidRDefault="00BE6674" w:rsidP="00BE6674">
      <w:pPr>
        <w:jc w:val="center"/>
        <w:rPr>
          <w:rFonts w:ascii="Times New Roman" w:hAnsi="Times New Roman" w:cs="Times New Roman"/>
          <w:lang w:val="sk-SK"/>
        </w:rPr>
      </w:pPr>
    </w:p>
    <w:p w14:paraId="402C05FD" w14:textId="3E09B860" w:rsidR="00F1038B" w:rsidRPr="00057BD1" w:rsidRDefault="002015C0" w:rsidP="00BE6674">
      <w:pPr>
        <w:jc w:val="center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noProof/>
          <w:lang w:val="sk-SK"/>
        </w:rPr>
        <w:drawing>
          <wp:inline distT="0" distB="0" distL="0" distR="0" wp14:anchorId="00ADDCC5" wp14:editId="1DD1B6EB">
            <wp:extent cx="5755122" cy="3291840"/>
            <wp:effectExtent l="0" t="0" r="0" b="3810"/>
            <wp:docPr id="3" name="Picture 3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line, plo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12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38B" w:rsidRPr="00057BD1" w:rsidSect="00153E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488B0" w14:textId="77777777" w:rsidR="00DA4A9E" w:rsidRDefault="00DA4A9E" w:rsidP="00E067DC">
      <w:pPr>
        <w:spacing w:after="0" w:line="240" w:lineRule="auto"/>
      </w:pPr>
      <w:r>
        <w:separator/>
      </w:r>
    </w:p>
  </w:endnote>
  <w:endnote w:type="continuationSeparator" w:id="0">
    <w:p w14:paraId="0B627F6B" w14:textId="77777777" w:rsidR="00DA4A9E" w:rsidRDefault="00DA4A9E" w:rsidP="00E0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C887E" w14:textId="77777777" w:rsidR="00DA4A9E" w:rsidRDefault="00DA4A9E" w:rsidP="00E067DC">
      <w:pPr>
        <w:spacing w:after="0" w:line="240" w:lineRule="auto"/>
      </w:pPr>
      <w:r>
        <w:separator/>
      </w:r>
    </w:p>
  </w:footnote>
  <w:footnote w:type="continuationSeparator" w:id="0">
    <w:p w14:paraId="50F417FC" w14:textId="77777777" w:rsidR="00DA4A9E" w:rsidRDefault="00DA4A9E" w:rsidP="00E06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A4"/>
    <w:rsid w:val="00047BBA"/>
    <w:rsid w:val="000559E8"/>
    <w:rsid w:val="00057BD1"/>
    <w:rsid w:val="000744DA"/>
    <w:rsid w:val="000A73EF"/>
    <w:rsid w:val="000C24B5"/>
    <w:rsid w:val="000F412E"/>
    <w:rsid w:val="000F4CE6"/>
    <w:rsid w:val="00114B0A"/>
    <w:rsid w:val="0012751E"/>
    <w:rsid w:val="001348E6"/>
    <w:rsid w:val="001530EF"/>
    <w:rsid w:val="00153EA0"/>
    <w:rsid w:val="00157FAE"/>
    <w:rsid w:val="00162FBB"/>
    <w:rsid w:val="001752F6"/>
    <w:rsid w:val="001D0753"/>
    <w:rsid w:val="001E1D1B"/>
    <w:rsid w:val="001E3BC0"/>
    <w:rsid w:val="002015C0"/>
    <w:rsid w:val="00216124"/>
    <w:rsid w:val="00231376"/>
    <w:rsid w:val="00264205"/>
    <w:rsid w:val="002904CF"/>
    <w:rsid w:val="002C7DDE"/>
    <w:rsid w:val="0033257C"/>
    <w:rsid w:val="00337670"/>
    <w:rsid w:val="00354D12"/>
    <w:rsid w:val="00367A63"/>
    <w:rsid w:val="0038784D"/>
    <w:rsid w:val="003A3E07"/>
    <w:rsid w:val="003C4F5F"/>
    <w:rsid w:val="004265A4"/>
    <w:rsid w:val="0043738E"/>
    <w:rsid w:val="004676BB"/>
    <w:rsid w:val="004A19B5"/>
    <w:rsid w:val="004C76DB"/>
    <w:rsid w:val="004D52D3"/>
    <w:rsid w:val="0051692A"/>
    <w:rsid w:val="00516DDC"/>
    <w:rsid w:val="00552EF5"/>
    <w:rsid w:val="00554609"/>
    <w:rsid w:val="00557FD8"/>
    <w:rsid w:val="00591DC8"/>
    <w:rsid w:val="005B2DA0"/>
    <w:rsid w:val="005C1886"/>
    <w:rsid w:val="005C673E"/>
    <w:rsid w:val="006A57E0"/>
    <w:rsid w:val="006A7555"/>
    <w:rsid w:val="006D3252"/>
    <w:rsid w:val="006E533B"/>
    <w:rsid w:val="00712D69"/>
    <w:rsid w:val="00743A40"/>
    <w:rsid w:val="00743C86"/>
    <w:rsid w:val="0074711E"/>
    <w:rsid w:val="007629D4"/>
    <w:rsid w:val="007816F5"/>
    <w:rsid w:val="00795189"/>
    <w:rsid w:val="007F569C"/>
    <w:rsid w:val="008311D1"/>
    <w:rsid w:val="00860803"/>
    <w:rsid w:val="008931AB"/>
    <w:rsid w:val="008B6E62"/>
    <w:rsid w:val="008C140C"/>
    <w:rsid w:val="00946E78"/>
    <w:rsid w:val="0095601C"/>
    <w:rsid w:val="00970876"/>
    <w:rsid w:val="00973F85"/>
    <w:rsid w:val="00983716"/>
    <w:rsid w:val="00986484"/>
    <w:rsid w:val="009F04BE"/>
    <w:rsid w:val="00A57D5B"/>
    <w:rsid w:val="00A60C3C"/>
    <w:rsid w:val="00A6445E"/>
    <w:rsid w:val="00A93F9C"/>
    <w:rsid w:val="00A96191"/>
    <w:rsid w:val="00AA65EA"/>
    <w:rsid w:val="00AB5342"/>
    <w:rsid w:val="00AC10B1"/>
    <w:rsid w:val="00AE1BF0"/>
    <w:rsid w:val="00B04A0C"/>
    <w:rsid w:val="00B11F9B"/>
    <w:rsid w:val="00B613E6"/>
    <w:rsid w:val="00B71609"/>
    <w:rsid w:val="00B75FD9"/>
    <w:rsid w:val="00B77266"/>
    <w:rsid w:val="00B879F4"/>
    <w:rsid w:val="00BB7E21"/>
    <w:rsid w:val="00BE6674"/>
    <w:rsid w:val="00C056BF"/>
    <w:rsid w:val="00C13971"/>
    <w:rsid w:val="00C646AD"/>
    <w:rsid w:val="00C74E36"/>
    <w:rsid w:val="00C76D83"/>
    <w:rsid w:val="00C80A9E"/>
    <w:rsid w:val="00C94144"/>
    <w:rsid w:val="00C947A4"/>
    <w:rsid w:val="00C94BF2"/>
    <w:rsid w:val="00C952FB"/>
    <w:rsid w:val="00CB777D"/>
    <w:rsid w:val="00CC212D"/>
    <w:rsid w:val="00CC447A"/>
    <w:rsid w:val="00CE2FAC"/>
    <w:rsid w:val="00CF0745"/>
    <w:rsid w:val="00CF6625"/>
    <w:rsid w:val="00D058C7"/>
    <w:rsid w:val="00D3784C"/>
    <w:rsid w:val="00D649F6"/>
    <w:rsid w:val="00D8452C"/>
    <w:rsid w:val="00DA4A9E"/>
    <w:rsid w:val="00DB5068"/>
    <w:rsid w:val="00DE3520"/>
    <w:rsid w:val="00DF6096"/>
    <w:rsid w:val="00E067DC"/>
    <w:rsid w:val="00E1424F"/>
    <w:rsid w:val="00E317A1"/>
    <w:rsid w:val="00E3189C"/>
    <w:rsid w:val="00E64A5B"/>
    <w:rsid w:val="00E74024"/>
    <w:rsid w:val="00E83A7D"/>
    <w:rsid w:val="00ED3838"/>
    <w:rsid w:val="00EE1AEE"/>
    <w:rsid w:val="00EF3E07"/>
    <w:rsid w:val="00EF5387"/>
    <w:rsid w:val="00EF72AA"/>
    <w:rsid w:val="00EF7F7C"/>
    <w:rsid w:val="00F0346D"/>
    <w:rsid w:val="00F1038B"/>
    <w:rsid w:val="00F340D3"/>
    <w:rsid w:val="00F45A5D"/>
    <w:rsid w:val="00F6353D"/>
    <w:rsid w:val="00F66731"/>
    <w:rsid w:val="00F71F83"/>
    <w:rsid w:val="00F875A4"/>
    <w:rsid w:val="00F91B9D"/>
    <w:rsid w:val="00FA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E4C5"/>
  <w15:chartTrackingRefBased/>
  <w15:docId w15:val="{23DD89B4-DD17-4FF4-B345-B6B72766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4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7DC"/>
  </w:style>
  <w:style w:type="paragraph" w:styleId="Footer">
    <w:name w:val="footer"/>
    <w:basedOn w:val="Normal"/>
    <w:link w:val="FooterChar"/>
    <w:uiPriority w:val="99"/>
    <w:unhideWhenUsed/>
    <w:rsid w:val="00E0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3DF99-9310-4831-8E3A-A08147DB8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8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Nemec</dc:creator>
  <cp:keywords/>
  <dc:description/>
  <cp:lastModifiedBy>STUD - David Nemec</cp:lastModifiedBy>
  <cp:revision>124</cp:revision>
  <dcterms:created xsi:type="dcterms:W3CDTF">2023-05-02T02:06:00Z</dcterms:created>
  <dcterms:modified xsi:type="dcterms:W3CDTF">2023-05-19T22:31:00Z</dcterms:modified>
</cp:coreProperties>
</file>