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看官网配置项时，几步曲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一点点某一个看key值是什么，含义是什么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再看下值是什么类型</w:t>
      </w:r>
    </w:p>
    <w:p/>
    <w:p>
      <w:r>
        <w:rPr>
          <w:rFonts w:hint="eastAsia"/>
        </w:rPr>
        <w:t>7大图标</w:t>
      </w:r>
    </w:p>
    <w:p>
      <w:pPr>
        <w:pStyle w:val="4"/>
        <w:numPr>
          <w:ilvl w:val="0"/>
          <w:numId w:val="2"/>
        </w:numPr>
        <w:ind w:firstLineChars="0"/>
      </w:pPr>
      <w:r>
        <w:drawing>
          <wp:inline distT="0" distB="0" distL="0" distR="0">
            <wp:extent cx="3187700" cy="493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柱状图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常见效果</w:t>
      </w:r>
    </w:p>
    <w:p>
      <w:pPr>
        <w:pStyle w:val="4"/>
        <w:numPr>
          <w:ilvl w:val="2"/>
          <w:numId w:val="2"/>
        </w:numPr>
        <w:ind w:firstLineChars="0"/>
      </w:pPr>
      <w:r>
        <w:rPr>
          <w:rFonts w:hint="eastAsia"/>
        </w:rPr>
        <w:t>最大值 最小值</w:t>
      </w:r>
    </w:p>
    <w:p>
      <w:pPr>
        <w:pStyle w:val="4"/>
        <w:numPr>
          <w:ilvl w:val="3"/>
          <w:numId w:val="2"/>
        </w:numPr>
        <w:ind w:firstLineChars="0"/>
      </w:pPr>
      <w:r>
        <w:drawing>
          <wp:inline distT="0" distB="0" distL="0" distR="0">
            <wp:extent cx="3803650" cy="3314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2"/>
        </w:numPr>
        <w:ind w:firstLineChars="0"/>
      </w:pPr>
      <w:r>
        <w:rPr>
          <w:rFonts w:hint="eastAsia"/>
        </w:rPr>
        <w:t>平均值</w:t>
      </w:r>
    </w:p>
    <w:p>
      <w:pPr>
        <w:pStyle w:val="4"/>
        <w:numPr>
          <w:ilvl w:val="3"/>
          <w:numId w:val="2"/>
        </w:numPr>
        <w:ind w:firstLineChars="0"/>
      </w:pPr>
      <w:r>
        <w:drawing>
          <wp:inline distT="0" distB="0" distL="0" distR="0">
            <wp:extent cx="2800350" cy="116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ind w:firstLineChars="0"/>
      </w:pPr>
      <w:r>
        <w:drawing>
          <wp:inline distT="0" distB="0" distL="0" distR="0">
            <wp:extent cx="5274310" cy="2992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通用配置：</w:t>
      </w:r>
    </w:p>
    <w:p>
      <w:pPr>
        <w:pStyle w:val="4"/>
        <w:numPr>
          <w:ilvl w:val="3"/>
          <w:numId w:val="2"/>
        </w:numPr>
        <w:ind w:firstLineChars="0"/>
      </w:pPr>
      <w:r>
        <w:drawing>
          <wp:inline distT="0" distB="0" distL="0" distR="0">
            <wp:extent cx="5274310" cy="316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3"/>
          <w:numId w:val="2"/>
        </w:numPr>
        <w:ind w:firstLineChars="0"/>
      </w:pPr>
      <w:r>
        <w:rPr>
          <w:rFonts w:hint="eastAsia"/>
        </w:rPr>
        <w:t>标题 title中</w:t>
      </w:r>
    </w:p>
    <w:p>
      <w:pPr>
        <w:pStyle w:val="4"/>
        <w:numPr>
          <w:ilvl w:val="4"/>
          <w:numId w:val="2"/>
        </w:numPr>
        <w:ind w:firstLineChars="0"/>
      </w:pPr>
      <w:r>
        <w:rPr>
          <w:rFonts w:hint="eastAsia"/>
        </w:rPr>
        <w:t>文字样式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text</w:t>
      </w:r>
      <w:r>
        <w:t>Style:{}</w:t>
      </w:r>
    </w:p>
    <w:p>
      <w:pPr>
        <w:pStyle w:val="4"/>
        <w:numPr>
          <w:ilvl w:val="4"/>
          <w:numId w:val="2"/>
        </w:numPr>
        <w:ind w:firstLineChars="0"/>
      </w:pPr>
      <w:r>
        <w:rPr>
          <w:rFonts w:hint="eastAsia"/>
        </w:rPr>
        <w:t>标题边框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borderWdith：5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borderColor：‘’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borderRadius：5</w:t>
      </w:r>
    </w:p>
    <w:p>
      <w:pPr>
        <w:pStyle w:val="4"/>
        <w:numPr>
          <w:ilvl w:val="4"/>
          <w:numId w:val="2"/>
        </w:numPr>
        <w:ind w:firstLineChars="0"/>
      </w:pPr>
      <w:r>
        <w:rPr>
          <w:rFonts w:hint="eastAsia"/>
        </w:rPr>
        <w:t>标题位置</w:t>
      </w:r>
    </w:p>
    <w:p>
      <w:pPr>
        <w:pStyle w:val="4"/>
        <w:numPr>
          <w:ilvl w:val="5"/>
          <w:numId w:val="2"/>
        </w:numPr>
        <w:ind w:firstLineChars="0"/>
      </w:pPr>
      <w:r>
        <w:t>left</w:t>
      </w:r>
      <w:r>
        <w:rPr>
          <w:rFonts w:hint="eastAsia"/>
        </w:rPr>
        <w:t>：1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top：1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right：1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bottom：1</w:t>
      </w:r>
      <w:bookmarkStart w:id="0" w:name="_GoBack"/>
      <w:bookmarkEnd w:id="0"/>
    </w:p>
    <w:p>
      <w:pPr>
        <w:pStyle w:val="4"/>
        <w:ind w:left="2520" w:firstLine="0" w:firstLineChars="0"/>
      </w:pPr>
    </w:p>
    <w:p>
      <w:pPr>
        <w:pStyle w:val="4"/>
        <w:numPr>
          <w:ilvl w:val="3"/>
          <w:numId w:val="2"/>
        </w:numPr>
        <w:ind w:firstLineChars="0"/>
      </w:pPr>
      <w:r>
        <w:rPr>
          <w:rFonts w:hint="eastAsia"/>
        </w:rPr>
        <w:t>提示（鼠标划过有提示框，tooltip）//默认的框好大</w:t>
      </w:r>
    </w:p>
    <w:p>
      <w:pPr>
        <w:pStyle w:val="4"/>
        <w:numPr>
          <w:ilvl w:val="4"/>
          <w:numId w:val="2"/>
        </w:numPr>
        <w:ind w:firstLineChars="0"/>
      </w:pPr>
      <w:r>
        <w:rPr>
          <w:rFonts w:hint="eastAsia"/>
          <w:lang w:val="en-US" w:eastAsia="zh-CN"/>
        </w:rPr>
        <w:t>触发</w:t>
      </w:r>
      <w:r>
        <w:rPr>
          <w:rFonts w:hint="eastAsia"/>
        </w:rPr>
        <w:t>类型 trigger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trigger：‘item’ //</w:t>
      </w:r>
      <w:r>
        <w:t xml:space="preserve"> </w:t>
      </w:r>
      <w:r>
        <w:rPr>
          <w:rFonts w:hint="eastAsia"/>
        </w:rPr>
        <w:t>移入柱内部触发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trigger：‘axis</w:t>
      </w:r>
    </w:p>
    <w:p>
      <w:pPr>
        <w:pStyle w:val="4"/>
        <w:numPr>
          <w:ilvl w:val="4"/>
          <w:numId w:val="2"/>
        </w:numPr>
        <w:ind w:firstLineChars="0"/>
      </w:pPr>
      <w:r>
        <w:rPr>
          <w:rFonts w:hint="eastAsia"/>
        </w:rPr>
        <w:t>触发时机//什么时候展示tip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triggerOn：‘mousemove‘//默认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triggerOn：‘click‘</w:t>
      </w:r>
    </w:p>
    <w:p>
      <w:pPr>
        <w:pStyle w:val="4"/>
        <w:numPr>
          <w:ilvl w:val="4"/>
          <w:numId w:val="2"/>
        </w:numPr>
        <w:ind w:firstLineChars="0"/>
      </w:pPr>
      <w:r>
        <w:rPr>
          <w:rFonts w:hint="eastAsia"/>
        </w:rPr>
        <w:t>格式化 //决定提示框的内容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formatter：‘‘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字符串模板（看官网文档）</w:t>
      </w:r>
    </w:p>
    <w:p>
      <w:pPr>
        <w:pStyle w:val="4"/>
        <w:numPr>
          <w:ilvl w:val="5"/>
          <w:numId w:val="2"/>
        </w:numPr>
        <w:ind w:firstLineChars="0"/>
      </w:pPr>
      <w:r>
        <w:rPr>
          <w:rFonts w:hint="eastAsia"/>
        </w:rPr>
        <w:t>回调函数（arg）//有点像事件对象，系统自动传参</w:t>
      </w:r>
    </w:p>
    <w:p>
      <w:pPr>
        <w:pStyle w:val="4"/>
        <w:numPr>
          <w:ilvl w:val="3"/>
          <w:numId w:val="2"/>
        </w:numPr>
        <w:ind w:firstLineChars="0"/>
      </w:pPr>
      <w:r>
        <w:rPr>
          <w:rFonts w:hint="eastAsia"/>
        </w:rPr>
        <w:t>工具按钮 toolbox</w:t>
      </w:r>
    </w:p>
    <w:p>
      <w:pPr>
        <w:pStyle w:val="4"/>
        <w:numPr>
          <w:ilvl w:val="4"/>
          <w:numId w:val="2"/>
        </w:numPr>
        <w:ind w:firstLineChars="0"/>
      </w:pPr>
      <w:r>
        <w:drawing>
          <wp:inline distT="0" distB="0" distL="0" distR="0">
            <wp:extent cx="4053205" cy="88328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921" cy="8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4"/>
          <w:numId w:val="2"/>
        </w:numPr>
        <w:ind w:firstLineChars="0"/>
      </w:pPr>
      <w:r>
        <w:drawing>
          <wp:inline distT="0" distB="0" distL="0" distR="0">
            <wp:extent cx="5274310" cy="2786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3"/>
          <w:numId w:val="2"/>
        </w:numPr>
        <w:ind w:firstLineChars="0"/>
      </w:pPr>
      <w:r>
        <w:rPr>
          <w:rFonts w:hint="eastAsia"/>
        </w:rPr>
        <w:t>图例（legend，用于筛选系列，配合series使用）</w:t>
      </w:r>
    </w:p>
    <w:p>
      <w:pPr>
        <w:pStyle w:val="4"/>
        <w:numPr>
          <w:ilvl w:val="4"/>
          <w:numId w:val="2"/>
        </w:numPr>
        <w:ind w:firstLineChars="0"/>
      </w:pPr>
      <w:r>
        <w:drawing>
          <wp:inline distT="0" distB="0" distL="0" distR="0">
            <wp:extent cx="5274310" cy="1501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D5F6D"/>
    <w:multiLevelType w:val="multilevel"/>
    <w:tmpl w:val="30CD5F6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A31D6B"/>
    <w:multiLevelType w:val="multilevel"/>
    <w:tmpl w:val="34A31D6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2OGI5MzJlZTE5ODIwY2QyZTI4M2JiMDc0MjUwZDkifQ=="/>
  </w:docVars>
  <w:rsids>
    <w:rsidRoot w:val="00AE0F17"/>
    <w:rsid w:val="00137257"/>
    <w:rsid w:val="00187D17"/>
    <w:rsid w:val="001C0A2E"/>
    <w:rsid w:val="00372C68"/>
    <w:rsid w:val="004C663C"/>
    <w:rsid w:val="00530980"/>
    <w:rsid w:val="005A47BF"/>
    <w:rsid w:val="00641B0E"/>
    <w:rsid w:val="00746E6F"/>
    <w:rsid w:val="007820BE"/>
    <w:rsid w:val="00A46CAC"/>
    <w:rsid w:val="00AA6197"/>
    <w:rsid w:val="00AD5C7F"/>
    <w:rsid w:val="00AE0F17"/>
    <w:rsid w:val="00BD0F5A"/>
    <w:rsid w:val="00CE7EA3"/>
    <w:rsid w:val="00D80922"/>
    <w:rsid w:val="00E15203"/>
    <w:rsid w:val="2C8C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243</Words>
  <Characters>397</Characters>
  <Lines>3</Lines>
  <Paragraphs>1</Paragraphs>
  <TotalTime>473</TotalTime>
  <ScaleCrop>false</ScaleCrop>
  <LinksUpToDate>false</LinksUpToDate>
  <CharactersWithSpaces>405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2023-02-18T12:05:00Z</dcterms:created>
  <dc:creator>黄 伟开</dc:creator>
  <cp:lastModifiedBy>Administrator</cp:lastModifiedBy>
  <dcterms:modified xsi:type="dcterms:W3CDTF">2023-02-19T09:37:30Z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01C871E0AE9142C999DAD2C6ED55F20E</vt:lpwstr>
  </property>
</Properties>
</file>