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</w:t>
      </w:r>
    </w:p>
    <w:p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includes( )</w:t>
      </w:r>
    </w:p>
    <w:p>
      <w:pPr>
        <w:numPr>
          <w:ilvl w:val="1"/>
          <w:numId w:val="1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传入字符串，返回true或者false； 判断内容在不在字符串中</w:t>
      </w:r>
    </w:p>
    <w:p>
      <w:pPr>
        <w:numPr>
          <w:ilvl w:val="1"/>
          <w:numId w:val="1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使用场景：做模糊查找，模糊查询</w:t>
      </w:r>
    </w:p>
    <w:p>
      <w:pPr>
        <w:numPr>
          <w:ilvl w:val="1"/>
          <w:numId w:val="1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细节：</w:t>
      </w:r>
    </w:p>
    <w:p>
      <w:pPr>
        <w:numPr>
          <w:ilvl w:val="2"/>
          <w:numId w:val="1"/>
        </w:numPr>
        <w:ind w:left="84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参数可以是字串</w:t>
      </w:r>
    </w:p>
    <w:p>
      <w:pPr>
        <w:numPr>
          <w:ilvl w:val="2"/>
          <w:numId w:val="1"/>
        </w:numPr>
        <w:ind w:left="84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第二个参数是, 开始查找的索引, 即从这个索引开始向后查找</w:t>
      </w:r>
    </w:p>
    <w:p>
      <w:pPr>
        <w:widowControl w:val="0"/>
        <w:numPr>
          <w:ilvl w:val="0"/>
          <w:numId w:val="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startsWith( )</w:t>
      </w:r>
    </w:p>
    <w:p>
      <w:pPr>
        <w:numPr>
          <w:ilvl w:val="1"/>
          <w:numId w:val="1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传入字符串，返回true或者false； 判断内容在不在字符串的开头中</w:t>
      </w:r>
    </w:p>
    <w:p>
      <w:pPr>
        <w:widowControl w:val="0"/>
        <w:numPr>
          <w:ilvl w:val="0"/>
          <w:numId w:val="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endsWith( )</w:t>
      </w:r>
    </w:p>
    <w:p>
      <w:pPr>
        <w:numPr>
          <w:ilvl w:val="1"/>
          <w:numId w:val="1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传入字符串，返回true或者false； 判断内容在不在字符串的结尾中</w:t>
      </w:r>
    </w:p>
    <w:p>
      <w:pPr>
        <w:numPr>
          <w:ilvl w:val="2"/>
          <w:numId w:val="1"/>
        </w:numPr>
        <w:ind w:left="84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细节: 第二个参数是向前看, 那个参数是不是最后一个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repeat( )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传入整型数字; 把原本的字符串重复扩展几次</w:t>
      </w:r>
    </w:p>
    <w:p>
      <w:pPr>
        <w:widowControl w:val="0"/>
        <w:numPr>
          <w:numId w:val="0"/>
        </w:numPr>
        <w:ind w:left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widowControl w:val="0"/>
        <w:numPr>
          <w:numId w:val="0"/>
        </w:numPr>
        <w:ind w:leftChars="20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/>
          <w:sz w:val="26"/>
          <w:szCs w:val="2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441DA1"/>
    <w:multiLevelType w:val="multilevel"/>
    <w:tmpl w:val="2B441DA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E03525C"/>
    <w:multiLevelType w:val="multilevel"/>
    <w:tmpl w:val="6E03525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mRmYjk3ZTk5ZDE3YWYwMzVlNGQwNzZjMTI0MGUifQ=="/>
  </w:docVars>
  <w:rsids>
    <w:rsidRoot w:val="00000000"/>
    <w:rsid w:val="10BA0E1B"/>
    <w:rsid w:val="431B3B57"/>
    <w:rsid w:val="7A8D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73</Characters>
  <Lines>0</Lines>
  <Paragraphs>0</Paragraphs>
  <TotalTime>35</TotalTime>
  <ScaleCrop>false</ScaleCrop>
  <LinksUpToDate>false</LinksUpToDate>
  <CharactersWithSpaces>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2023-04-12T14:15:51Z</dcterms:created>
  <dc:creator>Administrator</dc:creator>
  <cp:lastModifiedBy>淡忘</cp:lastModifiedBy>
  <cp:lastPrinted>2023-04-12T14:25:49Z</cp:lastPrinted>
  <dcterms:modified xsi:type="dcterms:W3CDTF">2023-04-12T15:08:12Z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CDDA8200182141E390FC09A8DF401E25_12</vt:lpwstr>
  </property>
</Properties>
</file>