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63939" w14:textId="5376BFE9" w:rsidR="00CE7EA3" w:rsidRDefault="00CC2D38">
      <w:r w:rsidRPr="00CC2D38">
        <w:drawing>
          <wp:inline distT="0" distB="0" distL="0" distR="0" wp14:anchorId="152F2A72" wp14:editId="4D7C0904">
            <wp:extent cx="2419474" cy="7620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9FC">
        <w:rPr>
          <w:rFonts w:hint="eastAsia"/>
        </w:rPr>
        <w:t>盒子</w:t>
      </w:r>
      <w:r>
        <w:rPr>
          <w:rFonts w:hint="eastAsia"/>
        </w:rPr>
        <w:t>水平方向垂直方向上居中</w:t>
      </w:r>
      <w:r w:rsidR="00F109FC">
        <w:rPr>
          <w:rFonts w:hint="eastAsia"/>
        </w:rPr>
        <w:t>（少截了position</w:t>
      </w:r>
      <w:r w:rsidR="00F109FC">
        <w:t xml:space="preserve"> </w:t>
      </w:r>
      <w:r w:rsidR="00F109FC">
        <w:rPr>
          <w:rFonts w:hint="eastAsia"/>
        </w:rPr>
        <w:t>topleft）</w:t>
      </w:r>
    </w:p>
    <w:p w14:paraId="3DF00F96" w14:textId="3D92C682" w:rsidR="00F109FC" w:rsidRDefault="00F109FC"/>
    <w:p w14:paraId="42D63AF9" w14:textId="49771A2E" w:rsidR="00F109FC" w:rsidRDefault="00F109FC">
      <w:pPr>
        <w:rPr>
          <w:rFonts w:hint="eastAsia"/>
        </w:rPr>
      </w:pPr>
      <w:r>
        <w:t>T</w:t>
      </w:r>
      <w:r>
        <w:rPr>
          <w:rFonts w:hint="eastAsia"/>
        </w:rPr>
        <w:t>ransition：0.5s 默认</w:t>
      </w:r>
    </w:p>
    <w:sectPr w:rsidR="00F10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19"/>
    <w:rsid w:val="00397DF0"/>
    <w:rsid w:val="008D5819"/>
    <w:rsid w:val="00CC2D38"/>
    <w:rsid w:val="00CE7EA3"/>
    <w:rsid w:val="00F1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C1BC"/>
  <w15:chartTrackingRefBased/>
  <w15:docId w15:val="{608B82AC-DF63-43D3-A719-3129644A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3</cp:revision>
  <dcterms:created xsi:type="dcterms:W3CDTF">2023-02-13T09:35:00Z</dcterms:created>
  <dcterms:modified xsi:type="dcterms:W3CDTF">2023-02-13T09:54:00Z</dcterms:modified>
</cp:coreProperties>
</file>