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E3A0" w14:textId="6C8F875F" w:rsidR="00CB59C1" w:rsidRDefault="005F1542">
      <w:r w:rsidRPr="005F1542">
        <w:drawing>
          <wp:inline distT="0" distB="0" distL="0" distR="0" wp14:anchorId="0AB61213" wp14:editId="67F9B9F7">
            <wp:extent cx="5274310" cy="1831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2B8A" w14:textId="671839DA" w:rsidR="005F1542" w:rsidRDefault="005F1542"/>
    <w:p w14:paraId="27704F8A" w14:textId="4BED3F83" w:rsidR="005F1542" w:rsidRDefault="005F1542">
      <w:r>
        <w:rPr>
          <w:rFonts w:hint="eastAsia"/>
        </w:rPr>
        <w:t>D</w:t>
      </w:r>
      <w:r>
        <w:t>OM:</w:t>
      </w:r>
    </w:p>
    <w:p w14:paraId="67AA6C4A" w14:textId="1B39AB05" w:rsidR="005F1542" w:rsidRDefault="005F1542">
      <w:r w:rsidRPr="005F1542">
        <w:drawing>
          <wp:inline distT="0" distB="0" distL="0" distR="0" wp14:anchorId="057E4263" wp14:editId="0D193602">
            <wp:extent cx="5274310" cy="3077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ECA1" w14:textId="04B646FD" w:rsidR="005F1542" w:rsidRDefault="005F1542" w:rsidP="005F1542">
      <w:pPr>
        <w:ind w:left="420" w:hangingChars="200" w:hanging="420"/>
      </w:pPr>
      <w:r w:rsidRPr="005F1542">
        <w:lastRenderedPageBreak/>
        <w:drawing>
          <wp:inline distT="0" distB="0" distL="0" distR="0" wp14:anchorId="1F149C82" wp14:editId="7F75B6C1">
            <wp:extent cx="5274310" cy="4596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DOM</w:t>
      </w:r>
      <w:r>
        <w:rPr>
          <w:rFonts w:hint="eastAsia"/>
        </w:rPr>
        <w:t>简介：</w:t>
      </w:r>
    </w:p>
    <w:p w14:paraId="744B7805" w14:textId="69F1C0F9" w:rsidR="005F1542" w:rsidRDefault="005F1542" w:rsidP="005F15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是处理可扩展标记语言的标准编程接口</w:t>
      </w:r>
    </w:p>
    <w:p w14:paraId="7A84FDC6" w14:textId="5FCE0338" w:rsidR="005F1542" w:rsidRDefault="005F1542" w:rsidP="005F1542">
      <w:pPr>
        <w:pStyle w:val="a3"/>
        <w:numPr>
          <w:ilvl w:val="0"/>
          <w:numId w:val="1"/>
        </w:numPr>
        <w:ind w:firstLineChars="0"/>
      </w:pPr>
      <w:r w:rsidRPr="005F1542">
        <w:drawing>
          <wp:inline distT="0" distB="0" distL="0" distR="0" wp14:anchorId="1292A1AD" wp14:editId="4EE36569">
            <wp:extent cx="5274310" cy="3589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54BB" w14:textId="14875D2E" w:rsidR="005F1542" w:rsidRDefault="005F1542" w:rsidP="00A61F4A">
      <w:pPr>
        <w:ind w:firstLine="420"/>
      </w:pPr>
      <w:r>
        <w:rPr>
          <w:rFonts w:hint="eastAsia"/>
        </w:rPr>
        <w:lastRenderedPageBreak/>
        <w:t>获取元素</w:t>
      </w:r>
      <w:r w:rsidR="00A61F4A">
        <w:rPr>
          <w:rFonts w:hint="eastAsia"/>
        </w:rPr>
        <w:t>：</w:t>
      </w:r>
    </w:p>
    <w:p w14:paraId="6F764230" w14:textId="77777777" w:rsidR="00A61F4A" w:rsidRDefault="00A61F4A" w:rsidP="00A61F4A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rPr>
          <w:rFonts w:hint="eastAsia"/>
        </w:rPr>
        <w:t>getElementById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4028AFA" w14:textId="26D60CEC" w:rsidR="00A61F4A" w:rsidRDefault="00A61F4A" w:rsidP="00A61F4A">
      <w:pPr>
        <w:pStyle w:val="a3"/>
        <w:ind w:left="1200" w:firstLineChars="0" w:firstLine="0"/>
      </w:pPr>
      <w:r>
        <w:rPr>
          <w:rFonts w:hint="eastAsia"/>
        </w:rPr>
        <w:t>用来干什么:</w:t>
      </w:r>
    </w:p>
    <w:p w14:paraId="7CBA7958" w14:textId="52DBEA51" w:rsidR="00A61F4A" w:rsidRDefault="00A61F4A" w:rsidP="00A61F4A">
      <w:pPr>
        <w:pStyle w:val="a3"/>
        <w:ind w:left="1200" w:firstLineChars="0" w:firstLine="0"/>
      </w:pPr>
      <w:r>
        <w:rPr>
          <w:rFonts w:hint="eastAsia"/>
        </w:rPr>
        <w:t>参数及其类型是什么:</w:t>
      </w:r>
    </w:p>
    <w:p w14:paraId="59B90016" w14:textId="2488B4A0" w:rsidR="00A61F4A" w:rsidRDefault="00A61F4A" w:rsidP="00A61F4A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返回值及其类型是什么:</w:t>
      </w:r>
    </w:p>
    <w:p w14:paraId="167B5562" w14:textId="6EBB409B" w:rsidR="00A61F4A" w:rsidRDefault="00A61F4A" w:rsidP="00A61F4A">
      <w:pPr>
        <w:pStyle w:val="a3"/>
        <w:ind w:left="1200" w:firstLineChars="0" w:firstLine="0"/>
      </w:pPr>
      <w:r w:rsidRPr="00A61F4A">
        <w:drawing>
          <wp:inline distT="0" distB="0" distL="0" distR="0" wp14:anchorId="70ACC8B9" wp14:editId="7960FC66">
            <wp:extent cx="5274310" cy="21901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7BA3" w14:textId="74BF4949" w:rsidR="00F05F15" w:rsidRDefault="00F05F15" w:rsidP="00F05F15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 w:rsidRPr="00F05F15">
        <w:t>getElementsByTagName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Pr="00F05F15">
        <w:lastRenderedPageBreak/>
        <w:drawing>
          <wp:inline distT="0" distB="0" distL="0" distR="0" wp14:anchorId="1FB2AD89" wp14:editId="578DC4AF">
            <wp:extent cx="5274310" cy="53320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7D91" w14:textId="77777777" w:rsidR="00F05F15" w:rsidRDefault="00F05F15" w:rsidP="00F05F15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 w:rsidRPr="00F05F15">
        <w:t>getElementsByClassName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 xml:space="preserve"> </w:t>
      </w:r>
    </w:p>
    <w:p w14:paraId="696B5BF2" w14:textId="02E520BA" w:rsidR="00F05F15" w:rsidRDefault="00F05F15" w:rsidP="00F05F15">
      <w:pPr>
        <w:pStyle w:val="a3"/>
        <w:ind w:left="1200" w:firstLineChars="0" w:firstLine="0"/>
      </w:pPr>
      <w:proofErr w:type="spellStart"/>
      <w:proofErr w:type="gramStart"/>
      <w:r w:rsidRPr="00F05F15">
        <w:t>querySelector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3DA8A18" w14:textId="6D091C6A" w:rsidR="00F6238D" w:rsidRDefault="00F05F15" w:rsidP="00F6238D">
      <w:pPr>
        <w:pStyle w:val="a3"/>
        <w:ind w:left="1200" w:firstLineChars="0" w:firstLine="0"/>
      </w:pPr>
      <w:proofErr w:type="spellStart"/>
      <w:proofErr w:type="gramStart"/>
      <w:r>
        <w:rPr>
          <w:rFonts w:hint="eastAsia"/>
        </w:rPr>
        <w:t>querySelectorAll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F6238D" w:rsidRPr="00F6238D">
        <w:lastRenderedPageBreak/>
        <w:drawing>
          <wp:inline distT="0" distB="0" distL="0" distR="0" wp14:anchorId="0AD9599D" wp14:editId="59581EC3">
            <wp:extent cx="5274310" cy="5055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7DFC" w14:textId="32096979" w:rsidR="00F6238D" w:rsidRDefault="00F6238D" w:rsidP="00F6238D">
      <w:pPr>
        <w:pStyle w:val="a3"/>
        <w:numPr>
          <w:ilvl w:val="0"/>
          <w:numId w:val="2"/>
        </w:numPr>
        <w:ind w:firstLineChars="0"/>
      </w:pPr>
      <w:r w:rsidRPr="00F6238D">
        <w:drawing>
          <wp:inline distT="0" distB="0" distL="0" distR="0" wp14:anchorId="68098339" wp14:editId="4FFC128C">
            <wp:extent cx="4610743" cy="2200582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1496" w14:textId="77777777" w:rsidR="00F6238D" w:rsidRDefault="00F6238D" w:rsidP="00F6238D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sectPr w:rsidR="00F62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500"/>
    <w:multiLevelType w:val="hybridMultilevel"/>
    <w:tmpl w:val="D258055A"/>
    <w:lvl w:ilvl="0" w:tplc="45B6A8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1116115"/>
    <w:multiLevelType w:val="hybridMultilevel"/>
    <w:tmpl w:val="9E4090F4"/>
    <w:lvl w:ilvl="0" w:tplc="B694C6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440687238">
    <w:abstractNumId w:val="0"/>
  </w:num>
  <w:num w:numId="2" w16cid:durableId="1298532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1D"/>
    <w:rsid w:val="005F1542"/>
    <w:rsid w:val="00A61F4A"/>
    <w:rsid w:val="00BC371D"/>
    <w:rsid w:val="00CB59C1"/>
    <w:rsid w:val="00F05F15"/>
    <w:rsid w:val="00F6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1EEE"/>
  <w15:chartTrackingRefBased/>
  <w15:docId w15:val="{2DA4D7D1-E0D9-400D-8769-3490DFA1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5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2</cp:revision>
  <dcterms:created xsi:type="dcterms:W3CDTF">2023-01-29T15:06:00Z</dcterms:created>
  <dcterms:modified xsi:type="dcterms:W3CDTF">2023-01-29T15:06:00Z</dcterms:modified>
</cp:coreProperties>
</file>