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1D9" w14:textId="77777777" w:rsidR="00BB40FB" w:rsidRPr="00B536FF" w:rsidRDefault="00BB40FB" w:rsidP="00D00729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36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4924F" wp14:editId="5E7D9153">
            <wp:extent cx="1440000" cy="1440000"/>
            <wp:effectExtent l="0" t="0" r="0" b="0"/>
            <wp:docPr id="1" name="Picture 1" descr="Universitas Indraprasta PGRI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Indraprasta PGRI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1754" w14:textId="77777777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2AEA8" w14:textId="6D5F54BC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SISTEM PENDUKUNG KEPUTUSAN PEMILIHAN MAKANAN BERGIZI PADA BALITA DI POSYANDU KENANGA CIMANGGIS MENGGUNAKAN METODE SAW</w:t>
      </w:r>
    </w:p>
    <w:p w14:paraId="38134543" w14:textId="77777777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22E97" w14:textId="0DF75B32" w:rsidR="00BB40FB" w:rsidRPr="00B536FF" w:rsidRDefault="00BB40FB" w:rsidP="00D00729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536FF">
        <w:rPr>
          <w:rFonts w:ascii="Times New Roman" w:hAnsi="Times New Roman" w:cs="Times New Roman"/>
          <w:sz w:val="24"/>
          <w:szCs w:val="24"/>
        </w:rPr>
        <w:t xml:space="preserve">Tugas Akhir </w:t>
      </w:r>
    </w:p>
    <w:p w14:paraId="7592248E" w14:textId="77777777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melengkapi</w:t>
      </w:r>
      <w:proofErr w:type="spellEnd"/>
    </w:p>
    <w:p w14:paraId="599B8862" w14:textId="77777777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F3059" w14:textId="71C05895" w:rsidR="00BB40FB" w:rsidRPr="00B536FF" w:rsidRDefault="00EB2B75" w:rsidP="00D007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</w:t>
      </w:r>
      <w:r w:rsidR="00BB40FB" w:rsidRPr="00B536FF">
        <w:rPr>
          <w:rFonts w:ascii="Times New Roman" w:hAnsi="Times New Roman" w:cs="Times New Roman"/>
          <w:sz w:val="24"/>
          <w:szCs w:val="24"/>
        </w:rPr>
        <w:t>elar</w:t>
      </w:r>
      <w:proofErr w:type="spellEnd"/>
      <w:r w:rsidR="00BB40FB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</w:t>
      </w:r>
      <w:r w:rsidR="00BB40FB" w:rsidRPr="00B536FF">
        <w:rPr>
          <w:rFonts w:ascii="Times New Roman" w:hAnsi="Times New Roman" w:cs="Times New Roman"/>
          <w:sz w:val="24"/>
          <w:szCs w:val="24"/>
        </w:rPr>
        <w:t>esarjanaan</w:t>
      </w:r>
      <w:proofErr w:type="spellEnd"/>
    </w:p>
    <w:p w14:paraId="0821EA4E" w14:textId="77777777" w:rsidR="000922DD" w:rsidRPr="00B536FF" w:rsidRDefault="000922DD" w:rsidP="00D0072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F2DE340" w14:textId="16CBAF54" w:rsidR="00BB40FB" w:rsidRPr="00B536FF" w:rsidRDefault="00BB40FB" w:rsidP="00D00729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B536FF">
        <w:rPr>
          <w:rFonts w:ascii="Times New Roman" w:hAnsi="Times New Roman" w:cs="Times New Roman"/>
          <w:b/>
          <w:bCs/>
          <w:sz w:val="24"/>
          <w:szCs w:val="24"/>
        </w:rPr>
        <w:tab/>
        <w:t>: FACHRIZAL ALAMSYAH</w:t>
      </w:r>
    </w:p>
    <w:p w14:paraId="6E73CD0A" w14:textId="77777777" w:rsidR="00BB40FB" w:rsidRPr="00B536FF" w:rsidRDefault="00BB40FB" w:rsidP="00D00729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B536F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536FF">
        <w:rPr>
          <w:rFonts w:ascii="Times New Roman" w:hAnsi="Times New Roman" w:cs="Times New Roman"/>
          <w:b/>
          <w:bCs/>
          <w:sz w:val="24"/>
          <w:szCs w:val="24"/>
        </w:rPr>
        <w:tab/>
        <w:t>: 202143500546</w:t>
      </w:r>
    </w:p>
    <w:p w14:paraId="6B8DDAB6" w14:textId="77777777" w:rsidR="00BB40FB" w:rsidRPr="00B536FF" w:rsidRDefault="00BB40FB" w:rsidP="00D00729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27FBE" w14:textId="77777777" w:rsidR="000922DD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441D82CC" w14:textId="23FBBD1B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FAKULTAS TEKNIK &amp; ILMU KOMPUTER</w:t>
      </w:r>
    </w:p>
    <w:p w14:paraId="59FB5C7E" w14:textId="77777777" w:rsidR="000922DD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UNIVERSITAS INDRAPRASTA PGRI</w:t>
      </w:r>
    </w:p>
    <w:p w14:paraId="2D1B172B" w14:textId="1254CAF9" w:rsidR="00BB40FB" w:rsidRPr="00B536FF" w:rsidRDefault="00BB40FB" w:rsidP="00D007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8908C5" w:rsidRPr="00B536F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EA141EB" w14:textId="77777777" w:rsidR="00155AD4" w:rsidRPr="00B536FF" w:rsidRDefault="00155AD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</w:p>
    <w:p w14:paraId="4B6AB9C0" w14:textId="737D555B" w:rsidR="00155AD4" w:rsidRPr="00B536FF" w:rsidRDefault="00155AD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2A407906" w14:textId="77777777" w:rsidR="00224B74" w:rsidRPr="00B536FF" w:rsidRDefault="00224B74" w:rsidP="00D00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4CB5F" w14:textId="1D278990" w:rsidR="00155AD4" w:rsidRPr="00B536FF" w:rsidRDefault="00155AD4" w:rsidP="00D0072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D5267E" w14:textId="77777777" w:rsidR="00E25AF9" w:rsidRPr="00B536FF" w:rsidRDefault="00E25AF9" w:rsidP="00D00729">
      <w:pPr>
        <w:spacing w:line="360" w:lineRule="auto"/>
        <w:rPr>
          <w:rFonts w:ascii="Times New Roman" w:hAnsi="Times New Roman" w:cs="Times New Roman"/>
        </w:rPr>
      </w:pPr>
    </w:p>
    <w:p w14:paraId="6582F7F9" w14:textId="25801E2B" w:rsidR="00155AD4" w:rsidRPr="00B536FF" w:rsidRDefault="00155AD4" w:rsidP="009A6BFF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502A8">
        <w:rPr>
          <w:rFonts w:ascii="Times New Roman" w:hAnsi="Times New Roman" w:cs="Times New Roman"/>
          <w:sz w:val="24"/>
          <w:szCs w:val="24"/>
        </w:rPr>
        <w:t xml:space="preserve"> (</w:t>
      </w:r>
      <w:r w:rsidR="008502A8" w:rsidRPr="008502A8">
        <w:rPr>
          <w:rFonts w:ascii="Times New Roman" w:hAnsi="Times New Roman" w:cs="Times New Roman"/>
          <w:sz w:val="24"/>
          <w:szCs w:val="24"/>
        </w:rPr>
        <w:t>Ayu Veronika Somawati</w:t>
      </w:r>
      <w:r w:rsidR="008502A8">
        <w:rPr>
          <w:rFonts w:ascii="Times New Roman" w:hAnsi="Times New Roman" w:cs="Times New Roman"/>
          <w:sz w:val="24"/>
          <w:szCs w:val="24"/>
        </w:rPr>
        <w:t xml:space="preserve">,2020). </w:t>
      </w:r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>.</w:t>
      </w:r>
      <w:r w:rsidR="00EF6B1F" w:rsidRPr="00B536FF">
        <w:rPr>
          <w:rFonts w:ascii="Times New Roman" w:hAnsi="Times New Roman" w:cs="Times New Roman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B1F" w:rsidRPr="00B536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F6B1F" w:rsidRPr="00B536FF">
        <w:rPr>
          <w:rFonts w:ascii="Times New Roman" w:hAnsi="Times New Roman" w:cs="Times New Roman"/>
          <w:sz w:val="24"/>
          <w:szCs w:val="24"/>
        </w:rPr>
        <w:t xml:space="preserve"> optimal</w:t>
      </w:r>
      <w:r w:rsidR="00814192"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protein,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lemak, vitamin dan mineral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3F33" w:rsidRPr="00B536F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47B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47B47" w:rsidRPr="00E47B47">
        <w:rPr>
          <w:rFonts w:ascii="Times New Roman" w:hAnsi="Times New Roman" w:cs="Times New Roman"/>
          <w:sz w:val="24"/>
          <w:szCs w:val="24"/>
        </w:rPr>
        <w:t>Suwasono</w:t>
      </w:r>
      <w:proofErr w:type="spellEnd"/>
      <w:r w:rsidR="00E47B47" w:rsidRPr="00E47B47">
        <w:rPr>
          <w:rFonts w:ascii="Times New Roman" w:hAnsi="Times New Roman" w:cs="Times New Roman"/>
          <w:sz w:val="24"/>
          <w:szCs w:val="24"/>
        </w:rPr>
        <w:t>, E</w:t>
      </w:r>
      <w:r w:rsidR="00E47B47">
        <w:rPr>
          <w:rFonts w:ascii="Times New Roman" w:hAnsi="Times New Roman" w:cs="Times New Roman"/>
          <w:sz w:val="24"/>
          <w:szCs w:val="24"/>
        </w:rPr>
        <w:t>. 2020)</w:t>
      </w:r>
      <w:r w:rsidR="00023F33"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pengolahannya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023F33" w:rsidRPr="00B536F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023F33" w:rsidRPr="00B536FF">
        <w:rPr>
          <w:rFonts w:ascii="Times New Roman" w:hAnsi="Times New Roman" w:cs="Times New Roman"/>
          <w:sz w:val="24"/>
          <w:szCs w:val="24"/>
        </w:rPr>
        <w:t>.</w:t>
      </w:r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penyedap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takaran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pengawet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47B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7B47">
        <w:rPr>
          <w:rFonts w:ascii="Times New Roman" w:hAnsi="Times New Roman" w:cs="Times New Roman"/>
          <w:sz w:val="24"/>
          <w:szCs w:val="24"/>
        </w:rPr>
        <w:t>Jumiatun</w:t>
      </w:r>
      <w:proofErr w:type="spellEnd"/>
      <w:r w:rsidR="00E47B47">
        <w:rPr>
          <w:rFonts w:ascii="Times New Roman" w:hAnsi="Times New Roman" w:cs="Times New Roman"/>
          <w:sz w:val="24"/>
          <w:szCs w:val="24"/>
        </w:rPr>
        <w:t xml:space="preserve"> 2019)</w:t>
      </w:r>
      <w:r w:rsidR="008908C5" w:rsidRPr="00B536FF">
        <w:rPr>
          <w:rFonts w:ascii="Times New Roman" w:hAnsi="Times New Roman" w:cs="Times New Roman"/>
          <w:sz w:val="24"/>
          <w:szCs w:val="24"/>
        </w:rPr>
        <w:t>.</w:t>
      </w:r>
    </w:p>
    <w:p w14:paraId="2AC15A2B" w14:textId="6CF156A2" w:rsidR="00977012" w:rsidRPr="00B536FF" w:rsidRDefault="00023F33" w:rsidP="00A64032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36FF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>. Pada masa</w:t>
      </w:r>
      <w:r w:rsidR="008F0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lastRenderedPageBreak/>
        <w:t>emosional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811D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1DB8">
        <w:rPr>
          <w:rFonts w:ascii="Times New Roman" w:hAnsi="Times New Roman" w:cs="Times New Roman"/>
          <w:sz w:val="24"/>
          <w:szCs w:val="24"/>
        </w:rPr>
        <w:t>Fivi</w:t>
      </w:r>
      <w:proofErr w:type="spellEnd"/>
      <w:r w:rsidR="00811DB8">
        <w:rPr>
          <w:rFonts w:ascii="Times New Roman" w:hAnsi="Times New Roman" w:cs="Times New Roman"/>
          <w:sz w:val="24"/>
          <w:szCs w:val="24"/>
        </w:rPr>
        <w:t xml:space="preserve"> Melva Diana</w:t>
      </w:r>
      <w:r w:rsidR="00C1172F">
        <w:rPr>
          <w:rFonts w:ascii="Times New Roman" w:hAnsi="Times New Roman" w:cs="Times New Roman"/>
          <w:sz w:val="24"/>
          <w:szCs w:val="24"/>
        </w:rPr>
        <w:t>,</w:t>
      </w:r>
      <w:r w:rsidR="00811DB8">
        <w:rPr>
          <w:rFonts w:ascii="Times New Roman" w:hAnsi="Times New Roman" w:cs="Times New Roman"/>
          <w:sz w:val="24"/>
          <w:szCs w:val="24"/>
        </w:rPr>
        <w:t>2013)</w:t>
      </w:r>
      <w:r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gizinya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>.</w:t>
      </w:r>
      <w:r w:rsidR="009308C2" w:rsidRPr="00B53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0A06" w14:textId="1DAE55EB" w:rsidR="009308C2" w:rsidRPr="00B536FF" w:rsidRDefault="00746919" w:rsidP="00A64032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Cimanggis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75D" w:rsidRPr="00B536F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5275D" w:rsidRPr="00B536FF">
        <w:rPr>
          <w:rFonts w:ascii="Times New Roman" w:hAnsi="Times New Roman" w:cs="Times New Roman"/>
          <w:sz w:val="24"/>
          <w:szCs w:val="24"/>
        </w:rPr>
        <w:t>.</w:t>
      </w:r>
    </w:p>
    <w:p w14:paraId="3CE52652" w14:textId="32D84122" w:rsidR="00D14A06" w:rsidRPr="00B536FF" w:rsidRDefault="0085275D" w:rsidP="00A64032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Keputusan (SPK)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kader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data. Salah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Simple Additive Weighting (SAW).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r w:rsidR="00C1172F">
        <w:rPr>
          <w:rFonts w:ascii="Times New Roman" w:hAnsi="Times New Roman" w:cs="Times New Roman"/>
          <w:sz w:val="24"/>
          <w:szCs w:val="24"/>
        </w:rPr>
        <w:t>SAW</w:t>
      </w:r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C11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172F">
        <w:rPr>
          <w:rFonts w:ascii="Times New Roman" w:hAnsi="Times New Roman" w:cs="Times New Roman"/>
          <w:sz w:val="24"/>
          <w:szCs w:val="24"/>
        </w:rPr>
        <w:t>Estri</w:t>
      </w:r>
      <w:proofErr w:type="spellEnd"/>
      <w:r w:rsidR="00C1172F">
        <w:rPr>
          <w:rFonts w:ascii="Times New Roman" w:hAnsi="Times New Roman" w:cs="Times New Roman"/>
          <w:sz w:val="24"/>
          <w:szCs w:val="24"/>
        </w:rPr>
        <w:t xml:space="preserve"> Pratiwi,2024)</w:t>
      </w:r>
      <w:r w:rsidRPr="00B53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11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172F" w:rsidRPr="00C1172F">
        <w:rPr>
          <w:rFonts w:ascii="Times New Roman" w:hAnsi="Times New Roman" w:cs="Times New Roman"/>
          <w:sz w:val="24"/>
          <w:szCs w:val="24"/>
        </w:rPr>
        <w:t>Rotua</w:t>
      </w:r>
      <w:proofErr w:type="spellEnd"/>
      <w:r w:rsidR="00C1172F" w:rsidRPr="00C11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72F" w:rsidRPr="00C1172F">
        <w:rPr>
          <w:rFonts w:ascii="Times New Roman" w:hAnsi="Times New Roman" w:cs="Times New Roman"/>
          <w:sz w:val="24"/>
          <w:szCs w:val="24"/>
        </w:rPr>
        <w:t>Sihombing</w:t>
      </w:r>
      <w:proofErr w:type="spellEnd"/>
      <w:r w:rsidR="00C1172F" w:rsidRPr="00C11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72F" w:rsidRPr="00C1172F">
        <w:rPr>
          <w:rFonts w:ascii="Times New Roman" w:hAnsi="Times New Roman" w:cs="Times New Roman"/>
          <w:sz w:val="24"/>
          <w:szCs w:val="24"/>
        </w:rPr>
        <w:t>Hutasoit</w:t>
      </w:r>
      <w:r w:rsidR="00C1172F">
        <w:rPr>
          <w:rFonts w:ascii="Times New Roman" w:hAnsi="Times New Roman" w:cs="Times New Roman"/>
          <w:sz w:val="24"/>
          <w:szCs w:val="24"/>
        </w:rPr>
        <w:t>,dkk</w:t>
      </w:r>
      <w:proofErr w:type="spellEnd"/>
      <w:proofErr w:type="gramEnd"/>
      <w:r w:rsidR="00C1172F">
        <w:rPr>
          <w:rFonts w:ascii="Times New Roman" w:hAnsi="Times New Roman" w:cs="Times New Roman"/>
          <w:sz w:val="24"/>
          <w:szCs w:val="24"/>
        </w:rPr>
        <w:t xml:space="preserve"> 20</w:t>
      </w:r>
      <w:r w:rsidR="00746919">
        <w:rPr>
          <w:rFonts w:ascii="Times New Roman" w:hAnsi="Times New Roman" w:cs="Times New Roman"/>
          <w:sz w:val="24"/>
          <w:szCs w:val="24"/>
        </w:rPr>
        <w:t>16).</w:t>
      </w:r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Cara manual yang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selama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kader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Posyandu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membutuhkan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waktu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yang lama dan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rentan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terjadi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kesalahan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Akibatnya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pilihan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makanan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direkomendasikan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mungkin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kurang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tepat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mempengaruhi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kesehatan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pertumbuhan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balita</w:t>
      </w:r>
      <w:proofErr w:type="spellEnd"/>
      <w:r w:rsidR="00D14A06" w:rsidRPr="00B536FF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BACFD81" w14:textId="17ED64A8" w:rsidR="0024736D" w:rsidRPr="00B536FF" w:rsidRDefault="00977012" w:rsidP="00A64032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Oleh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pendukung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pemilihan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makanan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bergizi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SAW di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Posyandu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Kenanga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Cimanggis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sangat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lastRenderedPageBreak/>
        <w:t>membantu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efisiensi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juga</w:t>
      </w:r>
      <w:r w:rsidR="008F0A4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berkontribusi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kualitas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kesehatan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balita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color w:val="333333"/>
          <w:sz w:val="24"/>
          <w:szCs w:val="24"/>
        </w:rPr>
        <w:t>menyeluruh</w:t>
      </w:r>
      <w:proofErr w:type="spellEnd"/>
      <w:r w:rsidRPr="00B536FF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EF61F58" w14:textId="77777777" w:rsidR="000807AB" w:rsidRPr="00B536FF" w:rsidRDefault="000807AB" w:rsidP="00D00729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71AA264" w14:textId="0DD2CDE6" w:rsidR="00A7286B" w:rsidRPr="00B536FF" w:rsidRDefault="00A7286B" w:rsidP="00D0072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proofErr w:type="spellStart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0A2FA2C8" w14:textId="277F2E22" w:rsidR="0024736D" w:rsidRPr="00B536FF" w:rsidRDefault="0024736D" w:rsidP="000B5B74">
      <w:pPr>
        <w:spacing w:before="100" w:beforeAutospacing="1"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la</w:t>
      </w:r>
      <w:r w:rsidR="00704EB8">
        <w:rPr>
          <w:rFonts w:ascii="Times New Roman" w:eastAsia="Times New Roman" w:hAnsi="Times New Roman" w:cs="Times New Roman"/>
          <w:sz w:val="24"/>
          <w:szCs w:val="24"/>
        </w:rPr>
        <w:t>k</w:t>
      </w:r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ukannya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807AB" w:rsidRPr="00B536FF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  <w:r w:rsidRPr="00B536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848275" w14:textId="77777777" w:rsidR="0024736D" w:rsidRPr="00B536FF" w:rsidRDefault="0024736D" w:rsidP="00D007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subjektif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DBE5C" w14:textId="77777777" w:rsidR="0024736D" w:rsidRPr="00B536FF" w:rsidRDefault="0024736D" w:rsidP="00D007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CB2EE" w14:textId="77777777" w:rsidR="0024736D" w:rsidRPr="00B536FF" w:rsidRDefault="0024736D" w:rsidP="00D007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diperhitungkan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individual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91054" w14:textId="77777777" w:rsidR="0024736D" w:rsidRPr="00B536FF" w:rsidRDefault="0024736D" w:rsidP="00D007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diterapkannya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SAW.</w:t>
      </w:r>
    </w:p>
    <w:p w14:paraId="3CEF9334" w14:textId="608060E2" w:rsidR="003D7F4A" w:rsidRPr="00B536FF" w:rsidRDefault="0024736D" w:rsidP="00D0072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19D43" w14:textId="60280D20" w:rsidR="003D7F4A" w:rsidRPr="00B536FF" w:rsidRDefault="003D7F4A" w:rsidP="00D00729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C. Batasan </w:t>
      </w:r>
      <w:proofErr w:type="spellStart"/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B8C6EDF" w14:textId="77777777" w:rsidR="009F1152" w:rsidRPr="00B536FF" w:rsidRDefault="009F1152" w:rsidP="00D00729">
      <w:pPr>
        <w:spacing w:line="360" w:lineRule="auto"/>
        <w:rPr>
          <w:rFonts w:ascii="Times New Roman" w:hAnsi="Times New Roman" w:cs="Times New Roman"/>
        </w:rPr>
      </w:pPr>
    </w:p>
    <w:p w14:paraId="6E51D93F" w14:textId="35911EEE" w:rsidR="0028663B" w:rsidRPr="00B536FF" w:rsidRDefault="0028663B" w:rsidP="009A6BFF">
      <w:pPr>
        <w:spacing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36F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36FF">
        <w:rPr>
          <w:rFonts w:ascii="Times New Roman" w:hAnsi="Times New Roman" w:cs="Times New Roman"/>
          <w:sz w:val="24"/>
          <w:szCs w:val="24"/>
        </w:rPr>
        <w:t>:</w:t>
      </w:r>
    </w:p>
    <w:p w14:paraId="41D46E4E" w14:textId="3139EFB8" w:rsidR="0028663B" w:rsidRPr="00B536FF" w:rsidRDefault="0028663B" w:rsidP="000B5B7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86B6C" w14:textId="597AD657" w:rsidR="0028663B" w:rsidRPr="00B536FF" w:rsidRDefault="0028663B" w:rsidP="00D007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lastRenderedPageBreak/>
        <w:t>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pada lima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protein, lemak,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DD3D8" w14:textId="29A58051" w:rsidR="0028663B" w:rsidRPr="00B536FF" w:rsidRDefault="0028663B" w:rsidP="00D007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formula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4D57E" w14:textId="77AD5CA3" w:rsidR="0028663B" w:rsidRPr="00B536FF" w:rsidRDefault="0028663B" w:rsidP="00D007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alergi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pencernaan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F1C4F" w14:textId="4F4B99AC" w:rsidR="0028663B" w:rsidRPr="00B536FF" w:rsidRDefault="0028663B" w:rsidP="00D007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manual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339D2" w14:textId="49A90B38" w:rsidR="0028663B" w:rsidRPr="00B536FF" w:rsidRDefault="0028663B" w:rsidP="00D00729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D. </w:t>
      </w:r>
      <w:proofErr w:type="spellStart"/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52042E0" w14:textId="24C1AB0F" w:rsidR="00E22EC5" w:rsidRPr="00B536FF" w:rsidRDefault="00E22EC5" w:rsidP="00E8034A">
      <w:pPr>
        <w:spacing w:before="100" w:beforeAutospacing="1" w:after="100" w:afterAutospacing="1" w:line="36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uraikan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3871E3" w14:textId="3FBF3610" w:rsidR="0049764E" w:rsidRPr="00B536FF" w:rsidRDefault="0049764E" w:rsidP="00E8034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SAW</w:t>
      </w:r>
    </w:p>
    <w:p w14:paraId="3A75E7C8" w14:textId="77777777" w:rsidR="0049764E" w:rsidRPr="00B536FF" w:rsidRDefault="0049764E" w:rsidP="00E8034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677242" w14:textId="4E00B575" w:rsidR="0049764E" w:rsidRPr="00746919" w:rsidRDefault="0049764E" w:rsidP="0074691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Simple Additive Weighting (SAW)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6919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7469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F1EF14" w14:textId="77777777" w:rsidR="00EE1CB3" w:rsidRDefault="00EE1CB3" w:rsidP="00EE1CB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22BC9" w14:textId="77777777" w:rsidR="00EE1CB3" w:rsidRDefault="00EE1CB3" w:rsidP="00EE1CB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1D141" w14:textId="77777777" w:rsidR="00EE1CB3" w:rsidRPr="00B536FF" w:rsidRDefault="00EE1CB3" w:rsidP="00EE1CB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B60EE" w14:textId="2421F56A" w:rsidR="0049764E" w:rsidRPr="008F0A48" w:rsidRDefault="0049764E" w:rsidP="008F0A48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F0A4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 xml:space="preserve">E. </w:t>
      </w:r>
      <w:proofErr w:type="spellStart"/>
      <w:r w:rsidRPr="008F0A4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Tujuan</w:t>
      </w:r>
      <w:proofErr w:type="spellEnd"/>
      <w:r w:rsidRPr="008F0A4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8F0A4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Penelitian</w:t>
      </w:r>
      <w:proofErr w:type="spellEnd"/>
    </w:p>
    <w:p w14:paraId="2E532857" w14:textId="34AC1B88" w:rsidR="00E22EC5" w:rsidRPr="00B536FF" w:rsidRDefault="00E22EC5" w:rsidP="00EE1CB3">
      <w:pPr>
        <w:spacing w:before="100" w:beforeAutospacing="1" w:after="100" w:afterAutospacing="1" w:line="360" w:lineRule="auto"/>
        <w:ind w:left="284" w:firstLine="283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B23180" w14:textId="76ABA0C9" w:rsidR="0049764E" w:rsidRPr="00B536FF" w:rsidRDefault="0049764E" w:rsidP="00EE1CB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(SPK)</w:t>
      </w:r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Simple Additive Weighting (SAW)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1C755" w14:textId="3AB4E26D" w:rsidR="0049764E" w:rsidRPr="00B536FF" w:rsidRDefault="0049764E" w:rsidP="00EE1CB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mene</w:t>
      </w:r>
      <w:r w:rsidR="00910744">
        <w:rPr>
          <w:rFonts w:ascii="Times New Roman" w:eastAsia="Times New Roman" w:hAnsi="Times New Roman" w:cs="Times New Roman"/>
          <w:sz w:val="24"/>
          <w:szCs w:val="24"/>
        </w:rPr>
        <w:t>tapkan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subkriteria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8CB77" w14:textId="12E47039" w:rsidR="0049764E" w:rsidRPr="00B536FF" w:rsidRDefault="0049764E" w:rsidP="00EE1CB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Simple Additive Weighting (SAW)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D267EE" w14:textId="5D3445AF" w:rsidR="0049764E" w:rsidRPr="00B536FF" w:rsidRDefault="0049764E" w:rsidP="00EE1CB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910744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910744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6FF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2B561D">
        <w:rPr>
          <w:rFonts w:ascii="Times New Roman" w:eastAsia="Times New Roman" w:hAnsi="Times New Roman" w:cs="Times New Roman"/>
          <w:sz w:val="24"/>
          <w:szCs w:val="24"/>
        </w:rPr>
        <w:t>ingkatkan</w:t>
      </w:r>
      <w:proofErr w:type="spellEnd"/>
      <w:r w:rsidR="002B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61D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proofErr w:type="gramEnd"/>
      <w:r w:rsidR="002B56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B561D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61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="002B5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61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2B56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395F9" w14:textId="3726E107" w:rsidR="00F67B11" w:rsidRPr="00B536FF" w:rsidRDefault="0049764E" w:rsidP="00D00729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F.</w:t>
      </w:r>
      <w:r w:rsidR="00F67B11" w:rsidRPr="00B536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007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="00D007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007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07317A45" w14:textId="341313C9" w:rsidR="00F67B11" w:rsidRPr="00B536FF" w:rsidRDefault="00F67B11" w:rsidP="00EE1CB3">
      <w:pPr>
        <w:spacing w:before="100" w:beforeAutospacing="1" w:after="100" w:afterAutospacing="1" w:line="360" w:lineRule="auto"/>
        <w:ind w:left="28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harapkan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Manfaatnya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E22EC5" w:rsidRPr="00B536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3057F9" w14:textId="4A7F2EDE" w:rsidR="0049764E" w:rsidRPr="008F0A48" w:rsidRDefault="00746919" w:rsidP="008F0A48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F67B11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Teoritis</w:t>
      </w:r>
      <w:proofErr w:type="spellEnd"/>
    </w:p>
    <w:p w14:paraId="56ABC153" w14:textId="0BADB842" w:rsidR="0049764E" w:rsidRPr="00746919" w:rsidRDefault="0049764E" w:rsidP="0074691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SAW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46D23" w14:textId="77777777" w:rsidR="0049764E" w:rsidRPr="00B536FF" w:rsidRDefault="0049764E" w:rsidP="00EE1CB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multi-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2DB57" w14:textId="03845C38" w:rsidR="0049764E" w:rsidRDefault="0049764E" w:rsidP="00EE1CB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15345" w14:textId="77777777" w:rsidR="00EE1CB3" w:rsidRPr="00B536FF" w:rsidRDefault="00EE1CB3" w:rsidP="00EE1CB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55F31" w14:textId="4E038F19" w:rsidR="0049764E" w:rsidRPr="008F0A48" w:rsidRDefault="00746919" w:rsidP="008F0A48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="009A6BFF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9764E" w:rsidRPr="008F0A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Praktis</w:t>
      </w:r>
      <w:proofErr w:type="spellEnd"/>
    </w:p>
    <w:p w14:paraId="27C19253" w14:textId="1B8898BA" w:rsidR="0049764E" w:rsidRPr="00746919" w:rsidRDefault="0049764E" w:rsidP="0074691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46919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469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7447B" w14:textId="77777777" w:rsidR="0049764E" w:rsidRPr="00B536FF" w:rsidRDefault="0049764E" w:rsidP="00EE1CB3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B03B7" w14:textId="77777777" w:rsidR="0049764E" w:rsidRPr="00B536FF" w:rsidRDefault="0049764E" w:rsidP="00EE1CB3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AFBCF" w14:textId="5517DE5E" w:rsidR="00847BFF" w:rsidRDefault="0049764E" w:rsidP="00EE1CB3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53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AA4E7" w14:textId="77777777" w:rsidR="00847BFF" w:rsidRPr="00847BFF" w:rsidRDefault="00847BFF" w:rsidP="00D007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809CE" w14:textId="77777777" w:rsidR="00D95DF5" w:rsidRDefault="00D95DF5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5F5B15" w14:textId="77777777" w:rsidR="00A82014" w:rsidRDefault="00A8201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F4D3CE" w14:textId="77777777" w:rsidR="00A82014" w:rsidRDefault="00A8201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D83E5B" w14:textId="77777777" w:rsidR="00A82014" w:rsidRDefault="00A8201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3444A1" w14:textId="77777777" w:rsidR="00A82014" w:rsidRDefault="00A8201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9B9C3C" w14:textId="7FC56510" w:rsidR="00A82014" w:rsidRDefault="00A82014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C30AA7" w14:textId="1F7C7B9E" w:rsidR="00A82014" w:rsidRDefault="00A82014" w:rsidP="00A82014"/>
    <w:p w14:paraId="059F12CD" w14:textId="42A0F101" w:rsidR="00A82014" w:rsidRDefault="00A82014" w:rsidP="00A82014"/>
    <w:p w14:paraId="334A857C" w14:textId="4CEFC2E2" w:rsidR="00A82014" w:rsidRDefault="00A82014" w:rsidP="00A82014"/>
    <w:p w14:paraId="251433F7" w14:textId="131A58BC" w:rsidR="00A82014" w:rsidRDefault="00A82014" w:rsidP="00A82014"/>
    <w:p w14:paraId="74CADB24" w14:textId="4B551B76" w:rsidR="00A82014" w:rsidRDefault="00A82014" w:rsidP="00A82014"/>
    <w:p w14:paraId="6E1798E6" w14:textId="1A51A319" w:rsidR="00A82014" w:rsidRDefault="00A82014" w:rsidP="00A82014"/>
    <w:p w14:paraId="48EAAD27" w14:textId="21E53753" w:rsidR="00A82014" w:rsidRDefault="00A82014" w:rsidP="00A82014"/>
    <w:p w14:paraId="71882B10" w14:textId="77777777" w:rsidR="00DE1B6E" w:rsidRDefault="00DE1B6E" w:rsidP="00A82014"/>
    <w:p w14:paraId="077FC27E" w14:textId="77777777" w:rsidR="00A82014" w:rsidRPr="00A82014" w:rsidRDefault="00A82014" w:rsidP="00A82014"/>
    <w:p w14:paraId="13272E63" w14:textId="7239D48A" w:rsidR="00B536FF" w:rsidRPr="003C7DA6" w:rsidRDefault="00B536FF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7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 w:rsidR="00D95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48806C80" w14:textId="77777777" w:rsidR="00223CBA" w:rsidRDefault="00223CBA" w:rsidP="00D0072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TINJAUAN PUSTAKA</w:t>
      </w:r>
    </w:p>
    <w:p w14:paraId="0AFD4405" w14:textId="0D96F1C9" w:rsidR="00223CBA" w:rsidRDefault="00223CBA" w:rsidP="00901EC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6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666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666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660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6B11A08C" w14:textId="61304937" w:rsidR="00223CBA" w:rsidRDefault="00223CBA" w:rsidP="003859B8">
      <w:pPr>
        <w:pStyle w:val="Heading2"/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Pendukung</w:t>
      </w:r>
      <w:proofErr w:type="spellEnd"/>
      <w:r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Keputusan (SPK)</w:t>
      </w:r>
    </w:p>
    <w:p w14:paraId="6F02C5F2" w14:textId="5DF3D56F" w:rsidR="00486CAA" w:rsidRDefault="003859B8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dikemukan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oleh McLeod (1998)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59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59B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0AC47056" w14:textId="1240ED24" w:rsidR="00486CAA" w:rsidRDefault="00486CAA" w:rsidP="00486CA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6CAA">
        <w:rPr>
          <w:rFonts w:ascii="Times New Roman" w:hAnsi="Times New Roman" w:cs="Times New Roman"/>
          <w:b/>
          <w:bCs/>
          <w:sz w:val="24"/>
          <w:szCs w:val="24"/>
        </w:rPr>
        <w:t xml:space="preserve">     2. </w:t>
      </w:r>
      <w:proofErr w:type="spellStart"/>
      <w:r w:rsidRPr="00486CAA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 w:rsidRPr="00486C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b/>
          <w:bCs/>
          <w:sz w:val="24"/>
          <w:szCs w:val="24"/>
        </w:rPr>
        <w:t>Bergizi</w:t>
      </w:r>
      <w:proofErr w:type="spellEnd"/>
    </w:p>
    <w:p w14:paraId="37AAE116" w14:textId="6BE6E8F0" w:rsidR="00486CAA" w:rsidRDefault="00486CAA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vitamin, mineral,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. Vitamin dan mineral yang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6CAA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penetralisir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486CAA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lemak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48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CAA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Nurhayati,dkk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2023).</w:t>
      </w:r>
    </w:p>
    <w:p w14:paraId="445C7CB2" w14:textId="77777777" w:rsidR="005E3583" w:rsidRDefault="005E3583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4CDFC3AD" w14:textId="77777777" w:rsidR="005E3583" w:rsidRDefault="005E3583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44A1821C" w14:textId="77777777" w:rsidR="005E3583" w:rsidRDefault="005E3583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1711A448" w14:textId="77777777" w:rsidR="005E3583" w:rsidRDefault="005E3583" w:rsidP="00486CA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F2064FE" w14:textId="467256D9" w:rsidR="005E3583" w:rsidRPr="005E3583" w:rsidRDefault="005E3583" w:rsidP="005E358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58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Balita</w:t>
      </w:r>
      <w:proofErr w:type="spellEnd"/>
      <w:r w:rsidRPr="005E358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E3583">
        <w:rPr>
          <w:rFonts w:ascii="Times New Roman" w:hAnsi="Times New Roman" w:cs="Times New Roman"/>
          <w:b/>
          <w:bCs/>
          <w:sz w:val="24"/>
          <w:szCs w:val="24"/>
        </w:rPr>
        <w:t>Posyandu</w:t>
      </w:r>
      <w:proofErr w:type="spellEnd"/>
    </w:p>
    <w:p w14:paraId="7A3DCBF2" w14:textId="7E22C8A3" w:rsidR="005E3583" w:rsidRPr="005E3583" w:rsidRDefault="005E3583" w:rsidP="005E3583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583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1-3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batita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prasekolah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 xml:space="preserve"> (3-5 </w:t>
      </w:r>
      <w:proofErr w:type="spellStart"/>
      <w:r w:rsidRPr="005E35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3583">
        <w:rPr>
          <w:rFonts w:ascii="Times New Roman" w:hAnsi="Times New Roman" w:cs="Times New Roman"/>
          <w:sz w:val="24"/>
          <w:szCs w:val="24"/>
        </w:rPr>
        <w:t>)</w:t>
      </w:r>
      <w:r w:rsidR="002B1E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Yuliawati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>, D. 2021</w:t>
      </w:r>
      <w:r w:rsidR="002B1E2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B1E2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B1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/RW dan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ketuai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Bidan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Dusun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, dana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Kesehatan yang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Kesehatan Ibu dan Anak (KIA)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(KB),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, Ibu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(IH)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Diare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penimbangan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menyusui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, Wanita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wus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="002B1E2F" w:rsidRPr="002B1E2F">
        <w:rPr>
          <w:rFonts w:ascii="Times New Roman" w:hAnsi="Times New Roman" w:cs="Times New Roman"/>
          <w:sz w:val="24"/>
          <w:szCs w:val="24"/>
        </w:rPr>
        <w:t>Muninjaya</w:t>
      </w:r>
      <w:proofErr w:type="spellEnd"/>
      <w:r w:rsidR="002B1E2F" w:rsidRPr="002B1E2F">
        <w:rPr>
          <w:rFonts w:ascii="Times New Roman" w:hAnsi="Times New Roman" w:cs="Times New Roman"/>
          <w:sz w:val="24"/>
          <w:szCs w:val="24"/>
        </w:rPr>
        <w:t>, 2009).</w:t>
      </w:r>
    </w:p>
    <w:p w14:paraId="34C31B01" w14:textId="61CA4C69" w:rsidR="00386A8D" w:rsidRPr="0066601C" w:rsidRDefault="002B1E2F" w:rsidP="002B561D">
      <w:pPr>
        <w:pStyle w:val="Heading2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86A8D" w:rsidRPr="006660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Simple Additive Weighting (SAW)</w:t>
      </w:r>
    </w:p>
    <w:p w14:paraId="2F1C07D5" w14:textId="62C57871" w:rsidR="00D95DF5" w:rsidRDefault="00386A8D" w:rsidP="002B1E2F">
      <w:pPr>
        <w:spacing w:before="100" w:beforeAutospacing="1"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SAW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terbobot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SAW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terbobot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SAW</w:t>
      </w:r>
      <w:proofErr w:type="gram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(X)</w:t>
      </w:r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memperbandingkan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rating 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alternatife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Hidayati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 &amp;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Baihaqi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, n.d.).Metode SAW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(benefit) dan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 xml:space="preserve"> (cost) (</w:t>
      </w:r>
      <w:proofErr w:type="spellStart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Mardani</w:t>
      </w:r>
      <w:proofErr w:type="spellEnd"/>
      <w:r w:rsidR="00FF0952" w:rsidRPr="00FF0952">
        <w:rPr>
          <w:rFonts w:ascii="Times New Roman" w:eastAsia="Times New Roman" w:hAnsi="Times New Roman" w:cs="Times New Roman"/>
          <w:sz w:val="24"/>
          <w:szCs w:val="24"/>
        </w:rPr>
        <w:t>, 2015).</w:t>
      </w:r>
    </w:p>
    <w:p w14:paraId="44B79E6C" w14:textId="35AEBE6B" w:rsidR="00FF0952" w:rsidRDefault="00FF0952" w:rsidP="00FF095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95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</w:p>
    <w:p w14:paraId="25A342B5" w14:textId="7F325D14" w:rsidR="00FF0952" w:rsidRDefault="00FF0952" w:rsidP="00FF0952">
      <w:pPr>
        <w:pStyle w:val="ListParagraph"/>
        <w:spacing w:before="100" w:beforeAutospacing="1" w:after="100" w:afterAutospacing="1" w:line="360" w:lineRule="auto"/>
        <w:ind w:left="42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informadi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sistematik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diperiksa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kueri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(query) basis data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95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F0952">
        <w:rPr>
          <w:rFonts w:ascii="Times New Roman" w:eastAsia="Times New Roman" w:hAnsi="Times New Roman" w:cs="Times New Roman"/>
          <w:sz w:val="24"/>
          <w:szCs w:val="24"/>
        </w:rPr>
        <w:t xml:space="preserve"> basis data (database management system, DBMS)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(Andry Andaru,2018)</w:t>
      </w:r>
      <w:r w:rsidRPr="00FF0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1B8B4" w14:textId="1AEFB43D" w:rsidR="00FF0952" w:rsidRDefault="00FF0952" w:rsidP="00FF095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9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 Studio Code</w:t>
      </w:r>
    </w:p>
    <w:p w14:paraId="6A0FEF66" w14:textId="4AA5D582" w:rsidR="00FF0952" w:rsidRDefault="00937B6A" w:rsidP="00FF0952">
      <w:pPr>
        <w:pStyle w:val="ListParagraph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software editor yang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oleh Microsoft, pada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Microsoft Windows.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Visual studio code online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7B6A">
        <w:rPr>
          <w:rFonts w:ascii="Times New Roman" w:eastAsia="Times New Roman" w:hAnsi="Times New Roman" w:cs="Times New Roman"/>
          <w:sz w:val="24"/>
          <w:szCs w:val="24"/>
        </w:rPr>
        <w:t>website ,</w:t>
      </w:r>
      <w:proofErr w:type="gram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21 para programmer web developer yang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 xml:space="preserve"> IOS (</w:t>
      </w:r>
      <w:proofErr w:type="spellStart"/>
      <w:r w:rsidRPr="00937B6A">
        <w:rPr>
          <w:rFonts w:ascii="Times New Roman" w:eastAsia="Times New Roman" w:hAnsi="Times New Roman" w:cs="Times New Roman"/>
          <w:sz w:val="24"/>
          <w:szCs w:val="24"/>
        </w:rPr>
        <w:t>Salamah</w:t>
      </w:r>
      <w:proofErr w:type="spellEnd"/>
      <w:r w:rsidRPr="00937B6A">
        <w:rPr>
          <w:rFonts w:ascii="Times New Roman" w:eastAsia="Times New Roman" w:hAnsi="Times New Roman" w:cs="Times New Roman"/>
          <w:sz w:val="24"/>
          <w:szCs w:val="24"/>
        </w:rPr>
        <w:t>, 2021).</w:t>
      </w:r>
    </w:p>
    <w:p w14:paraId="56FCC56D" w14:textId="5CC7CF6C" w:rsidR="00536267" w:rsidRDefault="00536267" w:rsidP="00E50B3C">
      <w:pPr>
        <w:spacing w:after="0" w:line="480" w:lineRule="auto"/>
        <w:ind w:left="142" w:firstLine="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536267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</w:p>
    <w:p w14:paraId="37E6FF80" w14:textId="45D5C8B4" w:rsidR="00536267" w:rsidRDefault="00A63120" w:rsidP="00E50B3C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3120">
        <w:rPr>
          <w:rFonts w:ascii="Times New Roman" w:hAnsi="Times New Roman" w:cs="Times New Roman"/>
          <w:sz w:val="24"/>
          <w:szCs w:val="24"/>
        </w:rPr>
        <w:t xml:space="preserve">Mawaddah dan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software yang di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tertdapat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server MySQL dan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oleh PHP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OS X, Windows, Linux, Mac, dan Solaris. Iqbal (2019)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software server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XAMPP yang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MySQL dan PHP programming. XAMPP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pada Windows dan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apacheweb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server, Database server PHP support (PHP 4 dan PHP 5) dan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1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3120">
        <w:rPr>
          <w:rFonts w:ascii="Times New Roman" w:hAnsi="Times New Roman" w:cs="Times New Roman"/>
          <w:sz w:val="24"/>
          <w:szCs w:val="24"/>
        </w:rPr>
        <w:t>.</w:t>
      </w:r>
    </w:p>
    <w:p w14:paraId="56ED118B" w14:textId="77777777" w:rsidR="00E50B3C" w:rsidRDefault="00E50B3C" w:rsidP="00A63120">
      <w:pPr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F6F7A" w14:textId="77777777" w:rsidR="00E50B3C" w:rsidRDefault="00E50B3C" w:rsidP="00A63120">
      <w:pPr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710A" w14:textId="5FC6E72C" w:rsidR="00A63120" w:rsidRDefault="00A63120" w:rsidP="00A63120">
      <w:pPr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="00433F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433F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1F433D94" w14:textId="15FE067F" w:rsidR="00A63120" w:rsidRDefault="00433FBB" w:rsidP="00433FBB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media </w:t>
      </w:r>
      <w:proofErr w:type="spellStart"/>
      <w:proofErr w:type="gram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penyimpanan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data</w:t>
      </w:r>
      <w:proofErr w:type="gram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yang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script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PHP.MySQL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queryatau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SQL(Structured Query Language)yang 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simpeldan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escape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characteryang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PHP,selain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tercepat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33F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(Tumini,2021).</w:t>
      </w:r>
    </w:p>
    <w:p w14:paraId="0774E954" w14:textId="384CFDD2" w:rsidR="00E50B3C" w:rsidRDefault="00E50B3C" w:rsidP="00E50B3C">
      <w:pPr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9.    UML (Unified Modeling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Language)</w:t>
      </w:r>
    </w:p>
    <w:p w14:paraId="7CB24637" w14:textId="12445BAE" w:rsidR="00E50B3C" w:rsidRDefault="00AC3564" w:rsidP="00E50B3C">
      <w:pPr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Asep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Hardiyanto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Nugroho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2020</w:t>
      </w:r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UML (Unified Modeling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Langguage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visualisasi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spesifikasi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gram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UML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proofErr w:type="gram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model-model  yang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ambigu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dan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proofErr w:type="gram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proofErr w:type="gram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UML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menspesifikasi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3564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37DED5D" w14:textId="01BA489B" w:rsidR="00AC3564" w:rsidRDefault="00AC3564" w:rsidP="00E50B3C">
      <w:pPr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237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10. </w:t>
      </w:r>
      <w:r w:rsidR="001237C4" w:rsidRPr="001237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 Case Diagram</w:t>
      </w:r>
    </w:p>
    <w:p w14:paraId="62801CC0" w14:textId="265BB621" w:rsidR="001237C4" w:rsidRDefault="001237C4" w:rsidP="001237C4">
      <w:pPr>
        <w:spacing w:before="100" w:beforeAutospacing="1" w:after="100" w:afterAutospacing="1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Tohari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(2014:47)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menyimpulkan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, “</w:t>
      </w:r>
      <w:proofErr w:type="gram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caseadalah</w:t>
      </w:r>
      <w:proofErr w:type="spellEnd"/>
      <w:proofErr w:type="gram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uraian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sekelompok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teratur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yang 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diawasi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2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actor.</w:t>
      </w:r>
    </w:p>
    <w:p w14:paraId="2766E722" w14:textId="5EA75AEA" w:rsidR="001237C4" w:rsidRPr="005A4B1C" w:rsidRDefault="001237C4" w:rsidP="00E50B3C">
      <w:pPr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4B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11. Activity Diagram</w:t>
      </w:r>
    </w:p>
    <w:p w14:paraId="7CB7EE3E" w14:textId="4C3F5E7A" w:rsidR="001237C4" w:rsidRDefault="00E149E9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Muhamad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Tabrani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</w:t>
      </w:r>
      <w:r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proofErr w:type="gram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,  “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activitydiagram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workflowproses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proses.   Diagram 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flowchartkarena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workflowdari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237C4" w:rsidRPr="001237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status”.</w:t>
      </w:r>
    </w:p>
    <w:p w14:paraId="1142CB1A" w14:textId="0DAFCCEC" w:rsidR="001237C4" w:rsidRDefault="001237C4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53767" w14:textId="77777777" w:rsidR="001237C4" w:rsidRDefault="001237C4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8B69CA" w14:textId="5C3B30B3" w:rsidR="001237C4" w:rsidRPr="005A4B1C" w:rsidRDefault="001237C4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12. Class Diagram</w:t>
      </w:r>
    </w:p>
    <w:p w14:paraId="65C82B67" w14:textId="5BFB3D06" w:rsidR="001237C4" w:rsidRPr="005A4B1C" w:rsidRDefault="00E149E9" w:rsidP="001237C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I</w:t>
      </w:r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nsan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Rezqy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Aghniya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2019</w:t>
      </w:r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, “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(class)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spesifikasi</w:t>
      </w:r>
      <w:proofErr w:type="spellEnd"/>
      <w:proofErr w:type="gram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yang 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diinstansiasi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inti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149E9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26034600" w14:textId="21AFD20F" w:rsidR="00E149E9" w:rsidRPr="005A4B1C" w:rsidRDefault="00E149E9" w:rsidP="001237C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A4B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13. </w:t>
      </w:r>
      <w:proofErr w:type="spellStart"/>
      <w:r w:rsidRPr="005A4B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Seqence</w:t>
      </w:r>
      <w:proofErr w:type="spellEnd"/>
      <w:r w:rsidRPr="005A4B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Diagram</w:t>
      </w:r>
    </w:p>
    <w:p w14:paraId="711A537A" w14:textId="5060E6C5" w:rsidR="00E149E9" w:rsidRDefault="00E149E9" w:rsidP="001237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Tohari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(2014:101)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menyimpulkan</w:t>
      </w:r>
      <w:proofErr w:type="spellEnd"/>
      <w:r w:rsid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sequencediagram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F923F8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3081FA5F" w14:textId="77777777" w:rsidR="00F923F8" w:rsidRPr="00F923F8" w:rsidRDefault="00F923F8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27ADA" w14:textId="77777777" w:rsidR="001237C4" w:rsidRPr="001237C4" w:rsidRDefault="001237C4" w:rsidP="001237C4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7BA38" w14:textId="77777777" w:rsidR="001237C4" w:rsidRPr="001237C4" w:rsidRDefault="001237C4" w:rsidP="001237C4">
      <w:pPr>
        <w:spacing w:before="100" w:beforeAutospacing="1" w:after="100" w:afterAutospacing="1" w:line="48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D4BEC62" w14:textId="1CE48FFF" w:rsidR="00E50B3C" w:rsidRPr="00433FBB" w:rsidRDefault="00E50B3C" w:rsidP="00E50B3C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2EFF69B" w14:textId="77777777" w:rsidR="00FF0952" w:rsidRPr="00FF0952" w:rsidRDefault="00FF0952" w:rsidP="00FF0952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36B89" w14:textId="77777777" w:rsidR="00B2654C" w:rsidRDefault="00B2654C" w:rsidP="00B2654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79477" w14:textId="77777777" w:rsidR="0066601C" w:rsidRDefault="0066601C" w:rsidP="0066601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05CF0" w14:textId="77777777" w:rsidR="00946637" w:rsidRPr="00FF7BBE" w:rsidRDefault="00946637" w:rsidP="0094663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1BC43" w14:textId="77777777" w:rsidR="00D00729" w:rsidRPr="00F43AA5" w:rsidRDefault="00D00729" w:rsidP="00D0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C6AE5" w14:textId="71EF67DF" w:rsidR="000F2EE8" w:rsidRPr="00F43AA5" w:rsidRDefault="000F2EE8" w:rsidP="00D007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37BBE" w14:textId="77777777" w:rsidR="005C5F6E" w:rsidRDefault="005C5F6E" w:rsidP="00D0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22371" w14:textId="77777777" w:rsidR="005C5F6E" w:rsidRDefault="005C5F6E" w:rsidP="00D0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2D2D4" w14:textId="7B7231A5" w:rsidR="00223CBA" w:rsidRDefault="00223CBA" w:rsidP="00D0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78DBC" w14:textId="77777777" w:rsidR="00386A8D" w:rsidRPr="007D0101" w:rsidRDefault="00386A8D" w:rsidP="00D007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CC691" w14:textId="77777777" w:rsidR="00223CBA" w:rsidRDefault="00223CBA" w:rsidP="00D00729">
      <w:pPr>
        <w:spacing w:line="360" w:lineRule="auto"/>
      </w:pPr>
    </w:p>
    <w:p w14:paraId="49FF8802" w14:textId="77777777" w:rsidR="00223CBA" w:rsidRPr="00223CBA" w:rsidRDefault="00223CBA" w:rsidP="00D00729">
      <w:pPr>
        <w:spacing w:line="360" w:lineRule="auto"/>
      </w:pPr>
    </w:p>
    <w:p w14:paraId="40256487" w14:textId="77777777" w:rsidR="003C7DA6" w:rsidRPr="003C7DA6" w:rsidRDefault="003C7DA6" w:rsidP="00D00729">
      <w:pPr>
        <w:spacing w:line="360" w:lineRule="auto"/>
      </w:pPr>
    </w:p>
    <w:p w14:paraId="3225955A" w14:textId="77777777" w:rsidR="0049764E" w:rsidRPr="00B536FF" w:rsidRDefault="0049764E" w:rsidP="00D00729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0"/>
        <w:gridCol w:w="1810"/>
        <w:gridCol w:w="1589"/>
        <w:gridCol w:w="1505"/>
        <w:gridCol w:w="1656"/>
      </w:tblGrid>
      <w:tr w:rsidR="003E13D1" w14:paraId="6CCA06B1" w14:textId="77777777" w:rsidTr="00937B6A">
        <w:tc>
          <w:tcPr>
            <w:tcW w:w="769" w:type="dxa"/>
          </w:tcPr>
          <w:p w14:paraId="53F626E2" w14:textId="3B4A366E" w:rsidR="00937B6A" w:rsidRPr="00937B6A" w:rsidRDefault="00937B6A" w:rsidP="003E13D1">
            <w:pPr>
              <w:spacing w:before="100" w:beforeAutospacing="1" w:after="100" w:afterAutospacing="1" w:line="360" w:lineRule="auto"/>
              <w:ind w:right="4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4" w:type="dxa"/>
          </w:tcPr>
          <w:p w14:paraId="7329D05D" w14:textId="77777777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  <w:p w14:paraId="253E971A" w14:textId="06BBF16F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4" w:type="dxa"/>
          </w:tcPr>
          <w:p w14:paraId="6D37829B" w14:textId="5B1A2616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05" w:type="dxa"/>
          </w:tcPr>
          <w:p w14:paraId="059A5D10" w14:textId="0DD539AA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05" w:type="dxa"/>
          </w:tcPr>
          <w:p w14:paraId="0DF0DFE5" w14:textId="4CE60D5F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3E13D1" w14:paraId="7835AD2C" w14:textId="77777777" w:rsidTr="00937B6A">
        <w:tc>
          <w:tcPr>
            <w:tcW w:w="769" w:type="dxa"/>
          </w:tcPr>
          <w:p w14:paraId="1D6F9E7A" w14:textId="30D65281" w:rsidR="00937B6A" w:rsidRPr="00937B6A" w:rsidRDefault="00937B6A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B6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04" w:type="dxa"/>
          </w:tcPr>
          <w:p w14:paraId="277FA056" w14:textId="465BBECB" w:rsidR="00937B6A" w:rsidRPr="00875B4D" w:rsidRDefault="00875B4D" w:rsidP="00E35DF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Diah</w:t>
            </w:r>
            <w:proofErr w:type="spell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Qisqadartunissa</w:t>
            </w:r>
            <w:proofErr w:type="spell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Hendri</w:t>
            </w:r>
            <w:proofErr w:type="spell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Irawan</w:t>
            </w:r>
            <w:proofErr w:type="spell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Pipin</w:t>
            </w:r>
            <w:proofErr w:type="spell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Farida </w:t>
            </w:r>
            <w:proofErr w:type="gramStart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Ariyani, </w:t>
            </w:r>
            <w:r w:rsid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Reva</w:t>
            </w:r>
            <w:proofErr w:type="gramEnd"/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Ragam Santika</w:t>
            </w:r>
          </w:p>
          <w:p w14:paraId="5E1F70A1" w14:textId="4927EE33" w:rsidR="00875B4D" w:rsidRPr="00875B4D" w:rsidRDefault="00875B4D" w:rsidP="00E35DF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4D">
              <w:rPr>
                <w:rFonts w:ascii="Times New Roman" w:eastAsia="Times New Roman" w:hAnsi="Times New Roman" w:cs="Times New Roman"/>
                <w:sz w:val="24"/>
                <w:szCs w:val="24"/>
              </w:rPr>
              <w:t>(2020)</w:t>
            </w:r>
          </w:p>
        </w:tc>
        <w:tc>
          <w:tcPr>
            <w:tcW w:w="1504" w:type="dxa"/>
          </w:tcPr>
          <w:p w14:paraId="7730C72C" w14:textId="30DC8A02" w:rsidR="00937B6A" w:rsidRPr="003E13D1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imple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dditive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eighting</w:t>
            </w:r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Tersehat</w:t>
            </w:r>
            <w:proofErr w:type="spellEnd"/>
          </w:p>
        </w:tc>
        <w:tc>
          <w:tcPr>
            <w:tcW w:w="1505" w:type="dxa"/>
          </w:tcPr>
          <w:p w14:paraId="2555D866" w14:textId="7C20404D" w:rsidR="00937B6A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imple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dditive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eighting</w:t>
            </w:r>
          </w:p>
        </w:tc>
        <w:tc>
          <w:tcPr>
            <w:tcW w:w="1505" w:type="dxa"/>
          </w:tcPr>
          <w:p w14:paraId="695B8CCE" w14:textId="2A11E44A" w:rsidR="00937B6A" w:rsidRPr="003E13D1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tersehat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diterapkannya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Simple Additive Weighting </w:t>
            </w:r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(SAW)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tersehat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Kader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Posyandu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tersehat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13D1" w14:paraId="49DE6704" w14:textId="77777777" w:rsidTr="00937B6A">
        <w:tc>
          <w:tcPr>
            <w:tcW w:w="769" w:type="dxa"/>
          </w:tcPr>
          <w:p w14:paraId="3E41783B" w14:textId="202E3943" w:rsidR="00937B6A" w:rsidRPr="00E35DFD" w:rsidRDefault="00E35DFD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504" w:type="dxa"/>
          </w:tcPr>
          <w:p w14:paraId="3A4F2A4F" w14:textId="40528AA5" w:rsidR="00937B6A" w:rsidRPr="003E13D1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Syafitri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Wulandari</w:t>
            </w:r>
            <w:proofErr w:type="gram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1 ,Satria</w:t>
            </w:r>
            <w:proofErr w:type="gram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Wira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Yudha2</w:t>
            </w:r>
          </w:p>
          <w:p w14:paraId="70AE4406" w14:textId="6A51FEF4" w:rsidR="003E13D1" w:rsidRPr="003E13D1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(2021)</w:t>
            </w:r>
          </w:p>
        </w:tc>
        <w:tc>
          <w:tcPr>
            <w:tcW w:w="1504" w:type="dxa"/>
          </w:tcPr>
          <w:p w14:paraId="68749D27" w14:textId="122DB4BD" w:rsidR="00937B6A" w:rsidRPr="003E13D1" w:rsidRDefault="003E13D1" w:rsidP="003E13D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endukung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eputusan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</w:t>
            </w:r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ehat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enggunakan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etode</w:t>
            </w:r>
            <w:proofErr w:type="spellEnd"/>
            <w:r w:rsidRPr="003E1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imple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dditive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eighting</w:t>
            </w:r>
          </w:p>
        </w:tc>
        <w:tc>
          <w:tcPr>
            <w:tcW w:w="1505" w:type="dxa"/>
          </w:tcPr>
          <w:p w14:paraId="5CBDCE7D" w14:textId="0723E46D" w:rsidR="00937B6A" w:rsidRDefault="003E13D1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imple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dditive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eighting</w:t>
            </w:r>
          </w:p>
        </w:tc>
        <w:tc>
          <w:tcPr>
            <w:tcW w:w="1505" w:type="dxa"/>
          </w:tcPr>
          <w:p w14:paraId="78A76BC5" w14:textId="3F51CDD7" w:rsidR="00937B6A" w:rsidRPr="00E35DFD" w:rsidRDefault="00E35DFD" w:rsidP="00E35DFD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SAW pada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kriterianya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kemudian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meggunakan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DF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Rank Order Centroid (ROC),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dibentuk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rating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kecocokan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perangkingan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rangking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telah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E35D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13D1" w14:paraId="0DDF20EB" w14:textId="77777777" w:rsidTr="00937B6A">
        <w:tc>
          <w:tcPr>
            <w:tcW w:w="769" w:type="dxa"/>
          </w:tcPr>
          <w:p w14:paraId="7422E76E" w14:textId="2A7F6B89" w:rsidR="00937B6A" w:rsidRPr="005A75FE" w:rsidRDefault="005A75FE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504" w:type="dxa"/>
          </w:tcPr>
          <w:p w14:paraId="7F5DD9D7" w14:textId="44333A8C" w:rsidR="005A75FE" w:rsidRDefault="005A75FE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Cesilia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Rorimpandey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Immanuela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Rinaldo Turang</w:t>
            </w:r>
          </w:p>
          <w:p w14:paraId="7A156523" w14:textId="015C485A" w:rsidR="005A75FE" w:rsidRPr="005A75FE" w:rsidRDefault="005A75FE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1504" w:type="dxa"/>
          </w:tcPr>
          <w:p w14:paraId="21D5EB6C" w14:textId="188E3EBD" w:rsidR="00937B6A" w:rsidRPr="005A75FE" w:rsidRDefault="005A75FE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Metode SAW</w:t>
            </w:r>
          </w:p>
        </w:tc>
        <w:tc>
          <w:tcPr>
            <w:tcW w:w="1505" w:type="dxa"/>
          </w:tcPr>
          <w:p w14:paraId="26B563E1" w14:textId="41271C98" w:rsidR="00937B6A" w:rsidRPr="005A75FE" w:rsidRDefault="005A75FE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imple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dditive</w:t>
            </w:r>
            <w:r w:rsidRPr="003E13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eighting</w:t>
            </w:r>
          </w:p>
        </w:tc>
        <w:tc>
          <w:tcPr>
            <w:tcW w:w="1505" w:type="dxa"/>
          </w:tcPr>
          <w:p w14:paraId="17C579D2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13D1" w14:paraId="7D39FBB1" w14:textId="77777777" w:rsidTr="00937B6A">
        <w:tc>
          <w:tcPr>
            <w:tcW w:w="769" w:type="dxa"/>
          </w:tcPr>
          <w:p w14:paraId="43FE909E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17FECE8C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25469FD6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</w:tcPr>
          <w:p w14:paraId="216E9974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</w:tcPr>
          <w:p w14:paraId="2B01C046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13D1" w14:paraId="4BADD3E2" w14:textId="77777777" w:rsidTr="00937B6A">
        <w:tc>
          <w:tcPr>
            <w:tcW w:w="769" w:type="dxa"/>
          </w:tcPr>
          <w:p w14:paraId="3479B355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3BE18B70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56AF0D12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</w:tcPr>
          <w:p w14:paraId="14954D06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</w:tcPr>
          <w:p w14:paraId="3EB89EB8" w14:textId="77777777" w:rsidR="00937B6A" w:rsidRDefault="00937B6A" w:rsidP="00D0072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EB8877" w14:textId="7E84C079" w:rsidR="0049764E" w:rsidRPr="00325286" w:rsidRDefault="00325286" w:rsidP="00D0072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5286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252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2528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25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5286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325286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14:paraId="75A0520E" w14:textId="2591AEA8" w:rsidR="0028663B" w:rsidRDefault="00F923F8" w:rsidP="00D0072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Komperhensif</w:t>
      </w:r>
      <w:proofErr w:type="spellEnd"/>
    </w:p>
    <w:p w14:paraId="60E63C0C" w14:textId="77777777" w:rsidR="00F923F8" w:rsidRPr="00F923F8" w:rsidRDefault="00F923F8" w:rsidP="00D0072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76AFF" w14:textId="77777777" w:rsidR="003D7F4A" w:rsidRPr="00B536FF" w:rsidRDefault="003D7F4A" w:rsidP="00D007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25C5C" w14:textId="739C6927" w:rsidR="004A4D50" w:rsidRDefault="002368D6" w:rsidP="004A4D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36F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7AFEB8" w14:textId="538AB4EE" w:rsidR="004A4D50" w:rsidRDefault="004A4D50" w:rsidP="004A4D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BF15F" w14:textId="7AEFC8D3" w:rsidR="004A4D50" w:rsidRDefault="004A4D50" w:rsidP="00F923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2FD71" w14:textId="77777777" w:rsidR="004A4D50" w:rsidRPr="00B536FF" w:rsidRDefault="004A4D50" w:rsidP="004A4D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4A0F4" w14:textId="77777777" w:rsidR="00E12556" w:rsidRPr="00B536FF" w:rsidRDefault="00E12556" w:rsidP="00D00729">
      <w:pPr>
        <w:spacing w:line="360" w:lineRule="auto"/>
        <w:rPr>
          <w:rFonts w:ascii="Times New Roman" w:hAnsi="Times New Roman" w:cs="Times New Roman"/>
        </w:rPr>
      </w:pPr>
    </w:p>
    <w:sectPr w:rsidR="00E12556" w:rsidRPr="00B536FF" w:rsidSect="00D95DF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2811" w14:textId="77777777" w:rsidR="004A2D4D" w:rsidRDefault="004A2D4D" w:rsidP="00937B6A">
      <w:pPr>
        <w:spacing w:after="0" w:line="240" w:lineRule="auto"/>
      </w:pPr>
      <w:r>
        <w:separator/>
      </w:r>
    </w:p>
  </w:endnote>
  <w:endnote w:type="continuationSeparator" w:id="0">
    <w:p w14:paraId="774EE680" w14:textId="77777777" w:rsidR="004A2D4D" w:rsidRDefault="004A2D4D" w:rsidP="0093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E328" w14:textId="77777777" w:rsidR="004A2D4D" w:rsidRDefault="004A2D4D" w:rsidP="00937B6A">
      <w:pPr>
        <w:spacing w:after="0" w:line="240" w:lineRule="auto"/>
      </w:pPr>
      <w:r>
        <w:separator/>
      </w:r>
    </w:p>
  </w:footnote>
  <w:footnote w:type="continuationSeparator" w:id="0">
    <w:p w14:paraId="74088F5A" w14:textId="77777777" w:rsidR="004A2D4D" w:rsidRDefault="004A2D4D" w:rsidP="0093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80F"/>
    <w:multiLevelType w:val="multilevel"/>
    <w:tmpl w:val="C164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35AB"/>
    <w:multiLevelType w:val="hybridMultilevel"/>
    <w:tmpl w:val="771287D8"/>
    <w:lvl w:ilvl="0" w:tplc="4C164D2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C3A67"/>
    <w:multiLevelType w:val="hybridMultilevel"/>
    <w:tmpl w:val="772C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445"/>
    <w:multiLevelType w:val="multilevel"/>
    <w:tmpl w:val="CB844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161AC"/>
    <w:multiLevelType w:val="multilevel"/>
    <w:tmpl w:val="C37E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D3902"/>
    <w:multiLevelType w:val="multilevel"/>
    <w:tmpl w:val="628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B5912"/>
    <w:multiLevelType w:val="multilevel"/>
    <w:tmpl w:val="9658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01953"/>
    <w:multiLevelType w:val="multilevel"/>
    <w:tmpl w:val="1642590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577591F"/>
    <w:multiLevelType w:val="multilevel"/>
    <w:tmpl w:val="4244B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FB"/>
    <w:rsid w:val="00003FD7"/>
    <w:rsid w:val="00023F33"/>
    <w:rsid w:val="000807AB"/>
    <w:rsid w:val="000922DD"/>
    <w:rsid w:val="000B5B74"/>
    <w:rsid w:val="000F2EE8"/>
    <w:rsid w:val="000F371D"/>
    <w:rsid w:val="00106CB4"/>
    <w:rsid w:val="001237C4"/>
    <w:rsid w:val="00155AD4"/>
    <w:rsid w:val="00187433"/>
    <w:rsid w:val="00223CBA"/>
    <w:rsid w:val="00224B74"/>
    <w:rsid w:val="002368D6"/>
    <w:rsid w:val="0024736D"/>
    <w:rsid w:val="0028663B"/>
    <w:rsid w:val="002B1E2F"/>
    <w:rsid w:val="002B561D"/>
    <w:rsid w:val="002E059D"/>
    <w:rsid w:val="002E0B2B"/>
    <w:rsid w:val="00325286"/>
    <w:rsid w:val="003859B8"/>
    <w:rsid w:val="00386A8D"/>
    <w:rsid w:val="00390695"/>
    <w:rsid w:val="003C7DA6"/>
    <w:rsid w:val="003D7F4A"/>
    <w:rsid w:val="003E13D1"/>
    <w:rsid w:val="00433FBB"/>
    <w:rsid w:val="00482002"/>
    <w:rsid w:val="00486CAA"/>
    <w:rsid w:val="0049764E"/>
    <w:rsid w:val="004A2D4D"/>
    <w:rsid w:val="004A4D50"/>
    <w:rsid w:val="005125A2"/>
    <w:rsid w:val="0052377F"/>
    <w:rsid w:val="00526136"/>
    <w:rsid w:val="00536267"/>
    <w:rsid w:val="005A4B1C"/>
    <w:rsid w:val="005A75FE"/>
    <w:rsid w:val="005C5F6E"/>
    <w:rsid w:val="005E3583"/>
    <w:rsid w:val="005F2A33"/>
    <w:rsid w:val="00623C44"/>
    <w:rsid w:val="0066601C"/>
    <w:rsid w:val="0069607F"/>
    <w:rsid w:val="00704EB8"/>
    <w:rsid w:val="00746919"/>
    <w:rsid w:val="007A0F1E"/>
    <w:rsid w:val="007B6CE3"/>
    <w:rsid w:val="00811DB8"/>
    <w:rsid w:val="00814192"/>
    <w:rsid w:val="00847BFF"/>
    <w:rsid w:val="008502A8"/>
    <w:rsid w:val="0085275D"/>
    <w:rsid w:val="00867BF0"/>
    <w:rsid w:val="00875B4D"/>
    <w:rsid w:val="008908C5"/>
    <w:rsid w:val="008A37F9"/>
    <w:rsid w:val="008C2725"/>
    <w:rsid w:val="008F0A48"/>
    <w:rsid w:val="00901EC7"/>
    <w:rsid w:val="00910744"/>
    <w:rsid w:val="0092306C"/>
    <w:rsid w:val="009308C2"/>
    <w:rsid w:val="00937B6A"/>
    <w:rsid w:val="0094225C"/>
    <w:rsid w:val="00946637"/>
    <w:rsid w:val="00977012"/>
    <w:rsid w:val="009A6BFF"/>
    <w:rsid w:val="009F1152"/>
    <w:rsid w:val="00A63120"/>
    <w:rsid w:val="00A64032"/>
    <w:rsid w:val="00A7286B"/>
    <w:rsid w:val="00A82014"/>
    <w:rsid w:val="00AC3564"/>
    <w:rsid w:val="00B068BD"/>
    <w:rsid w:val="00B2654C"/>
    <w:rsid w:val="00B536FF"/>
    <w:rsid w:val="00BB40FB"/>
    <w:rsid w:val="00C1172F"/>
    <w:rsid w:val="00CA0CB2"/>
    <w:rsid w:val="00CA410D"/>
    <w:rsid w:val="00CC0685"/>
    <w:rsid w:val="00D00729"/>
    <w:rsid w:val="00D14A06"/>
    <w:rsid w:val="00D95DF5"/>
    <w:rsid w:val="00DE1B6E"/>
    <w:rsid w:val="00E12556"/>
    <w:rsid w:val="00E149E9"/>
    <w:rsid w:val="00E22EC5"/>
    <w:rsid w:val="00E25AF9"/>
    <w:rsid w:val="00E35DFD"/>
    <w:rsid w:val="00E47B47"/>
    <w:rsid w:val="00E50B3C"/>
    <w:rsid w:val="00E8034A"/>
    <w:rsid w:val="00E923F2"/>
    <w:rsid w:val="00EB2B75"/>
    <w:rsid w:val="00ED76B3"/>
    <w:rsid w:val="00EE1CB3"/>
    <w:rsid w:val="00EE1ED3"/>
    <w:rsid w:val="00EE5C9A"/>
    <w:rsid w:val="00EF6B1F"/>
    <w:rsid w:val="00F67B11"/>
    <w:rsid w:val="00F923F8"/>
    <w:rsid w:val="00FE5A91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0F6C"/>
  <w15:chartTrackingRefBased/>
  <w15:docId w15:val="{070ADB4A-E5C1-4F63-A58B-1875EAA9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FB"/>
  </w:style>
  <w:style w:type="paragraph" w:styleId="Heading1">
    <w:name w:val="heading 1"/>
    <w:basedOn w:val="Normal"/>
    <w:next w:val="Normal"/>
    <w:link w:val="Heading1Char"/>
    <w:uiPriority w:val="9"/>
    <w:qFormat/>
    <w:rsid w:val="00E25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7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63B"/>
    <w:rPr>
      <w:b/>
      <w:bCs/>
    </w:rPr>
  </w:style>
  <w:style w:type="paragraph" w:styleId="ListParagraph">
    <w:name w:val="List Paragraph"/>
    <w:basedOn w:val="Normal"/>
    <w:uiPriority w:val="34"/>
    <w:qFormat/>
    <w:rsid w:val="00286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76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2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B6A"/>
  </w:style>
  <w:style w:type="paragraph" w:styleId="Footer">
    <w:name w:val="footer"/>
    <w:basedOn w:val="Normal"/>
    <w:link w:val="FooterChar"/>
    <w:uiPriority w:val="99"/>
    <w:unhideWhenUsed/>
    <w:rsid w:val="0093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6A"/>
  </w:style>
  <w:style w:type="table" w:styleId="TableGrid">
    <w:name w:val="Table Grid"/>
    <w:basedOn w:val="TableNormal"/>
    <w:uiPriority w:val="39"/>
    <w:rsid w:val="0093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70CD-54AB-489A-AD25-F3EE8205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Gemitry</cp:lastModifiedBy>
  <cp:revision>2</cp:revision>
  <dcterms:created xsi:type="dcterms:W3CDTF">2025-06-25T12:57:00Z</dcterms:created>
  <dcterms:modified xsi:type="dcterms:W3CDTF">2025-06-25T12:57:00Z</dcterms:modified>
</cp:coreProperties>
</file>