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45494e"/>
          <w:sz w:val="32"/>
          <w:szCs w:val="32"/>
          <w:rtl w:val="0"/>
        </w:rPr>
        <w:t xml:space="preserve">Print all characters whose age is greater than 10 but less than 20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45494e"/>
          <w:sz w:val="32"/>
          <w:szCs w:val="32"/>
        </w:rPr>
      </w:pPr>
      <w:r w:rsidDel="00000000" w:rsidR="00000000" w:rsidRPr="00000000">
        <w:rPr>
          <w:color w:val="45494e"/>
          <w:sz w:val="32"/>
          <w:szCs w:val="32"/>
        </w:rPr>
        <w:drawing>
          <wp:inline distB="114300" distT="114300" distL="114300" distR="114300">
            <wp:extent cx="4629150" cy="108986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2061" l="0" r="69601" t="3654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89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45494e"/>
          <w:sz w:val="32"/>
          <w:szCs w:val="32"/>
          <w:rtl w:val="0"/>
        </w:rPr>
        <w:t xml:space="preserve">Print all characters whose age is less than 30 and not equal to 11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45494e"/>
          <w:sz w:val="32"/>
          <w:szCs w:val="32"/>
        </w:rPr>
      </w:pPr>
      <w:r w:rsidDel="00000000" w:rsidR="00000000" w:rsidRPr="00000000">
        <w:rPr>
          <w:color w:val="45494e"/>
          <w:sz w:val="32"/>
          <w:szCs w:val="32"/>
        </w:rPr>
        <w:drawing>
          <wp:inline distB="114300" distT="114300" distL="114300" distR="114300">
            <wp:extent cx="3781425" cy="210460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3909" l="0" r="66611" t="5635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04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45494e"/>
          <w:sz w:val="32"/>
          <w:szCs w:val="32"/>
          <w:rtl w:val="0"/>
        </w:rPr>
        <w:t xml:space="preserve">Add +1 year to age for all characters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45494e"/>
          <w:sz w:val="32"/>
          <w:szCs w:val="32"/>
        </w:rPr>
      </w:pPr>
      <w:r w:rsidDel="00000000" w:rsidR="00000000" w:rsidRPr="00000000">
        <w:rPr>
          <w:color w:val="45494e"/>
          <w:sz w:val="32"/>
          <w:szCs w:val="32"/>
        </w:rPr>
        <w:drawing>
          <wp:inline distB="114300" distT="114300" distL="114300" distR="114300">
            <wp:extent cx="3810000" cy="165300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1650" l="0" r="68604" t="666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53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45494e"/>
          <w:sz w:val="32"/>
          <w:szCs w:val="32"/>
          <w:rtl w:val="0"/>
        </w:rPr>
        <w:t xml:space="preserve">Count the total number of characters whose age is over 11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45494e"/>
          <w:sz w:val="32"/>
          <w:szCs w:val="32"/>
        </w:rPr>
      </w:pPr>
      <w:r w:rsidDel="00000000" w:rsidR="00000000" w:rsidRPr="00000000">
        <w:rPr>
          <w:color w:val="45494e"/>
          <w:sz w:val="32"/>
          <w:szCs w:val="32"/>
        </w:rPr>
        <w:drawing>
          <wp:inline distB="114300" distT="114300" distL="114300" distR="114300">
            <wp:extent cx="4505325" cy="54218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231" l="0" r="71428" t="9228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42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45494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45494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45494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45494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45494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45494e"/>
          <w:sz w:val="32"/>
          <w:szCs w:val="32"/>
          <w:rtl w:val="0"/>
        </w:rPr>
        <w:t xml:space="preserve">Delete information about the book 'Quidditch Through The Ages'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45494e"/>
          <w:sz w:val="32"/>
          <w:szCs w:val="32"/>
        </w:rPr>
      </w:pPr>
      <w:r w:rsidDel="00000000" w:rsidR="00000000" w:rsidRPr="00000000">
        <w:rPr>
          <w:color w:val="45494e"/>
          <w:sz w:val="32"/>
          <w:szCs w:val="32"/>
        </w:rPr>
        <w:drawing>
          <wp:inline distB="114300" distT="114300" distL="114300" distR="114300">
            <wp:extent cx="5580509" cy="136281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2254" l="0" r="61960" t="82866"/>
                    <a:stretch>
                      <a:fillRect/>
                    </a:stretch>
                  </pic:blipFill>
                  <pic:spPr>
                    <a:xfrm>
                      <a:off x="0" y="0"/>
                      <a:ext cx="5580509" cy="1362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45494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45494e"/>
          <w:sz w:val="32"/>
          <w:szCs w:val="32"/>
          <w:rtl w:val="0"/>
        </w:rPr>
        <w:t xml:space="preserve">Print information about everyone in books whose titles contain the word “The” anywhere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color w:val="45494e"/>
          <w:sz w:val="32"/>
          <w:szCs w:val="32"/>
        </w:rPr>
      </w:pPr>
      <w:r w:rsidDel="00000000" w:rsidR="00000000" w:rsidRPr="00000000">
        <w:rPr>
          <w:color w:val="45494e"/>
          <w:sz w:val="32"/>
          <w:szCs w:val="32"/>
        </w:rPr>
        <w:drawing>
          <wp:inline distB="114300" distT="114300" distL="114300" distR="114300">
            <wp:extent cx="4252913" cy="332541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68770" t="60836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325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5494e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